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b.xml"/>
  <Override ContentType="application/vnd.openxmlformats-officedocument.customXmlProperties+xml" PartName="/customXml/itemProps1.xml"/>
  <Override ContentType="application/vnd.openxmlformats-officedocument.customXmlProperties+xml" PartName="/customXml/itemProps1b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1870EB" w:rsidR="00623131" w:rsidP="00B40008" w:rsidRDefault="001870EB" w14:paraId="7e832d2" w14:textId="7e832d2">
      <w:pPr>
        <w15:collapsed w:val="false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1870EB" w:rsidR="002E5C25">
        <w:rPr>
          <w:rFonts w:ascii="Arial" w:hAnsi="Arial" w:cs="Arial"/>
          <w:b/>
          <w:noProof/>
        </w:rPr>
        <w:drawing>
          <wp:inline distT="0" distB="0" distL="0" distR="0">
            <wp:extent cx="445135" cy="501015"/>
            <wp:effectExtent l="0" t="0" r="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01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176233" w:rsidR="00871800" w:rsidP="00871800" w:rsidRDefault="00871800">
      <w:pPr>
        <w:rPr>
          <w:rFonts w:ascii="Arial" w:hAnsi="Arial" w:cs="Arial"/>
        </w:rPr>
      </w:pPr>
      <w:r w:rsidRPr="00176233">
        <w:rPr>
          <w:rFonts w:ascii="Arial" w:hAnsi="Arial" w:cs="Arial"/>
        </w:rPr>
        <w:t>REPUBLIKA HRVATSKA</w:t>
      </w:r>
    </w:p>
    <w:p w:rsidRPr="00176233" w:rsidR="00871800" w:rsidP="00871800" w:rsidRDefault="00871800">
      <w:pPr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Pr="00176233">
        <w:rPr>
          <w:rFonts w:ascii="Arial" w:hAnsi="Arial" w:cs="Arial"/>
        </w:rPr>
        <w:t xml:space="preserve">pćinski prekršajni sud u </w:t>
      </w:r>
      <w:r>
        <w:rPr>
          <w:rFonts w:ascii="Arial" w:hAnsi="Arial" w:cs="Arial"/>
        </w:rPr>
        <w:t>S</w:t>
      </w:r>
      <w:r w:rsidRPr="00176233">
        <w:rPr>
          <w:rFonts w:ascii="Arial" w:hAnsi="Arial" w:cs="Arial"/>
        </w:rPr>
        <w:t>plitu</w:t>
      </w:r>
    </w:p>
    <w:p w:rsidR="00871800" w:rsidP="00871800" w:rsidRDefault="00871800">
      <w:pPr>
        <w:rPr>
          <w:rFonts w:ascii="Arial" w:hAnsi="Arial" w:cs="Arial"/>
        </w:rPr>
      </w:pPr>
      <w:r w:rsidRPr="00176233">
        <w:rPr>
          <w:rFonts w:ascii="Arial" w:hAnsi="Arial" w:cs="Arial"/>
        </w:rPr>
        <w:t>Split, Domovinskog rata 4</w:t>
      </w:r>
      <w:r w:rsidRPr="00176233">
        <w:rPr>
          <w:rFonts w:ascii="Arial" w:hAnsi="Arial" w:cs="Arial"/>
        </w:rPr>
        <w:tab/>
      </w:r>
      <w:r w:rsidRPr="00176233">
        <w:rPr>
          <w:rFonts w:ascii="Arial" w:hAnsi="Arial" w:cs="Arial"/>
        </w:rPr>
        <w:tab/>
      </w:r>
      <w:r w:rsidRPr="00176233">
        <w:rPr>
          <w:rFonts w:ascii="Arial" w:hAnsi="Arial" w:cs="Arial"/>
        </w:rPr>
        <w:tab/>
      </w:r>
      <w:r w:rsidRPr="00176233">
        <w:rPr>
          <w:rFonts w:ascii="Arial" w:hAnsi="Arial" w:cs="Arial"/>
        </w:rPr>
        <w:tab/>
      </w:r>
      <w:r w:rsidRPr="00176233">
        <w:rPr>
          <w:rFonts w:ascii="Arial" w:hAnsi="Arial" w:cs="Arial"/>
        </w:rPr>
        <w:tab/>
        <w:t xml:space="preserve">     </w:t>
      </w:r>
      <w:r>
        <w:rPr>
          <w:rFonts w:ascii="Arial" w:hAnsi="Arial" w:cs="Arial"/>
        </w:rPr>
        <w:tab/>
      </w:r>
      <w:r w:rsidRPr="00176233">
        <w:rPr>
          <w:rFonts w:ascii="Arial" w:hAnsi="Arial" w:cs="Arial"/>
        </w:rPr>
        <w:t>Broj: Pp</w:t>
      </w:r>
      <w:r>
        <w:rPr>
          <w:rFonts w:ascii="Arial" w:hAnsi="Arial" w:cs="Arial"/>
        </w:rPr>
        <w:t>-</w:t>
      </w:r>
      <w:r w:rsidR="0024203F">
        <w:rPr>
          <w:rFonts w:ascii="Arial" w:hAnsi="Arial" w:cs="Arial"/>
        </w:rPr>
        <w:t>8857/2025-5</w:t>
      </w:r>
    </w:p>
    <w:p w:rsidR="00871800" w:rsidP="00871800" w:rsidRDefault="00871800">
      <w:pPr>
        <w:rPr>
          <w:rFonts w:ascii="Arial" w:hAnsi="Arial" w:cs="Arial"/>
        </w:rPr>
      </w:pPr>
    </w:p>
    <w:p w:rsidRPr="00176233" w:rsidR="00871800" w:rsidP="00871800" w:rsidRDefault="0087180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U  I M E  R E P U B L I K E  H R V A T S K E</w:t>
      </w:r>
    </w:p>
    <w:p w:rsidRPr="00176233" w:rsidR="00871800" w:rsidP="00871800" w:rsidRDefault="00871800">
      <w:pPr>
        <w:jc w:val="center"/>
        <w:rPr>
          <w:rFonts w:ascii="Arial" w:hAnsi="Arial" w:cs="Arial"/>
          <w:b/>
        </w:rPr>
      </w:pPr>
      <w:r w:rsidRPr="00176233">
        <w:rPr>
          <w:rFonts w:ascii="Arial" w:hAnsi="Arial" w:cs="Arial"/>
        </w:rPr>
        <w:t xml:space="preserve"> </w:t>
      </w:r>
    </w:p>
    <w:p w:rsidR="00871800" w:rsidP="00871800" w:rsidRDefault="00871800">
      <w:pPr>
        <w:ind w:right="-110" w:firstLine="708"/>
        <w:jc w:val="both"/>
        <w:rPr>
          <w:rFonts w:ascii="Arial" w:hAnsi="Arial" w:cs="Arial"/>
        </w:rPr>
      </w:pPr>
      <w:r w:rsidRPr="00176233">
        <w:rPr>
          <w:rFonts w:ascii="Arial" w:hAnsi="Arial" w:cs="Arial"/>
        </w:rPr>
        <w:t xml:space="preserve">Općinski prekršajni sud u Splitu, po sutkinji Katici Rakigjija Basić, kao sucu pojedincu, uz sudjelovanje zapisničara Domagoja </w:t>
      </w:r>
      <w:proofErr w:type="spellStart"/>
      <w:r w:rsidRPr="00176233">
        <w:rPr>
          <w:rFonts w:ascii="Arial" w:hAnsi="Arial" w:cs="Arial"/>
        </w:rPr>
        <w:t>Kalpića</w:t>
      </w:r>
      <w:proofErr w:type="spellEnd"/>
      <w:r w:rsidRPr="00176233">
        <w:rPr>
          <w:rFonts w:ascii="Arial" w:hAnsi="Arial" w:cs="Arial"/>
        </w:rPr>
        <w:t xml:space="preserve">, u prekršajnom postupku protiv prvookrivljenika </w:t>
      </w:r>
      <w:r w:rsidR="0024203F">
        <w:rPr>
          <w:rFonts w:ascii="Arial" w:hAnsi="Arial" w:cs="Arial"/>
        </w:rPr>
        <w:t xml:space="preserve">Tabak </w:t>
      </w:r>
      <w:r>
        <w:rPr>
          <w:rFonts w:ascii="Arial" w:hAnsi="Arial" w:cs="Arial"/>
        </w:rPr>
        <w:t>d.o.o. za</w:t>
      </w:r>
      <w:r w:rsidRPr="00176233">
        <w:rPr>
          <w:rFonts w:ascii="Arial" w:hAnsi="Arial" w:cs="Arial"/>
        </w:rPr>
        <w:t xml:space="preserve"> kao pravne osobe </w:t>
      </w:r>
      <w:r>
        <w:rPr>
          <w:rFonts w:ascii="Arial" w:hAnsi="Arial" w:cs="Arial"/>
        </w:rPr>
        <w:t xml:space="preserve">i drugookrivljenika </w:t>
      </w:r>
      <w:r w:rsidR="0024203F">
        <w:rPr>
          <w:rFonts w:ascii="Arial" w:hAnsi="Arial" w:cs="Arial"/>
        </w:rPr>
        <w:t>Jure Tabaka</w:t>
      </w:r>
      <w:r>
        <w:rPr>
          <w:rFonts w:ascii="Arial" w:hAnsi="Arial" w:cs="Arial"/>
        </w:rPr>
        <w:t xml:space="preserve"> </w:t>
      </w:r>
      <w:r w:rsidRPr="00176233">
        <w:rPr>
          <w:rFonts w:ascii="Arial" w:hAnsi="Arial" w:cs="Arial"/>
        </w:rPr>
        <w:t xml:space="preserve">kao odgovorne osobe u pravnoj osobi, okrivljenih po optužnom prijedlogu </w:t>
      </w:r>
      <w:r>
        <w:rPr>
          <w:rFonts w:ascii="Arial" w:hAnsi="Arial" w:cs="Arial"/>
        </w:rPr>
        <w:t xml:space="preserve">Državnog inspektorata, Područnog ureda Split, </w:t>
      </w:r>
      <w:r w:rsidR="0024203F">
        <w:rPr>
          <w:rFonts w:ascii="Arial" w:hAnsi="Arial" w:cs="Arial"/>
        </w:rPr>
        <w:t xml:space="preserve">Ispostave u Šibeniku Klasa: 116-02/24-01/4764 od 20. siječnja 2025. </w:t>
      </w:r>
      <w:r>
        <w:rPr>
          <w:rFonts w:ascii="Arial" w:hAnsi="Arial" w:cs="Arial"/>
        </w:rPr>
        <w:t>zbog</w:t>
      </w:r>
      <w:r w:rsidRPr="00176233">
        <w:rPr>
          <w:rFonts w:ascii="Arial" w:hAnsi="Arial" w:cs="Arial"/>
        </w:rPr>
        <w:t xml:space="preserve"> prekršaja iz </w:t>
      </w:r>
      <w:r w:rsidRPr="008F2586">
        <w:rPr>
          <w:rFonts w:ascii="Arial" w:hAnsi="Arial" w:cs="Arial"/>
        </w:rPr>
        <w:t>čl.14.st.3. kažnjiv po čl.229.st.1.toč.3. i st.2. Zakona o radu (Narodne novine RH 93/14</w:t>
      </w:r>
      <w:r>
        <w:rPr>
          <w:rFonts w:ascii="Arial" w:hAnsi="Arial" w:cs="Arial"/>
        </w:rPr>
        <w:t>, 127/17, 98/19, 151/22, 46/23 i 64/23</w:t>
      </w:r>
      <w:r w:rsidRPr="008F2586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i dr., </w:t>
      </w:r>
      <w:r w:rsidRPr="00176233">
        <w:rPr>
          <w:rFonts w:ascii="Arial" w:hAnsi="Arial" w:cs="Arial"/>
        </w:rPr>
        <w:t xml:space="preserve">dana </w:t>
      </w:r>
      <w:r w:rsidR="0024203F">
        <w:rPr>
          <w:rFonts w:ascii="Arial" w:hAnsi="Arial" w:cs="Arial"/>
        </w:rPr>
        <w:t>15. srpnja 2026</w:t>
      </w:r>
      <w:r>
        <w:rPr>
          <w:rFonts w:ascii="Arial" w:hAnsi="Arial" w:cs="Arial"/>
        </w:rPr>
        <w:t>.</w:t>
      </w:r>
    </w:p>
    <w:p w:rsidR="0024203F" w:rsidP="0024203F" w:rsidRDefault="0024203F">
      <w:pPr>
        <w:ind w:right="-110"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I.</w:t>
      </w:r>
    </w:p>
    <w:p w:rsidRPr="00176233" w:rsidR="0024203F" w:rsidP="0024203F" w:rsidRDefault="0024203F">
      <w:pPr>
        <w:ind w:right="-110" w:firstLine="708"/>
        <w:jc w:val="center"/>
        <w:rPr>
          <w:rFonts w:ascii="Arial" w:hAnsi="Arial" w:cs="Arial"/>
        </w:rPr>
      </w:pPr>
    </w:p>
    <w:p w:rsidRPr="00176233" w:rsidR="00871800" w:rsidP="00871800" w:rsidRDefault="00871800">
      <w:pPr>
        <w:ind w:left="2124" w:right="-830" w:firstLine="708"/>
        <w:rPr>
          <w:rFonts w:ascii="Arial" w:hAnsi="Arial" w:cs="Arial"/>
        </w:rPr>
      </w:pPr>
      <w:r w:rsidRPr="00176233">
        <w:rPr>
          <w:rFonts w:ascii="Arial" w:hAnsi="Arial" w:cs="Arial"/>
        </w:rPr>
        <w:t xml:space="preserve">                 i z d a o   j e</w:t>
      </w:r>
    </w:p>
    <w:p w:rsidRPr="00176233" w:rsidR="00871800" w:rsidP="00871800" w:rsidRDefault="00871800">
      <w:pPr>
        <w:ind w:left="2124" w:right="-830" w:firstLine="708"/>
        <w:rPr>
          <w:rFonts w:ascii="Arial" w:hAnsi="Arial" w:cs="Arial"/>
          <w:b/>
        </w:rPr>
      </w:pPr>
    </w:p>
    <w:p w:rsidRPr="00176233" w:rsidR="00871800" w:rsidP="00871800" w:rsidRDefault="00871800">
      <w:pPr>
        <w:ind w:right="-144"/>
        <w:jc w:val="both"/>
        <w:rPr>
          <w:rFonts w:ascii="Arial" w:hAnsi="Arial" w:cs="Arial"/>
        </w:rPr>
      </w:pPr>
      <w:r w:rsidRPr="00176233">
        <w:rPr>
          <w:rFonts w:ascii="Arial" w:hAnsi="Arial" w:cs="Arial"/>
          <w:b/>
        </w:rPr>
        <w:tab/>
      </w:r>
      <w:r w:rsidRPr="00176233">
        <w:rPr>
          <w:rFonts w:ascii="Arial" w:hAnsi="Arial" w:cs="Arial"/>
        </w:rPr>
        <w:t xml:space="preserve">Na temelju čl.161.st.7. i čl.230. Prekršajnog zakona </w:t>
      </w:r>
      <w:proofErr w:type="spellStart"/>
      <w:r w:rsidRPr="00176233">
        <w:rPr>
          <w:rFonts w:ascii="Arial" w:hAnsi="Arial" w:cs="Arial"/>
        </w:rPr>
        <w:t>dalje:PZ</w:t>
      </w:r>
      <w:proofErr w:type="spellEnd"/>
      <w:r w:rsidRPr="00176233">
        <w:rPr>
          <w:rFonts w:ascii="Arial" w:hAnsi="Arial" w:cs="Arial"/>
        </w:rPr>
        <w:t xml:space="preserve"> (Narodne novine RH 107/07, 39/13, 157/13, 110/15, 70/17, 118/18</w:t>
      </w:r>
      <w:r>
        <w:rPr>
          <w:rFonts w:ascii="Arial" w:hAnsi="Arial" w:cs="Arial"/>
        </w:rPr>
        <w:t xml:space="preserve"> i 114/22</w:t>
      </w:r>
      <w:r w:rsidRPr="00176233">
        <w:rPr>
          <w:rFonts w:ascii="Arial" w:hAnsi="Arial" w:cs="Arial"/>
        </w:rPr>
        <w:t>)</w:t>
      </w:r>
    </w:p>
    <w:p w:rsidRPr="00176233" w:rsidR="00871800" w:rsidP="00871800" w:rsidRDefault="00871800">
      <w:pPr>
        <w:ind w:right="-830"/>
        <w:rPr>
          <w:rFonts w:ascii="Arial" w:hAnsi="Arial" w:cs="Arial"/>
        </w:rPr>
      </w:pPr>
    </w:p>
    <w:p w:rsidRPr="00176233" w:rsidR="00871800" w:rsidP="00871800" w:rsidRDefault="00871800">
      <w:pPr>
        <w:ind w:right="-830"/>
        <w:jc w:val="center"/>
        <w:rPr>
          <w:rFonts w:ascii="Arial" w:hAnsi="Arial" w:cs="Arial"/>
        </w:rPr>
      </w:pPr>
      <w:r w:rsidRPr="00176233">
        <w:rPr>
          <w:rFonts w:ascii="Arial" w:hAnsi="Arial" w:cs="Arial"/>
        </w:rPr>
        <w:t>P R E K R Š A J N I   N A L O G</w:t>
      </w:r>
    </w:p>
    <w:p w:rsidRPr="00176233" w:rsidR="00871800" w:rsidP="00871800" w:rsidRDefault="00871800">
      <w:pPr>
        <w:ind w:right="-830"/>
        <w:jc w:val="center"/>
        <w:rPr>
          <w:rFonts w:ascii="Arial" w:hAnsi="Arial" w:cs="Arial"/>
        </w:rPr>
      </w:pPr>
    </w:p>
    <w:p w:rsidRPr="00176233" w:rsidR="00871800" w:rsidP="0024203F" w:rsidRDefault="00871800">
      <w:pPr>
        <w:ind w:left="708"/>
        <w:jc w:val="both"/>
        <w:rPr>
          <w:rFonts w:ascii="Arial" w:hAnsi="Arial" w:cs="Arial"/>
        </w:rPr>
      </w:pPr>
      <w:r w:rsidRPr="00176233">
        <w:rPr>
          <w:rFonts w:ascii="Arial" w:hAnsi="Arial" w:cs="Arial"/>
        </w:rPr>
        <w:t>Drugookrivljeni</w:t>
      </w:r>
      <w:r>
        <w:rPr>
          <w:rFonts w:ascii="Arial" w:hAnsi="Arial" w:cs="Arial"/>
        </w:rPr>
        <w:t>k</w:t>
      </w:r>
      <w:r w:rsidR="0024203F">
        <w:rPr>
          <w:rFonts w:ascii="Arial" w:hAnsi="Arial" w:cs="Arial"/>
        </w:rPr>
        <w:t>: Jure Tabak</w:t>
      </w:r>
      <w:r w:rsidRPr="00176233">
        <w:rPr>
          <w:rFonts w:ascii="Arial" w:hAnsi="Arial" w:cs="Arial"/>
        </w:rPr>
        <w:t xml:space="preserve">, OIB: </w:t>
      </w:r>
      <w:r w:rsidR="0024203F">
        <w:rPr>
          <w:rFonts w:ascii="Arial" w:hAnsi="Arial" w:cs="Arial"/>
        </w:rPr>
        <w:t xml:space="preserve">05633885167, s prebivalištem u Šibeniku, Petra Preradovića 5, član uprave direktor, zastupao Društvo pojedinačno i samostalno do 28. srpnja 2025., kada je rješenjem br. St-167/2025 od 29. srpnja 2025. za privremenog stečajnog upravitelja imenovan Srđan Dvornik, a potom za stečajnog upravitelja od 5. studenoga 2025., odgovorna osoba u pravnoj osobi, državljanin RH, </w:t>
      </w:r>
      <w:r>
        <w:rPr>
          <w:rFonts w:ascii="Arial" w:hAnsi="Arial" w:cs="Arial"/>
        </w:rPr>
        <w:t>p</w:t>
      </w:r>
      <w:r w:rsidR="0024203F">
        <w:rPr>
          <w:rFonts w:ascii="Arial" w:hAnsi="Arial" w:cs="Arial"/>
        </w:rPr>
        <w:t xml:space="preserve">rekršajno </w:t>
      </w:r>
      <w:r w:rsidRPr="00176233">
        <w:rPr>
          <w:rFonts w:ascii="Arial" w:hAnsi="Arial" w:cs="Arial"/>
        </w:rPr>
        <w:t>osuđivan,</w:t>
      </w:r>
    </w:p>
    <w:p w:rsidRPr="00176233" w:rsidR="00871800" w:rsidP="00871800" w:rsidRDefault="00871800">
      <w:pPr>
        <w:ind w:right="-830" w:firstLine="708"/>
        <w:rPr>
          <w:rFonts w:ascii="Arial" w:hAnsi="Arial" w:cs="Arial"/>
        </w:rPr>
      </w:pPr>
    </w:p>
    <w:p w:rsidRPr="00176233" w:rsidR="00871800" w:rsidP="00871800" w:rsidRDefault="00871800">
      <w:pPr>
        <w:ind w:right="-648"/>
        <w:rPr>
          <w:rFonts w:ascii="Arial" w:hAnsi="Arial" w:cs="Arial"/>
        </w:rPr>
      </w:pPr>
      <w:r w:rsidRPr="00176233">
        <w:rPr>
          <w:rFonts w:ascii="Arial" w:hAnsi="Arial" w:cs="Arial"/>
        </w:rPr>
        <w:t xml:space="preserve">                                         </w:t>
      </w:r>
      <w:r w:rsidR="0024203F">
        <w:rPr>
          <w:rFonts w:ascii="Arial" w:hAnsi="Arial" w:cs="Arial"/>
        </w:rPr>
        <w:t xml:space="preserve">                       k r i v</w:t>
      </w:r>
      <w:r w:rsidRPr="00176233">
        <w:rPr>
          <w:rFonts w:ascii="Arial" w:hAnsi="Arial" w:cs="Arial"/>
        </w:rPr>
        <w:t xml:space="preserve">   </w:t>
      </w:r>
      <w:r w:rsidR="0024203F">
        <w:rPr>
          <w:rFonts w:ascii="Arial" w:hAnsi="Arial" w:cs="Arial"/>
        </w:rPr>
        <w:t>j</w:t>
      </w:r>
      <w:r w:rsidRPr="00176233">
        <w:rPr>
          <w:rFonts w:ascii="Arial" w:hAnsi="Arial" w:cs="Arial"/>
        </w:rPr>
        <w:t xml:space="preserve"> </w:t>
      </w:r>
      <w:r w:rsidR="0024203F">
        <w:rPr>
          <w:rFonts w:ascii="Arial" w:hAnsi="Arial" w:cs="Arial"/>
        </w:rPr>
        <w:t>e</w:t>
      </w:r>
    </w:p>
    <w:p w:rsidRPr="00176233" w:rsidR="00871800" w:rsidP="00871800" w:rsidRDefault="00871800">
      <w:pPr>
        <w:ind w:right="-648"/>
        <w:rPr>
          <w:rFonts w:ascii="Arial" w:hAnsi="Arial" w:cs="Arial"/>
        </w:rPr>
      </w:pPr>
    </w:p>
    <w:p w:rsidRPr="008F2586" w:rsidR="00871800" w:rsidP="00871800" w:rsidRDefault="00871800">
      <w:pPr>
        <w:ind w:right="-110"/>
        <w:jc w:val="both"/>
        <w:rPr>
          <w:rFonts w:ascii="Arial" w:hAnsi="Arial" w:cs="Arial"/>
        </w:rPr>
      </w:pPr>
      <w:r w:rsidRPr="00176233">
        <w:rPr>
          <w:rFonts w:ascii="Arial" w:hAnsi="Arial" w:cs="Arial"/>
        </w:rPr>
        <w:tab/>
      </w:r>
      <w:r>
        <w:rPr>
          <w:rFonts w:ascii="Arial" w:hAnsi="Arial" w:cs="Arial"/>
        </w:rPr>
        <w:t>I.1.</w:t>
      </w:r>
      <w:r w:rsidRPr="008F2586">
        <w:rPr>
          <w:rFonts w:ascii="Arial" w:hAnsi="Arial" w:cs="Arial"/>
        </w:rPr>
        <w:t>što drugookrivljeni</w:t>
      </w:r>
      <w:r>
        <w:rPr>
          <w:rFonts w:ascii="Arial" w:hAnsi="Arial" w:cs="Arial"/>
        </w:rPr>
        <w:t>k</w:t>
      </w:r>
      <w:r w:rsidRPr="008F2586">
        <w:rPr>
          <w:rFonts w:ascii="Arial" w:hAnsi="Arial" w:cs="Arial"/>
        </w:rPr>
        <w:t xml:space="preserve"> kao odgovorna osoba </w:t>
      </w:r>
      <w:r w:rsidR="00790F96">
        <w:rPr>
          <w:rFonts w:ascii="Arial" w:hAnsi="Arial" w:cs="Arial"/>
        </w:rPr>
        <w:t>prvookrivljenika pravne osobe</w:t>
      </w:r>
      <w:r w:rsidRPr="008F2586">
        <w:rPr>
          <w:rFonts w:ascii="Arial" w:hAnsi="Arial" w:cs="Arial"/>
        </w:rPr>
        <w:t xml:space="preserve"> osobi</w:t>
      </w:r>
      <w:r w:rsidR="0024203F">
        <w:rPr>
          <w:rFonts w:ascii="Arial" w:hAnsi="Arial" w:cs="Arial"/>
        </w:rPr>
        <w:t xml:space="preserve"> Tabak d.o.o.</w:t>
      </w:r>
      <w:r w:rsidR="00790F96">
        <w:rPr>
          <w:rFonts w:ascii="Arial" w:hAnsi="Arial" w:cs="Arial"/>
        </w:rPr>
        <w:t>, OIB: 98586264428</w:t>
      </w:r>
      <w:r w:rsidR="0024203F">
        <w:rPr>
          <w:rFonts w:ascii="Arial" w:hAnsi="Arial" w:cs="Arial"/>
        </w:rPr>
        <w:t xml:space="preserve">, brisanoj rješenjem Trgovačkog suda u Zadru, Stalne službe u Šibeniku </w:t>
      </w:r>
      <w:proofErr w:type="spellStart"/>
      <w:r w:rsidR="0024203F">
        <w:rPr>
          <w:rFonts w:ascii="Arial" w:hAnsi="Arial" w:cs="Arial"/>
        </w:rPr>
        <w:t>br</w:t>
      </w:r>
      <w:proofErr w:type="spellEnd"/>
      <w:r w:rsidR="0024203F">
        <w:rPr>
          <w:rFonts w:ascii="Arial" w:hAnsi="Arial" w:cs="Arial"/>
        </w:rPr>
        <w:t xml:space="preserve"> .Tt-25/9920-2 26. studenoga 2025.</w:t>
      </w:r>
      <w:r>
        <w:rPr>
          <w:rFonts w:ascii="Arial" w:hAnsi="Arial" w:cs="Arial"/>
        </w:rPr>
        <w:t>,</w:t>
      </w:r>
      <w:r w:rsidRPr="008F2586">
        <w:rPr>
          <w:rFonts w:ascii="Arial" w:hAnsi="Arial" w:cs="Arial"/>
        </w:rPr>
        <w:t xml:space="preserve"> </w:t>
      </w:r>
      <w:r w:rsidR="00790F96">
        <w:rPr>
          <w:rFonts w:ascii="Arial" w:hAnsi="Arial" w:cs="Arial"/>
        </w:rPr>
        <w:t xml:space="preserve">u Šibeniku, Petra Preradovića 9, sjedištu prvookrivljenika, radnici prvookrivljenika Nikolini Tokić rođenoj 1. studenoga 1997., na poslovima pomoćnog radnika u kuhinji, </w:t>
      </w:r>
      <w:r>
        <w:rPr>
          <w:rFonts w:ascii="Arial" w:hAnsi="Arial" w:cs="Arial"/>
        </w:rPr>
        <w:t>koja je navedenog dana započela s</w:t>
      </w:r>
      <w:r w:rsidR="00790F96">
        <w:rPr>
          <w:rFonts w:ascii="Arial" w:hAnsi="Arial" w:cs="Arial"/>
        </w:rPr>
        <w:t xml:space="preserve">a radom u 10,00 sati, </w:t>
      </w:r>
      <w:r w:rsidRPr="008F2586">
        <w:rPr>
          <w:rFonts w:ascii="Arial" w:hAnsi="Arial" w:cs="Arial"/>
        </w:rPr>
        <w:t xml:space="preserve">prije početka rada nisu uručili pisanu potvrdu o sklopljenom </w:t>
      </w:r>
      <w:r>
        <w:rPr>
          <w:rFonts w:ascii="Arial" w:hAnsi="Arial" w:cs="Arial"/>
        </w:rPr>
        <w:t xml:space="preserve">pisanom </w:t>
      </w:r>
      <w:r w:rsidRPr="008F2586">
        <w:rPr>
          <w:rFonts w:ascii="Arial" w:hAnsi="Arial" w:cs="Arial"/>
        </w:rPr>
        <w:t xml:space="preserve">ugovoru o </w:t>
      </w:r>
      <w:r>
        <w:rPr>
          <w:rFonts w:ascii="Arial" w:hAnsi="Arial" w:cs="Arial"/>
        </w:rPr>
        <w:t xml:space="preserve">radu </w:t>
      </w:r>
      <w:r w:rsidRPr="008F2586">
        <w:rPr>
          <w:rFonts w:ascii="Arial" w:hAnsi="Arial" w:cs="Arial"/>
        </w:rPr>
        <w:t>u slučaju kad</w:t>
      </w:r>
      <w:r>
        <w:rPr>
          <w:rFonts w:ascii="Arial" w:hAnsi="Arial" w:cs="Arial"/>
        </w:rPr>
        <w:t>a</w:t>
      </w:r>
      <w:r w:rsidRPr="008F2586">
        <w:rPr>
          <w:rFonts w:ascii="Arial" w:hAnsi="Arial" w:cs="Arial"/>
        </w:rPr>
        <w:t xml:space="preserve"> ugovor o radu n</w:t>
      </w:r>
      <w:r w:rsidR="00790F96">
        <w:rPr>
          <w:rFonts w:ascii="Arial" w:hAnsi="Arial" w:cs="Arial"/>
        </w:rPr>
        <w:t>ije sklopljen u pisanom obliku,</w:t>
      </w:r>
    </w:p>
    <w:p w:rsidRPr="008F2586" w:rsidR="00871800" w:rsidP="00871800" w:rsidRDefault="00871800">
      <w:pPr>
        <w:ind w:right="-110"/>
        <w:jc w:val="both"/>
        <w:rPr>
          <w:rFonts w:ascii="Arial" w:hAnsi="Arial" w:cs="Arial"/>
        </w:rPr>
      </w:pPr>
    </w:p>
    <w:p w:rsidR="00871800" w:rsidP="00871800" w:rsidRDefault="00871800">
      <w:pPr>
        <w:ind w:right="-110"/>
        <w:jc w:val="both"/>
        <w:rPr>
          <w:rFonts w:ascii="Arial" w:hAnsi="Arial" w:cs="Arial"/>
        </w:rPr>
      </w:pPr>
      <w:r w:rsidRPr="008F2586">
        <w:rPr>
          <w:rFonts w:ascii="Arial" w:hAnsi="Arial" w:cs="Arial"/>
        </w:rPr>
        <w:t xml:space="preserve"> </w:t>
      </w:r>
      <w:r w:rsidRPr="008F2586">
        <w:rPr>
          <w:rFonts w:ascii="Arial" w:hAnsi="Arial" w:cs="Arial"/>
        </w:rPr>
        <w:tab/>
        <w:t xml:space="preserve">čime </w:t>
      </w:r>
      <w:r w:rsidR="00790F96">
        <w:rPr>
          <w:rFonts w:ascii="Arial" w:hAnsi="Arial" w:cs="Arial"/>
        </w:rPr>
        <w:t>je počinio</w:t>
      </w:r>
      <w:r w:rsidRPr="008F2586">
        <w:rPr>
          <w:rFonts w:ascii="Arial" w:hAnsi="Arial" w:cs="Arial"/>
        </w:rPr>
        <w:t xml:space="preserve"> prekršaj čl.14.st.3. kažnjiv po čl.229.st.1.toč.3. i st.2. Zakona o radu</w:t>
      </w:r>
      <w:r w:rsidR="00790F96">
        <w:rPr>
          <w:rFonts w:ascii="Arial" w:hAnsi="Arial" w:cs="Arial"/>
        </w:rPr>
        <w:t>,</w:t>
      </w:r>
    </w:p>
    <w:p w:rsidR="00871800" w:rsidP="00871800" w:rsidRDefault="00871800">
      <w:pPr>
        <w:ind w:right="-110"/>
        <w:jc w:val="both"/>
        <w:rPr>
          <w:rFonts w:ascii="Arial" w:hAnsi="Arial" w:cs="Arial"/>
        </w:rPr>
      </w:pPr>
    </w:p>
    <w:p w:rsidR="00871800" w:rsidP="00871800" w:rsidRDefault="0087180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Pr="008F2586" w:rsidR="00790F96">
        <w:rPr>
          <w:rFonts w:ascii="Arial" w:hAnsi="Arial" w:cs="Arial"/>
        </w:rPr>
        <w:t>što drugookrivljeni</w:t>
      </w:r>
      <w:r w:rsidR="00790F96">
        <w:rPr>
          <w:rFonts w:ascii="Arial" w:hAnsi="Arial" w:cs="Arial"/>
        </w:rPr>
        <w:t>k</w:t>
      </w:r>
      <w:r w:rsidRPr="008F2586" w:rsidR="00790F96">
        <w:rPr>
          <w:rFonts w:ascii="Arial" w:hAnsi="Arial" w:cs="Arial"/>
        </w:rPr>
        <w:t xml:space="preserve"> kao odgovorna osoba </w:t>
      </w:r>
      <w:r w:rsidR="00790F96">
        <w:rPr>
          <w:rFonts w:ascii="Arial" w:hAnsi="Arial" w:cs="Arial"/>
        </w:rPr>
        <w:t>prvookrivljenika pravne osobe</w:t>
      </w:r>
      <w:r w:rsidRPr="008F2586" w:rsidR="00790F96">
        <w:rPr>
          <w:rFonts w:ascii="Arial" w:hAnsi="Arial" w:cs="Arial"/>
        </w:rPr>
        <w:t xml:space="preserve"> osobi</w:t>
      </w:r>
      <w:r w:rsidR="00790F96">
        <w:rPr>
          <w:rFonts w:ascii="Arial" w:hAnsi="Arial" w:cs="Arial"/>
        </w:rPr>
        <w:t xml:space="preserve"> Tabak d.o.o., OIB: 98586264428, brisanoj rješenjem Trgovačkog suda u Zadru, Stalne službe u Šibeniku </w:t>
      </w:r>
      <w:proofErr w:type="spellStart"/>
      <w:r w:rsidR="00790F96">
        <w:rPr>
          <w:rFonts w:ascii="Arial" w:hAnsi="Arial" w:cs="Arial"/>
        </w:rPr>
        <w:t>br</w:t>
      </w:r>
      <w:proofErr w:type="spellEnd"/>
      <w:r w:rsidR="00790F96">
        <w:rPr>
          <w:rFonts w:ascii="Arial" w:hAnsi="Arial" w:cs="Arial"/>
        </w:rPr>
        <w:t xml:space="preserve"> .Tt-25/9920-2 26. studenoga 2025.,</w:t>
      </w:r>
      <w:r w:rsidRPr="008F2586" w:rsidR="00790F96">
        <w:rPr>
          <w:rFonts w:ascii="Arial" w:hAnsi="Arial" w:cs="Arial"/>
        </w:rPr>
        <w:t xml:space="preserve"> </w:t>
      </w:r>
      <w:r w:rsidR="00790F96">
        <w:rPr>
          <w:rFonts w:ascii="Arial" w:hAnsi="Arial" w:cs="Arial"/>
        </w:rPr>
        <w:t xml:space="preserve">u Šibeniku, Petra </w:t>
      </w:r>
      <w:r w:rsidR="00790F96">
        <w:rPr>
          <w:rFonts w:ascii="Arial" w:hAnsi="Arial" w:cs="Arial"/>
        </w:rPr>
        <w:lastRenderedPageBreak/>
        <w:t xml:space="preserve">Preradovića 9, sjedištu prvookrivljenika, radnicu prvookrivljenika Nikolinu Tokić dana 15. srpnja 2024., </w:t>
      </w:r>
      <w:r w:rsidRPr="00D7085B">
        <w:rPr>
          <w:rFonts w:ascii="Arial" w:hAnsi="Arial" w:cs="Arial"/>
        </w:rPr>
        <w:t>odnosno najkasnije prije početka rada ko</w:t>
      </w:r>
      <w:r>
        <w:rPr>
          <w:rFonts w:ascii="Arial" w:hAnsi="Arial" w:cs="Arial"/>
        </w:rPr>
        <w:t>ja</w:t>
      </w:r>
      <w:r w:rsidRPr="00D7085B">
        <w:rPr>
          <w:rFonts w:ascii="Arial" w:hAnsi="Arial" w:cs="Arial"/>
        </w:rPr>
        <w:t xml:space="preserve"> je kod prvookrivljenika započe</w:t>
      </w:r>
      <w:r>
        <w:rPr>
          <w:rFonts w:ascii="Arial" w:hAnsi="Arial" w:cs="Arial"/>
        </w:rPr>
        <w:t>la</w:t>
      </w:r>
      <w:r w:rsidRPr="00D7085B">
        <w:rPr>
          <w:rFonts w:ascii="Arial" w:hAnsi="Arial" w:cs="Arial"/>
        </w:rPr>
        <w:t xml:space="preserve"> s radom </w:t>
      </w:r>
      <w:r w:rsidR="00790F96">
        <w:rPr>
          <w:rFonts w:ascii="Arial" w:hAnsi="Arial" w:cs="Arial"/>
        </w:rPr>
        <w:t>15. srpnja 2024</w:t>
      </w:r>
      <w:r>
        <w:rPr>
          <w:rFonts w:ascii="Arial" w:hAnsi="Arial" w:cs="Arial"/>
        </w:rPr>
        <w:t>.</w:t>
      </w:r>
      <w:r w:rsidR="00790F96">
        <w:rPr>
          <w:rFonts w:ascii="Arial" w:hAnsi="Arial" w:cs="Arial"/>
        </w:rPr>
        <w:t xml:space="preserve"> u 10,00 sati</w:t>
      </w:r>
      <w:r>
        <w:rPr>
          <w:rFonts w:ascii="Arial" w:hAnsi="Arial" w:cs="Arial"/>
        </w:rPr>
        <w:t xml:space="preserve"> na poslovima </w:t>
      </w:r>
      <w:r w:rsidR="00790F96">
        <w:rPr>
          <w:rFonts w:ascii="Arial" w:hAnsi="Arial" w:cs="Arial"/>
        </w:rPr>
        <w:t>pomoćnog radnika u kuhinji</w:t>
      </w:r>
      <w:r>
        <w:rPr>
          <w:rFonts w:ascii="Arial" w:hAnsi="Arial" w:cs="Arial"/>
        </w:rPr>
        <w:t xml:space="preserve">, </w:t>
      </w:r>
      <w:r w:rsidRPr="00D7085B">
        <w:rPr>
          <w:rFonts w:ascii="Arial" w:hAnsi="Arial" w:cs="Arial"/>
        </w:rPr>
        <w:t>kao obveznici dostavljanja podataka za vođenje matične evidencije tijelu mirovinskog osiguranja nisu prijavili</w:t>
      </w:r>
      <w:r w:rsidR="00790F96">
        <w:rPr>
          <w:rFonts w:ascii="Arial" w:hAnsi="Arial" w:cs="Arial"/>
        </w:rPr>
        <w:t xml:space="preserve"> tijelu mirovinskog osiguranja, već su to učinili naknadno istog dana u 10,31 sati,</w:t>
      </w:r>
    </w:p>
    <w:p w:rsidRPr="00D7085B" w:rsidR="00871800" w:rsidP="00871800" w:rsidRDefault="00871800">
      <w:pPr>
        <w:jc w:val="both"/>
        <w:rPr>
          <w:rFonts w:ascii="Arial" w:hAnsi="Arial" w:cs="Arial"/>
        </w:rPr>
      </w:pPr>
    </w:p>
    <w:p w:rsidR="00871800" w:rsidP="00871800" w:rsidRDefault="00871800">
      <w:pPr>
        <w:ind w:firstLine="708"/>
        <w:jc w:val="both"/>
        <w:rPr>
          <w:rFonts w:ascii="Arial" w:hAnsi="Arial" w:cs="Arial"/>
        </w:rPr>
      </w:pPr>
      <w:r w:rsidRPr="001870EB">
        <w:rPr>
          <w:rFonts w:ascii="Arial" w:hAnsi="Arial" w:cs="Arial"/>
        </w:rPr>
        <w:t xml:space="preserve">čime </w:t>
      </w:r>
      <w:r>
        <w:rPr>
          <w:rFonts w:ascii="Arial" w:hAnsi="Arial" w:cs="Arial"/>
        </w:rPr>
        <w:t>su</w:t>
      </w:r>
      <w:r w:rsidRPr="001870EB">
        <w:rPr>
          <w:rFonts w:ascii="Arial" w:hAnsi="Arial" w:cs="Arial"/>
        </w:rPr>
        <w:t xml:space="preserve"> počinili prekršaj </w:t>
      </w:r>
      <w:r>
        <w:rPr>
          <w:rFonts w:ascii="Arial" w:hAnsi="Arial" w:cs="Arial"/>
        </w:rPr>
        <w:t xml:space="preserve">iz </w:t>
      </w:r>
      <w:r w:rsidRPr="003204B6">
        <w:rPr>
          <w:rFonts w:ascii="Arial" w:hAnsi="Arial" w:cs="Arial"/>
        </w:rPr>
        <w:t>čl.</w:t>
      </w:r>
      <w:r>
        <w:rPr>
          <w:rFonts w:ascii="Arial" w:hAnsi="Arial" w:cs="Arial"/>
        </w:rPr>
        <w:t>112</w:t>
      </w:r>
      <w:r w:rsidRPr="003204B6">
        <w:rPr>
          <w:rFonts w:ascii="Arial" w:hAnsi="Arial" w:cs="Arial"/>
        </w:rPr>
        <w:t>.st.</w:t>
      </w:r>
      <w:r>
        <w:rPr>
          <w:rFonts w:ascii="Arial" w:hAnsi="Arial" w:cs="Arial"/>
        </w:rPr>
        <w:t>1.toč.2.</w:t>
      </w:r>
      <w:r w:rsidRPr="003204B6">
        <w:rPr>
          <w:rFonts w:ascii="Arial" w:hAnsi="Arial" w:cs="Arial"/>
        </w:rPr>
        <w:t xml:space="preserve"> kažnjiv po čl.</w:t>
      </w:r>
      <w:r>
        <w:rPr>
          <w:rFonts w:ascii="Arial" w:hAnsi="Arial" w:cs="Arial"/>
        </w:rPr>
        <w:t xml:space="preserve">172.st.2.toč.5. i st.3. Zakona o mirovinskom osiguranju (Narodne Novine RH </w:t>
      </w:r>
      <w:r w:rsidRPr="00EF4A71">
        <w:rPr>
          <w:rFonts w:ascii="Arial" w:hAnsi="Arial" w:cs="Arial"/>
        </w:rPr>
        <w:t>157/13, 151/14, 33/15, 93/15, 120/16, 18/18, 62/18, 115/18, 102/19, 84/21 i 119/22</w:t>
      </w:r>
      <w:r>
        <w:rPr>
          <w:rFonts w:ascii="Arial" w:hAnsi="Arial" w:cs="Arial"/>
        </w:rPr>
        <w:t>),</w:t>
      </w:r>
    </w:p>
    <w:p w:rsidR="00EF4A71" w:rsidP="00887ED6" w:rsidRDefault="00EF4A71">
      <w:pPr>
        <w:ind w:firstLine="708"/>
        <w:jc w:val="both"/>
        <w:rPr>
          <w:rFonts w:ascii="Arial" w:hAnsi="Arial" w:cs="Arial"/>
        </w:rPr>
      </w:pPr>
    </w:p>
    <w:p w:rsidR="00790F96" w:rsidP="00790F96" w:rsidRDefault="00EF4A71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Pr="00790F96" w:rsidR="00790F96">
        <w:rPr>
          <w:rFonts w:ascii="Arial" w:hAnsi="Arial" w:cs="Arial"/>
        </w:rPr>
        <w:t xml:space="preserve">što drugookrivljenik kao odgovorna osoba prvookrivljenika pravne osobe osobi Tabak d.o.o., OIB: 98586264428, brisanoj rješenjem Trgovačkog suda u Zadru, Stalne službe u Šibeniku </w:t>
      </w:r>
      <w:proofErr w:type="spellStart"/>
      <w:r w:rsidRPr="00790F96" w:rsidR="00790F96">
        <w:rPr>
          <w:rFonts w:ascii="Arial" w:hAnsi="Arial" w:cs="Arial"/>
        </w:rPr>
        <w:t>br</w:t>
      </w:r>
      <w:proofErr w:type="spellEnd"/>
      <w:r w:rsidRPr="00790F96" w:rsidR="00790F96">
        <w:rPr>
          <w:rFonts w:ascii="Arial" w:hAnsi="Arial" w:cs="Arial"/>
        </w:rPr>
        <w:t xml:space="preserve"> .Tt-25/9920-2 26. studenoga 2025., u Šibeniku, Petra Preradovića 9, </w:t>
      </w:r>
    </w:p>
    <w:p w:rsidRPr="00790F96" w:rsidR="00790F96" w:rsidP="00790F96" w:rsidRDefault="00790F96">
      <w:pPr>
        <w:ind w:firstLine="708"/>
        <w:jc w:val="both"/>
        <w:rPr>
          <w:rFonts w:ascii="Arial" w:hAnsi="Arial" w:cs="Arial"/>
        </w:rPr>
      </w:pPr>
    </w:p>
    <w:p w:rsidR="00790F96" w:rsidP="00790F96" w:rsidRDefault="00790F96">
      <w:pPr>
        <w:ind w:firstLine="708"/>
        <w:jc w:val="both"/>
        <w:rPr>
          <w:rFonts w:ascii="Arial" w:hAnsi="Arial" w:cs="Arial"/>
        </w:rPr>
      </w:pPr>
      <w:r w:rsidRPr="00790F96">
        <w:rPr>
          <w:rFonts w:ascii="Arial" w:hAnsi="Arial" w:cs="Arial"/>
        </w:rPr>
        <w:t xml:space="preserve">- dana </w:t>
      </w:r>
      <w:r>
        <w:rPr>
          <w:rFonts w:ascii="Arial" w:hAnsi="Arial" w:cs="Arial"/>
        </w:rPr>
        <w:t>16. rujna 2024. godine nisu isplatili minimalnu plaću u iznosu od 850,00 eura sukladno Kolektivnom ugovoru za ugostiteljstvo (Narodne Novine RH 49/24), za mjesec kolovoz 2024.</w:t>
      </w:r>
    </w:p>
    <w:p w:rsidR="00790F96" w:rsidP="00790F96" w:rsidRDefault="00790F96">
      <w:pPr>
        <w:ind w:firstLine="708"/>
        <w:jc w:val="both"/>
        <w:rPr>
          <w:rFonts w:ascii="Arial" w:hAnsi="Arial" w:cs="Arial"/>
        </w:rPr>
      </w:pPr>
    </w:p>
    <w:p w:rsidR="00790F96" w:rsidP="00790F96" w:rsidRDefault="00790F96">
      <w:pPr>
        <w:ind w:firstLine="708"/>
        <w:jc w:val="both"/>
        <w:rPr>
          <w:rFonts w:ascii="Arial" w:hAnsi="Arial" w:cs="Arial"/>
        </w:rPr>
      </w:pPr>
      <w:r w:rsidRPr="00790F96">
        <w:rPr>
          <w:rFonts w:ascii="Arial" w:hAnsi="Arial" w:cs="Arial"/>
        </w:rPr>
        <w:t>čime je počinila prekršaj iz čl.</w:t>
      </w:r>
      <w:r>
        <w:rPr>
          <w:rFonts w:ascii="Arial" w:hAnsi="Arial" w:cs="Arial"/>
        </w:rPr>
        <w:t xml:space="preserve">10.st.1. podstavak 2. </w:t>
      </w:r>
      <w:r w:rsidRPr="00790F96">
        <w:rPr>
          <w:rFonts w:ascii="Arial" w:hAnsi="Arial" w:cs="Arial"/>
        </w:rPr>
        <w:t>Zakona o minimalnoj plaći</w:t>
      </w:r>
      <w:r>
        <w:rPr>
          <w:rFonts w:ascii="Arial" w:hAnsi="Arial" w:cs="Arial"/>
        </w:rPr>
        <w:t xml:space="preserve"> (NN RH 118/18 i 120/21),</w:t>
      </w:r>
    </w:p>
    <w:p w:rsidR="00255C91" w:rsidP="00790F96" w:rsidRDefault="00255C91">
      <w:pPr>
        <w:ind w:firstLine="708"/>
        <w:jc w:val="both"/>
        <w:rPr>
          <w:rFonts w:ascii="Arial" w:hAnsi="Arial" w:cs="Arial"/>
        </w:rPr>
      </w:pPr>
    </w:p>
    <w:p w:rsidRPr="008F2586" w:rsidR="00255C91" w:rsidP="00255C91" w:rsidRDefault="00255C91">
      <w:pPr>
        <w:ind w:right="-110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Pr="008F2586">
        <w:rPr>
          <w:rFonts w:ascii="Arial" w:hAnsi="Arial" w:cs="Arial"/>
        </w:rPr>
        <w:t>što drugookrivljeni</w:t>
      </w:r>
      <w:r>
        <w:rPr>
          <w:rFonts w:ascii="Arial" w:hAnsi="Arial" w:cs="Arial"/>
        </w:rPr>
        <w:t>k</w:t>
      </w:r>
      <w:r w:rsidRPr="008F2586">
        <w:rPr>
          <w:rFonts w:ascii="Arial" w:hAnsi="Arial" w:cs="Arial"/>
        </w:rPr>
        <w:t xml:space="preserve"> kao odgovorna osoba </w:t>
      </w:r>
      <w:r>
        <w:rPr>
          <w:rFonts w:ascii="Arial" w:hAnsi="Arial" w:cs="Arial"/>
        </w:rPr>
        <w:t>prvookrivljenika pravne osobe</w:t>
      </w:r>
      <w:r w:rsidRPr="008F258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Tabak d.o.o., OIB: 98586264428, brisanoj rješenjem Trgovačkog suda u Zadru, Stalne službe u Šibeniku </w:t>
      </w:r>
      <w:proofErr w:type="spellStart"/>
      <w:r>
        <w:rPr>
          <w:rFonts w:ascii="Arial" w:hAnsi="Arial" w:cs="Arial"/>
        </w:rPr>
        <w:t>br</w:t>
      </w:r>
      <w:proofErr w:type="spellEnd"/>
      <w:r>
        <w:rPr>
          <w:rFonts w:ascii="Arial" w:hAnsi="Arial" w:cs="Arial"/>
        </w:rPr>
        <w:t xml:space="preserve"> .Tt-25/9920-2 26. studenoga 2025.,</w:t>
      </w:r>
      <w:r w:rsidRPr="008F258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u Šibeniku, Petra Preradovića 9, sjedištu prvookrivljenika, radnici Nikolini Tokić, zaposlenoj na poslovima pomoćnog radnika u kuhinji, obzirom da nije isplatio plaću za mjesec kolovoz 2024. do 15. rujna 2024. nije radnici dostavio do 30. rujna 2024. za mjesec kolovoz 2024. dva obračuna u propisanom obliku, sastavljena u skladu sa odredbama Pravilnika o sadržaju obračuna plaće, naknade plaće ili otpremnine (NN RH 32/15, 102/15, 35/17), od kojih je jedan obračun u kojem će biti iskazan ukupan iznos plaće, a drugi obračun u kojem će biti iskazan iznos dijela plaće koje je poslodavac bio dužan isplatiti, </w:t>
      </w:r>
    </w:p>
    <w:p w:rsidRPr="008F2586" w:rsidR="00255C91" w:rsidP="00255C91" w:rsidRDefault="00255C91">
      <w:pPr>
        <w:ind w:right="-110"/>
        <w:jc w:val="both"/>
        <w:rPr>
          <w:rFonts w:ascii="Arial" w:hAnsi="Arial" w:cs="Arial"/>
        </w:rPr>
      </w:pPr>
    </w:p>
    <w:p w:rsidR="00255C91" w:rsidP="00255C91" w:rsidRDefault="00255C91">
      <w:pPr>
        <w:ind w:right="-110"/>
        <w:jc w:val="both"/>
        <w:rPr>
          <w:rFonts w:ascii="Arial" w:hAnsi="Arial" w:cs="Arial"/>
        </w:rPr>
      </w:pPr>
      <w:r w:rsidRPr="008F2586">
        <w:rPr>
          <w:rFonts w:ascii="Arial" w:hAnsi="Arial" w:cs="Arial"/>
        </w:rPr>
        <w:t xml:space="preserve"> </w:t>
      </w:r>
      <w:r w:rsidRPr="008F2586">
        <w:rPr>
          <w:rFonts w:ascii="Arial" w:hAnsi="Arial" w:cs="Arial"/>
        </w:rPr>
        <w:tab/>
        <w:t xml:space="preserve">čime </w:t>
      </w:r>
      <w:r>
        <w:rPr>
          <w:rFonts w:ascii="Arial" w:hAnsi="Arial" w:cs="Arial"/>
        </w:rPr>
        <w:t>je počinio</w:t>
      </w:r>
      <w:r w:rsidRPr="008F2586">
        <w:rPr>
          <w:rFonts w:ascii="Arial" w:hAnsi="Arial" w:cs="Arial"/>
        </w:rPr>
        <w:t xml:space="preserve"> prekršaj </w:t>
      </w:r>
      <w:r>
        <w:rPr>
          <w:rFonts w:ascii="Arial" w:hAnsi="Arial" w:cs="Arial"/>
        </w:rPr>
        <w:t>kažnjiv po čl.229.st.1.toč.46. i st.2.</w:t>
      </w:r>
      <w:r w:rsidRPr="008F2586">
        <w:rPr>
          <w:rFonts w:ascii="Arial" w:hAnsi="Arial" w:cs="Arial"/>
        </w:rPr>
        <w:t xml:space="preserve"> Zakona o radu</w:t>
      </w:r>
      <w:r>
        <w:rPr>
          <w:rFonts w:ascii="Arial" w:hAnsi="Arial" w:cs="Arial"/>
        </w:rPr>
        <w:t>,</w:t>
      </w:r>
    </w:p>
    <w:p w:rsidR="00EF4A71" w:rsidP="00EF4A71" w:rsidRDefault="00EF4A71">
      <w:pPr>
        <w:jc w:val="both"/>
        <w:rPr>
          <w:rFonts w:ascii="Arial" w:hAnsi="Arial" w:cs="Arial"/>
        </w:rPr>
      </w:pPr>
    </w:p>
    <w:p w:rsidR="00A50393" w:rsidP="005C4FBF" w:rsidRDefault="005C4FBF">
      <w:pPr>
        <w:ind w:firstLine="708"/>
        <w:jc w:val="both"/>
        <w:rPr>
          <w:rFonts w:ascii="Arial" w:hAnsi="Arial" w:cs="Arial"/>
        </w:rPr>
      </w:pPr>
      <w:r w:rsidRPr="001870EB">
        <w:rPr>
          <w:rFonts w:ascii="Arial" w:hAnsi="Arial" w:cs="Arial"/>
        </w:rPr>
        <w:t xml:space="preserve">pa im se radi toga na temelju </w:t>
      </w:r>
      <w:proofErr w:type="spellStart"/>
      <w:r w:rsidRPr="001870EB">
        <w:rPr>
          <w:rFonts w:ascii="Arial" w:hAnsi="Arial" w:cs="Arial"/>
        </w:rPr>
        <w:t>cit.propisa</w:t>
      </w:r>
      <w:proofErr w:type="spellEnd"/>
      <w:r w:rsidRPr="001870EB">
        <w:rPr>
          <w:rFonts w:ascii="Arial" w:hAnsi="Arial" w:cs="Arial"/>
        </w:rPr>
        <w:t xml:space="preserve"> i primjenom čl.</w:t>
      </w:r>
      <w:r w:rsidR="000D35EF">
        <w:rPr>
          <w:rFonts w:ascii="Arial" w:hAnsi="Arial" w:cs="Arial"/>
        </w:rPr>
        <w:t>39.</w:t>
      </w:r>
      <w:r w:rsidR="00F81AC7">
        <w:rPr>
          <w:rFonts w:ascii="Arial" w:hAnsi="Arial" w:cs="Arial"/>
        </w:rPr>
        <w:t>st.1.toč.2. i čl.</w:t>
      </w:r>
      <w:r w:rsidRPr="001870EB">
        <w:rPr>
          <w:rFonts w:ascii="Arial" w:hAnsi="Arial" w:cs="Arial"/>
        </w:rPr>
        <w:t>37.</w:t>
      </w:r>
      <w:r w:rsidR="003204B6">
        <w:rPr>
          <w:rFonts w:ascii="Arial" w:hAnsi="Arial" w:cs="Arial"/>
        </w:rPr>
        <w:t>st.2. i 3. toč.1.</w:t>
      </w:r>
      <w:r w:rsidRPr="001870EB">
        <w:rPr>
          <w:rFonts w:ascii="Arial" w:hAnsi="Arial" w:cs="Arial"/>
        </w:rPr>
        <w:t xml:space="preserve"> PZ-a</w:t>
      </w:r>
      <w:r w:rsidR="00F81AC7">
        <w:rPr>
          <w:rFonts w:ascii="Arial" w:hAnsi="Arial" w:cs="Arial"/>
        </w:rPr>
        <w:t xml:space="preserve"> </w:t>
      </w:r>
    </w:p>
    <w:p w:rsidRPr="007A5322" w:rsidR="00F81AC7" w:rsidP="00F81AC7" w:rsidRDefault="00F81AC7">
      <w:pPr>
        <w:jc w:val="center"/>
        <w:rPr>
          <w:rFonts w:ascii="Arial" w:hAnsi="Arial" w:cs="Arial"/>
        </w:rPr>
      </w:pPr>
      <w:r w:rsidRPr="007A5322">
        <w:rPr>
          <w:rFonts w:ascii="Arial" w:hAnsi="Arial" w:cs="Arial"/>
        </w:rPr>
        <w:t xml:space="preserve">u t v r đ u j u </w:t>
      </w:r>
    </w:p>
    <w:p w:rsidR="00F81AC7" w:rsidP="00F81AC7" w:rsidRDefault="00F81AC7">
      <w:pPr>
        <w:rPr>
          <w:rFonts w:ascii="Arial" w:hAnsi="Arial" w:cs="Arial"/>
        </w:rPr>
      </w:pPr>
      <w:r w:rsidRPr="007A5322">
        <w:rPr>
          <w:rFonts w:ascii="Arial" w:hAnsi="Arial" w:cs="Arial"/>
        </w:rPr>
        <w:tab/>
      </w:r>
      <w:proofErr w:type="spellStart"/>
      <w:r w:rsidR="00255C91">
        <w:rPr>
          <w:rFonts w:ascii="Arial" w:hAnsi="Arial" w:cs="Arial"/>
        </w:rPr>
        <w:t>Drugookrivljeniku</w:t>
      </w:r>
      <w:proofErr w:type="spellEnd"/>
      <w:r w:rsidRPr="007A5322">
        <w:rPr>
          <w:rFonts w:ascii="Arial" w:hAnsi="Arial" w:cs="Arial"/>
        </w:rPr>
        <w:t xml:space="preserve">: </w:t>
      </w:r>
    </w:p>
    <w:p w:rsidRPr="007A5322" w:rsidR="00F81AC7" w:rsidP="00F81AC7" w:rsidRDefault="00F81AC7">
      <w:pPr>
        <w:rPr>
          <w:rFonts w:ascii="Arial" w:hAnsi="Arial" w:cs="Arial"/>
        </w:rPr>
      </w:pPr>
    </w:p>
    <w:p w:rsidR="00F81AC7" w:rsidP="00F81AC7" w:rsidRDefault="00F81AC7">
      <w:pPr>
        <w:jc w:val="both"/>
        <w:rPr>
          <w:rFonts w:ascii="Arial" w:hAnsi="Arial" w:cs="Arial"/>
        </w:rPr>
      </w:pPr>
      <w:r w:rsidRPr="007A5322">
        <w:rPr>
          <w:rFonts w:ascii="Arial" w:hAnsi="Arial" w:cs="Arial"/>
        </w:rPr>
        <w:tab/>
        <w:t xml:space="preserve">Za prekršaj pod toč.1. NOVČANA KAZNA U IZNOSU OD </w:t>
      </w:r>
      <w:r w:rsidR="00255C91">
        <w:rPr>
          <w:rFonts w:ascii="Arial" w:hAnsi="Arial" w:cs="Arial"/>
        </w:rPr>
        <w:t>500,00</w:t>
      </w:r>
      <w:r>
        <w:rPr>
          <w:rFonts w:ascii="Arial" w:hAnsi="Arial" w:cs="Arial"/>
        </w:rPr>
        <w:t xml:space="preserve"> eura (</w:t>
      </w:r>
      <w:r w:rsidR="00255C91">
        <w:rPr>
          <w:rFonts w:ascii="Arial" w:hAnsi="Arial" w:cs="Arial"/>
        </w:rPr>
        <w:t>petsto)</w:t>
      </w:r>
    </w:p>
    <w:p w:rsidRPr="007A5322" w:rsidR="00F81AC7" w:rsidP="00F81AC7" w:rsidRDefault="00F81AC7">
      <w:pPr>
        <w:jc w:val="both"/>
        <w:rPr>
          <w:rFonts w:ascii="Arial" w:hAnsi="Arial" w:cs="Arial"/>
        </w:rPr>
      </w:pPr>
    </w:p>
    <w:p w:rsidR="00F81AC7" w:rsidP="00F81AC7" w:rsidRDefault="00F81AC7">
      <w:pPr>
        <w:jc w:val="both"/>
        <w:rPr>
          <w:rFonts w:ascii="Arial" w:hAnsi="Arial" w:cs="Arial"/>
        </w:rPr>
      </w:pPr>
      <w:r w:rsidRPr="007A5322">
        <w:rPr>
          <w:rFonts w:ascii="Arial" w:hAnsi="Arial" w:cs="Arial"/>
        </w:rPr>
        <w:tab/>
        <w:t>Za prekršaj pod toč.</w:t>
      </w:r>
      <w:r w:rsidR="00255C91">
        <w:rPr>
          <w:rFonts w:ascii="Arial" w:hAnsi="Arial" w:cs="Arial"/>
        </w:rPr>
        <w:t>3</w:t>
      </w:r>
      <w:r w:rsidRPr="007A5322">
        <w:rPr>
          <w:rFonts w:ascii="Arial" w:hAnsi="Arial" w:cs="Arial"/>
        </w:rPr>
        <w:t xml:space="preserve">. NOVČANA KAZNA U IZNOSU OD </w:t>
      </w:r>
      <w:r>
        <w:rPr>
          <w:rFonts w:ascii="Arial" w:hAnsi="Arial" w:cs="Arial"/>
        </w:rPr>
        <w:t>400,00 eura (četristo eura)</w:t>
      </w:r>
      <w:r w:rsidRPr="007A5322">
        <w:rPr>
          <w:rFonts w:ascii="Arial" w:hAnsi="Arial" w:cs="Arial"/>
        </w:rPr>
        <w:t xml:space="preserve"> </w:t>
      </w:r>
    </w:p>
    <w:p w:rsidR="00F81AC7" w:rsidP="00F81AC7" w:rsidRDefault="00F81AC7">
      <w:pPr>
        <w:jc w:val="both"/>
        <w:rPr>
          <w:rFonts w:ascii="Arial" w:hAnsi="Arial" w:cs="Arial"/>
        </w:rPr>
      </w:pPr>
    </w:p>
    <w:p w:rsidR="00F81AC7" w:rsidP="00255C91" w:rsidRDefault="00F81AC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255C91">
        <w:rPr>
          <w:rFonts w:ascii="Arial" w:hAnsi="Arial" w:cs="Arial"/>
        </w:rPr>
        <w:t xml:space="preserve">Za prekršaj pod toč.4. </w:t>
      </w:r>
      <w:r w:rsidRPr="00B62762" w:rsidR="00255C91">
        <w:rPr>
          <w:rFonts w:ascii="Arial" w:hAnsi="Arial" w:cs="Arial"/>
        </w:rPr>
        <w:t xml:space="preserve">NOVČANA KAZNA U IZNOSU OD </w:t>
      </w:r>
      <w:r w:rsidRPr="00255C91" w:rsidR="00255C91">
        <w:rPr>
          <w:rFonts w:ascii="Arial" w:hAnsi="Arial" w:cs="Arial"/>
        </w:rPr>
        <w:t>500,00 eura (petsto)</w:t>
      </w:r>
    </w:p>
    <w:p w:rsidRPr="007A5322" w:rsidR="00F81AC7" w:rsidP="00F81AC7" w:rsidRDefault="00F81AC7">
      <w:pPr>
        <w:rPr>
          <w:rFonts w:ascii="Arial" w:hAnsi="Arial" w:cs="Arial"/>
        </w:rPr>
      </w:pPr>
    </w:p>
    <w:p w:rsidRPr="007A5322" w:rsidR="00F81AC7" w:rsidP="00F81AC7" w:rsidRDefault="00F81AC7">
      <w:pPr>
        <w:rPr>
          <w:rFonts w:ascii="Arial" w:hAnsi="Arial" w:cs="Arial"/>
        </w:rPr>
      </w:pPr>
      <w:r w:rsidRPr="007A5322">
        <w:rPr>
          <w:rFonts w:ascii="Arial" w:hAnsi="Arial" w:cs="Arial"/>
        </w:rPr>
        <w:tab/>
        <w:t xml:space="preserve">te </w:t>
      </w:r>
      <w:r w:rsidR="00255C91">
        <w:rPr>
          <w:rFonts w:ascii="Arial" w:hAnsi="Arial" w:cs="Arial"/>
        </w:rPr>
        <w:t>mu</w:t>
      </w:r>
      <w:r w:rsidRPr="007A5322">
        <w:rPr>
          <w:rFonts w:ascii="Arial" w:hAnsi="Arial" w:cs="Arial"/>
        </w:rPr>
        <w:t xml:space="preserve"> se na temelju čl.39.st.1.toč.2. PZ-a</w:t>
      </w:r>
    </w:p>
    <w:p w:rsidRPr="007A5322" w:rsidR="00F81AC7" w:rsidP="00F81AC7" w:rsidRDefault="00F81AC7">
      <w:pPr>
        <w:rPr>
          <w:rFonts w:ascii="Arial" w:hAnsi="Arial" w:cs="Arial"/>
        </w:rPr>
      </w:pPr>
    </w:p>
    <w:p w:rsidRPr="007A5322" w:rsidR="00F81AC7" w:rsidP="00F81AC7" w:rsidRDefault="00F81AC7">
      <w:pPr>
        <w:jc w:val="center"/>
        <w:rPr>
          <w:rFonts w:ascii="Arial" w:hAnsi="Arial" w:cs="Arial"/>
        </w:rPr>
      </w:pPr>
      <w:r w:rsidRPr="007A5322">
        <w:rPr>
          <w:rFonts w:ascii="Arial" w:hAnsi="Arial" w:cs="Arial"/>
        </w:rPr>
        <w:lastRenderedPageBreak/>
        <w:t>i z r i č e</w:t>
      </w:r>
    </w:p>
    <w:p w:rsidRPr="007A5322" w:rsidR="00F81AC7" w:rsidP="00F81AC7" w:rsidRDefault="00F81AC7">
      <w:pPr>
        <w:jc w:val="center"/>
        <w:rPr>
          <w:rFonts w:ascii="Arial" w:hAnsi="Arial" w:cs="Arial"/>
          <w:b/>
        </w:rPr>
      </w:pPr>
    </w:p>
    <w:p w:rsidRPr="007A5322" w:rsidR="00F81AC7" w:rsidP="00F81AC7" w:rsidRDefault="00F81AC7">
      <w:pPr>
        <w:jc w:val="both"/>
        <w:rPr>
          <w:rFonts w:ascii="Arial" w:hAnsi="Arial" w:cs="Arial"/>
        </w:rPr>
      </w:pPr>
      <w:r w:rsidRPr="007A5322">
        <w:rPr>
          <w:rFonts w:ascii="Arial" w:hAnsi="Arial" w:cs="Arial"/>
          <w:b/>
        </w:rPr>
        <w:tab/>
      </w:r>
      <w:proofErr w:type="spellStart"/>
      <w:r w:rsidRPr="000B7CF5">
        <w:rPr>
          <w:rFonts w:ascii="Arial" w:hAnsi="Arial" w:cs="Arial"/>
        </w:rPr>
        <w:t>Drugookrivljeni</w:t>
      </w:r>
      <w:r w:rsidR="00E93FEB">
        <w:rPr>
          <w:rFonts w:ascii="Arial" w:hAnsi="Arial" w:cs="Arial"/>
        </w:rPr>
        <w:t>ku</w:t>
      </w:r>
      <w:proofErr w:type="spellEnd"/>
      <w:r w:rsidRPr="007A5322">
        <w:rPr>
          <w:rFonts w:ascii="Arial" w:hAnsi="Arial" w:cs="Arial"/>
        </w:rPr>
        <w:t xml:space="preserve">: UKUPNA NOVČANA KAZNA U IZNOSU OD </w:t>
      </w:r>
      <w:r>
        <w:rPr>
          <w:rFonts w:ascii="Arial" w:hAnsi="Arial" w:cs="Arial"/>
        </w:rPr>
        <w:t>1.</w:t>
      </w:r>
      <w:r w:rsidR="00255C91">
        <w:rPr>
          <w:rFonts w:ascii="Arial" w:hAnsi="Arial" w:cs="Arial"/>
        </w:rPr>
        <w:t>400</w:t>
      </w:r>
      <w:r>
        <w:rPr>
          <w:rFonts w:ascii="Arial" w:hAnsi="Arial" w:cs="Arial"/>
        </w:rPr>
        <w:t xml:space="preserve">,00 eura (tisuću </w:t>
      </w:r>
      <w:r w:rsidR="00255C91">
        <w:rPr>
          <w:rFonts w:ascii="Arial" w:hAnsi="Arial" w:cs="Arial"/>
        </w:rPr>
        <w:t>četristo</w:t>
      </w:r>
      <w:r>
        <w:rPr>
          <w:rFonts w:ascii="Arial" w:hAnsi="Arial" w:cs="Arial"/>
        </w:rPr>
        <w:t xml:space="preserve"> eura)</w:t>
      </w:r>
    </w:p>
    <w:p w:rsidRPr="001870EB" w:rsidR="005C4FBF" w:rsidP="005C4FBF" w:rsidRDefault="005C4FBF">
      <w:pPr>
        <w:rPr>
          <w:rFonts w:ascii="Arial" w:hAnsi="Arial" w:cs="Arial"/>
        </w:rPr>
      </w:pPr>
      <w:r w:rsidRPr="001870EB">
        <w:rPr>
          <w:rFonts w:ascii="Arial" w:hAnsi="Arial" w:cs="Arial"/>
        </w:rPr>
        <w:tab/>
      </w:r>
    </w:p>
    <w:p w:rsidRPr="00663F36" w:rsidR="005D6AAD" w:rsidP="005D6AAD" w:rsidRDefault="005C4FBF">
      <w:pPr>
        <w:jc w:val="both"/>
        <w:rPr>
          <w:rFonts w:ascii="Arial" w:hAnsi="Arial" w:cs="Arial"/>
        </w:rPr>
      </w:pPr>
      <w:r w:rsidRPr="001870EB">
        <w:rPr>
          <w:rFonts w:ascii="Arial" w:hAnsi="Arial" w:cs="Arial"/>
        </w:rPr>
        <w:tab/>
      </w:r>
      <w:proofErr w:type="spellStart"/>
      <w:r w:rsidR="005D6AAD">
        <w:rPr>
          <w:rFonts w:ascii="Arial" w:hAnsi="Arial" w:cs="Arial"/>
        </w:rPr>
        <w:t>II.</w:t>
      </w:r>
      <w:r w:rsidRPr="00663F36" w:rsidR="005D6AAD">
        <w:rPr>
          <w:rFonts w:ascii="Arial" w:hAnsi="Arial" w:cs="Arial"/>
        </w:rPr>
        <w:t>Na</w:t>
      </w:r>
      <w:proofErr w:type="spellEnd"/>
      <w:r w:rsidRPr="00663F36" w:rsidR="005D6AAD">
        <w:rPr>
          <w:rFonts w:ascii="Arial" w:hAnsi="Arial" w:cs="Arial"/>
        </w:rPr>
        <w:t xml:space="preserve"> temelju čl.33.st.11. PZ-a izrečenu novčanu kaznu </w:t>
      </w:r>
      <w:r w:rsidR="00255C91">
        <w:rPr>
          <w:rFonts w:ascii="Arial" w:hAnsi="Arial" w:cs="Arial"/>
        </w:rPr>
        <w:t>drugookrivljenik je dužan</w:t>
      </w:r>
      <w:r w:rsidRPr="00663F36" w:rsidR="005D6AAD">
        <w:rPr>
          <w:rFonts w:ascii="Arial" w:hAnsi="Arial" w:cs="Arial"/>
        </w:rPr>
        <w:t xml:space="preserve"> uplatiti u korist Državnog proračuna Republike Hrvatske u roku od 30 dana po pravomoćnosti prekršajnog naloga. </w:t>
      </w:r>
    </w:p>
    <w:p w:rsidRPr="00663F36" w:rsidR="005D6AAD" w:rsidP="005D6AAD" w:rsidRDefault="005D6AAD">
      <w:pPr>
        <w:ind w:firstLine="708"/>
        <w:jc w:val="both"/>
        <w:rPr>
          <w:rFonts w:ascii="Arial" w:hAnsi="Arial" w:cs="Arial"/>
        </w:rPr>
      </w:pPr>
    </w:p>
    <w:p w:rsidR="005D6AAD" w:rsidP="005D6AAD" w:rsidRDefault="005D6AAD">
      <w:pPr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III.</w:t>
      </w:r>
      <w:r w:rsidRPr="00663F36">
        <w:rPr>
          <w:rFonts w:ascii="Arial" w:hAnsi="Arial" w:cs="Arial"/>
        </w:rPr>
        <w:t>Na</w:t>
      </w:r>
      <w:proofErr w:type="spellEnd"/>
      <w:r w:rsidRPr="00663F36">
        <w:rPr>
          <w:rFonts w:ascii="Arial" w:hAnsi="Arial" w:cs="Arial"/>
        </w:rPr>
        <w:t xml:space="preserve"> temelju čl.183.st.2. PZ-a </w:t>
      </w:r>
      <w:r w:rsidRPr="00255C91" w:rsidR="00255C91">
        <w:rPr>
          <w:rFonts w:ascii="Arial" w:hAnsi="Arial" w:cs="Arial"/>
        </w:rPr>
        <w:t xml:space="preserve">drugookrivljenik </w:t>
      </w:r>
      <w:r w:rsidRPr="00663F36">
        <w:rPr>
          <w:rFonts w:ascii="Arial" w:hAnsi="Arial" w:cs="Arial"/>
        </w:rPr>
        <w:t xml:space="preserve">se upozorava da ako u roku koji </w:t>
      </w:r>
      <w:r w:rsidR="00255C91">
        <w:rPr>
          <w:rFonts w:ascii="Arial" w:hAnsi="Arial" w:cs="Arial"/>
        </w:rPr>
        <w:t>mu</w:t>
      </w:r>
      <w:r w:rsidRPr="00663F36">
        <w:rPr>
          <w:rFonts w:ascii="Arial" w:hAnsi="Arial" w:cs="Arial"/>
        </w:rPr>
        <w:t xml:space="preserve"> je određen za plaćanje novčane kazne uplat</w:t>
      </w:r>
      <w:r>
        <w:rPr>
          <w:rFonts w:ascii="Arial" w:hAnsi="Arial" w:cs="Arial"/>
        </w:rPr>
        <w:t>e</w:t>
      </w:r>
      <w:r w:rsidRPr="00663F36">
        <w:rPr>
          <w:rFonts w:ascii="Arial" w:hAnsi="Arial" w:cs="Arial"/>
        </w:rPr>
        <w:t xml:space="preserve"> dvije trećine izrečene novčane kazne smatrat će se da je novčana kazna u cijelosti uplaćena (čl.152.st.3. PZ-a). </w:t>
      </w:r>
    </w:p>
    <w:p w:rsidR="00255C91" w:rsidP="005D6AAD" w:rsidRDefault="00255C91">
      <w:pPr>
        <w:ind w:firstLine="708"/>
        <w:jc w:val="both"/>
        <w:rPr>
          <w:rFonts w:ascii="Arial" w:hAnsi="Arial" w:cs="Arial"/>
        </w:rPr>
      </w:pPr>
    </w:p>
    <w:p w:rsidR="00255C91" w:rsidP="005D6AAD" w:rsidRDefault="00255C91">
      <w:pPr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IV.Na</w:t>
      </w:r>
      <w:proofErr w:type="spellEnd"/>
      <w:r>
        <w:rPr>
          <w:rFonts w:ascii="Arial" w:hAnsi="Arial" w:cs="Arial"/>
        </w:rPr>
        <w:t xml:space="preserve"> temelju čl.38.st.2.toč.2. PZ-a drugookrivljenik (osobni podaci kao pod </w:t>
      </w:r>
      <w:proofErr w:type="spellStart"/>
      <w:r>
        <w:rPr>
          <w:rFonts w:ascii="Arial" w:hAnsi="Arial" w:cs="Arial"/>
        </w:rPr>
        <w:t>toč.I</w:t>
      </w:r>
      <w:proofErr w:type="spellEnd"/>
      <w:r>
        <w:rPr>
          <w:rFonts w:ascii="Arial" w:hAnsi="Arial" w:cs="Arial"/>
        </w:rPr>
        <w:t>.) za prekršaj pod toč.2.</w:t>
      </w:r>
    </w:p>
    <w:p w:rsidR="00255C91" w:rsidP="00255C91" w:rsidRDefault="00255C91">
      <w:pPr>
        <w:ind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OSLOBAĐA SE OD KAZNE.</w:t>
      </w:r>
    </w:p>
    <w:p w:rsidR="00255C91" w:rsidP="00255C91" w:rsidRDefault="00255C91">
      <w:pPr>
        <w:ind w:firstLine="708"/>
        <w:jc w:val="center"/>
        <w:rPr>
          <w:rFonts w:ascii="Arial" w:hAnsi="Arial" w:cs="Arial"/>
        </w:rPr>
      </w:pPr>
    </w:p>
    <w:p w:rsidRPr="004B3C15" w:rsidR="00255C91" w:rsidP="00255C91" w:rsidRDefault="00255C91">
      <w:pPr>
        <w:ind w:firstLine="708"/>
        <w:jc w:val="center"/>
        <w:rPr>
          <w:rFonts w:ascii="Arial" w:hAnsi="Arial" w:cs="Arial"/>
        </w:rPr>
      </w:pPr>
      <w:r w:rsidRPr="004B3C15">
        <w:rPr>
          <w:rFonts w:ascii="Arial" w:hAnsi="Arial" w:cs="Arial"/>
        </w:rPr>
        <w:t>II</w:t>
      </w:r>
      <w:r>
        <w:rPr>
          <w:rFonts w:ascii="Arial" w:hAnsi="Arial" w:cs="Arial"/>
        </w:rPr>
        <w:t>.</w:t>
      </w:r>
    </w:p>
    <w:p w:rsidRPr="004B3C15" w:rsidR="00255C91" w:rsidP="00255C91" w:rsidRDefault="00255C91">
      <w:pPr>
        <w:ind w:firstLine="708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V.</w:t>
      </w:r>
      <w:r w:rsidRPr="004B3C15">
        <w:rPr>
          <w:rFonts w:ascii="Arial" w:hAnsi="Arial" w:cs="Arial"/>
        </w:rPr>
        <w:t>Na</w:t>
      </w:r>
      <w:proofErr w:type="spellEnd"/>
      <w:r w:rsidRPr="004B3C15">
        <w:rPr>
          <w:rFonts w:ascii="Arial" w:hAnsi="Arial" w:cs="Arial"/>
        </w:rPr>
        <w:t xml:space="preserve"> temelju čl.155.st.1. PZ-a </w:t>
      </w:r>
    </w:p>
    <w:p w:rsidRPr="004B3C15" w:rsidR="00255C91" w:rsidP="00255C91" w:rsidRDefault="00255C91">
      <w:pPr>
        <w:ind w:firstLine="708"/>
        <w:rPr>
          <w:rFonts w:ascii="Arial" w:hAnsi="Arial" w:cs="Arial"/>
        </w:rPr>
      </w:pPr>
    </w:p>
    <w:p w:rsidRPr="004B3C15" w:rsidR="00255C91" w:rsidP="00255C91" w:rsidRDefault="00255C91">
      <w:pPr>
        <w:ind w:firstLine="708"/>
        <w:jc w:val="center"/>
        <w:rPr>
          <w:rFonts w:ascii="Arial" w:hAnsi="Arial" w:cs="Arial"/>
        </w:rPr>
      </w:pPr>
      <w:r w:rsidRPr="004B3C15">
        <w:rPr>
          <w:rFonts w:ascii="Arial" w:hAnsi="Arial" w:cs="Arial"/>
        </w:rPr>
        <w:t>r i j e š i o   je</w:t>
      </w:r>
    </w:p>
    <w:p w:rsidR="00255C91" w:rsidP="00255C91" w:rsidRDefault="00255C91">
      <w:pPr>
        <w:ind w:firstLine="708"/>
        <w:jc w:val="both"/>
        <w:rPr>
          <w:rFonts w:ascii="Arial" w:hAnsi="Arial" w:cs="Arial"/>
        </w:rPr>
      </w:pPr>
    </w:p>
    <w:p w:rsidRPr="00176233" w:rsidR="0024203F" w:rsidP="00255C91" w:rsidRDefault="00255C91">
      <w:pPr>
        <w:ind w:left="2124" w:hanging="1416"/>
        <w:jc w:val="both"/>
        <w:rPr>
          <w:rFonts w:ascii="Arial" w:hAnsi="Arial" w:cs="Arial"/>
        </w:rPr>
      </w:pPr>
      <w:r w:rsidRPr="00255C91">
        <w:rPr>
          <w:rFonts w:ascii="Arial" w:hAnsi="Arial" w:cs="Arial"/>
        </w:rPr>
        <w:t xml:space="preserve">Obustavlja se prekršajni postupak protiv prvookrivljenika pravne osobe </w:t>
      </w:r>
      <w:r w:rsidRPr="0024203F" w:rsidR="0024203F">
        <w:rPr>
          <w:rFonts w:ascii="Arial" w:hAnsi="Arial" w:cs="Arial"/>
        </w:rPr>
        <w:t>Tabak d.o.o.</w:t>
      </w:r>
      <w:r w:rsidRPr="00176233" w:rsidR="0024203F">
        <w:rPr>
          <w:rFonts w:ascii="Arial" w:hAnsi="Arial" w:cs="Arial"/>
        </w:rPr>
        <w:t xml:space="preserve">, sa sjedištem u </w:t>
      </w:r>
      <w:r w:rsidR="006A30AF">
        <w:rPr>
          <w:rFonts w:ascii="Arial" w:hAnsi="Arial" w:cs="Arial"/>
        </w:rPr>
        <w:t xml:space="preserve">Šibeniku, Petra Preradovića 9, </w:t>
      </w:r>
      <w:r w:rsidRPr="00176233" w:rsidR="0024203F">
        <w:rPr>
          <w:rFonts w:ascii="Arial" w:hAnsi="Arial" w:cs="Arial"/>
        </w:rPr>
        <w:t xml:space="preserve">OIB: </w:t>
      </w:r>
      <w:r w:rsidR="006A30AF">
        <w:rPr>
          <w:rFonts w:ascii="Arial" w:hAnsi="Arial" w:cs="Arial"/>
        </w:rPr>
        <w:t>98586264428</w:t>
      </w:r>
      <w:r w:rsidRPr="00176233" w:rsidR="0024203F">
        <w:rPr>
          <w:rFonts w:ascii="Arial" w:hAnsi="Arial" w:cs="Arial"/>
        </w:rPr>
        <w:t>, pravna osoba</w:t>
      </w:r>
      <w:r w:rsidR="006A30AF">
        <w:rPr>
          <w:rFonts w:ascii="Arial" w:hAnsi="Arial" w:cs="Arial"/>
        </w:rPr>
        <w:t xml:space="preserve">, prekršajno </w:t>
      </w:r>
      <w:r w:rsidR="0024203F">
        <w:rPr>
          <w:rFonts w:ascii="Arial" w:hAnsi="Arial" w:cs="Arial"/>
        </w:rPr>
        <w:t>osuđivan</w:t>
      </w:r>
      <w:r w:rsidR="006A30AF">
        <w:rPr>
          <w:rFonts w:ascii="Arial" w:hAnsi="Arial" w:cs="Arial"/>
        </w:rPr>
        <w:t>og.</w:t>
      </w:r>
    </w:p>
    <w:p w:rsidRPr="00663F36" w:rsidR="005D6AAD" w:rsidP="005D6AAD" w:rsidRDefault="005D6AAD">
      <w:pPr>
        <w:rPr>
          <w:rFonts w:ascii="Arial" w:hAnsi="Arial" w:cs="Arial"/>
        </w:rPr>
      </w:pPr>
    </w:p>
    <w:p w:rsidR="005D6AAD" w:rsidP="005D6AAD" w:rsidRDefault="006A30AF">
      <w:pPr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V</w:t>
      </w:r>
      <w:r w:rsidR="005D6AAD">
        <w:rPr>
          <w:rFonts w:ascii="Arial" w:hAnsi="Arial" w:cs="Arial"/>
        </w:rPr>
        <w:t>.</w:t>
      </w:r>
      <w:r w:rsidRPr="00663F36" w:rsidR="005D6AAD">
        <w:rPr>
          <w:rFonts w:ascii="Arial" w:hAnsi="Arial" w:cs="Arial"/>
        </w:rPr>
        <w:t>Na</w:t>
      </w:r>
      <w:proofErr w:type="spellEnd"/>
      <w:r w:rsidRPr="00663F36" w:rsidR="005D6AAD">
        <w:rPr>
          <w:rFonts w:ascii="Arial" w:hAnsi="Arial" w:cs="Arial"/>
        </w:rPr>
        <w:t xml:space="preserve"> temelju čl.139.st.3. u svezi čl.138.st.2.toč.3. PZ-</w:t>
      </w:r>
      <w:r w:rsidR="005D6AAD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>drugookrivljenik je dužan</w:t>
      </w:r>
      <w:r w:rsidRPr="00663F36" w:rsidR="005D6AAD">
        <w:rPr>
          <w:rFonts w:ascii="Arial" w:hAnsi="Arial" w:cs="Arial"/>
        </w:rPr>
        <w:t xml:space="preserve"> uplatiti troškove postupka u iznosu od </w:t>
      </w:r>
      <w:r w:rsidR="005D6AAD">
        <w:rPr>
          <w:rFonts w:ascii="Arial" w:hAnsi="Arial" w:cs="Arial"/>
        </w:rPr>
        <w:t xml:space="preserve">15,00 eura (petnaest eura) svaki, </w:t>
      </w:r>
      <w:r w:rsidRPr="00663F36" w:rsidR="005D6AAD">
        <w:rPr>
          <w:rFonts w:ascii="Arial" w:hAnsi="Arial" w:cs="Arial"/>
        </w:rPr>
        <w:t xml:space="preserve">u korist Državnog proračuna Republike Hrvatske u roku od 30 dana po pravomoćnosti prekršajnog naloga, a pod prijetnjom prisilne naplate. </w:t>
      </w:r>
    </w:p>
    <w:p w:rsidRPr="001870EB" w:rsidR="00303E62" w:rsidP="005D6AAD" w:rsidRDefault="00303E62">
      <w:pPr>
        <w:jc w:val="both"/>
        <w:rPr>
          <w:rFonts w:ascii="Arial" w:hAnsi="Arial" w:cs="Arial"/>
        </w:rPr>
      </w:pPr>
    </w:p>
    <w:p w:rsidRPr="001870EB" w:rsidR="00FA01BD" w:rsidP="00FA01BD" w:rsidRDefault="00FA01BD">
      <w:pPr>
        <w:jc w:val="center"/>
        <w:rPr>
          <w:rFonts w:ascii="Arial" w:hAnsi="Arial" w:cs="Arial"/>
        </w:rPr>
      </w:pPr>
      <w:r w:rsidRPr="001870EB">
        <w:rPr>
          <w:rFonts w:ascii="Arial" w:hAnsi="Arial" w:cs="Arial"/>
        </w:rPr>
        <w:t>Obrazloženje</w:t>
      </w:r>
    </w:p>
    <w:p w:rsidRPr="001870EB" w:rsidR="00FA01BD" w:rsidP="00FA01BD" w:rsidRDefault="00FA01BD">
      <w:pPr>
        <w:rPr>
          <w:rFonts w:ascii="Arial" w:hAnsi="Arial" w:cs="Arial"/>
        </w:rPr>
      </w:pPr>
    </w:p>
    <w:p w:rsidR="005D6AAD" w:rsidP="00D761CF" w:rsidRDefault="00D761CF">
      <w:pPr>
        <w:jc w:val="both"/>
        <w:rPr>
          <w:rFonts w:ascii="Arial" w:hAnsi="Arial" w:cs="Arial"/>
        </w:rPr>
      </w:pPr>
      <w:r w:rsidRPr="001870EB">
        <w:rPr>
          <w:rFonts w:ascii="Arial" w:hAnsi="Arial" w:cs="Arial"/>
        </w:rPr>
        <w:tab/>
      </w:r>
      <w:r w:rsidR="005D6AAD">
        <w:rPr>
          <w:rFonts w:ascii="Arial" w:hAnsi="Arial" w:cs="Arial"/>
        </w:rPr>
        <w:t>1.</w:t>
      </w:r>
      <w:r w:rsidRPr="006A30AF" w:rsidR="006A30AF">
        <w:rPr>
          <w:rFonts w:ascii="Arial" w:hAnsi="Arial" w:cs="Arial"/>
        </w:rPr>
        <w:t>Državn</w:t>
      </w:r>
      <w:r w:rsidR="006A30AF">
        <w:rPr>
          <w:rFonts w:ascii="Arial" w:hAnsi="Arial" w:cs="Arial"/>
        </w:rPr>
        <w:t>i</w:t>
      </w:r>
      <w:r w:rsidRPr="006A30AF" w:rsidR="006A30AF">
        <w:rPr>
          <w:rFonts w:ascii="Arial" w:hAnsi="Arial" w:cs="Arial"/>
        </w:rPr>
        <w:t xml:space="preserve"> in</w:t>
      </w:r>
      <w:r w:rsidR="006A30AF">
        <w:rPr>
          <w:rFonts w:ascii="Arial" w:hAnsi="Arial" w:cs="Arial"/>
        </w:rPr>
        <w:t>spektorat</w:t>
      </w:r>
      <w:r w:rsidRPr="006A30AF" w:rsidR="006A30AF">
        <w:rPr>
          <w:rFonts w:ascii="Arial" w:hAnsi="Arial" w:cs="Arial"/>
        </w:rPr>
        <w:t xml:space="preserve">, </w:t>
      </w:r>
      <w:proofErr w:type="spellStart"/>
      <w:r w:rsidRPr="006A30AF" w:rsidR="006A30AF">
        <w:rPr>
          <w:rFonts w:ascii="Arial" w:hAnsi="Arial" w:cs="Arial"/>
        </w:rPr>
        <w:t>Područn</w:t>
      </w:r>
      <w:proofErr w:type="spellEnd"/>
      <w:r w:rsidRPr="006A30AF" w:rsidR="006A30AF">
        <w:rPr>
          <w:rFonts w:ascii="Arial" w:hAnsi="Arial" w:cs="Arial"/>
        </w:rPr>
        <w:t xml:space="preserve"> ured Split, Ispostav</w:t>
      </w:r>
      <w:r w:rsidR="006A30AF">
        <w:rPr>
          <w:rFonts w:ascii="Arial" w:hAnsi="Arial" w:cs="Arial"/>
        </w:rPr>
        <w:t>a</w:t>
      </w:r>
      <w:r w:rsidRPr="006A30AF" w:rsidR="006A30AF">
        <w:rPr>
          <w:rFonts w:ascii="Arial" w:hAnsi="Arial" w:cs="Arial"/>
        </w:rPr>
        <w:t xml:space="preserve"> u Šibeniku </w:t>
      </w:r>
      <w:r w:rsidRPr="001870EB">
        <w:rPr>
          <w:rFonts w:ascii="Arial" w:hAnsi="Arial" w:cs="Arial"/>
        </w:rPr>
        <w:t xml:space="preserve">podnio je optužni prijedlog protiv </w:t>
      </w:r>
      <w:r w:rsidR="00185DB8">
        <w:rPr>
          <w:rFonts w:ascii="Arial" w:hAnsi="Arial" w:cs="Arial"/>
        </w:rPr>
        <w:t xml:space="preserve">pravne osobe </w:t>
      </w:r>
      <w:r w:rsidR="006A30AF">
        <w:rPr>
          <w:rFonts w:ascii="Arial" w:hAnsi="Arial" w:cs="Arial"/>
        </w:rPr>
        <w:t>Tabak d.o.o.</w:t>
      </w:r>
      <w:r w:rsidRPr="00871800" w:rsidR="00871800">
        <w:rPr>
          <w:rFonts w:ascii="Arial" w:hAnsi="Arial" w:cs="Arial"/>
        </w:rPr>
        <w:t xml:space="preserve"> i drugookrivljenika </w:t>
      </w:r>
      <w:r w:rsidR="006A30AF">
        <w:rPr>
          <w:rFonts w:ascii="Arial" w:hAnsi="Arial" w:cs="Arial"/>
        </w:rPr>
        <w:t>Jure Tabaka</w:t>
      </w:r>
      <w:r w:rsidRPr="00D24452" w:rsidR="00D24452">
        <w:rPr>
          <w:rFonts w:ascii="Arial" w:hAnsi="Arial" w:cs="Arial"/>
        </w:rPr>
        <w:t xml:space="preserve"> kao </w:t>
      </w:r>
      <w:r w:rsidR="006A30AF">
        <w:rPr>
          <w:rFonts w:ascii="Arial" w:hAnsi="Arial" w:cs="Arial"/>
        </w:rPr>
        <w:t>odgovorne osobe u pravnoj osobi</w:t>
      </w:r>
      <w:r w:rsidRPr="001870EB">
        <w:rPr>
          <w:rFonts w:ascii="Arial" w:hAnsi="Arial" w:cs="Arial"/>
        </w:rPr>
        <w:t xml:space="preserve">, </w:t>
      </w:r>
      <w:r w:rsidR="00185DB8">
        <w:rPr>
          <w:rFonts w:ascii="Arial" w:hAnsi="Arial" w:cs="Arial"/>
        </w:rPr>
        <w:t>zbog</w:t>
      </w:r>
      <w:r w:rsidRPr="001870EB">
        <w:rPr>
          <w:rFonts w:ascii="Arial" w:hAnsi="Arial" w:cs="Arial"/>
        </w:rPr>
        <w:t xml:space="preserve"> prekršaja činjenično opisan</w:t>
      </w:r>
      <w:r w:rsidR="00F81AC7">
        <w:rPr>
          <w:rFonts w:ascii="Arial" w:hAnsi="Arial" w:cs="Arial"/>
        </w:rPr>
        <w:t>ih</w:t>
      </w:r>
      <w:r w:rsidRPr="001870EB">
        <w:rPr>
          <w:rFonts w:ascii="Arial" w:hAnsi="Arial" w:cs="Arial"/>
        </w:rPr>
        <w:t xml:space="preserve"> i pravno označen</w:t>
      </w:r>
      <w:r w:rsidR="00F81AC7">
        <w:rPr>
          <w:rFonts w:ascii="Arial" w:hAnsi="Arial" w:cs="Arial"/>
        </w:rPr>
        <w:t xml:space="preserve">ih </w:t>
      </w:r>
      <w:r w:rsidRPr="001870EB">
        <w:rPr>
          <w:rFonts w:ascii="Arial" w:hAnsi="Arial" w:cs="Arial"/>
        </w:rPr>
        <w:t xml:space="preserve">kao u </w:t>
      </w:r>
      <w:r w:rsidR="00185DB8">
        <w:rPr>
          <w:rFonts w:ascii="Arial" w:hAnsi="Arial" w:cs="Arial"/>
        </w:rPr>
        <w:t xml:space="preserve">izreci ovog prekršajnog naloga. </w:t>
      </w:r>
    </w:p>
    <w:p w:rsidRPr="001870EB" w:rsidR="00D24452" w:rsidP="00D761CF" w:rsidRDefault="00D24452">
      <w:pPr>
        <w:jc w:val="both"/>
        <w:rPr>
          <w:rFonts w:ascii="Arial" w:hAnsi="Arial" w:cs="Arial"/>
        </w:rPr>
      </w:pPr>
    </w:p>
    <w:p w:rsidR="00D761CF" w:rsidP="00D761CF" w:rsidRDefault="00D761CF">
      <w:pPr>
        <w:jc w:val="both"/>
        <w:rPr>
          <w:rFonts w:ascii="Arial" w:hAnsi="Arial" w:cs="Arial"/>
        </w:rPr>
      </w:pPr>
      <w:r w:rsidRPr="001870EB">
        <w:rPr>
          <w:rFonts w:ascii="Arial" w:hAnsi="Arial" w:cs="Arial"/>
        </w:rPr>
        <w:tab/>
      </w:r>
      <w:r w:rsidR="005D6AAD">
        <w:rPr>
          <w:rFonts w:ascii="Arial" w:hAnsi="Arial" w:cs="Arial"/>
        </w:rPr>
        <w:t>2.</w:t>
      </w:r>
      <w:r w:rsidRPr="001870EB">
        <w:rPr>
          <w:rFonts w:ascii="Arial" w:hAnsi="Arial" w:cs="Arial"/>
        </w:rPr>
        <w:t xml:space="preserve">Ovlašteni tužitelj podnio je optužni prijedlog kojim se okrivljenicima stavlja na teret učin prekršaja utvrđen </w:t>
      </w:r>
      <w:r w:rsidR="0063398E">
        <w:rPr>
          <w:rFonts w:ascii="Arial" w:hAnsi="Arial" w:cs="Arial"/>
        </w:rPr>
        <w:t xml:space="preserve">inspekcijskim nadzorom ovlaštene osobe tužitelja </w:t>
      </w:r>
      <w:r w:rsidRPr="001870EB">
        <w:rPr>
          <w:rFonts w:ascii="Arial" w:hAnsi="Arial" w:cs="Arial"/>
        </w:rPr>
        <w:t xml:space="preserve">koja je o tome sačinila zapisnik o </w:t>
      </w:r>
      <w:r w:rsidR="00D24452">
        <w:rPr>
          <w:rFonts w:ascii="Arial" w:hAnsi="Arial" w:cs="Arial"/>
        </w:rPr>
        <w:t>obavljenom inspekcijskom nadzoru</w:t>
      </w:r>
      <w:r w:rsidR="006A30AF">
        <w:rPr>
          <w:rFonts w:ascii="Arial" w:hAnsi="Arial" w:cs="Arial"/>
        </w:rPr>
        <w:t xml:space="preserve"> od 24. listopada 2024., te je tužitelj u privitku dostavio svu relevantnu dokumentaciju za donošenje odluke, a što je sve sud pregledao </w:t>
      </w:r>
      <w:r w:rsidRPr="001870EB" w:rsidR="00A50393">
        <w:rPr>
          <w:rFonts w:ascii="Arial" w:hAnsi="Arial" w:cs="Arial"/>
        </w:rPr>
        <w:t>u postupku izdavanja prekršajnog naloga</w:t>
      </w:r>
      <w:r w:rsidR="00F81AC7">
        <w:rPr>
          <w:rFonts w:ascii="Arial" w:hAnsi="Arial" w:cs="Arial"/>
        </w:rPr>
        <w:t>.</w:t>
      </w:r>
    </w:p>
    <w:p w:rsidRPr="001870EB" w:rsidR="005D6AAD" w:rsidP="00D761CF" w:rsidRDefault="005D6AAD">
      <w:pPr>
        <w:jc w:val="both"/>
        <w:rPr>
          <w:rFonts w:ascii="Arial" w:hAnsi="Arial" w:cs="Arial"/>
        </w:rPr>
      </w:pPr>
    </w:p>
    <w:p w:rsidR="00CB3BC4" w:rsidP="005D6AAD" w:rsidRDefault="00CB3BC4">
      <w:pPr>
        <w:jc w:val="both"/>
        <w:rPr>
          <w:rFonts w:ascii="Arial" w:hAnsi="Arial" w:cs="Arial"/>
        </w:rPr>
      </w:pPr>
      <w:r w:rsidRPr="001870EB">
        <w:rPr>
          <w:rFonts w:ascii="Arial" w:hAnsi="Arial" w:cs="Arial"/>
        </w:rPr>
        <w:tab/>
      </w:r>
      <w:r w:rsidR="005D6AAD">
        <w:rPr>
          <w:rFonts w:ascii="Arial" w:hAnsi="Arial" w:cs="Arial"/>
        </w:rPr>
        <w:t>3.</w:t>
      </w:r>
      <w:r w:rsidRPr="001870EB">
        <w:rPr>
          <w:rFonts w:ascii="Arial" w:hAnsi="Arial" w:cs="Arial"/>
        </w:rPr>
        <w:t xml:space="preserve">Sud drži kako su ispunjeni svi uvjeti iz odredbe čl.230. PZ-a za izdavanje prekršajnog naloga te da </w:t>
      </w:r>
      <w:r w:rsidR="00B773AB">
        <w:rPr>
          <w:rFonts w:ascii="Arial" w:hAnsi="Arial" w:cs="Arial"/>
        </w:rPr>
        <w:t>su</w:t>
      </w:r>
      <w:r w:rsidRPr="001870EB">
        <w:rPr>
          <w:rFonts w:ascii="Arial" w:hAnsi="Arial" w:cs="Arial"/>
        </w:rPr>
        <w:t xml:space="preserve"> na temelju dokaza iz spisa utvrđen</w:t>
      </w:r>
      <w:r w:rsidR="00F81AC7">
        <w:rPr>
          <w:rFonts w:ascii="Arial" w:hAnsi="Arial" w:cs="Arial"/>
        </w:rPr>
        <w:t>i</w:t>
      </w:r>
      <w:r w:rsidRPr="001870EB">
        <w:rPr>
          <w:rFonts w:ascii="Arial" w:hAnsi="Arial" w:cs="Arial"/>
        </w:rPr>
        <w:t xml:space="preserve"> prekršaj</w:t>
      </w:r>
      <w:r w:rsidR="00F81AC7">
        <w:rPr>
          <w:rFonts w:ascii="Arial" w:hAnsi="Arial" w:cs="Arial"/>
        </w:rPr>
        <w:t>i</w:t>
      </w:r>
      <w:r w:rsidRPr="001870EB">
        <w:rPr>
          <w:rFonts w:ascii="Arial" w:hAnsi="Arial" w:cs="Arial"/>
        </w:rPr>
        <w:t xml:space="preserve"> iz optužnog prijedloga. </w:t>
      </w:r>
    </w:p>
    <w:p w:rsidR="00F81AC7" w:rsidP="005D6AAD" w:rsidRDefault="00F81AC7">
      <w:pPr>
        <w:jc w:val="both"/>
        <w:rPr>
          <w:rFonts w:ascii="Arial" w:hAnsi="Arial" w:cs="Arial"/>
        </w:rPr>
      </w:pPr>
    </w:p>
    <w:p w:rsidR="00CB3BC4" w:rsidP="00CB3BC4" w:rsidRDefault="00F81AC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4.</w:t>
      </w:r>
      <w:r w:rsidR="006A30AF">
        <w:rPr>
          <w:rFonts w:ascii="Arial" w:hAnsi="Arial" w:cs="Arial"/>
        </w:rPr>
        <w:t>Ističe se da</w:t>
      </w:r>
      <w:r w:rsidRPr="001870EB" w:rsidR="00CB3BC4">
        <w:rPr>
          <w:rFonts w:ascii="Arial" w:hAnsi="Arial" w:cs="Arial"/>
        </w:rPr>
        <w:t xml:space="preserve"> </w:t>
      </w:r>
      <w:r w:rsidR="006A30AF">
        <w:rPr>
          <w:rFonts w:ascii="Arial" w:hAnsi="Arial" w:cs="Arial"/>
        </w:rPr>
        <w:t xml:space="preserve">je </w:t>
      </w:r>
      <w:proofErr w:type="spellStart"/>
      <w:r w:rsidR="006A30AF">
        <w:rPr>
          <w:rFonts w:ascii="Arial" w:hAnsi="Arial" w:cs="Arial"/>
        </w:rPr>
        <w:t>drugookrivljeniku</w:t>
      </w:r>
      <w:proofErr w:type="spellEnd"/>
      <w:r w:rsidRPr="001870EB" w:rsidR="00CB3BC4">
        <w:rPr>
          <w:rFonts w:ascii="Arial" w:hAnsi="Arial" w:cs="Arial"/>
        </w:rPr>
        <w:t xml:space="preserve"> ovim prekršajnim nalogom </w:t>
      </w:r>
      <w:r w:rsidR="006A30AF">
        <w:rPr>
          <w:rFonts w:ascii="Arial" w:hAnsi="Arial" w:cs="Arial"/>
        </w:rPr>
        <w:t xml:space="preserve">izrečena ukupna novčana kazna nakon pojedinačno utvrđenih novčanih kazni za djela prekršaja pod </w:t>
      </w:r>
      <w:r w:rsidR="006A30AF">
        <w:rPr>
          <w:rFonts w:ascii="Arial" w:hAnsi="Arial" w:cs="Arial"/>
        </w:rPr>
        <w:lastRenderedPageBreak/>
        <w:t>toč.1., 3. i 4., u bitnome ublaženih ispod propisanog posebnog minimuma</w:t>
      </w:r>
      <w:r>
        <w:rPr>
          <w:rFonts w:ascii="Arial" w:hAnsi="Arial" w:cs="Arial"/>
        </w:rPr>
        <w:t xml:space="preserve"> novčane kazne</w:t>
      </w:r>
      <w:r w:rsidR="002E5C25">
        <w:rPr>
          <w:rFonts w:ascii="Arial" w:hAnsi="Arial" w:cs="Arial"/>
        </w:rPr>
        <w:t>,</w:t>
      </w:r>
      <w:r w:rsidRPr="001870EB" w:rsidR="00CB3BC4">
        <w:rPr>
          <w:rFonts w:ascii="Arial" w:hAnsi="Arial" w:cs="Arial"/>
        </w:rPr>
        <w:t xml:space="preserve"> ali se istovremeno upozorava na odredbu čl.238.st.12. PZ-a prema kojoj sud u slučaju prigovora u postupku nije vezan zabranom </w:t>
      </w:r>
      <w:proofErr w:type="spellStart"/>
      <w:r w:rsidRPr="001870EB" w:rsidR="00CB3BC4">
        <w:rPr>
          <w:rFonts w:ascii="Arial" w:hAnsi="Arial" w:cs="Arial"/>
          <w:i/>
        </w:rPr>
        <w:t>reformatio</w:t>
      </w:r>
      <w:proofErr w:type="spellEnd"/>
      <w:r w:rsidRPr="001870EB" w:rsidR="00CB3BC4">
        <w:rPr>
          <w:rFonts w:ascii="Arial" w:hAnsi="Arial" w:cs="Arial"/>
          <w:i/>
        </w:rPr>
        <w:t xml:space="preserve"> </w:t>
      </w:r>
      <w:proofErr w:type="spellStart"/>
      <w:r w:rsidRPr="001870EB" w:rsidR="00CB3BC4">
        <w:rPr>
          <w:rFonts w:ascii="Arial" w:hAnsi="Arial" w:cs="Arial"/>
          <w:i/>
        </w:rPr>
        <w:t>in</w:t>
      </w:r>
      <w:proofErr w:type="spellEnd"/>
      <w:r w:rsidRPr="001870EB" w:rsidR="00CB3BC4">
        <w:rPr>
          <w:rFonts w:ascii="Arial" w:hAnsi="Arial" w:cs="Arial"/>
          <w:i/>
        </w:rPr>
        <w:t xml:space="preserve"> </w:t>
      </w:r>
      <w:proofErr w:type="spellStart"/>
      <w:r w:rsidRPr="001870EB" w:rsidR="00CB3BC4">
        <w:rPr>
          <w:rFonts w:ascii="Arial" w:hAnsi="Arial" w:cs="Arial"/>
          <w:i/>
        </w:rPr>
        <w:t>peius</w:t>
      </w:r>
      <w:proofErr w:type="spellEnd"/>
      <w:r w:rsidRPr="001870EB" w:rsidR="00CB3BC4">
        <w:rPr>
          <w:rFonts w:ascii="Arial" w:hAnsi="Arial" w:cs="Arial"/>
        </w:rPr>
        <w:t xml:space="preserve">, što znači da se odluka može izmijeniti na štetu okrivljenika. </w:t>
      </w:r>
      <w:r w:rsidR="006A30AF">
        <w:rPr>
          <w:rFonts w:ascii="Arial" w:hAnsi="Arial" w:cs="Arial"/>
        </w:rPr>
        <w:t>U odnosu na prekršaj pod toč.2. drugookrivljenik je oslobođen od kazne budući je predmetnoj obvezi udovoljeno istog dana nedugo nakon što je radnica započela s radom.</w:t>
      </w:r>
    </w:p>
    <w:p w:rsidRPr="001870EB" w:rsidR="0000119B" w:rsidP="00CB3BC4" w:rsidRDefault="0000119B">
      <w:pPr>
        <w:jc w:val="both"/>
        <w:rPr>
          <w:rFonts w:ascii="Arial" w:hAnsi="Arial" w:cs="Arial"/>
        </w:rPr>
      </w:pPr>
    </w:p>
    <w:p w:rsidR="009A1054" w:rsidP="00CB3BC4" w:rsidRDefault="009A1054">
      <w:pPr>
        <w:jc w:val="both"/>
        <w:rPr>
          <w:rFonts w:ascii="Arial" w:hAnsi="Arial" w:cs="Arial"/>
        </w:rPr>
      </w:pPr>
      <w:r w:rsidRPr="001870EB">
        <w:rPr>
          <w:rFonts w:ascii="Arial" w:hAnsi="Arial" w:cs="Arial"/>
        </w:rPr>
        <w:tab/>
      </w:r>
      <w:r w:rsidR="006A30AF">
        <w:rPr>
          <w:rFonts w:ascii="Arial" w:hAnsi="Arial" w:cs="Arial"/>
        </w:rPr>
        <w:t>5</w:t>
      </w:r>
      <w:r w:rsidR="0000119B">
        <w:rPr>
          <w:rFonts w:ascii="Arial" w:hAnsi="Arial" w:cs="Arial"/>
        </w:rPr>
        <w:t>.</w:t>
      </w:r>
      <w:r w:rsidRPr="001870EB">
        <w:rPr>
          <w:rFonts w:ascii="Arial" w:hAnsi="Arial" w:cs="Arial"/>
        </w:rPr>
        <w:t xml:space="preserve">U izreci su upozoreni temeljem čl.183.st.3. PZ-a za slučaj plaćanja novčane kazne u roku koji </w:t>
      </w:r>
      <w:r w:rsidR="006A30AF">
        <w:rPr>
          <w:rFonts w:ascii="Arial" w:hAnsi="Arial" w:cs="Arial"/>
        </w:rPr>
        <w:t>mu</w:t>
      </w:r>
      <w:r w:rsidRPr="001870EB">
        <w:rPr>
          <w:rFonts w:ascii="Arial" w:hAnsi="Arial" w:cs="Arial"/>
        </w:rPr>
        <w:t xml:space="preserve"> je određen za plaćanje novčane kazne.</w:t>
      </w:r>
    </w:p>
    <w:p w:rsidR="002E5C25" w:rsidP="00CB3BC4" w:rsidRDefault="002E5C25">
      <w:pPr>
        <w:jc w:val="both"/>
        <w:rPr>
          <w:rFonts w:ascii="Arial" w:hAnsi="Arial" w:cs="Arial"/>
        </w:rPr>
      </w:pPr>
    </w:p>
    <w:p w:rsidR="002E5C25" w:rsidP="00CB3BC4" w:rsidRDefault="00F81AC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6A30AF">
        <w:rPr>
          <w:rFonts w:ascii="Arial" w:hAnsi="Arial" w:cs="Arial"/>
        </w:rPr>
        <w:t>6</w:t>
      </w:r>
      <w:r w:rsidR="002E5C25">
        <w:rPr>
          <w:rFonts w:ascii="Arial" w:hAnsi="Arial" w:cs="Arial"/>
        </w:rPr>
        <w:t>.</w:t>
      </w:r>
      <w:r w:rsidRPr="006949A8" w:rsidR="002E5C25">
        <w:rPr>
          <w:rFonts w:ascii="Arial" w:hAnsi="Arial" w:cs="Arial"/>
        </w:rPr>
        <w:t>U suglasju sa iznijetim, a imajući u vidu načelo svrsishodnosti i ekonomičnosti postupka, dakle, da ne bi došlo do rasta troškova ovog postupka, trebalo je odlučiti kao u izreci ovog prekršajnog naloga i izdati prekršajni nalog protiv okrivljenika bez provođenja rasprave.</w:t>
      </w:r>
      <w:r w:rsidRPr="006949A8" w:rsidR="002E5C25">
        <w:rPr>
          <w:rFonts w:ascii="Arial" w:hAnsi="Arial" w:cs="Arial"/>
        </w:rPr>
        <w:tab/>
      </w:r>
    </w:p>
    <w:p w:rsidR="0000119B" w:rsidP="00CB3BC4" w:rsidRDefault="0000119B">
      <w:pPr>
        <w:jc w:val="both"/>
        <w:rPr>
          <w:rFonts w:ascii="Arial" w:hAnsi="Arial" w:cs="Arial"/>
        </w:rPr>
      </w:pPr>
    </w:p>
    <w:p w:rsidR="006A30AF" w:rsidP="00CB3BC4" w:rsidRDefault="006A30A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7.</w:t>
      </w:r>
      <w:r w:rsidRPr="006A30AF">
        <w:rPr>
          <w:rFonts w:ascii="Arial" w:hAnsi="Arial" w:cs="Arial"/>
        </w:rPr>
        <w:t xml:space="preserve">U postupku je pregledom rješenja Trgovačkog suda u </w:t>
      </w:r>
      <w:r>
        <w:rPr>
          <w:rFonts w:ascii="Arial" w:hAnsi="Arial" w:cs="Arial"/>
        </w:rPr>
        <w:t>Zadru, Stalne službe u Šibeniku</w:t>
      </w:r>
      <w:r w:rsidRPr="006A30AF">
        <w:rPr>
          <w:rFonts w:ascii="Arial" w:hAnsi="Arial" w:cs="Arial"/>
        </w:rPr>
        <w:t xml:space="preserve"> br. Tt-</w:t>
      </w:r>
      <w:r>
        <w:rPr>
          <w:rFonts w:ascii="Arial" w:hAnsi="Arial" w:cs="Arial"/>
        </w:rPr>
        <w:t>25/9920-2</w:t>
      </w:r>
      <w:r w:rsidRPr="006A30AF">
        <w:rPr>
          <w:rFonts w:ascii="Arial" w:hAnsi="Arial" w:cs="Arial"/>
        </w:rPr>
        <w:t xml:space="preserve"> dana </w:t>
      </w:r>
      <w:r>
        <w:rPr>
          <w:rFonts w:ascii="Arial" w:hAnsi="Arial" w:cs="Arial"/>
        </w:rPr>
        <w:t>26. studenoga 2025</w:t>
      </w:r>
      <w:r w:rsidRPr="006A30AF">
        <w:rPr>
          <w:rFonts w:ascii="Arial" w:hAnsi="Arial" w:cs="Arial"/>
        </w:rPr>
        <w:t xml:space="preserve">. </w:t>
      </w:r>
      <w:r w:rsidR="00B773AB">
        <w:rPr>
          <w:rFonts w:ascii="Arial" w:hAnsi="Arial" w:cs="Arial"/>
        </w:rPr>
        <w:t>odlučeno</w:t>
      </w:r>
      <w:bookmarkStart w:name="_GoBack" w:id="0"/>
      <w:bookmarkEnd w:id="0"/>
      <w:r w:rsidRPr="006A30AF">
        <w:rPr>
          <w:rFonts w:ascii="Arial" w:hAnsi="Arial" w:cs="Arial"/>
        </w:rPr>
        <w:t xml:space="preserve"> da se briše iz sudskog registra prvookrivljenik, zbog čega je u odnosu na prvookrivljenika odlučeno kao pod točkom II. izreke.</w:t>
      </w:r>
    </w:p>
    <w:p w:rsidRPr="001870EB" w:rsidR="006A30AF" w:rsidP="00CB3BC4" w:rsidRDefault="006A30AF">
      <w:pPr>
        <w:jc w:val="both"/>
        <w:rPr>
          <w:rFonts w:ascii="Arial" w:hAnsi="Arial" w:cs="Arial"/>
        </w:rPr>
      </w:pPr>
    </w:p>
    <w:p w:rsidR="00266355" w:rsidP="00285C14" w:rsidRDefault="00CB3BC4">
      <w:pPr>
        <w:jc w:val="both"/>
        <w:rPr>
          <w:rFonts w:ascii="Arial" w:hAnsi="Arial" w:cs="Arial"/>
        </w:rPr>
      </w:pPr>
      <w:r w:rsidRPr="001870EB">
        <w:rPr>
          <w:rFonts w:ascii="Arial" w:hAnsi="Arial" w:cs="Arial"/>
        </w:rPr>
        <w:tab/>
      </w:r>
      <w:r w:rsidR="006A30AF">
        <w:rPr>
          <w:rFonts w:ascii="Arial" w:hAnsi="Arial" w:cs="Arial"/>
        </w:rPr>
        <w:t>8</w:t>
      </w:r>
      <w:r w:rsidR="0000119B">
        <w:rPr>
          <w:rFonts w:ascii="Arial" w:hAnsi="Arial" w:cs="Arial"/>
        </w:rPr>
        <w:t>.</w:t>
      </w:r>
      <w:r w:rsidRPr="001870EB">
        <w:rPr>
          <w:rFonts w:ascii="Arial" w:hAnsi="Arial" w:cs="Arial"/>
        </w:rPr>
        <w:t xml:space="preserve">Odluka </w:t>
      </w:r>
      <w:r w:rsidRPr="001870EB" w:rsidR="00266355">
        <w:rPr>
          <w:rFonts w:ascii="Arial" w:hAnsi="Arial" w:cs="Arial"/>
        </w:rPr>
        <w:t xml:space="preserve">o troškovima postupka temelji se na </w:t>
      </w:r>
      <w:proofErr w:type="spellStart"/>
      <w:r w:rsidRPr="001870EB" w:rsidR="00266355">
        <w:rPr>
          <w:rFonts w:ascii="Arial" w:hAnsi="Arial" w:cs="Arial"/>
        </w:rPr>
        <w:t>cit</w:t>
      </w:r>
      <w:r w:rsidRPr="001870EB">
        <w:rPr>
          <w:rFonts w:ascii="Arial" w:hAnsi="Arial" w:cs="Arial"/>
        </w:rPr>
        <w:t>.</w:t>
      </w:r>
      <w:r w:rsidRPr="001870EB" w:rsidR="00266355">
        <w:rPr>
          <w:rFonts w:ascii="Arial" w:hAnsi="Arial" w:cs="Arial"/>
        </w:rPr>
        <w:t>odredbi</w:t>
      </w:r>
      <w:proofErr w:type="spellEnd"/>
      <w:r w:rsidRPr="001870EB" w:rsidR="00266355">
        <w:rPr>
          <w:rFonts w:ascii="Arial" w:hAnsi="Arial" w:cs="Arial"/>
        </w:rPr>
        <w:t xml:space="preserve"> Zakona, a odnosi se na paušalni iznos troškova</w:t>
      </w:r>
      <w:r w:rsidRPr="001870EB">
        <w:rPr>
          <w:rFonts w:ascii="Arial" w:hAnsi="Arial" w:cs="Arial"/>
        </w:rPr>
        <w:t xml:space="preserve">, prilikom čijeg određivanja je sud vodio računa o trajanju i složenosti postupka. </w:t>
      </w:r>
    </w:p>
    <w:p w:rsidR="002E5C25" w:rsidP="00285C14" w:rsidRDefault="002E5C25">
      <w:pPr>
        <w:jc w:val="both"/>
        <w:rPr>
          <w:rFonts w:ascii="Arial" w:hAnsi="Arial" w:cs="Arial"/>
        </w:rPr>
      </w:pPr>
    </w:p>
    <w:p w:rsidRPr="001870EB" w:rsidR="00B843DA" w:rsidP="002E5C25" w:rsidRDefault="002E5C2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6A30AF">
        <w:rPr>
          <w:rFonts w:ascii="Arial" w:hAnsi="Arial" w:cs="Arial"/>
        </w:rPr>
        <w:t>9</w:t>
      </w:r>
      <w:r w:rsidR="0000119B">
        <w:rPr>
          <w:rFonts w:ascii="Arial" w:hAnsi="Arial" w:cs="Arial"/>
        </w:rPr>
        <w:t>.</w:t>
      </w:r>
      <w:r w:rsidRPr="001870EB" w:rsidR="00266355">
        <w:rPr>
          <w:rFonts w:ascii="Arial" w:hAnsi="Arial" w:cs="Arial"/>
        </w:rPr>
        <w:t>U suglasju sa iznijetim valjalo je odlučiti kao i izreci.</w:t>
      </w:r>
    </w:p>
    <w:p w:rsidRPr="001870EB" w:rsidR="00CB3BC4" w:rsidP="00F81CA8" w:rsidRDefault="00CB3BC4">
      <w:pPr>
        <w:jc w:val="both"/>
        <w:rPr>
          <w:rFonts w:ascii="Arial" w:hAnsi="Arial" w:cs="Arial"/>
        </w:rPr>
      </w:pPr>
    </w:p>
    <w:p w:rsidRPr="001870EB" w:rsidR="00FA01BD" w:rsidP="00FA01BD" w:rsidRDefault="00FA01BD">
      <w:pPr>
        <w:rPr>
          <w:rFonts w:ascii="Arial" w:hAnsi="Arial" w:cs="Arial"/>
        </w:rPr>
      </w:pPr>
      <w:r w:rsidRPr="001870EB">
        <w:rPr>
          <w:rFonts w:ascii="Arial" w:hAnsi="Arial" w:cs="Arial"/>
        </w:rPr>
        <w:tab/>
      </w:r>
      <w:r w:rsidRPr="001870EB">
        <w:rPr>
          <w:rFonts w:ascii="Arial" w:hAnsi="Arial" w:cs="Arial"/>
        </w:rPr>
        <w:tab/>
      </w:r>
      <w:r w:rsidRPr="001870EB">
        <w:rPr>
          <w:rFonts w:ascii="Arial" w:hAnsi="Arial" w:cs="Arial"/>
        </w:rPr>
        <w:tab/>
      </w:r>
      <w:r w:rsidRPr="001870EB">
        <w:rPr>
          <w:rFonts w:ascii="Arial" w:hAnsi="Arial" w:cs="Arial"/>
        </w:rPr>
        <w:tab/>
        <w:t xml:space="preserve">U Splitu, </w:t>
      </w:r>
      <w:r w:rsidR="006A30AF">
        <w:rPr>
          <w:rFonts w:ascii="Arial" w:hAnsi="Arial" w:cs="Arial"/>
        </w:rPr>
        <w:t>15. srpnja 2026.</w:t>
      </w:r>
      <w:r w:rsidRPr="007D3F63" w:rsidR="007D3F63">
        <w:rPr>
          <w:rFonts w:ascii="Arial" w:hAnsi="Arial" w:cs="Arial"/>
        </w:rPr>
        <w:t>.</w:t>
      </w:r>
      <w:r w:rsidRPr="001870EB">
        <w:rPr>
          <w:rFonts w:ascii="Arial" w:hAnsi="Arial" w:cs="Arial"/>
        </w:rPr>
        <w:tab/>
      </w:r>
      <w:r w:rsidRPr="001870EB">
        <w:rPr>
          <w:rFonts w:ascii="Arial" w:hAnsi="Arial" w:cs="Arial"/>
        </w:rPr>
        <w:tab/>
      </w:r>
    </w:p>
    <w:p w:rsidRPr="001870EB" w:rsidR="00FA01BD" w:rsidP="00FA01BD" w:rsidRDefault="00646836">
      <w:pPr>
        <w:rPr>
          <w:rFonts w:ascii="Arial" w:hAnsi="Arial" w:cs="Arial"/>
        </w:rPr>
      </w:pPr>
      <w:r w:rsidRPr="001870EB">
        <w:rPr>
          <w:rFonts w:ascii="Arial" w:hAnsi="Arial" w:cs="Arial"/>
        </w:rPr>
        <w:t>Zapisničar</w:t>
      </w:r>
      <w:r w:rsidRPr="001870EB" w:rsidR="00B40008">
        <w:rPr>
          <w:rFonts w:ascii="Arial" w:hAnsi="Arial" w:cs="Arial"/>
        </w:rPr>
        <w:t xml:space="preserve">  </w:t>
      </w:r>
      <w:r w:rsidRPr="001870EB" w:rsidR="00B40008">
        <w:rPr>
          <w:rFonts w:ascii="Arial" w:hAnsi="Arial" w:cs="Arial"/>
        </w:rPr>
        <w:tab/>
      </w:r>
      <w:r w:rsidR="005511A4">
        <w:rPr>
          <w:rFonts w:ascii="Arial" w:hAnsi="Arial" w:cs="Arial"/>
        </w:rPr>
        <w:tab/>
      </w:r>
      <w:r w:rsidR="005511A4">
        <w:rPr>
          <w:rFonts w:ascii="Arial" w:hAnsi="Arial" w:cs="Arial"/>
        </w:rPr>
        <w:tab/>
      </w:r>
      <w:r w:rsidR="005511A4">
        <w:rPr>
          <w:rFonts w:ascii="Arial" w:hAnsi="Arial" w:cs="Arial"/>
        </w:rPr>
        <w:tab/>
      </w:r>
      <w:r w:rsidR="005511A4">
        <w:rPr>
          <w:rFonts w:ascii="Arial" w:hAnsi="Arial" w:cs="Arial"/>
        </w:rPr>
        <w:tab/>
      </w:r>
      <w:r w:rsidR="005511A4">
        <w:rPr>
          <w:rFonts w:ascii="Arial" w:hAnsi="Arial" w:cs="Arial"/>
        </w:rPr>
        <w:tab/>
      </w:r>
      <w:r w:rsidR="005511A4">
        <w:rPr>
          <w:rFonts w:ascii="Arial" w:hAnsi="Arial" w:cs="Arial"/>
        </w:rPr>
        <w:tab/>
      </w:r>
      <w:r w:rsidR="005511A4">
        <w:rPr>
          <w:rFonts w:ascii="Arial" w:hAnsi="Arial" w:cs="Arial"/>
        </w:rPr>
        <w:tab/>
      </w:r>
      <w:r w:rsidRPr="001870EB">
        <w:rPr>
          <w:rFonts w:ascii="Arial" w:hAnsi="Arial" w:cs="Arial"/>
        </w:rPr>
        <w:t xml:space="preserve"> </w:t>
      </w:r>
      <w:r w:rsidRPr="001870EB" w:rsidR="00FA01BD">
        <w:rPr>
          <w:rFonts w:ascii="Arial" w:hAnsi="Arial" w:cs="Arial"/>
        </w:rPr>
        <w:t>Su</w:t>
      </w:r>
      <w:r w:rsidRPr="001870EB" w:rsidR="00B40008">
        <w:rPr>
          <w:rFonts w:ascii="Arial" w:hAnsi="Arial" w:cs="Arial"/>
        </w:rPr>
        <w:t>tkinja</w:t>
      </w:r>
    </w:p>
    <w:p w:rsidRPr="001870EB" w:rsidR="00FA01BD" w:rsidP="00FA01BD" w:rsidRDefault="0000119B">
      <w:pPr>
        <w:rPr>
          <w:rFonts w:ascii="Arial" w:hAnsi="Arial" w:cs="Arial"/>
        </w:rPr>
      </w:pPr>
      <w:r>
        <w:rPr>
          <w:rFonts w:ascii="Arial" w:hAnsi="Arial" w:cs="Arial"/>
        </w:rPr>
        <w:t>Domagoj Kalpić</w:t>
      </w:r>
      <w:r w:rsidR="006A30AF">
        <w:rPr>
          <w:rFonts w:ascii="Arial" w:hAnsi="Arial" w:cs="Arial"/>
        </w:rPr>
        <w:tab/>
      </w:r>
      <w:r w:rsidRPr="001870EB" w:rsidR="004667D8">
        <w:rPr>
          <w:rFonts w:ascii="Arial" w:hAnsi="Arial" w:cs="Arial"/>
        </w:rPr>
        <w:tab/>
      </w:r>
      <w:r w:rsidRPr="001870EB" w:rsidR="004667D8">
        <w:rPr>
          <w:rFonts w:ascii="Arial" w:hAnsi="Arial" w:cs="Arial"/>
        </w:rPr>
        <w:tab/>
      </w:r>
      <w:r w:rsidRPr="001870EB" w:rsidR="004667D8">
        <w:rPr>
          <w:rFonts w:ascii="Arial" w:hAnsi="Arial" w:cs="Arial"/>
        </w:rPr>
        <w:tab/>
      </w:r>
      <w:r w:rsidRPr="001870EB" w:rsidR="00FA01BD">
        <w:rPr>
          <w:rFonts w:ascii="Arial" w:hAnsi="Arial" w:cs="Arial"/>
        </w:rPr>
        <w:tab/>
      </w:r>
      <w:r w:rsidRPr="001870EB" w:rsidR="00FA01BD">
        <w:rPr>
          <w:rFonts w:ascii="Arial" w:hAnsi="Arial" w:cs="Arial"/>
        </w:rPr>
        <w:tab/>
      </w:r>
      <w:r w:rsidR="005511A4">
        <w:rPr>
          <w:rFonts w:ascii="Arial" w:hAnsi="Arial" w:cs="Arial"/>
        </w:rPr>
        <w:t xml:space="preserve"> </w:t>
      </w:r>
      <w:r w:rsidRPr="001870EB" w:rsidR="00646836">
        <w:rPr>
          <w:rFonts w:ascii="Arial" w:hAnsi="Arial" w:cs="Arial"/>
        </w:rPr>
        <w:t>Ka</w:t>
      </w:r>
      <w:r w:rsidRPr="001870EB" w:rsidR="00FA01BD">
        <w:rPr>
          <w:rFonts w:ascii="Arial" w:hAnsi="Arial" w:cs="Arial"/>
        </w:rPr>
        <w:t>tica Rakigjija-</w:t>
      </w:r>
      <w:r w:rsidR="00484D3A">
        <w:rPr>
          <w:rFonts w:ascii="Arial" w:hAnsi="Arial" w:cs="Arial"/>
        </w:rPr>
        <w:t>Basić</w:t>
      </w:r>
    </w:p>
    <w:p w:rsidRPr="001870EB" w:rsidR="000A40DB" w:rsidP="00FA01BD" w:rsidRDefault="000A40DB">
      <w:pPr>
        <w:rPr>
          <w:rFonts w:ascii="Arial" w:hAnsi="Arial" w:cs="Arial"/>
        </w:rPr>
      </w:pPr>
    </w:p>
    <w:p w:rsidRPr="001870EB" w:rsidR="00FA01BD" w:rsidP="00FA01BD" w:rsidRDefault="00FA01BD">
      <w:pPr>
        <w:rPr>
          <w:rFonts w:ascii="Arial" w:hAnsi="Arial" w:cs="Arial"/>
        </w:rPr>
      </w:pPr>
      <w:r w:rsidRPr="001870EB">
        <w:rPr>
          <w:rFonts w:ascii="Arial" w:hAnsi="Arial" w:cs="Arial"/>
        </w:rPr>
        <w:tab/>
        <w:t>POUKA O PRAVU NA PRIGOVOR</w:t>
      </w:r>
    </w:p>
    <w:p w:rsidR="0063398E" w:rsidP="0063398E" w:rsidRDefault="004F54DE">
      <w:pPr>
        <w:jc w:val="both"/>
        <w:rPr>
          <w:rFonts w:ascii="Arial" w:hAnsi="Arial" w:cs="Arial"/>
        </w:rPr>
      </w:pPr>
      <w:r w:rsidRPr="001870EB">
        <w:rPr>
          <w:rFonts w:ascii="Arial" w:hAnsi="Arial" w:cs="Arial"/>
        </w:rPr>
        <w:tab/>
      </w:r>
      <w:r w:rsidRPr="001870EB" w:rsidR="00012808">
        <w:rPr>
          <w:rFonts w:ascii="Arial" w:hAnsi="Arial" w:cs="Arial"/>
        </w:rPr>
        <w:t>Okrivljeni</w:t>
      </w:r>
      <w:r w:rsidRPr="001870EB" w:rsidR="00A42A39">
        <w:rPr>
          <w:rFonts w:ascii="Arial" w:hAnsi="Arial" w:cs="Arial"/>
        </w:rPr>
        <w:t>ci</w:t>
      </w:r>
      <w:r w:rsidRPr="001870EB" w:rsidR="00012808">
        <w:rPr>
          <w:rFonts w:ascii="Arial" w:hAnsi="Arial" w:cs="Arial"/>
        </w:rPr>
        <w:t xml:space="preserve"> mo</w:t>
      </w:r>
      <w:r w:rsidRPr="001870EB" w:rsidR="00A42A39">
        <w:rPr>
          <w:rFonts w:ascii="Arial" w:hAnsi="Arial" w:cs="Arial"/>
        </w:rPr>
        <w:t>gu</w:t>
      </w:r>
      <w:r w:rsidRPr="001870EB" w:rsidR="00012808">
        <w:rPr>
          <w:rFonts w:ascii="Arial" w:hAnsi="Arial" w:cs="Arial"/>
        </w:rPr>
        <w:t xml:space="preserve"> u roku od 8 dana od dana primitka podnijeti prigovor protiv prekršajnog naloga ovom Prekršajnom sudu</w:t>
      </w:r>
      <w:r w:rsidRPr="001870EB" w:rsidR="00646836">
        <w:rPr>
          <w:rFonts w:ascii="Arial" w:hAnsi="Arial" w:cs="Arial"/>
        </w:rPr>
        <w:t>, bez pristojbe</w:t>
      </w:r>
      <w:r w:rsidRPr="001870EB" w:rsidR="009A1054">
        <w:rPr>
          <w:rFonts w:ascii="Arial" w:hAnsi="Arial" w:cs="Arial"/>
        </w:rPr>
        <w:t>, u 2 istovjetna primjerka.</w:t>
      </w:r>
    </w:p>
    <w:p w:rsidR="007D3F63" w:rsidP="007D3F63" w:rsidRDefault="00484D3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484D3A">
        <w:rPr>
          <w:rFonts w:ascii="Arial" w:hAnsi="Arial" w:cs="Arial"/>
        </w:rPr>
        <w:t>Istovremeno se upozorava</w:t>
      </w:r>
      <w:r w:rsidR="000719C0">
        <w:rPr>
          <w:rFonts w:ascii="Arial" w:hAnsi="Arial" w:cs="Arial"/>
        </w:rPr>
        <w:t>ju</w:t>
      </w:r>
      <w:r w:rsidRPr="00484D3A">
        <w:rPr>
          <w:rFonts w:ascii="Arial" w:hAnsi="Arial" w:cs="Arial"/>
        </w:rPr>
        <w:t xml:space="preserve"> na odredbu čl.238.st.12. PZ-a prema kojoj sud u slučaju prigovora u postupku nije vezan zabranom </w:t>
      </w:r>
      <w:proofErr w:type="spellStart"/>
      <w:r w:rsidRPr="00484D3A">
        <w:rPr>
          <w:rFonts w:ascii="Arial" w:hAnsi="Arial" w:cs="Arial"/>
        </w:rPr>
        <w:t>reformatio</w:t>
      </w:r>
      <w:proofErr w:type="spellEnd"/>
      <w:r w:rsidRPr="00484D3A">
        <w:rPr>
          <w:rFonts w:ascii="Arial" w:hAnsi="Arial" w:cs="Arial"/>
        </w:rPr>
        <w:t xml:space="preserve"> </w:t>
      </w:r>
      <w:proofErr w:type="spellStart"/>
      <w:r w:rsidRPr="00484D3A">
        <w:rPr>
          <w:rFonts w:ascii="Arial" w:hAnsi="Arial" w:cs="Arial"/>
        </w:rPr>
        <w:t>in</w:t>
      </w:r>
      <w:proofErr w:type="spellEnd"/>
      <w:r w:rsidRPr="00484D3A">
        <w:rPr>
          <w:rFonts w:ascii="Arial" w:hAnsi="Arial" w:cs="Arial"/>
        </w:rPr>
        <w:t xml:space="preserve"> </w:t>
      </w:r>
      <w:proofErr w:type="spellStart"/>
      <w:r w:rsidRPr="00484D3A">
        <w:rPr>
          <w:rFonts w:ascii="Arial" w:hAnsi="Arial" w:cs="Arial"/>
        </w:rPr>
        <w:t>peius</w:t>
      </w:r>
      <w:proofErr w:type="spellEnd"/>
      <w:r w:rsidRPr="00484D3A">
        <w:rPr>
          <w:rFonts w:ascii="Arial" w:hAnsi="Arial" w:cs="Arial"/>
        </w:rPr>
        <w:t>, što znači da se odluka može izmijeniti na štetu okrivljenika.</w:t>
      </w:r>
    </w:p>
    <w:p w:rsidR="006A30AF" w:rsidP="007D3F63" w:rsidRDefault="006A30AF">
      <w:pPr>
        <w:jc w:val="both"/>
        <w:rPr>
          <w:rFonts w:ascii="Arial" w:hAnsi="Arial" w:cs="Arial"/>
        </w:rPr>
      </w:pPr>
    </w:p>
    <w:p w:rsidR="006A30AF" w:rsidP="007D3F63" w:rsidRDefault="006A30A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Dostaviti: </w:t>
      </w:r>
      <w:proofErr w:type="spellStart"/>
      <w:r>
        <w:rPr>
          <w:rFonts w:ascii="Arial" w:hAnsi="Arial" w:cs="Arial"/>
        </w:rPr>
        <w:t>drugokrivljeniku</w:t>
      </w:r>
      <w:proofErr w:type="spellEnd"/>
      <w:r>
        <w:rPr>
          <w:rFonts w:ascii="Arial" w:hAnsi="Arial" w:cs="Arial"/>
        </w:rPr>
        <w:t>, tužitelju, u spis.</w:t>
      </w:r>
    </w:p>
    <w:p w:rsidRPr="001870EB" w:rsidR="009C1B37" w:rsidP="00053C50" w:rsidRDefault="009814CE">
      <w:pPr>
        <w:jc w:val="right"/>
        <w:rPr>
          <w:rFonts w:ascii="Arial" w:hAnsi="Arial" w:cs="Arial"/>
        </w:rPr>
      </w:pPr>
      <w:r w:rsidRPr="001870EB">
        <w:rPr>
          <w:rFonts w:ascii="Arial" w:hAnsi="Arial" w:cs="Arial"/>
        </w:rPr>
        <w:t xml:space="preserve"> </w:t>
      </w:r>
    </w:p>
    <w:sectPr w:rsidRPr="001870EB" w:rsidR="009C1B37" w:rsidSect="00623131">
      <w:headerReference w:type="even" r:id="rId9"/>
      <w:head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1241E" w:rsidRDefault="00E1241E">
      <w:r>
        <w:separator/>
      </w:r>
    </w:p>
  </w:endnote>
  <w:endnote w:type="continuationSeparator" w:id="0">
    <w:p w:rsidR="00E1241E" w:rsidRDefault="00E1241E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1241E" w:rsidRDefault="00E1241E">
      <w:r>
        <w:separator/>
      </w:r>
    </w:p>
  </w:footnote>
  <w:footnote w:type="continuationSeparator" w:id="0">
    <w:p w:rsidR="00E1241E" w:rsidRDefault="00E1241E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255C91" w:rsidP="00B32105" w:rsidRDefault="00255C91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3</w:t>
    </w:r>
    <w:r>
      <w:rPr>
        <w:rStyle w:val="Brojstranice"/>
      </w:rPr>
      <w:fldChar w:fldCharType="end"/>
    </w:r>
  </w:p>
  <w:p w:rsidR="00255C91" w:rsidRDefault="00255C91">
    <w:pPr>
      <w:pStyle w:val="Zaglavlje"/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A91ABF" w:rsidR="00255C91" w:rsidP="00B32105" w:rsidRDefault="00255C91">
    <w:pPr>
      <w:pStyle w:val="Zaglavlje"/>
      <w:framePr w:wrap="around" w:hAnchor="margin" w:vAnchor="text" w:xAlign="center" w:y="1"/>
      <w:rPr>
        <w:rStyle w:val="Brojstranice"/>
        <w:rFonts w:ascii="Arial" w:hAnsi="Arial" w:cs="Arial"/>
      </w:rPr>
    </w:pPr>
    <w:r w:rsidRPr="00A91ABF">
      <w:rPr>
        <w:rStyle w:val="Brojstranice"/>
        <w:rFonts w:ascii="Arial" w:hAnsi="Arial" w:cs="Arial"/>
      </w:rPr>
      <w:fldChar w:fldCharType="begin"/>
    </w:r>
    <w:r w:rsidRPr="00A91ABF">
      <w:rPr>
        <w:rStyle w:val="Brojstranice"/>
        <w:rFonts w:ascii="Arial" w:hAnsi="Arial" w:cs="Arial"/>
      </w:rPr>
      <w:instrText xml:space="preserve">PAGE  </w:instrText>
    </w:r>
    <w:r w:rsidRPr="00A91ABF">
      <w:rPr>
        <w:rStyle w:val="Brojstranice"/>
        <w:rFonts w:ascii="Arial" w:hAnsi="Arial" w:cs="Arial"/>
      </w:rPr>
      <w:fldChar w:fldCharType="separate"/>
    </w:r>
    <w:r w:rsidR="00B773AB">
      <w:rPr>
        <w:rStyle w:val="Brojstranice"/>
        <w:rFonts w:ascii="Arial" w:hAnsi="Arial" w:cs="Arial"/>
        <w:noProof/>
      </w:rPr>
      <w:t>4</w:t>
    </w:r>
    <w:r w:rsidRPr="00A91ABF">
      <w:rPr>
        <w:rStyle w:val="Brojstranice"/>
        <w:rFonts w:ascii="Arial" w:hAnsi="Arial" w:cs="Arial"/>
      </w:rPr>
      <w:fldChar w:fldCharType="end"/>
    </w:r>
  </w:p>
  <w:p w:rsidRPr="00A91ABF" w:rsidR="00255C91" w:rsidRDefault="00255C91">
    <w:pPr>
      <w:pStyle w:val="Zaglavlje"/>
      <w:rPr>
        <w:rFonts w:ascii="Arial" w:hAnsi="Arial" w:cs="Arial"/>
      </w:rPr>
    </w:pPr>
    <w:r w:rsidRPr="00A91ABF">
      <w:rPr>
        <w:rFonts w:ascii="Arial" w:hAnsi="Arial" w:cs="Arial"/>
      </w:rPr>
      <w:tab/>
    </w:r>
    <w:r w:rsidRPr="00A91ABF">
      <w:rPr>
        <w:rFonts w:ascii="Arial" w:hAnsi="Arial" w:cs="Arial"/>
      </w:rPr>
      <w:tab/>
    </w:r>
    <w:r w:rsidRPr="00176233" w:rsidR="00B773AB">
      <w:rPr>
        <w:rFonts w:ascii="Arial" w:hAnsi="Arial" w:cs="Arial"/>
      </w:rPr>
      <w:t>Broj: Pp</w:t>
    </w:r>
    <w:r w:rsidR="00B773AB">
      <w:rPr>
        <w:rFonts w:ascii="Arial" w:hAnsi="Arial" w:cs="Arial"/>
      </w:rPr>
      <w:t>-8857/2025-5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B96434"/>
    <w:multiLevelType w:val="hybridMultilevel"/>
    <w:tmpl w:val="022EEFF0"/>
    <w:lvl w:ilvl="0" w:tplc="E18A051A">
      <w:start w:val="1"/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1E0C617E"/>
    <w:multiLevelType w:val="hybridMultilevel"/>
    <w:tmpl w:val="5AF60106"/>
    <w:lvl w:ilvl="0" w:tplc="66E608DC"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26D1590B"/>
    <w:multiLevelType w:val="hybridMultilevel"/>
    <w:tmpl w:val="7F7C48E2"/>
    <w:lvl w:ilvl="0" w:tplc="9A4611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">
    <w:nsid w:val="34485D95"/>
    <w:multiLevelType w:val="hybridMultilevel"/>
    <w:tmpl w:val="D0644CF8"/>
    <w:lvl w:ilvl="0" w:tplc="427AACAC">
      <w:start w:val="3"/>
      <w:numFmt w:val="bullet"/>
      <w:lvlText w:val="-"/>
      <w:lvlJc w:val="left"/>
      <w:pPr>
        <w:ind w:left="1068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4">
    <w:nsid w:val="3A8E0B85"/>
    <w:multiLevelType w:val="hybridMultilevel"/>
    <w:tmpl w:val="643A7EF4"/>
    <w:lvl w:ilvl="0" w:tplc="4002FA2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>
    <w:nsid w:val="3D035DC0"/>
    <w:multiLevelType w:val="hybridMultilevel"/>
    <w:tmpl w:val="28AE1044"/>
    <w:lvl w:ilvl="0" w:tplc="8764A610">
      <w:start w:val="1"/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4B460981"/>
    <w:multiLevelType w:val="hybridMultilevel"/>
    <w:tmpl w:val="A9188322"/>
    <w:lvl w:ilvl="0" w:tplc="3702C0B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7">
    <w:nsid w:val="4CF22E86"/>
    <w:multiLevelType w:val="hybridMultilevel"/>
    <w:tmpl w:val="9BEE6856"/>
    <w:lvl w:ilvl="0" w:tplc="646E5762">
      <w:start w:val="1"/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>
    <w:nsid w:val="641B272C"/>
    <w:multiLevelType w:val="hybridMultilevel"/>
    <w:tmpl w:val="1D92F2AE"/>
    <w:lvl w:ilvl="0" w:tplc="7C4C0CF2">
      <w:start w:val="2"/>
      <w:numFmt w:val="decimal"/>
      <w:lvlText w:val="%1"/>
      <w:lvlJc w:val="left"/>
      <w:pPr>
        <w:tabs>
          <w:tab w:val="num" w:pos="7080"/>
        </w:tabs>
        <w:ind w:left="7080" w:hanging="2835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5325"/>
        </w:tabs>
        <w:ind w:left="5325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6045"/>
        </w:tabs>
        <w:ind w:left="6045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6765"/>
        </w:tabs>
        <w:ind w:left="6765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7485"/>
        </w:tabs>
        <w:ind w:left="7485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8205"/>
        </w:tabs>
        <w:ind w:left="8205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8925"/>
        </w:tabs>
        <w:ind w:left="8925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9645"/>
        </w:tabs>
        <w:ind w:left="9645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10365"/>
        </w:tabs>
        <w:ind w:left="10365" w:hanging="180"/>
      </w:pPr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2"/>
  </w:num>
  <w:num w:numId="5">
    <w:abstractNumId w:val="1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2"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B41"/>
    <w:rsid w:val="0000119B"/>
    <w:rsid w:val="00012808"/>
    <w:rsid w:val="00014B41"/>
    <w:rsid w:val="00023F42"/>
    <w:rsid w:val="0004177F"/>
    <w:rsid w:val="00044A19"/>
    <w:rsid w:val="00047DAE"/>
    <w:rsid w:val="00053C50"/>
    <w:rsid w:val="00054ABF"/>
    <w:rsid w:val="00056FEB"/>
    <w:rsid w:val="000719C0"/>
    <w:rsid w:val="00072E30"/>
    <w:rsid w:val="00076FA7"/>
    <w:rsid w:val="00086604"/>
    <w:rsid w:val="00087022"/>
    <w:rsid w:val="000A3CE3"/>
    <w:rsid w:val="000A40DB"/>
    <w:rsid w:val="000B494D"/>
    <w:rsid w:val="000B5741"/>
    <w:rsid w:val="000B60CC"/>
    <w:rsid w:val="000C7AA9"/>
    <w:rsid w:val="000D35EF"/>
    <w:rsid w:val="00113BCF"/>
    <w:rsid w:val="00134CF0"/>
    <w:rsid w:val="00147D14"/>
    <w:rsid w:val="00183BE6"/>
    <w:rsid w:val="00185DB8"/>
    <w:rsid w:val="001870EB"/>
    <w:rsid w:val="001915FF"/>
    <w:rsid w:val="001A09B9"/>
    <w:rsid w:val="001A0D99"/>
    <w:rsid w:val="001B14F7"/>
    <w:rsid w:val="001B77C3"/>
    <w:rsid w:val="00213CD0"/>
    <w:rsid w:val="002335F3"/>
    <w:rsid w:val="002348B0"/>
    <w:rsid w:val="0024203F"/>
    <w:rsid w:val="002503D4"/>
    <w:rsid w:val="00250E81"/>
    <w:rsid w:val="00255C91"/>
    <w:rsid w:val="00260E9E"/>
    <w:rsid w:val="00266355"/>
    <w:rsid w:val="00276F62"/>
    <w:rsid w:val="00283E7E"/>
    <w:rsid w:val="00285C14"/>
    <w:rsid w:val="002931C0"/>
    <w:rsid w:val="002E3E58"/>
    <w:rsid w:val="002E5C25"/>
    <w:rsid w:val="002E633C"/>
    <w:rsid w:val="00303E62"/>
    <w:rsid w:val="003204B6"/>
    <w:rsid w:val="00342A42"/>
    <w:rsid w:val="00372016"/>
    <w:rsid w:val="00390393"/>
    <w:rsid w:val="003A39BC"/>
    <w:rsid w:val="003A3C88"/>
    <w:rsid w:val="003A79AC"/>
    <w:rsid w:val="003B28B4"/>
    <w:rsid w:val="003D3338"/>
    <w:rsid w:val="003E310C"/>
    <w:rsid w:val="003F1CAA"/>
    <w:rsid w:val="003F70A7"/>
    <w:rsid w:val="0040718A"/>
    <w:rsid w:val="004167AB"/>
    <w:rsid w:val="00445DD0"/>
    <w:rsid w:val="004667D8"/>
    <w:rsid w:val="00476132"/>
    <w:rsid w:val="00484D3A"/>
    <w:rsid w:val="004A1D3A"/>
    <w:rsid w:val="004B5848"/>
    <w:rsid w:val="004E7BED"/>
    <w:rsid w:val="004F54DE"/>
    <w:rsid w:val="004F79CF"/>
    <w:rsid w:val="005366A0"/>
    <w:rsid w:val="005511A4"/>
    <w:rsid w:val="005679E3"/>
    <w:rsid w:val="0059444D"/>
    <w:rsid w:val="005A4E2D"/>
    <w:rsid w:val="005C4FBF"/>
    <w:rsid w:val="005C63DF"/>
    <w:rsid w:val="005D2003"/>
    <w:rsid w:val="005D2E8C"/>
    <w:rsid w:val="005D6944"/>
    <w:rsid w:val="005D6AAD"/>
    <w:rsid w:val="005F02E2"/>
    <w:rsid w:val="005F2EE4"/>
    <w:rsid w:val="005F5957"/>
    <w:rsid w:val="005F5C90"/>
    <w:rsid w:val="00623131"/>
    <w:rsid w:val="00624785"/>
    <w:rsid w:val="0063398E"/>
    <w:rsid w:val="00646836"/>
    <w:rsid w:val="0065633F"/>
    <w:rsid w:val="006A30AF"/>
    <w:rsid w:val="006D62CA"/>
    <w:rsid w:val="006E0EE8"/>
    <w:rsid w:val="006E2327"/>
    <w:rsid w:val="006F24E9"/>
    <w:rsid w:val="006F43DD"/>
    <w:rsid w:val="006F55D1"/>
    <w:rsid w:val="00701D1C"/>
    <w:rsid w:val="007037DC"/>
    <w:rsid w:val="00716DED"/>
    <w:rsid w:val="0072130A"/>
    <w:rsid w:val="00726182"/>
    <w:rsid w:val="00730AE2"/>
    <w:rsid w:val="00746B14"/>
    <w:rsid w:val="0074793F"/>
    <w:rsid w:val="00790F96"/>
    <w:rsid w:val="007931F9"/>
    <w:rsid w:val="007932CD"/>
    <w:rsid w:val="007973EF"/>
    <w:rsid w:val="007B7D3E"/>
    <w:rsid w:val="007C1BF2"/>
    <w:rsid w:val="007C5D4B"/>
    <w:rsid w:val="007D2C4F"/>
    <w:rsid w:val="007D3F63"/>
    <w:rsid w:val="008152D5"/>
    <w:rsid w:val="008270EC"/>
    <w:rsid w:val="00843D8F"/>
    <w:rsid w:val="00843EFB"/>
    <w:rsid w:val="00871800"/>
    <w:rsid w:val="00887ED6"/>
    <w:rsid w:val="008B578D"/>
    <w:rsid w:val="008D54F4"/>
    <w:rsid w:val="008E0A65"/>
    <w:rsid w:val="008F0FF5"/>
    <w:rsid w:val="0092618B"/>
    <w:rsid w:val="00932785"/>
    <w:rsid w:val="009404E0"/>
    <w:rsid w:val="009413D6"/>
    <w:rsid w:val="00942622"/>
    <w:rsid w:val="00946EDD"/>
    <w:rsid w:val="00957C89"/>
    <w:rsid w:val="00960B63"/>
    <w:rsid w:val="00973813"/>
    <w:rsid w:val="009814CE"/>
    <w:rsid w:val="00996E77"/>
    <w:rsid w:val="009A1054"/>
    <w:rsid w:val="009B6BD4"/>
    <w:rsid w:val="009C1B37"/>
    <w:rsid w:val="009C73D4"/>
    <w:rsid w:val="00A06183"/>
    <w:rsid w:val="00A25310"/>
    <w:rsid w:val="00A31CDB"/>
    <w:rsid w:val="00A355FB"/>
    <w:rsid w:val="00A42A39"/>
    <w:rsid w:val="00A50393"/>
    <w:rsid w:val="00A91ABF"/>
    <w:rsid w:val="00AC7B9B"/>
    <w:rsid w:val="00AF19CE"/>
    <w:rsid w:val="00B32105"/>
    <w:rsid w:val="00B40008"/>
    <w:rsid w:val="00B4515D"/>
    <w:rsid w:val="00B5107F"/>
    <w:rsid w:val="00B773AB"/>
    <w:rsid w:val="00B843DA"/>
    <w:rsid w:val="00B9357A"/>
    <w:rsid w:val="00B965AD"/>
    <w:rsid w:val="00BB7870"/>
    <w:rsid w:val="00BC525F"/>
    <w:rsid w:val="00BF5A44"/>
    <w:rsid w:val="00BF5BE3"/>
    <w:rsid w:val="00C04615"/>
    <w:rsid w:val="00C1668C"/>
    <w:rsid w:val="00C17B9C"/>
    <w:rsid w:val="00C7057C"/>
    <w:rsid w:val="00C8043B"/>
    <w:rsid w:val="00CA321E"/>
    <w:rsid w:val="00CB3BC4"/>
    <w:rsid w:val="00CC60FA"/>
    <w:rsid w:val="00CF2B05"/>
    <w:rsid w:val="00CF51EA"/>
    <w:rsid w:val="00D14E74"/>
    <w:rsid w:val="00D24452"/>
    <w:rsid w:val="00D35ED3"/>
    <w:rsid w:val="00D4331E"/>
    <w:rsid w:val="00D45DC7"/>
    <w:rsid w:val="00D52A25"/>
    <w:rsid w:val="00D55906"/>
    <w:rsid w:val="00D57827"/>
    <w:rsid w:val="00D64610"/>
    <w:rsid w:val="00D7085B"/>
    <w:rsid w:val="00D761CF"/>
    <w:rsid w:val="00DC10AA"/>
    <w:rsid w:val="00DE508B"/>
    <w:rsid w:val="00DE60B7"/>
    <w:rsid w:val="00DF5112"/>
    <w:rsid w:val="00DF5982"/>
    <w:rsid w:val="00E05FEF"/>
    <w:rsid w:val="00E0616B"/>
    <w:rsid w:val="00E1241E"/>
    <w:rsid w:val="00E12425"/>
    <w:rsid w:val="00E1537C"/>
    <w:rsid w:val="00E31D9D"/>
    <w:rsid w:val="00E41BF8"/>
    <w:rsid w:val="00E64BB5"/>
    <w:rsid w:val="00E64D49"/>
    <w:rsid w:val="00E93FEB"/>
    <w:rsid w:val="00EA5879"/>
    <w:rsid w:val="00EB3FB8"/>
    <w:rsid w:val="00EF4A71"/>
    <w:rsid w:val="00F12BCE"/>
    <w:rsid w:val="00F26C42"/>
    <w:rsid w:val="00F322E8"/>
    <w:rsid w:val="00F4149E"/>
    <w:rsid w:val="00F4746B"/>
    <w:rsid w:val="00F546E6"/>
    <w:rsid w:val="00F73EF4"/>
    <w:rsid w:val="00F74288"/>
    <w:rsid w:val="00F81AC7"/>
    <w:rsid w:val="00F81CA8"/>
    <w:rsid w:val="00F908AA"/>
    <w:rsid w:val="00FA01BD"/>
    <w:rsid w:val="00FA1CEB"/>
    <w:rsid w:val="00FA4AA7"/>
    <w:rsid w:val="00FB0AE0"/>
    <w:rsid w:val="00FB3E57"/>
    <w:rsid w:val="00FB5214"/>
    <w:rsid w:val="00FC68CE"/>
    <w:rsid w:val="00FD048D"/>
    <w:rsid w:val="00FF1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5D2B2094"/>
  <w15:docId w15:val="{7BD7464A-313E-432C-A3B8-2ACA5435C642}"/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F81CA8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rsid w:val="00623131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623131"/>
  </w:style>
  <w:style w:type="paragraph" w:styleId="Podnoje">
    <w:name w:val="footer"/>
    <w:basedOn w:val="Normal"/>
    <w:rsid w:val="00623131"/>
    <w:pPr>
      <w:tabs>
        <w:tab w:val="center" w:pos="4536"/>
        <w:tab w:val="right" w:pos="9072"/>
      </w:tabs>
    </w:pPr>
  </w:style>
  <w:style w:type="paragraph" w:styleId="Odlomakpopisa">
    <w:name w:val="List Paragraph"/>
    <w:basedOn w:val="Normal"/>
    <w:uiPriority w:val="34"/>
    <w:qFormat/>
    <w:rsid w:val="00EF4A71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header2.xml" Type="http://schemas.openxmlformats.org/officeDocument/2006/relationships/header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b.xml" Type="http://schemas.openxmlformats.org/officeDocument/2006/relationships/customXml" Id="rId13"/></Relationships>
</file>

<file path=word/theme/theme1.xml><?xml version="1.0" encoding="utf-8"?>
<a:theme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b.xml.rels><?xml version="1.0" encoding="UTF-8" standalone="yes"?><Relationships xmlns="http://schemas.openxmlformats.org/package/2006/relationships"><Relationship Target="itemProps1b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b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E958979A-DC23-477E-9FC2-49D088247431}">
  <ds:schemaRefs>
    <ds:schemaRef ds:uri="http://schemas.openxmlformats.org/officeDocument/2006/bibliography"/>
  </ds:schemaRefs>
</ds:datastoreItem>
</file>

<file path=customXml/itemProps1b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Normal.dotm</properties:Template>
  <properties:Company>RH - TDU</properties:Company>
  <properties:Pages>1</properties:Pages>
  <properties:Words>1366</properties:Words>
  <properties:Characters>7792</properties:Characters>
  <properties:Lines>64</properties:Lines>
  <properties:Paragraphs>18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 </vt:lpstr>
    </vt:vector>
  </properties:TitlesOfParts>
  <properties:LinksUpToDate>false</properties:LinksUpToDate>
  <properties:CharactersWithSpaces>9140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2026-07-15T08:35:00Z</dcterms:created>
  <dc:creator>Administrator</dc:creator>
  <cp:keywords/>
  <cp:lastModifiedBy>Domagoj Kalpić</cp:lastModifiedBy>
  <cp:lastPrinted>2026-07-17T05:58:00Z</cp:lastPrinted>
  <dcterms:modified xmlns:xsi="http://www.w3.org/2001/XMLSchema-instance" xsi:type="dcterms:W3CDTF">2026-07-17T05:58:00Z</dcterms:modified>
  <cp:revision>4</cp:revision>
  <dc:subject/>
  <dc:title> </dc:title>
</cp:coreProperties>
</file>