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C0458C" w:rsidP="004D2FB1" w:rsidRDefault="00282729" w14:paraId="20B2BDA4" w14:textId="77777777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  <w:sz w:val="24"/>
          <w:szCs w:val="24"/>
        </w:rPr>
      </w:pPr>
      <w:r w:rsidRPr="00B8573F">
        <w:rPr>
          <w:rFonts w:ascii="Arial" w:hAnsi="Arial" w:cs="Arial"/>
          <w:sz w:val="24"/>
          <w:szCs w:val="24"/>
        </w:rPr>
        <w:t xml:space="preserve">    </w:t>
      </w:r>
      <w:r w:rsidRPr="00B8573F" w:rsidR="00C0458C">
        <w:rPr>
          <w:rFonts w:ascii="Arial" w:hAnsi="Arial" w:cs="Arial"/>
          <w:sz w:val="24"/>
          <w:szCs w:val="24"/>
        </w:rPr>
        <w:t xml:space="preserve">   </w:t>
      </w:r>
      <w:r w:rsidRPr="00B8573F" w:rsidR="00582295">
        <w:rPr>
          <w:rFonts w:ascii="Arial" w:hAnsi="Arial" w:cs="Arial"/>
          <w:sz w:val="24"/>
          <w:szCs w:val="24"/>
        </w:rPr>
        <w:t xml:space="preserve">                     </w:t>
      </w:r>
      <w:r w:rsidRPr="00B8573F">
        <w:rPr>
          <w:rFonts w:ascii="Arial" w:hAnsi="Arial" w:cs="Arial"/>
          <w:sz w:val="24"/>
          <w:szCs w:val="24"/>
        </w:rPr>
        <w:t xml:space="preserve">  </w:t>
      </w:r>
      <w:r w:rsidRPr="00B8573F" w:rsidR="004168F0">
        <w:rPr>
          <w:rFonts w:ascii="Arial" w:hAnsi="Arial" w:cs="Arial"/>
          <w:sz w:val="24"/>
          <w:szCs w:val="24"/>
        </w:rPr>
        <w:object w:dxaOrig="882" w:dyaOrig="1115" w14:anchorId="00ADBC2F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6.5pt;height:44.5pt" id="_x0000_i1025" fillcolor="window" o:ole="">
            <v:imagedata o:title="" r:id="rId9"/>
          </v:shape>
          <o:OLEObject Type="Embed" ProgID="Word.Picture.8" ShapeID="_x0000_i1025" DrawAspect="Content" ObjectID="_1840616741" r:id="rId10"/>
        </w:object>
      </w:r>
    </w:p>
    <w:p w:rsidRPr="00B8573F" w:rsidR="004D2FB1" w:rsidP="004D2FB1" w:rsidRDefault="004D2FB1" w14:paraId="0125BCBB" w14:textId="77777777">
      <w:pPr>
        <w:pStyle w:val="Zaglavlje"/>
        <w:tabs>
          <w:tab w:val="clear" w:pos="4153"/>
          <w:tab w:val="clear" w:pos="8306"/>
        </w:tabs>
        <w:rPr>
          <w:rFonts w:ascii="Arial" w:hAnsi="Arial" w:cs="Arial"/>
          <w:sz w:val="24"/>
          <w:szCs w:val="24"/>
        </w:rPr>
      </w:pPr>
    </w:p>
    <w:tbl>
      <w:tblPr>
        <w:tblW w:w="9497" w:type="dxa"/>
        <w:tblInd w:w="250" w:type="dxa"/>
        <w:tblLayout w:type="fixed"/>
        <w:tblLook w:firstRow="0" w:lastRow="0" w:firstColumn="0" w:lastColumn="0" w:noHBand="0" w:noVBand="0" w:val="0000"/>
      </w:tblPr>
      <w:tblGrid>
        <w:gridCol w:w="6237"/>
        <w:gridCol w:w="3260"/>
      </w:tblGrid>
      <w:tr w:rsidRPr="00B8573F" w:rsidR="00282729" w:rsidTr="00282729" w14:paraId="7BF20DC4" w14:textId="77777777">
        <w:tc>
          <w:tcPr>
            <w:tcW w:w="6237" w:type="dxa"/>
            <w:vMerge w:val="restart"/>
          </w:tcPr>
          <w:p w:rsidRPr="00B8573F" w:rsidR="00282729" w:rsidP="004D2FB1" w:rsidRDefault="00282729" w14:paraId="042205B6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B8573F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Republika Hrvatska </w:t>
            </w:r>
          </w:p>
          <w:p w:rsidRPr="00B8573F" w:rsidR="00282729" w:rsidP="004D2FB1" w:rsidRDefault="00282729" w14:paraId="2841D562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B8573F">
              <w:rPr>
                <w:rFonts w:ascii="Arial" w:hAnsi="Arial" w:cs="Arial"/>
                <w:b w:val="false"/>
                <w:sz w:val="24"/>
                <w:szCs w:val="24"/>
              </w:rPr>
              <w:t xml:space="preserve">Visoki prekršajni sud Republike Hrvatske </w:t>
            </w:r>
          </w:p>
          <w:p w:rsidRPr="00B8573F" w:rsidR="00282729" w:rsidP="004D2FB1" w:rsidRDefault="00282729" w14:paraId="00A3E846" w14:textId="5F80A98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B8573F">
              <w:rPr>
                <w:rFonts w:ascii="Arial" w:hAnsi="Arial" w:cs="Arial"/>
                <w:b w:val="false"/>
                <w:sz w:val="24"/>
                <w:szCs w:val="24"/>
              </w:rPr>
              <w:t xml:space="preserve">                         </w:t>
            </w:r>
            <w:r w:rsidR="00AE687A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B8573F" w:rsidR="00DC4EB5">
              <w:rPr>
                <w:rFonts w:ascii="Arial" w:hAnsi="Arial" w:cs="Arial"/>
                <w:b w:val="false"/>
                <w:sz w:val="24"/>
                <w:szCs w:val="24"/>
              </w:rPr>
              <w:t xml:space="preserve"> </w:t>
            </w:r>
            <w:r w:rsidRPr="00B8573F">
              <w:rPr>
                <w:rFonts w:ascii="Arial" w:hAnsi="Arial" w:cs="Arial"/>
                <w:b w:val="false"/>
                <w:sz w:val="24"/>
                <w:szCs w:val="24"/>
              </w:rPr>
              <w:t>Zagreb</w:t>
            </w:r>
          </w:p>
        </w:tc>
        <w:tc>
          <w:tcPr>
            <w:tcW w:w="3260" w:type="dxa"/>
          </w:tcPr>
          <w:p w:rsidRPr="00B8573F" w:rsidR="00282729" w:rsidP="004D2FB1" w:rsidRDefault="00282729" w14:paraId="2B12667A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B8573F" w:rsidR="00282729" w:rsidTr="00282729" w14:paraId="4ABC355B" w14:textId="77777777">
        <w:tc>
          <w:tcPr>
            <w:tcW w:w="6237" w:type="dxa"/>
            <w:vMerge/>
          </w:tcPr>
          <w:p w:rsidRPr="00B8573F" w:rsidR="00282729" w:rsidP="004D2FB1" w:rsidRDefault="00282729" w14:paraId="10070D6F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</w:p>
        </w:tc>
        <w:tc>
          <w:tcPr>
            <w:tcW w:w="3260" w:type="dxa"/>
          </w:tcPr>
          <w:p w:rsidRPr="00B8573F" w:rsidR="00282729" w:rsidP="004D2FB1" w:rsidRDefault="00020887" w14:paraId="799B0282" w14:textId="6E1290D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</w:tr>
      <w:tr w:rsidRPr="00B8573F" w:rsidR="00282729" w:rsidTr="00282729" w14:paraId="6082BA53" w14:textId="77777777">
        <w:tc>
          <w:tcPr>
            <w:tcW w:w="6237" w:type="dxa"/>
            <w:vMerge/>
          </w:tcPr>
          <w:p w:rsidRPr="00B8573F" w:rsidR="00282729" w:rsidP="004D2FB1" w:rsidRDefault="00282729" w14:paraId="3157AEEA" w14:textId="77777777">
            <w:pPr>
              <w:pStyle w:val="Naslov1"/>
              <w:rPr>
                <w:rFonts w:ascii="Arial" w:hAnsi="Arial" w:cs="Arial"/>
                <w:b w:val="false"/>
                <w:sz w:val="24"/>
                <w:szCs w:val="24"/>
              </w:rPr>
            </w:pPr>
          </w:p>
        </w:tc>
        <w:tc>
          <w:tcPr>
            <w:tcW w:w="3260" w:type="dxa"/>
          </w:tcPr>
          <w:p w:rsidRPr="00B8573F" w:rsidR="00282729" w:rsidP="004D2FB1" w:rsidRDefault="00282729" w14:paraId="0BDE0C18" w14:textId="7777777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B6F41" w:rsidP="004D2FB1" w:rsidRDefault="00FB6F41" w14:paraId="1232F88B" w14:textId="594B28C6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</w:t>
      </w:r>
      <w:r w:rsidR="004D2FB1">
        <w:rPr>
          <w:rFonts w:ascii="Arial" w:hAnsi="Arial" w:cs="Arial"/>
          <w:sz w:val="24"/>
          <w:szCs w:val="24"/>
        </w:rPr>
        <w:t>Broj: Pp</w:t>
      </w:r>
      <w:r w:rsidRPr="00B8573F" w:rsidR="004D2FB1">
        <w:rPr>
          <w:rFonts w:ascii="Arial" w:hAnsi="Arial" w:cs="Arial"/>
          <w:sz w:val="24"/>
          <w:szCs w:val="24"/>
        </w:rPr>
        <w:t>ž</w:t>
      </w:r>
      <w:r w:rsidR="004D2FB1">
        <w:rPr>
          <w:rFonts w:ascii="Arial" w:hAnsi="Arial" w:cs="Arial"/>
          <w:sz w:val="24"/>
          <w:szCs w:val="24"/>
        </w:rPr>
        <w:t>-3664/2026</w:t>
      </w:r>
    </w:p>
    <w:p w:rsidR="004D2FB1" w:rsidP="004D2FB1" w:rsidRDefault="004D2FB1" w14:paraId="3B04834E" w14:textId="77777777">
      <w:pPr>
        <w:jc w:val="right"/>
        <w:rPr>
          <w:rFonts w:ascii="Arial" w:hAnsi="Arial" w:cs="Arial"/>
          <w:sz w:val="24"/>
          <w:szCs w:val="24"/>
        </w:rPr>
      </w:pPr>
    </w:p>
    <w:p w:rsidRPr="00A8584C" w:rsidR="007434BD" w:rsidP="004D2FB1" w:rsidRDefault="007434BD" w14:paraId="48759FAC" w14:textId="77777777">
      <w:pPr>
        <w:rPr>
          <w:rFonts w:ascii="Arial" w:hAnsi="Arial" w:cs="Arial"/>
          <w:sz w:val="24"/>
          <w:szCs w:val="24"/>
        </w:rPr>
      </w:pPr>
    </w:p>
    <w:p w:rsidRPr="00A8584C" w:rsidR="00C0458C" w:rsidP="004D2FB1" w:rsidRDefault="00FB6F41" w14:paraId="637B65A5" w14:textId="77777777">
      <w:pPr>
        <w:rPr>
          <w:rFonts w:ascii="Arial" w:hAnsi="Arial" w:cs="Arial"/>
          <w:sz w:val="24"/>
          <w:szCs w:val="24"/>
        </w:rPr>
      </w:pPr>
      <w:r w:rsidRPr="00A8584C">
        <w:rPr>
          <w:rFonts w:ascii="Arial" w:hAnsi="Arial" w:cs="Arial"/>
          <w:sz w:val="24"/>
          <w:szCs w:val="24"/>
        </w:rPr>
        <w:t xml:space="preserve">                               </w:t>
      </w:r>
      <w:r w:rsidRPr="00A8584C" w:rsidR="002E0858">
        <w:rPr>
          <w:rFonts w:ascii="Arial" w:hAnsi="Arial" w:cs="Arial"/>
          <w:sz w:val="24"/>
          <w:szCs w:val="24"/>
        </w:rPr>
        <w:t xml:space="preserve">  </w:t>
      </w:r>
      <w:r w:rsidRPr="00A8584C" w:rsidR="00C0458C">
        <w:rPr>
          <w:rFonts w:ascii="Arial" w:hAnsi="Arial" w:cs="Arial"/>
          <w:sz w:val="24"/>
          <w:szCs w:val="24"/>
        </w:rPr>
        <w:t>U   I M E   R E P U B L I K E   H R V A T S K E</w:t>
      </w:r>
    </w:p>
    <w:p w:rsidRPr="00A8584C" w:rsidR="00C0458C" w:rsidP="004D2FB1" w:rsidRDefault="00C0458C" w14:paraId="0FF754D1" w14:textId="77777777">
      <w:pPr>
        <w:rPr>
          <w:rFonts w:ascii="Arial" w:hAnsi="Arial" w:cs="Arial"/>
          <w:sz w:val="24"/>
          <w:szCs w:val="24"/>
        </w:rPr>
      </w:pPr>
    </w:p>
    <w:p w:rsidRPr="00A8584C" w:rsidR="00C0458C" w:rsidP="004D2FB1" w:rsidRDefault="00C0458C" w14:paraId="1E7DA2A8" w14:textId="77777777">
      <w:pPr>
        <w:pStyle w:val="Naslov3"/>
        <w:rPr>
          <w:rFonts w:ascii="Arial" w:hAnsi="Arial" w:cs="Arial"/>
          <w:b w:val="false"/>
          <w:sz w:val="24"/>
          <w:szCs w:val="24"/>
        </w:rPr>
      </w:pPr>
      <w:r w:rsidRPr="00A8584C">
        <w:rPr>
          <w:rFonts w:ascii="Arial" w:hAnsi="Arial" w:cs="Arial"/>
          <w:b w:val="false"/>
          <w:sz w:val="24"/>
          <w:szCs w:val="24"/>
        </w:rPr>
        <w:t>P R E S U D A</w:t>
      </w:r>
    </w:p>
    <w:p w:rsidRPr="00A8584C" w:rsidR="00DA3511" w:rsidP="004D2FB1" w:rsidRDefault="00DA3511" w14:paraId="2660DEE6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="00C0458C" w:rsidP="004D2FB1" w:rsidRDefault="00C0458C" w14:paraId="6D53F6F1" w14:textId="4241A413">
      <w:pPr>
        <w:jc w:val="both"/>
        <w:rPr>
          <w:rFonts w:ascii="Arial" w:hAnsi="Arial" w:cs="Arial"/>
          <w:sz w:val="24"/>
          <w:szCs w:val="24"/>
        </w:rPr>
      </w:pPr>
      <w:r w:rsidRPr="00A8584C">
        <w:rPr>
          <w:rFonts w:ascii="Arial" w:hAnsi="Arial" w:cs="Arial"/>
          <w:b/>
          <w:sz w:val="24"/>
          <w:szCs w:val="24"/>
        </w:rPr>
        <w:tab/>
      </w:r>
      <w:r w:rsidRPr="00A8584C">
        <w:rPr>
          <w:rFonts w:ascii="Arial" w:hAnsi="Arial" w:cs="Arial"/>
          <w:sz w:val="24"/>
          <w:szCs w:val="24"/>
        </w:rPr>
        <w:t>Visoki prekršajni su</w:t>
      </w:r>
      <w:r w:rsidRPr="00A8584C" w:rsidR="006A5DE1">
        <w:rPr>
          <w:rFonts w:ascii="Arial" w:hAnsi="Arial" w:cs="Arial"/>
          <w:sz w:val="24"/>
          <w:szCs w:val="24"/>
        </w:rPr>
        <w:t xml:space="preserve">d Republike Hrvatske u vijeću sastavljenom od </w:t>
      </w:r>
      <w:r w:rsidR="00AE687A">
        <w:rPr>
          <w:rFonts w:ascii="Arial" w:hAnsi="Arial" w:cs="Arial"/>
          <w:sz w:val="24"/>
          <w:szCs w:val="24"/>
        </w:rPr>
        <w:t>sutkinje</w:t>
      </w:r>
      <w:r w:rsidRPr="00A8584C" w:rsidR="006A5DE1">
        <w:rPr>
          <w:rFonts w:ascii="Arial" w:hAnsi="Arial" w:cs="Arial"/>
          <w:sz w:val="24"/>
          <w:szCs w:val="24"/>
        </w:rPr>
        <w:t xml:space="preserve"> </w:t>
      </w:r>
      <w:r w:rsidR="00147285">
        <w:rPr>
          <w:rFonts w:ascii="Arial" w:hAnsi="Arial" w:cs="Arial"/>
          <w:sz w:val="24"/>
          <w:szCs w:val="24"/>
        </w:rPr>
        <w:t xml:space="preserve">Gordane </w:t>
      </w:r>
      <w:proofErr w:type="spellStart"/>
      <w:r w:rsidR="00147285">
        <w:rPr>
          <w:rFonts w:ascii="Arial" w:hAnsi="Arial" w:cs="Arial"/>
          <w:sz w:val="24"/>
          <w:szCs w:val="24"/>
        </w:rPr>
        <w:t>Korotaj</w:t>
      </w:r>
      <w:proofErr w:type="spellEnd"/>
      <w:r w:rsidRPr="00A8584C" w:rsidR="006A5DE1">
        <w:rPr>
          <w:rFonts w:ascii="Arial" w:hAnsi="Arial" w:cs="Arial"/>
          <w:sz w:val="24"/>
          <w:szCs w:val="24"/>
        </w:rPr>
        <w:t>, p</w:t>
      </w:r>
      <w:r w:rsidR="007F1675">
        <w:rPr>
          <w:rFonts w:ascii="Arial" w:hAnsi="Arial" w:cs="Arial"/>
          <w:sz w:val="24"/>
          <w:szCs w:val="24"/>
        </w:rPr>
        <w:t>redsjednice</w:t>
      </w:r>
      <w:r w:rsidR="00015256">
        <w:rPr>
          <w:rFonts w:ascii="Arial" w:hAnsi="Arial" w:cs="Arial"/>
          <w:sz w:val="24"/>
          <w:szCs w:val="24"/>
        </w:rPr>
        <w:t xml:space="preserve">, </w:t>
      </w:r>
      <w:r w:rsidR="000E32C7">
        <w:rPr>
          <w:rFonts w:ascii="Arial" w:hAnsi="Arial" w:cs="Arial"/>
          <w:sz w:val="24"/>
          <w:szCs w:val="24"/>
        </w:rPr>
        <w:t xml:space="preserve">te Nade Horvatović i </w:t>
      </w:r>
      <w:r w:rsidR="00617BE0">
        <w:rPr>
          <w:rFonts w:ascii="Arial" w:hAnsi="Arial" w:cs="Arial"/>
          <w:sz w:val="24"/>
          <w:szCs w:val="24"/>
        </w:rPr>
        <w:t>Ivanke Mašić</w:t>
      </w:r>
      <w:r w:rsidR="000E32C7">
        <w:rPr>
          <w:rFonts w:ascii="Arial" w:hAnsi="Arial" w:cs="Arial"/>
          <w:sz w:val="24"/>
          <w:szCs w:val="24"/>
        </w:rPr>
        <w:t xml:space="preserve">, </w:t>
      </w:r>
      <w:r w:rsidR="00015256">
        <w:rPr>
          <w:rFonts w:ascii="Arial" w:hAnsi="Arial" w:cs="Arial"/>
          <w:sz w:val="24"/>
          <w:szCs w:val="24"/>
        </w:rPr>
        <w:t>član</w:t>
      </w:r>
      <w:r w:rsidR="00AE687A">
        <w:rPr>
          <w:rFonts w:ascii="Arial" w:hAnsi="Arial" w:cs="Arial"/>
          <w:sz w:val="24"/>
          <w:szCs w:val="24"/>
        </w:rPr>
        <w:t>ica</w:t>
      </w:r>
      <w:r w:rsidR="00015256">
        <w:rPr>
          <w:rFonts w:ascii="Arial" w:hAnsi="Arial" w:cs="Arial"/>
          <w:sz w:val="24"/>
          <w:szCs w:val="24"/>
        </w:rPr>
        <w:t xml:space="preserve"> vijeća, </w:t>
      </w:r>
      <w:r w:rsidRPr="00A8584C">
        <w:rPr>
          <w:rFonts w:ascii="Arial" w:hAnsi="Arial" w:cs="Arial"/>
          <w:sz w:val="24"/>
          <w:szCs w:val="24"/>
        </w:rPr>
        <w:t>uz sudjelovanje</w:t>
      </w:r>
      <w:r w:rsidR="007F1675">
        <w:rPr>
          <w:rFonts w:ascii="Arial" w:hAnsi="Arial" w:cs="Arial"/>
          <w:sz w:val="24"/>
          <w:szCs w:val="24"/>
        </w:rPr>
        <w:t xml:space="preserve"> sudske savjetnice</w:t>
      </w:r>
      <w:r w:rsidR="00AB410D">
        <w:rPr>
          <w:rFonts w:ascii="Arial" w:hAnsi="Arial" w:cs="Arial"/>
          <w:sz w:val="24"/>
          <w:szCs w:val="24"/>
        </w:rPr>
        <w:t xml:space="preserve"> </w:t>
      </w:r>
      <w:r w:rsidR="000E32C7">
        <w:rPr>
          <w:rFonts w:ascii="Arial" w:hAnsi="Arial" w:cs="Arial"/>
          <w:sz w:val="24"/>
          <w:szCs w:val="24"/>
        </w:rPr>
        <w:t>Nine Lukić</w:t>
      </w:r>
      <w:r w:rsidR="00AB410D">
        <w:rPr>
          <w:rFonts w:ascii="Arial" w:hAnsi="Arial" w:cs="Arial"/>
          <w:sz w:val="24"/>
          <w:szCs w:val="24"/>
        </w:rPr>
        <w:t xml:space="preserve">, </w:t>
      </w:r>
      <w:r w:rsidRPr="00A8584C">
        <w:rPr>
          <w:rFonts w:ascii="Arial" w:hAnsi="Arial" w:cs="Arial"/>
          <w:sz w:val="24"/>
          <w:szCs w:val="24"/>
        </w:rPr>
        <w:t>zapisničarke, u prekršajnom postupku protiv</w:t>
      </w:r>
      <w:r w:rsidRPr="00A8584C" w:rsidR="00020887">
        <w:rPr>
          <w:rFonts w:ascii="Arial" w:hAnsi="Arial" w:cs="Arial"/>
          <w:sz w:val="24"/>
          <w:szCs w:val="24"/>
        </w:rPr>
        <w:t xml:space="preserve"> okri</w:t>
      </w:r>
      <w:r w:rsidR="007F1675">
        <w:rPr>
          <w:rFonts w:ascii="Arial" w:hAnsi="Arial" w:cs="Arial"/>
          <w:sz w:val="24"/>
          <w:szCs w:val="24"/>
        </w:rPr>
        <w:t>vlje</w:t>
      </w:r>
      <w:r w:rsidR="000E32C7">
        <w:rPr>
          <w:rFonts w:ascii="Arial" w:hAnsi="Arial" w:cs="Arial"/>
          <w:sz w:val="24"/>
          <w:szCs w:val="24"/>
        </w:rPr>
        <w:t xml:space="preserve">nog Lea </w:t>
      </w:r>
      <w:proofErr w:type="spellStart"/>
      <w:r w:rsidR="000E32C7">
        <w:rPr>
          <w:rFonts w:ascii="Arial" w:hAnsi="Arial" w:cs="Arial"/>
          <w:sz w:val="24"/>
          <w:szCs w:val="24"/>
        </w:rPr>
        <w:t>Mehmedbegovića</w:t>
      </w:r>
      <w:proofErr w:type="spellEnd"/>
      <w:r w:rsidRPr="00A8584C" w:rsidR="00020887">
        <w:rPr>
          <w:rFonts w:ascii="Arial" w:hAnsi="Arial" w:cs="Arial"/>
          <w:sz w:val="24"/>
          <w:szCs w:val="24"/>
        </w:rPr>
        <w:t>, zbog prekrša</w:t>
      </w:r>
      <w:r w:rsidR="007F1675">
        <w:rPr>
          <w:rFonts w:ascii="Arial" w:hAnsi="Arial" w:cs="Arial"/>
          <w:sz w:val="24"/>
          <w:szCs w:val="24"/>
        </w:rPr>
        <w:t xml:space="preserve">ja iz članka </w:t>
      </w:r>
      <w:r w:rsidR="00EE0607">
        <w:rPr>
          <w:rFonts w:ascii="Arial" w:hAnsi="Arial" w:cs="Arial"/>
          <w:sz w:val="24"/>
          <w:szCs w:val="24"/>
        </w:rPr>
        <w:t xml:space="preserve">36. stavka 5. </w:t>
      </w:r>
      <w:r w:rsidRPr="00A8584C">
        <w:rPr>
          <w:rFonts w:ascii="Arial" w:hAnsi="Arial" w:cs="Arial"/>
          <w:sz w:val="24"/>
          <w:szCs w:val="24"/>
        </w:rPr>
        <w:t xml:space="preserve"> Zakona o </w:t>
      </w:r>
      <w:r w:rsidR="00EE0607">
        <w:rPr>
          <w:rFonts w:ascii="Arial" w:hAnsi="Arial" w:cs="Arial"/>
          <w:sz w:val="24"/>
          <w:szCs w:val="24"/>
        </w:rPr>
        <w:t>prekršajim</w:t>
      </w:r>
      <w:r w:rsidR="00F72DA1">
        <w:rPr>
          <w:rFonts w:ascii="Arial" w:hAnsi="Arial" w:cs="Arial"/>
          <w:sz w:val="24"/>
          <w:szCs w:val="24"/>
        </w:rPr>
        <w:t>a</w:t>
      </w:r>
      <w:r w:rsidR="00EE0607">
        <w:rPr>
          <w:rFonts w:ascii="Arial" w:hAnsi="Arial" w:cs="Arial"/>
          <w:sz w:val="24"/>
          <w:szCs w:val="24"/>
        </w:rPr>
        <w:t xml:space="preserve"> protiv javnog reda i mira</w:t>
      </w:r>
      <w:r w:rsidR="006F343B">
        <w:rPr>
          <w:rFonts w:ascii="Arial" w:hAnsi="Arial" w:cs="Arial"/>
          <w:sz w:val="24"/>
          <w:szCs w:val="24"/>
        </w:rPr>
        <w:t xml:space="preserve"> </w:t>
      </w:r>
      <w:r w:rsidRPr="00A8584C" w:rsidR="00C51776">
        <w:rPr>
          <w:rFonts w:ascii="Arial" w:hAnsi="Arial" w:cs="Arial"/>
          <w:sz w:val="24"/>
          <w:szCs w:val="24"/>
        </w:rPr>
        <w:t xml:space="preserve"> („Narodne novine“ broj:</w:t>
      </w:r>
      <w:r w:rsidR="00B964C3">
        <w:rPr>
          <w:rFonts w:ascii="Arial" w:hAnsi="Arial" w:cs="Arial"/>
          <w:sz w:val="24"/>
          <w:szCs w:val="24"/>
        </w:rPr>
        <w:t xml:space="preserve"> </w:t>
      </w:r>
      <w:r w:rsidR="00585ADE">
        <w:rPr>
          <w:rFonts w:ascii="Arial" w:hAnsi="Arial" w:cs="Arial"/>
          <w:sz w:val="24"/>
          <w:szCs w:val="24"/>
        </w:rPr>
        <w:t>41/77., 55/89., 05/90., 30/90., 47/90., 29/94., 114/22 i 47/</w:t>
      </w:r>
      <w:r w:rsidR="00C05188">
        <w:rPr>
          <w:rFonts w:ascii="Arial" w:hAnsi="Arial" w:cs="Arial"/>
          <w:sz w:val="24"/>
          <w:szCs w:val="24"/>
        </w:rPr>
        <w:t xml:space="preserve">23.) </w:t>
      </w:r>
      <w:r w:rsidRPr="00A8584C" w:rsidR="00D5397A">
        <w:rPr>
          <w:rFonts w:ascii="Arial" w:hAnsi="Arial" w:cs="Arial"/>
          <w:sz w:val="24"/>
          <w:szCs w:val="24"/>
        </w:rPr>
        <w:t>rješavajući o žalbi tužitelja</w:t>
      </w:r>
      <w:r w:rsidRPr="00A8584C" w:rsidR="00843206">
        <w:rPr>
          <w:rFonts w:ascii="Arial" w:hAnsi="Arial" w:cs="Arial"/>
          <w:sz w:val="24"/>
          <w:szCs w:val="24"/>
        </w:rPr>
        <w:t xml:space="preserve"> Ministarstva unutarnjih poslova Republike Hrvatske, Policijs</w:t>
      </w:r>
      <w:r w:rsidR="00C97DB2">
        <w:rPr>
          <w:rFonts w:ascii="Arial" w:hAnsi="Arial" w:cs="Arial"/>
          <w:sz w:val="24"/>
          <w:szCs w:val="24"/>
        </w:rPr>
        <w:t xml:space="preserve">ke uprave </w:t>
      </w:r>
      <w:r w:rsidR="00C05188">
        <w:rPr>
          <w:rFonts w:ascii="Arial" w:hAnsi="Arial" w:cs="Arial"/>
          <w:sz w:val="24"/>
          <w:szCs w:val="24"/>
        </w:rPr>
        <w:t>splitsko-dalmatinske, II policijske postaje</w:t>
      </w:r>
      <w:r w:rsidR="00504207">
        <w:rPr>
          <w:rFonts w:ascii="Arial" w:hAnsi="Arial" w:cs="Arial"/>
          <w:sz w:val="24"/>
          <w:szCs w:val="24"/>
        </w:rPr>
        <w:t xml:space="preserve"> Split,</w:t>
      </w:r>
      <w:r w:rsidRPr="00A8584C" w:rsidR="00843206">
        <w:rPr>
          <w:rFonts w:ascii="Arial" w:hAnsi="Arial" w:cs="Arial"/>
          <w:sz w:val="24"/>
          <w:szCs w:val="24"/>
        </w:rPr>
        <w:t xml:space="preserve"> </w:t>
      </w:r>
      <w:r w:rsidRPr="00A8584C">
        <w:rPr>
          <w:rFonts w:ascii="Arial" w:hAnsi="Arial" w:cs="Arial"/>
          <w:sz w:val="24"/>
          <w:szCs w:val="24"/>
        </w:rPr>
        <w:t xml:space="preserve">protiv presude </w:t>
      </w:r>
      <w:r w:rsidRPr="00A8584C" w:rsidR="005E3524">
        <w:rPr>
          <w:rFonts w:ascii="Arial" w:hAnsi="Arial" w:cs="Arial"/>
          <w:sz w:val="24"/>
          <w:szCs w:val="24"/>
        </w:rPr>
        <w:t>Opć</w:t>
      </w:r>
      <w:r w:rsidR="00051960">
        <w:rPr>
          <w:rFonts w:ascii="Arial" w:hAnsi="Arial" w:cs="Arial"/>
          <w:sz w:val="24"/>
          <w:szCs w:val="24"/>
        </w:rPr>
        <w:t>i</w:t>
      </w:r>
      <w:r w:rsidR="00907448">
        <w:rPr>
          <w:rFonts w:ascii="Arial" w:hAnsi="Arial" w:cs="Arial"/>
          <w:sz w:val="24"/>
          <w:szCs w:val="24"/>
        </w:rPr>
        <w:t xml:space="preserve">nskog </w:t>
      </w:r>
      <w:r w:rsidR="00504207">
        <w:rPr>
          <w:rFonts w:ascii="Arial" w:hAnsi="Arial" w:cs="Arial"/>
          <w:sz w:val="24"/>
          <w:szCs w:val="24"/>
        </w:rPr>
        <w:t>prekršajnog suda u Splitu</w:t>
      </w:r>
      <w:r w:rsidR="00051960">
        <w:rPr>
          <w:rFonts w:ascii="Arial" w:hAnsi="Arial" w:cs="Arial"/>
          <w:sz w:val="24"/>
          <w:szCs w:val="24"/>
        </w:rPr>
        <w:t xml:space="preserve"> broj:</w:t>
      </w:r>
      <w:r w:rsidR="00B70F4A">
        <w:rPr>
          <w:rFonts w:ascii="Arial" w:hAnsi="Arial" w:cs="Arial"/>
          <w:sz w:val="24"/>
          <w:szCs w:val="24"/>
        </w:rPr>
        <w:t xml:space="preserve"> Pp-</w:t>
      </w:r>
      <w:r w:rsidR="00504207">
        <w:rPr>
          <w:rFonts w:ascii="Arial" w:hAnsi="Arial" w:cs="Arial"/>
          <w:sz w:val="24"/>
          <w:szCs w:val="24"/>
        </w:rPr>
        <w:t>3752/2026-5</w:t>
      </w:r>
      <w:r w:rsidR="00907448">
        <w:rPr>
          <w:rFonts w:ascii="Arial" w:hAnsi="Arial" w:cs="Arial"/>
          <w:sz w:val="24"/>
          <w:szCs w:val="24"/>
        </w:rPr>
        <w:t xml:space="preserve"> od</w:t>
      </w:r>
      <w:r w:rsidR="006F343B">
        <w:rPr>
          <w:rFonts w:ascii="Arial" w:hAnsi="Arial" w:cs="Arial"/>
          <w:sz w:val="24"/>
          <w:szCs w:val="24"/>
        </w:rPr>
        <w:t xml:space="preserve"> </w:t>
      </w:r>
      <w:r w:rsidR="00504207">
        <w:rPr>
          <w:rFonts w:ascii="Arial" w:hAnsi="Arial" w:cs="Arial"/>
          <w:sz w:val="24"/>
          <w:szCs w:val="24"/>
        </w:rPr>
        <w:t>19. ožujka</w:t>
      </w:r>
      <w:r w:rsidR="00907448">
        <w:rPr>
          <w:rFonts w:ascii="Arial" w:hAnsi="Arial" w:cs="Arial"/>
          <w:sz w:val="24"/>
          <w:szCs w:val="24"/>
        </w:rPr>
        <w:t xml:space="preserve"> 202</w:t>
      </w:r>
      <w:r w:rsidR="00504207">
        <w:rPr>
          <w:rFonts w:ascii="Arial" w:hAnsi="Arial" w:cs="Arial"/>
          <w:sz w:val="24"/>
          <w:szCs w:val="24"/>
        </w:rPr>
        <w:t>6</w:t>
      </w:r>
      <w:r w:rsidRPr="00A8584C" w:rsidR="00CE4F3D">
        <w:rPr>
          <w:rFonts w:ascii="Arial" w:hAnsi="Arial" w:cs="Arial"/>
          <w:sz w:val="24"/>
          <w:szCs w:val="24"/>
        </w:rPr>
        <w:t>.</w:t>
      </w:r>
      <w:r w:rsidR="00907448">
        <w:rPr>
          <w:rFonts w:ascii="Arial" w:hAnsi="Arial" w:cs="Arial"/>
          <w:sz w:val="24"/>
          <w:szCs w:val="24"/>
        </w:rPr>
        <w:t>,</w:t>
      </w:r>
      <w:r w:rsidRPr="00A8584C" w:rsidR="004168F0">
        <w:rPr>
          <w:rFonts w:ascii="Arial" w:hAnsi="Arial" w:cs="Arial"/>
          <w:sz w:val="24"/>
          <w:szCs w:val="24"/>
        </w:rPr>
        <w:t xml:space="preserve"> </w:t>
      </w:r>
      <w:r w:rsidRPr="00A8584C" w:rsidR="00BB564F">
        <w:rPr>
          <w:rFonts w:ascii="Arial" w:hAnsi="Arial" w:cs="Arial"/>
          <w:sz w:val="24"/>
          <w:szCs w:val="24"/>
        </w:rPr>
        <w:t>u sjednici</w:t>
      </w:r>
      <w:r w:rsidRPr="00A8584C" w:rsidR="005E3524">
        <w:rPr>
          <w:rFonts w:ascii="Arial" w:hAnsi="Arial" w:cs="Arial"/>
          <w:sz w:val="24"/>
          <w:szCs w:val="24"/>
        </w:rPr>
        <w:t xml:space="preserve"> vijeća</w:t>
      </w:r>
      <w:r w:rsidR="00907448">
        <w:rPr>
          <w:rFonts w:ascii="Arial" w:hAnsi="Arial" w:cs="Arial"/>
          <w:sz w:val="24"/>
          <w:szCs w:val="24"/>
        </w:rPr>
        <w:t xml:space="preserve"> održanoj</w:t>
      </w:r>
      <w:r w:rsidR="00617BE0">
        <w:rPr>
          <w:rFonts w:ascii="Arial" w:hAnsi="Arial" w:cs="Arial"/>
          <w:sz w:val="24"/>
          <w:szCs w:val="24"/>
        </w:rPr>
        <w:t xml:space="preserve"> 12. svibnja 2026.</w:t>
      </w:r>
      <w:r w:rsidR="00907448">
        <w:rPr>
          <w:rFonts w:ascii="Arial" w:hAnsi="Arial" w:cs="Arial"/>
          <w:sz w:val="24"/>
          <w:szCs w:val="24"/>
        </w:rPr>
        <w:t xml:space="preserve"> </w:t>
      </w:r>
    </w:p>
    <w:p w:rsidR="004D2FB1" w:rsidP="004D2FB1" w:rsidRDefault="004D2FB1" w14:paraId="73A08B6E" w14:textId="77777777">
      <w:pPr>
        <w:jc w:val="center"/>
        <w:rPr>
          <w:rFonts w:ascii="Arial" w:hAnsi="Arial" w:cs="Arial"/>
          <w:sz w:val="24"/>
          <w:szCs w:val="24"/>
        </w:rPr>
      </w:pPr>
    </w:p>
    <w:p w:rsidRPr="00A8584C" w:rsidR="00E662D8" w:rsidP="004D2FB1" w:rsidRDefault="004168F0" w14:paraId="19C5DEF2" w14:textId="7111E206">
      <w:pPr>
        <w:jc w:val="center"/>
        <w:rPr>
          <w:rFonts w:ascii="Arial" w:hAnsi="Arial" w:cs="Arial"/>
          <w:sz w:val="24"/>
          <w:szCs w:val="24"/>
        </w:rPr>
      </w:pPr>
      <w:r w:rsidRPr="00A8584C">
        <w:rPr>
          <w:rFonts w:ascii="Arial" w:hAnsi="Arial" w:cs="Arial"/>
          <w:sz w:val="24"/>
          <w:szCs w:val="24"/>
        </w:rPr>
        <w:t>p r e s u d i o   j e</w:t>
      </w:r>
    </w:p>
    <w:p w:rsidRPr="00A8584C" w:rsidR="00E662D8" w:rsidP="004D2FB1" w:rsidRDefault="00E662D8" w14:paraId="57069812" w14:textId="77777777">
      <w:pPr>
        <w:jc w:val="center"/>
        <w:rPr>
          <w:rFonts w:ascii="Arial" w:hAnsi="Arial" w:cs="Arial"/>
          <w:sz w:val="24"/>
          <w:szCs w:val="24"/>
        </w:rPr>
      </w:pPr>
    </w:p>
    <w:p w:rsidRPr="00811EBD" w:rsidR="00E662D8" w:rsidP="004D2FB1" w:rsidRDefault="00C3447F" w14:paraId="3304C02F" w14:textId="0EFA46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8425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Odbija se</w:t>
      </w:r>
      <w:r w:rsidR="008D0497">
        <w:rPr>
          <w:rFonts w:ascii="Arial" w:hAnsi="Arial" w:cs="Arial"/>
          <w:sz w:val="24"/>
          <w:szCs w:val="24"/>
        </w:rPr>
        <w:t xml:space="preserve"> kao neosnovana</w:t>
      </w:r>
      <w:r>
        <w:rPr>
          <w:rFonts w:ascii="Arial" w:hAnsi="Arial" w:cs="Arial"/>
          <w:sz w:val="24"/>
          <w:szCs w:val="24"/>
        </w:rPr>
        <w:t xml:space="preserve"> žalba</w:t>
      </w:r>
      <w:r w:rsidR="002A10AE">
        <w:rPr>
          <w:rFonts w:ascii="Arial" w:hAnsi="Arial" w:cs="Arial"/>
          <w:sz w:val="24"/>
          <w:szCs w:val="24"/>
        </w:rPr>
        <w:t xml:space="preserve"> tužitelja </w:t>
      </w:r>
      <w:r w:rsidRPr="00A8584C" w:rsidR="002A10AE">
        <w:rPr>
          <w:rFonts w:ascii="Arial" w:hAnsi="Arial" w:cs="Arial"/>
          <w:sz w:val="24"/>
          <w:szCs w:val="24"/>
        </w:rPr>
        <w:t>Ministarstva unutarnjih posl</w:t>
      </w:r>
      <w:r>
        <w:rPr>
          <w:rFonts w:ascii="Arial" w:hAnsi="Arial" w:cs="Arial"/>
          <w:sz w:val="24"/>
          <w:szCs w:val="24"/>
        </w:rPr>
        <w:t>ova Republike Hrvatske,</w:t>
      </w:r>
      <w:r w:rsidRPr="00B70F4A" w:rsidR="00B70F4A">
        <w:rPr>
          <w:rFonts w:ascii="Arial" w:hAnsi="Arial" w:cs="Arial"/>
          <w:sz w:val="24"/>
          <w:szCs w:val="24"/>
        </w:rPr>
        <w:t xml:space="preserve"> </w:t>
      </w:r>
      <w:r w:rsidRPr="00A8584C" w:rsidR="00AB410D">
        <w:rPr>
          <w:rFonts w:ascii="Arial" w:hAnsi="Arial" w:cs="Arial"/>
          <w:sz w:val="24"/>
          <w:szCs w:val="24"/>
        </w:rPr>
        <w:t>Policijs</w:t>
      </w:r>
      <w:r w:rsidR="00AB410D">
        <w:rPr>
          <w:rFonts w:ascii="Arial" w:hAnsi="Arial" w:cs="Arial"/>
          <w:sz w:val="24"/>
          <w:szCs w:val="24"/>
        </w:rPr>
        <w:t xml:space="preserve">ke uprave </w:t>
      </w:r>
      <w:r w:rsidR="008D0497">
        <w:rPr>
          <w:rFonts w:ascii="Arial" w:hAnsi="Arial" w:cs="Arial"/>
          <w:sz w:val="24"/>
          <w:szCs w:val="24"/>
        </w:rPr>
        <w:t>splitsko-dalmatinske, II policijske postaje Split</w:t>
      </w:r>
      <w:r w:rsidR="00B00F6E">
        <w:rPr>
          <w:rFonts w:ascii="Arial" w:hAnsi="Arial" w:cs="Arial"/>
          <w:sz w:val="24"/>
          <w:szCs w:val="24"/>
        </w:rPr>
        <w:t xml:space="preserve"> i</w:t>
      </w:r>
      <w:r w:rsidR="00AB410D">
        <w:rPr>
          <w:rFonts w:ascii="Arial" w:hAnsi="Arial" w:cs="Arial"/>
          <w:sz w:val="24"/>
          <w:szCs w:val="24"/>
        </w:rPr>
        <w:t xml:space="preserve"> pobijana</w:t>
      </w:r>
      <w:r w:rsidR="00B00F6E">
        <w:rPr>
          <w:rFonts w:ascii="Arial" w:hAnsi="Arial" w:cs="Arial"/>
          <w:sz w:val="24"/>
          <w:szCs w:val="24"/>
        </w:rPr>
        <w:t xml:space="preserve"> prvostupanjska presuda</w:t>
      </w:r>
      <w:r w:rsidRPr="00B00F6E" w:rsidR="00B00F6E">
        <w:rPr>
          <w:rFonts w:ascii="Arial" w:hAnsi="Arial" w:cs="Arial"/>
          <w:sz w:val="24"/>
          <w:szCs w:val="24"/>
        </w:rPr>
        <w:t xml:space="preserve"> </w:t>
      </w:r>
      <w:r w:rsidR="00B00F6E">
        <w:rPr>
          <w:rFonts w:ascii="Arial" w:hAnsi="Arial" w:cs="Arial"/>
          <w:sz w:val="24"/>
          <w:szCs w:val="24"/>
        </w:rPr>
        <w:t xml:space="preserve">potvrđuje.  </w:t>
      </w:r>
      <w:r w:rsidRPr="00811EBD" w:rsidR="00FE33F9">
        <w:rPr>
          <w:rFonts w:ascii="Arial" w:hAnsi="Arial" w:cs="Arial"/>
          <w:sz w:val="24"/>
          <w:szCs w:val="24"/>
        </w:rPr>
        <w:t xml:space="preserve"> </w:t>
      </w:r>
      <w:r w:rsidRPr="00811EBD" w:rsidR="00E662D8">
        <w:rPr>
          <w:rFonts w:ascii="Arial" w:hAnsi="Arial" w:cs="Arial"/>
          <w:sz w:val="24"/>
          <w:szCs w:val="24"/>
        </w:rPr>
        <w:t xml:space="preserve"> </w:t>
      </w:r>
    </w:p>
    <w:p w:rsidRPr="00A8584C" w:rsidR="00C0458C" w:rsidP="004D2FB1" w:rsidRDefault="00C0458C" w14:paraId="33863028" w14:textId="77777777">
      <w:pPr>
        <w:jc w:val="both"/>
        <w:rPr>
          <w:rFonts w:ascii="Arial" w:hAnsi="Arial" w:cs="Arial"/>
          <w:sz w:val="24"/>
          <w:szCs w:val="24"/>
        </w:rPr>
      </w:pPr>
    </w:p>
    <w:p w:rsidRPr="00A8584C" w:rsidR="00C0458C" w:rsidP="004D2FB1" w:rsidRDefault="00C0458C" w14:paraId="3DF24E24" w14:textId="77777777">
      <w:pPr>
        <w:pStyle w:val="Naslov4"/>
        <w:rPr>
          <w:rFonts w:ascii="Arial" w:hAnsi="Arial" w:cs="Arial"/>
          <w:szCs w:val="24"/>
        </w:rPr>
      </w:pPr>
      <w:r w:rsidRPr="00A8584C">
        <w:rPr>
          <w:rFonts w:ascii="Arial" w:hAnsi="Arial" w:cs="Arial"/>
          <w:szCs w:val="24"/>
        </w:rPr>
        <w:t>Obrazloženje</w:t>
      </w:r>
    </w:p>
    <w:p w:rsidRPr="00A8584C" w:rsidR="00C0458C" w:rsidP="004D2FB1" w:rsidRDefault="00C0458C" w14:paraId="5D8C5C0B" w14:textId="3946D924">
      <w:pPr>
        <w:jc w:val="both"/>
        <w:rPr>
          <w:rFonts w:ascii="Arial" w:hAnsi="Arial" w:cs="Arial"/>
          <w:sz w:val="24"/>
          <w:szCs w:val="24"/>
        </w:rPr>
      </w:pPr>
      <w:r w:rsidRPr="00A8584C">
        <w:rPr>
          <w:rFonts w:ascii="Arial" w:hAnsi="Arial" w:cs="Arial"/>
          <w:sz w:val="24"/>
          <w:szCs w:val="24"/>
        </w:rPr>
        <w:tab/>
      </w:r>
    </w:p>
    <w:p w:rsidR="00B70F4A" w:rsidP="004D2FB1" w:rsidRDefault="00C6733F" w14:paraId="03BCF7FF" w14:textId="14706C8C">
      <w:pPr>
        <w:jc w:val="both"/>
        <w:rPr>
          <w:rFonts w:ascii="Arial" w:hAnsi="Arial" w:cs="Arial"/>
          <w:sz w:val="24"/>
          <w:szCs w:val="24"/>
        </w:rPr>
      </w:pPr>
      <w:r w:rsidRPr="00C6733F">
        <w:rPr>
          <w:rFonts w:ascii="Arial" w:hAnsi="Arial" w:cs="Arial"/>
          <w:sz w:val="24"/>
          <w:szCs w:val="24"/>
        </w:rPr>
        <w:t>1.</w:t>
      </w:r>
      <w:r w:rsidR="004D2FB1">
        <w:rPr>
          <w:rFonts w:ascii="Arial" w:hAnsi="Arial" w:cs="Arial"/>
          <w:sz w:val="24"/>
          <w:szCs w:val="24"/>
        </w:rPr>
        <w:t xml:space="preserve"> </w:t>
      </w:r>
      <w:r w:rsidRPr="00C6733F" w:rsidR="007434BD">
        <w:rPr>
          <w:rFonts w:ascii="Arial" w:hAnsi="Arial" w:cs="Arial"/>
          <w:sz w:val="24"/>
          <w:szCs w:val="24"/>
        </w:rPr>
        <w:t>Uvodno citiranom prvostupanjskom</w:t>
      </w:r>
      <w:r w:rsidRPr="00C6733F" w:rsidR="009A2F99">
        <w:rPr>
          <w:rFonts w:ascii="Arial" w:hAnsi="Arial" w:cs="Arial"/>
          <w:sz w:val="24"/>
          <w:szCs w:val="24"/>
        </w:rPr>
        <w:t xml:space="preserve"> pr</w:t>
      </w:r>
      <w:r w:rsidRPr="00C6733F" w:rsidR="0058386A">
        <w:rPr>
          <w:rFonts w:ascii="Arial" w:hAnsi="Arial" w:cs="Arial"/>
          <w:sz w:val="24"/>
          <w:szCs w:val="24"/>
        </w:rPr>
        <w:t>esudom</w:t>
      </w:r>
      <w:r w:rsidRPr="00C6733F" w:rsidR="007434BD">
        <w:rPr>
          <w:rFonts w:ascii="Arial" w:hAnsi="Arial" w:cs="Arial"/>
          <w:sz w:val="24"/>
          <w:szCs w:val="24"/>
        </w:rPr>
        <w:t xml:space="preserve"> Opć</w:t>
      </w:r>
      <w:r w:rsidRPr="00C6733F" w:rsidR="00CE4F3D">
        <w:rPr>
          <w:rFonts w:ascii="Arial" w:hAnsi="Arial" w:cs="Arial"/>
          <w:sz w:val="24"/>
          <w:szCs w:val="24"/>
        </w:rPr>
        <w:t>inskog</w:t>
      </w:r>
      <w:r w:rsidR="006825D8">
        <w:rPr>
          <w:rFonts w:ascii="Arial" w:hAnsi="Arial" w:cs="Arial"/>
          <w:sz w:val="24"/>
          <w:szCs w:val="24"/>
        </w:rPr>
        <w:t xml:space="preserve"> prekršajnog suda u Splitu</w:t>
      </w:r>
      <w:r w:rsidRPr="00C6733F" w:rsidR="006825D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6733F" w:rsidR="00912D37">
        <w:rPr>
          <w:rFonts w:ascii="Arial" w:hAnsi="Arial" w:cs="Arial"/>
          <w:sz w:val="24"/>
          <w:szCs w:val="24"/>
        </w:rPr>
        <w:t>okr</w:t>
      </w:r>
      <w:proofErr w:type="spellEnd"/>
      <w:r w:rsidRPr="00C6733F" w:rsidR="00912D37">
        <w:rPr>
          <w:rFonts w:ascii="Arial" w:hAnsi="Arial" w:cs="Arial"/>
          <w:sz w:val="24"/>
          <w:szCs w:val="24"/>
        </w:rPr>
        <w:t>.</w:t>
      </w:r>
      <w:r w:rsidR="00AB410D">
        <w:rPr>
          <w:rFonts w:ascii="Arial" w:hAnsi="Arial" w:cs="Arial"/>
          <w:sz w:val="24"/>
          <w:szCs w:val="24"/>
        </w:rPr>
        <w:t xml:space="preserve"> </w:t>
      </w:r>
      <w:r w:rsidR="006825D8">
        <w:rPr>
          <w:rFonts w:ascii="Arial" w:hAnsi="Arial" w:cs="Arial"/>
          <w:sz w:val="24"/>
          <w:szCs w:val="24"/>
        </w:rPr>
        <w:t xml:space="preserve">Leo </w:t>
      </w:r>
      <w:proofErr w:type="spellStart"/>
      <w:r w:rsidR="006825D8">
        <w:rPr>
          <w:rFonts w:ascii="Arial" w:hAnsi="Arial" w:cs="Arial"/>
          <w:sz w:val="24"/>
          <w:szCs w:val="24"/>
        </w:rPr>
        <w:t>Mehmedbe</w:t>
      </w:r>
      <w:r w:rsidR="006363F9">
        <w:rPr>
          <w:rFonts w:ascii="Arial" w:hAnsi="Arial" w:cs="Arial"/>
          <w:sz w:val="24"/>
          <w:szCs w:val="24"/>
        </w:rPr>
        <w:t>g</w:t>
      </w:r>
      <w:r w:rsidR="006825D8">
        <w:rPr>
          <w:rFonts w:ascii="Arial" w:hAnsi="Arial" w:cs="Arial"/>
          <w:sz w:val="24"/>
          <w:szCs w:val="24"/>
        </w:rPr>
        <w:t>ović</w:t>
      </w:r>
      <w:proofErr w:type="spellEnd"/>
      <w:r w:rsidR="008E33B6">
        <w:rPr>
          <w:rFonts w:ascii="Arial" w:hAnsi="Arial" w:cs="Arial"/>
          <w:sz w:val="24"/>
          <w:szCs w:val="24"/>
        </w:rPr>
        <w:t>,</w:t>
      </w:r>
      <w:r w:rsidR="00116E0B">
        <w:rPr>
          <w:rFonts w:ascii="Arial" w:hAnsi="Arial" w:cs="Arial"/>
          <w:sz w:val="24"/>
          <w:szCs w:val="24"/>
        </w:rPr>
        <w:t xml:space="preserve"> na temelju članka 182. točke 3. Prekršajnog zakona</w:t>
      </w:r>
      <w:r w:rsidR="006363F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B70F4A">
        <w:rPr>
          <w:rFonts w:ascii="Arial" w:hAnsi="Arial" w:cs="Arial"/>
          <w:sz w:val="24"/>
          <w:szCs w:val="24"/>
        </w:rPr>
        <w:t xml:space="preserve">oslobođen </w:t>
      </w:r>
      <w:r w:rsidR="008E33B6">
        <w:rPr>
          <w:rFonts w:ascii="Arial" w:hAnsi="Arial" w:cs="Arial"/>
          <w:sz w:val="24"/>
          <w:szCs w:val="24"/>
        </w:rPr>
        <w:t xml:space="preserve">je </w:t>
      </w:r>
      <w:r w:rsidR="00B70F4A">
        <w:rPr>
          <w:rFonts w:ascii="Arial" w:hAnsi="Arial" w:cs="Arial"/>
          <w:sz w:val="24"/>
          <w:szCs w:val="24"/>
        </w:rPr>
        <w:t xml:space="preserve">optužbe da </w:t>
      </w:r>
      <w:r w:rsidR="00723312">
        <w:rPr>
          <w:rFonts w:ascii="Arial" w:hAnsi="Arial" w:cs="Arial"/>
          <w:sz w:val="24"/>
          <w:szCs w:val="24"/>
        </w:rPr>
        <w:t>bi,</w:t>
      </w:r>
      <w:r w:rsidR="00B70F4A">
        <w:rPr>
          <w:rFonts w:ascii="Arial" w:hAnsi="Arial" w:cs="Arial"/>
          <w:sz w:val="24"/>
          <w:szCs w:val="24"/>
        </w:rPr>
        <w:t xml:space="preserve"> na način činjenično opisan u izreci</w:t>
      </w:r>
      <w:r w:rsidR="00723312">
        <w:rPr>
          <w:rFonts w:ascii="Arial" w:hAnsi="Arial" w:cs="Arial"/>
          <w:sz w:val="24"/>
          <w:szCs w:val="24"/>
        </w:rPr>
        <w:t>,</w:t>
      </w:r>
      <w:r w:rsidR="00B70F4A">
        <w:rPr>
          <w:rFonts w:ascii="Arial" w:hAnsi="Arial" w:cs="Arial"/>
          <w:sz w:val="24"/>
          <w:szCs w:val="24"/>
        </w:rPr>
        <w:t xml:space="preserve"> počini</w:t>
      </w:r>
      <w:r w:rsidR="00723312">
        <w:rPr>
          <w:rFonts w:ascii="Arial" w:hAnsi="Arial" w:cs="Arial"/>
          <w:sz w:val="24"/>
          <w:szCs w:val="24"/>
        </w:rPr>
        <w:t>o</w:t>
      </w:r>
      <w:r w:rsidR="00B70F4A">
        <w:rPr>
          <w:rFonts w:ascii="Arial" w:hAnsi="Arial" w:cs="Arial"/>
          <w:sz w:val="24"/>
          <w:szCs w:val="24"/>
        </w:rPr>
        <w:t xml:space="preserve"> djelo prekršaja iz članka </w:t>
      </w:r>
      <w:r w:rsidR="00723312">
        <w:rPr>
          <w:rFonts w:ascii="Arial" w:hAnsi="Arial" w:cs="Arial"/>
          <w:sz w:val="24"/>
          <w:szCs w:val="24"/>
        </w:rPr>
        <w:t xml:space="preserve">36. stavka 5. </w:t>
      </w:r>
      <w:r w:rsidR="00B70F4A">
        <w:rPr>
          <w:rFonts w:ascii="Arial" w:hAnsi="Arial" w:cs="Arial"/>
          <w:sz w:val="24"/>
          <w:szCs w:val="24"/>
        </w:rPr>
        <w:t xml:space="preserve"> Zakona </w:t>
      </w:r>
      <w:r w:rsidR="00723312">
        <w:rPr>
          <w:rFonts w:ascii="Arial" w:hAnsi="Arial" w:cs="Arial"/>
          <w:sz w:val="24"/>
          <w:szCs w:val="24"/>
        </w:rPr>
        <w:t>o prekršajima protiv javnog reda i mira.</w:t>
      </w:r>
    </w:p>
    <w:p w:rsidR="00C6733F" w:rsidP="004D2FB1" w:rsidRDefault="00C6733F" w14:paraId="4E728E9A" w14:textId="0F262780">
      <w:pPr>
        <w:jc w:val="both"/>
      </w:pPr>
    </w:p>
    <w:p w:rsidR="00C6733F" w:rsidP="004D2FB1" w:rsidRDefault="00FF6AB2" w14:paraId="650B1B82" w14:textId="167293A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B70F4A">
        <w:rPr>
          <w:rFonts w:ascii="Arial" w:hAnsi="Arial" w:cs="Arial"/>
          <w:sz w:val="24"/>
          <w:szCs w:val="24"/>
        </w:rPr>
        <w:t>1</w:t>
      </w:r>
      <w:r w:rsidR="00A01FAC">
        <w:rPr>
          <w:rFonts w:ascii="Arial" w:hAnsi="Arial" w:cs="Arial"/>
          <w:sz w:val="24"/>
          <w:szCs w:val="24"/>
        </w:rPr>
        <w:t>.</w:t>
      </w:r>
      <w:r w:rsidR="004D2FB1">
        <w:rPr>
          <w:rFonts w:ascii="Arial" w:hAnsi="Arial" w:cs="Arial"/>
          <w:sz w:val="24"/>
          <w:szCs w:val="24"/>
        </w:rPr>
        <w:t xml:space="preserve"> </w:t>
      </w:r>
      <w:r w:rsidR="00B70F4A">
        <w:rPr>
          <w:rFonts w:ascii="Arial" w:hAnsi="Arial" w:cs="Arial"/>
          <w:sz w:val="24"/>
          <w:szCs w:val="24"/>
        </w:rPr>
        <w:t>Istom presudom odlučeno je da troškovi prekršajnog postupka padaju na teret proračunskih sredstava suda</w:t>
      </w:r>
      <w:r w:rsidR="003918BE">
        <w:rPr>
          <w:rFonts w:ascii="Arial" w:hAnsi="Arial" w:cs="Arial"/>
          <w:sz w:val="24"/>
          <w:szCs w:val="24"/>
        </w:rPr>
        <w:t>.</w:t>
      </w:r>
    </w:p>
    <w:p w:rsidR="00C6733F" w:rsidP="004D2FB1" w:rsidRDefault="00C6733F" w14:paraId="762B4196" w14:textId="77777777">
      <w:pPr>
        <w:jc w:val="both"/>
        <w:rPr>
          <w:rFonts w:ascii="Arial" w:hAnsi="Arial" w:cs="Arial"/>
          <w:sz w:val="24"/>
          <w:szCs w:val="24"/>
        </w:rPr>
      </w:pPr>
    </w:p>
    <w:p w:rsidRPr="00DA31B1" w:rsidR="007F1122" w:rsidP="004D2FB1" w:rsidRDefault="00FF4531" w14:paraId="72A8A7E5" w14:textId="249AD45A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>2.</w:t>
      </w:r>
      <w:r w:rsidR="004D2FB1">
        <w:rPr>
          <w:rFonts w:ascii="Arial" w:hAnsi="Arial" w:cs="Arial"/>
          <w:sz w:val="24"/>
          <w:szCs w:val="24"/>
        </w:rPr>
        <w:t xml:space="preserve"> </w:t>
      </w:r>
      <w:r w:rsidRPr="00DA31B1">
        <w:rPr>
          <w:rFonts w:ascii="Arial" w:hAnsi="Arial" w:cs="Arial"/>
          <w:sz w:val="24"/>
          <w:szCs w:val="24"/>
        </w:rPr>
        <w:t>Protiv prvostupanjske presude tužitelj je pravodobno podnio žalbu zbog povrede materijalnog prekršajnog prava</w:t>
      </w:r>
      <w:r w:rsidR="00D91552">
        <w:rPr>
          <w:rFonts w:ascii="Arial" w:hAnsi="Arial" w:cs="Arial"/>
          <w:sz w:val="24"/>
          <w:szCs w:val="24"/>
        </w:rPr>
        <w:t xml:space="preserve"> te zbog pogrešno i nepotpuno utvrđenog činjeničnog stanja. </w:t>
      </w:r>
      <w:r w:rsidRPr="00DA31B1" w:rsidR="00EE186A">
        <w:rPr>
          <w:rFonts w:ascii="Arial" w:hAnsi="Arial" w:cs="Arial"/>
          <w:sz w:val="24"/>
          <w:szCs w:val="24"/>
        </w:rPr>
        <w:t xml:space="preserve"> </w:t>
      </w:r>
      <w:r w:rsidRPr="00DA31B1" w:rsidR="007F1122">
        <w:rPr>
          <w:rFonts w:ascii="Arial" w:hAnsi="Arial" w:cs="Arial"/>
          <w:sz w:val="24"/>
          <w:szCs w:val="24"/>
        </w:rPr>
        <w:t xml:space="preserve"> </w:t>
      </w:r>
    </w:p>
    <w:p w:rsidRPr="00DA31B1" w:rsidR="007F1122" w:rsidP="004D2FB1" w:rsidRDefault="007F1122" w14:paraId="4B3DEEE8" w14:textId="77777777">
      <w:pPr>
        <w:jc w:val="both"/>
        <w:rPr>
          <w:rFonts w:ascii="Arial" w:hAnsi="Arial" w:cs="Arial"/>
          <w:sz w:val="24"/>
          <w:szCs w:val="24"/>
        </w:rPr>
      </w:pPr>
    </w:p>
    <w:p w:rsidRPr="00DA31B1" w:rsidR="00FF4531" w:rsidP="004D2FB1" w:rsidRDefault="0026253A" w14:paraId="220317B8" w14:textId="10BC9749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2.1. </w:t>
      </w:r>
      <w:r w:rsidR="004D2FB1">
        <w:rPr>
          <w:rFonts w:ascii="Arial" w:hAnsi="Arial" w:cs="Arial"/>
          <w:sz w:val="24"/>
          <w:szCs w:val="24"/>
        </w:rPr>
        <w:t xml:space="preserve"> </w:t>
      </w:r>
      <w:r w:rsidRPr="00DA31B1" w:rsidR="007F1122">
        <w:rPr>
          <w:rFonts w:ascii="Arial" w:hAnsi="Arial" w:cs="Arial"/>
          <w:sz w:val="24"/>
          <w:szCs w:val="24"/>
        </w:rPr>
        <w:t>Žalitelj u bitnome ističe</w:t>
      </w:r>
      <w:r w:rsidRPr="00DA31B1" w:rsidR="00B1734A">
        <w:rPr>
          <w:rFonts w:ascii="Arial" w:hAnsi="Arial" w:cs="Arial"/>
          <w:sz w:val="24"/>
          <w:szCs w:val="24"/>
        </w:rPr>
        <w:t xml:space="preserve"> da je prvostupanjski sud po</w:t>
      </w:r>
      <w:r w:rsidRPr="00DA31B1" w:rsidR="00C939C3">
        <w:rPr>
          <w:rFonts w:ascii="Arial" w:hAnsi="Arial" w:cs="Arial"/>
          <w:sz w:val="24"/>
          <w:szCs w:val="24"/>
        </w:rPr>
        <w:t>grešno oslobodio okrivljen</w:t>
      </w:r>
      <w:r w:rsidR="00CF64A9">
        <w:rPr>
          <w:rFonts w:ascii="Arial" w:hAnsi="Arial" w:cs="Arial"/>
          <w:sz w:val="24"/>
          <w:szCs w:val="24"/>
        </w:rPr>
        <w:t>ika</w:t>
      </w:r>
      <w:r w:rsidRPr="00DA31B1" w:rsidR="00C939C3">
        <w:rPr>
          <w:rFonts w:ascii="Arial" w:hAnsi="Arial" w:cs="Arial"/>
          <w:sz w:val="24"/>
          <w:szCs w:val="24"/>
        </w:rPr>
        <w:t xml:space="preserve"> od optužbe za</w:t>
      </w:r>
      <w:r w:rsidR="00CF64A9">
        <w:rPr>
          <w:rFonts w:ascii="Arial" w:hAnsi="Arial" w:cs="Arial"/>
          <w:sz w:val="24"/>
          <w:szCs w:val="24"/>
        </w:rPr>
        <w:t xml:space="preserve"> predmetno</w:t>
      </w:r>
      <w:r w:rsidRPr="00DA31B1" w:rsidR="00B1734A">
        <w:rPr>
          <w:rFonts w:ascii="Arial" w:hAnsi="Arial" w:cs="Arial"/>
          <w:sz w:val="24"/>
          <w:szCs w:val="24"/>
        </w:rPr>
        <w:t xml:space="preserve"> djelo</w:t>
      </w:r>
      <w:r w:rsidR="003D23CF">
        <w:rPr>
          <w:rFonts w:ascii="Arial" w:hAnsi="Arial" w:cs="Arial"/>
          <w:sz w:val="24"/>
          <w:szCs w:val="24"/>
        </w:rPr>
        <w:t>, jer da je zaključak prvostupanjskog suda suprotan članku 36. stavku 4. Zakon</w:t>
      </w:r>
      <w:r w:rsidR="00FC5988">
        <w:rPr>
          <w:rFonts w:ascii="Arial" w:hAnsi="Arial" w:cs="Arial"/>
          <w:sz w:val="24"/>
          <w:szCs w:val="24"/>
        </w:rPr>
        <w:t>a o prekršajima protiv javnog reda i mira, kojim je propisano da žalba protiv rješenja ne odgađa izvršenje zaštitne mjere</w:t>
      </w:r>
      <w:r w:rsidR="00C13ABD">
        <w:rPr>
          <w:rFonts w:ascii="Arial" w:hAnsi="Arial" w:cs="Arial"/>
          <w:sz w:val="24"/>
          <w:szCs w:val="24"/>
        </w:rPr>
        <w:t xml:space="preserve">, </w:t>
      </w:r>
      <w:r w:rsidR="008E33B6">
        <w:rPr>
          <w:rFonts w:ascii="Arial" w:hAnsi="Arial" w:cs="Arial"/>
          <w:sz w:val="24"/>
          <w:szCs w:val="24"/>
        </w:rPr>
        <w:t xml:space="preserve">pa da je </w:t>
      </w:r>
      <w:r w:rsidR="008E33B6">
        <w:rPr>
          <w:rFonts w:ascii="Arial" w:hAnsi="Arial" w:cs="Arial"/>
          <w:sz w:val="24"/>
          <w:szCs w:val="24"/>
        </w:rPr>
        <w:lastRenderedPageBreak/>
        <w:t xml:space="preserve">okrivljenik bio dužan postupiti po zaštitnoj mjeri </w:t>
      </w:r>
      <w:r w:rsidR="007246BA">
        <w:rPr>
          <w:rFonts w:ascii="Arial" w:hAnsi="Arial" w:cs="Arial"/>
          <w:sz w:val="24"/>
          <w:szCs w:val="24"/>
        </w:rPr>
        <w:t>izrečenoj 17. ožujka 2026., jer da</w:t>
      </w:r>
      <w:r w:rsidR="00E634E5">
        <w:rPr>
          <w:rFonts w:ascii="Arial" w:hAnsi="Arial" w:cs="Arial"/>
          <w:sz w:val="24"/>
          <w:szCs w:val="24"/>
        </w:rPr>
        <w:t xml:space="preserve"> </w:t>
      </w:r>
      <w:r w:rsidR="004B38BD">
        <w:rPr>
          <w:rFonts w:ascii="Arial" w:hAnsi="Arial" w:cs="Arial"/>
          <w:sz w:val="24"/>
          <w:szCs w:val="24"/>
        </w:rPr>
        <w:t>u smislu</w:t>
      </w:r>
      <w:r w:rsidR="00E634E5">
        <w:rPr>
          <w:rFonts w:ascii="Arial" w:hAnsi="Arial" w:cs="Arial"/>
          <w:sz w:val="24"/>
          <w:szCs w:val="24"/>
        </w:rPr>
        <w:t xml:space="preserve"> navedene odredbe</w:t>
      </w:r>
      <w:r w:rsidR="007246BA">
        <w:rPr>
          <w:rFonts w:ascii="Arial" w:hAnsi="Arial" w:cs="Arial"/>
          <w:sz w:val="24"/>
          <w:szCs w:val="24"/>
        </w:rPr>
        <w:t xml:space="preserve"> nije </w:t>
      </w:r>
      <w:r w:rsidR="00E634E5">
        <w:rPr>
          <w:rFonts w:ascii="Arial" w:hAnsi="Arial" w:cs="Arial"/>
          <w:sz w:val="24"/>
          <w:szCs w:val="24"/>
        </w:rPr>
        <w:t>odlučno je li presuda postala pravomoćna.</w:t>
      </w:r>
    </w:p>
    <w:p w:rsidRPr="00DA31B1" w:rsidR="00C6733F" w:rsidP="004D2FB1" w:rsidRDefault="00C6733F" w14:paraId="6BB1B4B9" w14:textId="77777777">
      <w:pPr>
        <w:jc w:val="both"/>
        <w:rPr>
          <w:rFonts w:ascii="Arial" w:hAnsi="Arial" w:cs="Arial"/>
          <w:sz w:val="24"/>
          <w:szCs w:val="24"/>
        </w:rPr>
      </w:pPr>
    </w:p>
    <w:p w:rsidRPr="00DA31B1" w:rsidR="00C6733F" w:rsidP="004D2FB1" w:rsidRDefault="00C6733F" w14:paraId="1B6F16F8" w14:textId="4508A120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>2</w:t>
      </w:r>
      <w:r w:rsidRPr="00DA31B1" w:rsidR="0026253A">
        <w:rPr>
          <w:rFonts w:ascii="Arial" w:hAnsi="Arial" w:cs="Arial"/>
          <w:sz w:val="24"/>
          <w:szCs w:val="24"/>
        </w:rPr>
        <w:t>.2</w:t>
      </w:r>
      <w:r w:rsidRPr="00DA31B1">
        <w:rPr>
          <w:rFonts w:ascii="Arial" w:hAnsi="Arial" w:cs="Arial"/>
          <w:sz w:val="24"/>
          <w:szCs w:val="24"/>
        </w:rPr>
        <w:t>.</w:t>
      </w:r>
      <w:r w:rsidR="004D2FB1">
        <w:rPr>
          <w:rFonts w:ascii="Arial" w:hAnsi="Arial" w:cs="Arial"/>
          <w:sz w:val="24"/>
          <w:szCs w:val="24"/>
        </w:rPr>
        <w:t xml:space="preserve"> </w:t>
      </w:r>
      <w:r w:rsidRPr="00DA31B1">
        <w:rPr>
          <w:rFonts w:ascii="Arial" w:hAnsi="Arial" w:cs="Arial"/>
          <w:sz w:val="24"/>
          <w:szCs w:val="24"/>
        </w:rPr>
        <w:t>Žalitelj predlaže da se iz razloga navedenih u žalbi, njegova žalba prihvati.</w:t>
      </w:r>
    </w:p>
    <w:p w:rsidRPr="00DA31B1" w:rsidR="00C6733F" w:rsidP="004D2FB1" w:rsidRDefault="00C6733F" w14:paraId="0FD0E204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DA31B1" w:rsidR="00C6733F" w:rsidP="004D2FB1" w:rsidRDefault="00C6733F" w14:paraId="5B7B7696" w14:textId="42DF476D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>3.</w:t>
      </w:r>
      <w:r w:rsidR="004D2FB1">
        <w:rPr>
          <w:rFonts w:ascii="Arial" w:hAnsi="Arial" w:cs="Arial"/>
          <w:sz w:val="24"/>
          <w:szCs w:val="24"/>
        </w:rPr>
        <w:t xml:space="preserve"> </w:t>
      </w:r>
      <w:r w:rsidR="00117FFD">
        <w:rPr>
          <w:rFonts w:ascii="Arial" w:hAnsi="Arial" w:cs="Arial"/>
          <w:sz w:val="24"/>
          <w:szCs w:val="24"/>
        </w:rPr>
        <w:t xml:space="preserve"> </w:t>
      </w:r>
      <w:r w:rsidRPr="00DA31B1">
        <w:rPr>
          <w:rFonts w:ascii="Arial" w:hAnsi="Arial" w:cs="Arial"/>
          <w:sz w:val="24"/>
          <w:szCs w:val="24"/>
        </w:rPr>
        <w:t xml:space="preserve">Žalba </w:t>
      </w:r>
      <w:r w:rsidR="0069567A">
        <w:rPr>
          <w:rFonts w:ascii="Arial" w:hAnsi="Arial" w:cs="Arial"/>
          <w:sz w:val="24"/>
          <w:szCs w:val="24"/>
        </w:rPr>
        <w:t>nije</w:t>
      </w:r>
      <w:r w:rsidRPr="00DA31B1" w:rsidR="003918BE">
        <w:rPr>
          <w:rFonts w:ascii="Arial" w:hAnsi="Arial" w:cs="Arial"/>
          <w:sz w:val="24"/>
          <w:szCs w:val="24"/>
        </w:rPr>
        <w:t xml:space="preserve"> </w:t>
      </w:r>
      <w:r w:rsidRPr="00DA31B1">
        <w:rPr>
          <w:rFonts w:ascii="Arial" w:hAnsi="Arial" w:cs="Arial"/>
          <w:sz w:val="24"/>
          <w:szCs w:val="24"/>
        </w:rPr>
        <w:t xml:space="preserve">osnovana.  </w:t>
      </w:r>
    </w:p>
    <w:p w:rsidRPr="00DA31B1" w:rsidR="00484170" w:rsidP="004D2FB1" w:rsidRDefault="00484170" w14:paraId="2A814F1B" w14:textId="77777777">
      <w:pPr>
        <w:jc w:val="both"/>
        <w:rPr>
          <w:rFonts w:ascii="Arial" w:hAnsi="Arial" w:cs="Arial"/>
          <w:sz w:val="24"/>
          <w:szCs w:val="24"/>
        </w:rPr>
      </w:pPr>
    </w:p>
    <w:p w:rsidR="00301BF1" w:rsidP="004D2FB1" w:rsidRDefault="004E5A57" w14:paraId="73947B0F" w14:textId="1AF47870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>4.</w:t>
      </w:r>
      <w:r w:rsidR="004D2FB1">
        <w:rPr>
          <w:rFonts w:ascii="Arial" w:hAnsi="Arial" w:cs="Arial"/>
          <w:sz w:val="24"/>
          <w:szCs w:val="24"/>
        </w:rPr>
        <w:t xml:space="preserve"> </w:t>
      </w:r>
      <w:r w:rsidR="00683F86">
        <w:rPr>
          <w:rFonts w:ascii="Arial" w:hAnsi="Arial" w:cs="Arial"/>
          <w:sz w:val="24"/>
          <w:szCs w:val="24"/>
        </w:rPr>
        <w:t>I</w:t>
      </w:r>
      <w:r w:rsidRPr="00DA31B1">
        <w:rPr>
          <w:rFonts w:ascii="Arial" w:hAnsi="Arial" w:cs="Arial"/>
          <w:sz w:val="24"/>
          <w:szCs w:val="24"/>
        </w:rPr>
        <w:t>spitujući prvostupanjsku presudu sukladno članka 202. stavka 1. Prekršajnog zakona</w:t>
      </w:r>
      <w:r w:rsidRPr="00DA31B1" w:rsidR="00484170">
        <w:rPr>
          <w:rFonts w:ascii="Arial" w:hAnsi="Arial" w:cs="Arial"/>
          <w:sz w:val="24"/>
          <w:szCs w:val="24"/>
        </w:rPr>
        <w:t xml:space="preserve"> </w:t>
      </w:r>
      <w:r w:rsidRPr="00DA31B1" w:rsidR="00893EA2">
        <w:rPr>
          <w:rFonts w:ascii="Arial" w:hAnsi="Arial" w:cs="Arial"/>
          <w:sz w:val="24"/>
          <w:szCs w:val="24"/>
        </w:rPr>
        <w:t>(„Narodne novine“ broj 107/07.,39/13., 157/13., 110/15., 70/17.</w:t>
      </w:r>
      <w:r w:rsidRPr="00DA31B1" w:rsidR="003918BE">
        <w:rPr>
          <w:rFonts w:ascii="Arial" w:hAnsi="Arial" w:cs="Arial"/>
          <w:sz w:val="24"/>
          <w:szCs w:val="24"/>
        </w:rPr>
        <w:t>,</w:t>
      </w:r>
      <w:r w:rsidRPr="00DA31B1" w:rsidR="00893EA2">
        <w:rPr>
          <w:rFonts w:ascii="Arial" w:hAnsi="Arial" w:cs="Arial"/>
          <w:sz w:val="24"/>
          <w:szCs w:val="24"/>
        </w:rPr>
        <w:t xml:space="preserve"> 118/18.</w:t>
      </w:r>
      <w:r w:rsidRPr="00DA31B1" w:rsidR="003918BE">
        <w:rPr>
          <w:rFonts w:ascii="Arial" w:hAnsi="Arial" w:cs="Arial"/>
          <w:sz w:val="24"/>
          <w:szCs w:val="24"/>
        </w:rPr>
        <w:t xml:space="preserve"> i 114/22.</w:t>
      </w:r>
      <w:r w:rsidRPr="00DA31B1" w:rsidR="00893EA2">
        <w:rPr>
          <w:rFonts w:ascii="Arial" w:hAnsi="Arial" w:cs="Arial"/>
          <w:sz w:val="24"/>
          <w:szCs w:val="24"/>
        </w:rPr>
        <w:t>)</w:t>
      </w:r>
      <w:r w:rsidRPr="00DA31B1">
        <w:rPr>
          <w:rFonts w:ascii="Arial" w:hAnsi="Arial" w:cs="Arial"/>
          <w:sz w:val="24"/>
          <w:szCs w:val="24"/>
        </w:rPr>
        <w:t xml:space="preserve"> Visok</w:t>
      </w:r>
      <w:r w:rsidR="0067289A">
        <w:rPr>
          <w:rFonts w:ascii="Arial" w:hAnsi="Arial" w:cs="Arial"/>
          <w:sz w:val="24"/>
          <w:szCs w:val="24"/>
        </w:rPr>
        <w:t>i</w:t>
      </w:r>
      <w:r w:rsidRPr="00DA31B1">
        <w:rPr>
          <w:rFonts w:ascii="Arial" w:hAnsi="Arial" w:cs="Arial"/>
          <w:sz w:val="24"/>
          <w:szCs w:val="24"/>
        </w:rPr>
        <w:t xml:space="preserve"> prekršajn</w:t>
      </w:r>
      <w:r w:rsidR="0067289A">
        <w:rPr>
          <w:rFonts w:ascii="Arial" w:hAnsi="Arial" w:cs="Arial"/>
          <w:sz w:val="24"/>
          <w:szCs w:val="24"/>
        </w:rPr>
        <w:t>i</w:t>
      </w:r>
      <w:r w:rsidRPr="00DA31B1">
        <w:rPr>
          <w:rFonts w:ascii="Arial" w:hAnsi="Arial" w:cs="Arial"/>
          <w:sz w:val="24"/>
          <w:szCs w:val="24"/>
        </w:rPr>
        <w:t xml:space="preserve"> sud R</w:t>
      </w:r>
      <w:r w:rsidRPr="00DA31B1" w:rsidR="00893EA2">
        <w:rPr>
          <w:rFonts w:ascii="Arial" w:hAnsi="Arial" w:cs="Arial"/>
          <w:sz w:val="24"/>
          <w:szCs w:val="24"/>
        </w:rPr>
        <w:t>epublike Hrvatske</w:t>
      </w:r>
      <w:r w:rsidRPr="00DA31B1">
        <w:rPr>
          <w:rFonts w:ascii="Arial" w:hAnsi="Arial" w:cs="Arial"/>
          <w:sz w:val="24"/>
          <w:szCs w:val="24"/>
        </w:rPr>
        <w:t xml:space="preserve"> je utvrdio</w:t>
      </w:r>
      <w:r w:rsidR="00A1267C">
        <w:rPr>
          <w:rFonts w:ascii="Arial" w:hAnsi="Arial" w:cs="Arial"/>
          <w:sz w:val="24"/>
          <w:szCs w:val="24"/>
        </w:rPr>
        <w:t xml:space="preserve"> da</w:t>
      </w:r>
      <w:r w:rsidR="00347934">
        <w:rPr>
          <w:rFonts w:ascii="Arial" w:hAnsi="Arial" w:cs="Arial"/>
          <w:sz w:val="24"/>
          <w:szCs w:val="24"/>
        </w:rPr>
        <w:t xml:space="preserve"> nisu počinjene povrede na koje u smislu citirane zakonske odredbe pazi po službenoj dužnosti</w:t>
      </w:r>
      <w:r w:rsidR="0067289A">
        <w:rPr>
          <w:rFonts w:ascii="Arial" w:hAnsi="Arial" w:cs="Arial"/>
          <w:sz w:val="24"/>
          <w:szCs w:val="24"/>
        </w:rPr>
        <w:t xml:space="preserve">, </w:t>
      </w:r>
      <w:r w:rsidR="007F7BF7">
        <w:rPr>
          <w:rFonts w:ascii="Arial" w:hAnsi="Arial" w:cs="Arial"/>
          <w:sz w:val="24"/>
          <w:szCs w:val="24"/>
        </w:rPr>
        <w:t>te da</w:t>
      </w:r>
      <w:r w:rsidR="00A1267C">
        <w:rPr>
          <w:rFonts w:ascii="Arial" w:hAnsi="Arial" w:cs="Arial"/>
          <w:sz w:val="24"/>
          <w:szCs w:val="24"/>
        </w:rPr>
        <w:t xml:space="preserve"> je </w:t>
      </w:r>
      <w:r w:rsidR="00301BF1">
        <w:rPr>
          <w:rFonts w:ascii="Arial" w:hAnsi="Arial" w:cs="Arial"/>
          <w:sz w:val="24"/>
          <w:szCs w:val="24"/>
        </w:rPr>
        <w:t>prvostupanjsk</w:t>
      </w:r>
      <w:r w:rsidR="00F46629">
        <w:rPr>
          <w:rFonts w:ascii="Arial" w:hAnsi="Arial" w:cs="Arial"/>
          <w:sz w:val="24"/>
          <w:szCs w:val="24"/>
        </w:rPr>
        <w:t>i</w:t>
      </w:r>
      <w:r w:rsidR="00301BF1">
        <w:rPr>
          <w:rFonts w:ascii="Arial" w:hAnsi="Arial" w:cs="Arial"/>
          <w:sz w:val="24"/>
          <w:szCs w:val="24"/>
        </w:rPr>
        <w:t xml:space="preserve"> sud</w:t>
      </w:r>
      <w:r w:rsidR="00F46629">
        <w:rPr>
          <w:rFonts w:ascii="Arial" w:hAnsi="Arial" w:cs="Arial"/>
          <w:sz w:val="24"/>
          <w:szCs w:val="24"/>
        </w:rPr>
        <w:t xml:space="preserve"> izveo pravilan zaključak</w:t>
      </w:r>
      <w:r w:rsidR="00301BF1">
        <w:rPr>
          <w:rFonts w:ascii="Arial" w:hAnsi="Arial" w:cs="Arial"/>
          <w:sz w:val="24"/>
          <w:szCs w:val="24"/>
        </w:rPr>
        <w:t xml:space="preserve"> </w:t>
      </w:r>
      <w:r w:rsidR="00CA170B">
        <w:rPr>
          <w:rFonts w:ascii="Arial" w:hAnsi="Arial" w:cs="Arial"/>
          <w:sz w:val="24"/>
          <w:szCs w:val="24"/>
        </w:rPr>
        <w:t>da</w:t>
      </w:r>
      <w:r w:rsidR="00301BF1">
        <w:rPr>
          <w:rFonts w:ascii="Arial" w:hAnsi="Arial" w:cs="Arial"/>
          <w:sz w:val="24"/>
          <w:szCs w:val="24"/>
        </w:rPr>
        <w:t xml:space="preserve"> nema dokaza da bi okrivljeni</w:t>
      </w:r>
      <w:r w:rsidR="00D93887">
        <w:rPr>
          <w:rFonts w:ascii="Arial" w:hAnsi="Arial" w:cs="Arial"/>
          <w:sz w:val="24"/>
          <w:szCs w:val="24"/>
        </w:rPr>
        <w:t>k</w:t>
      </w:r>
      <w:r w:rsidR="00301BF1">
        <w:rPr>
          <w:rFonts w:ascii="Arial" w:hAnsi="Arial" w:cs="Arial"/>
          <w:sz w:val="24"/>
          <w:szCs w:val="24"/>
        </w:rPr>
        <w:t xml:space="preserve"> </w:t>
      </w:r>
      <w:r w:rsidR="00BB4368">
        <w:rPr>
          <w:rFonts w:ascii="Arial" w:hAnsi="Arial" w:cs="Arial"/>
          <w:sz w:val="24"/>
          <w:szCs w:val="24"/>
        </w:rPr>
        <w:t>inkriminirane prilike</w:t>
      </w:r>
      <w:r w:rsidR="00301BF1">
        <w:rPr>
          <w:rFonts w:ascii="Arial" w:hAnsi="Arial" w:cs="Arial"/>
          <w:sz w:val="24"/>
          <w:szCs w:val="24"/>
        </w:rPr>
        <w:t xml:space="preserve"> ostvari</w:t>
      </w:r>
      <w:r w:rsidR="00D93887">
        <w:rPr>
          <w:rFonts w:ascii="Arial" w:hAnsi="Arial" w:cs="Arial"/>
          <w:sz w:val="24"/>
          <w:szCs w:val="24"/>
        </w:rPr>
        <w:t>o</w:t>
      </w:r>
      <w:r w:rsidR="00301BF1">
        <w:rPr>
          <w:rFonts w:ascii="Arial" w:hAnsi="Arial" w:cs="Arial"/>
          <w:sz w:val="24"/>
          <w:szCs w:val="24"/>
        </w:rPr>
        <w:t xml:space="preserve"> obilježja djela stavljenog </w:t>
      </w:r>
      <w:r w:rsidR="00D93887">
        <w:rPr>
          <w:rFonts w:ascii="Arial" w:hAnsi="Arial" w:cs="Arial"/>
          <w:sz w:val="24"/>
          <w:szCs w:val="24"/>
        </w:rPr>
        <w:t>mu</w:t>
      </w:r>
      <w:r w:rsidR="00301BF1">
        <w:rPr>
          <w:rFonts w:ascii="Arial" w:hAnsi="Arial" w:cs="Arial"/>
          <w:sz w:val="24"/>
          <w:szCs w:val="24"/>
        </w:rPr>
        <w:t xml:space="preserve"> na teret.</w:t>
      </w:r>
    </w:p>
    <w:p w:rsidR="00301BF1" w:rsidP="004D2FB1" w:rsidRDefault="00301BF1" w14:paraId="5595B80A" w14:textId="77777777">
      <w:pPr>
        <w:jc w:val="both"/>
        <w:rPr>
          <w:rFonts w:ascii="Arial" w:hAnsi="Arial" w:cs="Arial"/>
          <w:sz w:val="24"/>
          <w:szCs w:val="24"/>
        </w:rPr>
      </w:pPr>
    </w:p>
    <w:p w:rsidRPr="003B3A41" w:rsidR="00301BF1" w:rsidP="004D2FB1" w:rsidRDefault="00301BF1" w14:paraId="651D4597" w14:textId="02CCCBAB">
      <w:pPr>
        <w:jc w:val="both"/>
        <w:rPr>
          <w:rFonts w:ascii="Arial" w:hAnsi="Arial" w:cs="Arial"/>
          <w:sz w:val="24"/>
          <w:szCs w:val="24"/>
        </w:rPr>
      </w:pPr>
      <w:r w:rsidRPr="003B3A41">
        <w:rPr>
          <w:rFonts w:ascii="Arial" w:hAnsi="Arial" w:cs="Arial"/>
          <w:sz w:val="24"/>
          <w:szCs w:val="24"/>
        </w:rPr>
        <w:t>5</w:t>
      </w:r>
      <w:r w:rsidR="004955B4">
        <w:rPr>
          <w:rFonts w:ascii="Arial" w:hAnsi="Arial" w:cs="Arial"/>
          <w:sz w:val="24"/>
          <w:szCs w:val="24"/>
        </w:rPr>
        <w:t>.</w:t>
      </w:r>
      <w:r w:rsidR="004D2FB1">
        <w:rPr>
          <w:rFonts w:ascii="Arial" w:hAnsi="Arial" w:cs="Arial"/>
          <w:sz w:val="24"/>
          <w:szCs w:val="24"/>
        </w:rPr>
        <w:t xml:space="preserve"> </w:t>
      </w:r>
      <w:r w:rsidRPr="003B3A41">
        <w:rPr>
          <w:rFonts w:ascii="Arial" w:hAnsi="Arial" w:cs="Arial"/>
          <w:sz w:val="24"/>
          <w:szCs w:val="24"/>
        </w:rPr>
        <w:t xml:space="preserve">Naime, </w:t>
      </w:r>
      <w:r w:rsidR="002829BA">
        <w:rPr>
          <w:rFonts w:ascii="Arial" w:hAnsi="Arial" w:cs="Arial"/>
          <w:sz w:val="24"/>
          <w:szCs w:val="24"/>
        </w:rPr>
        <w:t xml:space="preserve">prema članku </w:t>
      </w:r>
      <w:r w:rsidR="00477785">
        <w:rPr>
          <w:rFonts w:ascii="Arial" w:hAnsi="Arial" w:cs="Arial"/>
          <w:sz w:val="24"/>
          <w:szCs w:val="24"/>
        </w:rPr>
        <w:t>36. stavku 5. Zakona o prekršajima protiv javnog reda mira prekršaj čini tko se u roku iz stavka 4. tog članka ne udalji ili tko se za vrijeme trajanja zaš</w:t>
      </w:r>
      <w:r w:rsidR="00E06948">
        <w:rPr>
          <w:rFonts w:ascii="Arial" w:hAnsi="Arial" w:cs="Arial"/>
          <w:sz w:val="24"/>
          <w:szCs w:val="24"/>
        </w:rPr>
        <w:t>t</w:t>
      </w:r>
      <w:r w:rsidR="00477785">
        <w:rPr>
          <w:rFonts w:ascii="Arial" w:hAnsi="Arial" w:cs="Arial"/>
          <w:sz w:val="24"/>
          <w:szCs w:val="24"/>
        </w:rPr>
        <w:t>itne mjere udaljenja bez o</w:t>
      </w:r>
      <w:r w:rsidR="007C149F">
        <w:rPr>
          <w:rFonts w:ascii="Arial" w:hAnsi="Arial" w:cs="Arial"/>
          <w:sz w:val="24"/>
          <w:szCs w:val="24"/>
        </w:rPr>
        <w:t xml:space="preserve">pravdanog razloga vrati na područje s koga je udaljen. Nije sporno da je okrivljeniku </w:t>
      </w:r>
      <w:r w:rsidR="00E621AC">
        <w:rPr>
          <w:rFonts w:ascii="Arial" w:hAnsi="Arial" w:cs="Arial"/>
          <w:sz w:val="24"/>
          <w:szCs w:val="24"/>
        </w:rPr>
        <w:t xml:space="preserve">presudom Općinskog prekršajnog suda u Splitu, Stalne službe u Solinu br. Pp-3617/2026-4 od 17. ožujka 2026. </w:t>
      </w:r>
      <w:r w:rsidR="00DD214E">
        <w:rPr>
          <w:rFonts w:ascii="Arial" w:hAnsi="Arial" w:cs="Arial"/>
          <w:sz w:val="24"/>
          <w:szCs w:val="24"/>
        </w:rPr>
        <w:t>izrečena zaštitna mjera udaljenja s područja Grada Splita, Općine Podstrana, Solin i Kaštela u trajanju od 6 mjeseci,</w:t>
      </w:r>
      <w:r w:rsidR="00B563E2">
        <w:rPr>
          <w:rFonts w:ascii="Arial" w:hAnsi="Arial" w:cs="Arial"/>
          <w:sz w:val="24"/>
          <w:szCs w:val="24"/>
        </w:rPr>
        <w:t xml:space="preserve"> a po kojoj je dužan postupati u roku od 12 sati</w:t>
      </w:r>
      <w:r w:rsidR="00E91F11">
        <w:rPr>
          <w:rFonts w:ascii="Arial" w:hAnsi="Arial" w:cs="Arial"/>
          <w:sz w:val="24"/>
          <w:szCs w:val="24"/>
        </w:rPr>
        <w:t>, kao i</w:t>
      </w:r>
      <w:r w:rsidR="00DC1536">
        <w:rPr>
          <w:rFonts w:ascii="Arial" w:hAnsi="Arial" w:cs="Arial"/>
          <w:sz w:val="24"/>
          <w:szCs w:val="24"/>
        </w:rPr>
        <w:t xml:space="preserve"> da je okrivljenik </w:t>
      </w:r>
      <w:r w:rsidR="00EE7ADA">
        <w:rPr>
          <w:rFonts w:ascii="Arial" w:hAnsi="Arial" w:cs="Arial"/>
          <w:sz w:val="24"/>
          <w:szCs w:val="24"/>
        </w:rPr>
        <w:t>nakon izrečene zaštitne mjere zatečen</w:t>
      </w:r>
      <w:r w:rsidR="00DC1536">
        <w:rPr>
          <w:rFonts w:ascii="Arial" w:hAnsi="Arial" w:cs="Arial"/>
          <w:sz w:val="24"/>
          <w:szCs w:val="24"/>
        </w:rPr>
        <w:t xml:space="preserve"> u Splitu 19. ožujka</w:t>
      </w:r>
      <w:r w:rsidR="00EE7ADA">
        <w:rPr>
          <w:rFonts w:ascii="Arial" w:hAnsi="Arial" w:cs="Arial"/>
          <w:sz w:val="24"/>
          <w:szCs w:val="24"/>
        </w:rPr>
        <w:t xml:space="preserve"> 2026. u</w:t>
      </w:r>
      <w:r w:rsidR="00DC1536">
        <w:rPr>
          <w:rFonts w:ascii="Arial" w:hAnsi="Arial" w:cs="Arial"/>
          <w:sz w:val="24"/>
          <w:szCs w:val="24"/>
        </w:rPr>
        <w:t xml:space="preserve"> 01</w:t>
      </w:r>
      <w:r w:rsidR="00EE7ADA">
        <w:rPr>
          <w:rFonts w:ascii="Arial" w:hAnsi="Arial" w:cs="Arial"/>
          <w:sz w:val="24"/>
          <w:szCs w:val="24"/>
        </w:rPr>
        <w:t>:</w:t>
      </w:r>
      <w:r w:rsidR="00DC1536">
        <w:rPr>
          <w:rFonts w:ascii="Arial" w:hAnsi="Arial" w:cs="Arial"/>
          <w:sz w:val="24"/>
          <w:szCs w:val="24"/>
        </w:rPr>
        <w:t xml:space="preserve">10 sati.  Međutim, pogrešno </w:t>
      </w:r>
      <w:r w:rsidR="007348CE">
        <w:rPr>
          <w:rFonts w:ascii="Arial" w:hAnsi="Arial" w:cs="Arial"/>
          <w:sz w:val="24"/>
          <w:szCs w:val="24"/>
        </w:rPr>
        <w:t xml:space="preserve">smatra žalitelj da je </w:t>
      </w:r>
      <w:r w:rsidR="00A458FE">
        <w:rPr>
          <w:rFonts w:ascii="Arial" w:hAnsi="Arial" w:cs="Arial"/>
          <w:sz w:val="24"/>
          <w:szCs w:val="24"/>
        </w:rPr>
        <w:t>na temelju</w:t>
      </w:r>
      <w:r w:rsidR="007348CE">
        <w:rPr>
          <w:rFonts w:ascii="Arial" w:hAnsi="Arial" w:cs="Arial"/>
          <w:sz w:val="24"/>
          <w:szCs w:val="24"/>
        </w:rPr>
        <w:t xml:space="preserve"> primjen</w:t>
      </w:r>
      <w:r w:rsidR="0048235D">
        <w:rPr>
          <w:rFonts w:ascii="Arial" w:hAnsi="Arial" w:cs="Arial"/>
          <w:sz w:val="24"/>
          <w:szCs w:val="24"/>
        </w:rPr>
        <w:t>e</w:t>
      </w:r>
      <w:r w:rsidR="007348CE">
        <w:rPr>
          <w:rFonts w:ascii="Arial" w:hAnsi="Arial" w:cs="Arial"/>
          <w:sz w:val="24"/>
          <w:szCs w:val="24"/>
        </w:rPr>
        <w:t xml:space="preserve"> članka 36. stavka 4. Zakona o prekršajima protiv javnog reda i mira</w:t>
      </w:r>
      <w:r w:rsidR="00A458FE">
        <w:rPr>
          <w:rFonts w:ascii="Arial" w:hAnsi="Arial" w:cs="Arial"/>
          <w:sz w:val="24"/>
          <w:szCs w:val="24"/>
        </w:rPr>
        <w:t xml:space="preserve"> </w:t>
      </w:r>
      <w:r w:rsidR="0048235D">
        <w:rPr>
          <w:rFonts w:ascii="Arial" w:hAnsi="Arial" w:cs="Arial"/>
          <w:sz w:val="24"/>
          <w:szCs w:val="24"/>
        </w:rPr>
        <w:t>okrivljenik bio dužan</w:t>
      </w:r>
      <w:r w:rsidR="000F3B14">
        <w:rPr>
          <w:rFonts w:ascii="Arial" w:hAnsi="Arial" w:cs="Arial"/>
          <w:sz w:val="24"/>
          <w:szCs w:val="24"/>
        </w:rPr>
        <w:t xml:space="preserve"> napustiti </w:t>
      </w:r>
      <w:r w:rsidR="0048235D">
        <w:rPr>
          <w:rFonts w:ascii="Arial" w:hAnsi="Arial" w:cs="Arial"/>
          <w:sz w:val="24"/>
          <w:szCs w:val="24"/>
        </w:rPr>
        <w:t xml:space="preserve"> područj</w:t>
      </w:r>
      <w:r w:rsidR="000F3B14">
        <w:rPr>
          <w:rFonts w:ascii="Arial" w:hAnsi="Arial" w:cs="Arial"/>
          <w:sz w:val="24"/>
          <w:szCs w:val="24"/>
        </w:rPr>
        <w:t>e</w:t>
      </w:r>
      <w:r w:rsidR="0048235D">
        <w:rPr>
          <w:rFonts w:ascii="Arial" w:hAnsi="Arial" w:cs="Arial"/>
          <w:sz w:val="24"/>
          <w:szCs w:val="24"/>
        </w:rPr>
        <w:t xml:space="preserve"> na koje se odnosi zaštitna mjera</w:t>
      </w:r>
      <w:r w:rsidR="00366345">
        <w:rPr>
          <w:rFonts w:ascii="Arial" w:hAnsi="Arial" w:cs="Arial"/>
          <w:sz w:val="24"/>
          <w:szCs w:val="24"/>
        </w:rPr>
        <w:t xml:space="preserve"> udaljenj</w:t>
      </w:r>
      <w:r w:rsidR="00A82D0D">
        <w:rPr>
          <w:rFonts w:ascii="Arial" w:hAnsi="Arial" w:cs="Arial"/>
          <w:sz w:val="24"/>
          <w:szCs w:val="24"/>
        </w:rPr>
        <w:t>a</w:t>
      </w:r>
      <w:r w:rsidR="005F16EA">
        <w:rPr>
          <w:rFonts w:ascii="Arial" w:hAnsi="Arial" w:cs="Arial"/>
          <w:sz w:val="24"/>
          <w:szCs w:val="24"/>
        </w:rPr>
        <w:t xml:space="preserve"> u vrijem</w:t>
      </w:r>
      <w:r w:rsidR="005072C0">
        <w:rPr>
          <w:rFonts w:ascii="Arial" w:hAnsi="Arial" w:cs="Arial"/>
          <w:sz w:val="24"/>
          <w:szCs w:val="24"/>
        </w:rPr>
        <w:t>e</w:t>
      </w:r>
      <w:r w:rsidR="005F16EA">
        <w:rPr>
          <w:rFonts w:ascii="Arial" w:hAnsi="Arial" w:cs="Arial"/>
          <w:sz w:val="24"/>
          <w:szCs w:val="24"/>
        </w:rPr>
        <w:t xml:space="preserve"> uhićenja</w:t>
      </w:r>
      <w:r w:rsidR="005072C0">
        <w:rPr>
          <w:rFonts w:ascii="Arial" w:hAnsi="Arial" w:cs="Arial"/>
          <w:sz w:val="24"/>
          <w:szCs w:val="24"/>
        </w:rPr>
        <w:t>, te da bi stoga postupao protivno izrečene zaštitne mjere. I</w:t>
      </w:r>
      <w:r w:rsidR="0077645E">
        <w:rPr>
          <w:rFonts w:ascii="Arial" w:hAnsi="Arial" w:cs="Arial"/>
          <w:sz w:val="24"/>
          <w:szCs w:val="24"/>
        </w:rPr>
        <w:t xml:space="preserve">ako je </w:t>
      </w:r>
      <w:r w:rsidR="000C3525">
        <w:rPr>
          <w:rFonts w:ascii="Arial" w:hAnsi="Arial" w:cs="Arial"/>
          <w:sz w:val="24"/>
          <w:szCs w:val="24"/>
        </w:rPr>
        <w:t xml:space="preserve">u pravu </w:t>
      </w:r>
      <w:r w:rsidR="006841A9">
        <w:rPr>
          <w:rFonts w:ascii="Arial" w:hAnsi="Arial" w:cs="Arial"/>
          <w:sz w:val="24"/>
          <w:szCs w:val="24"/>
        </w:rPr>
        <w:t xml:space="preserve">žalitelj </w:t>
      </w:r>
      <w:r w:rsidR="000C3525">
        <w:rPr>
          <w:rFonts w:ascii="Arial" w:hAnsi="Arial" w:cs="Arial"/>
          <w:sz w:val="24"/>
          <w:szCs w:val="24"/>
        </w:rPr>
        <w:t>da</w:t>
      </w:r>
      <w:r w:rsidR="0077645E">
        <w:rPr>
          <w:rFonts w:ascii="Arial" w:hAnsi="Arial" w:cs="Arial"/>
          <w:sz w:val="24"/>
          <w:szCs w:val="24"/>
        </w:rPr>
        <w:t xml:space="preserve"> citirana odredba propisuje </w:t>
      </w:r>
      <w:r w:rsidR="000C3525">
        <w:rPr>
          <w:rFonts w:ascii="Arial" w:hAnsi="Arial" w:cs="Arial"/>
          <w:sz w:val="24"/>
          <w:szCs w:val="24"/>
        </w:rPr>
        <w:t>kako</w:t>
      </w:r>
      <w:r w:rsidR="0077645E">
        <w:rPr>
          <w:rFonts w:ascii="Arial" w:hAnsi="Arial" w:cs="Arial"/>
          <w:sz w:val="24"/>
          <w:szCs w:val="24"/>
        </w:rPr>
        <w:t xml:space="preserve"> žalba protiv rješenja ne odgađa </w:t>
      </w:r>
      <w:r w:rsidR="00EA69AB">
        <w:rPr>
          <w:rFonts w:ascii="Arial" w:hAnsi="Arial" w:cs="Arial"/>
          <w:sz w:val="24"/>
          <w:szCs w:val="24"/>
        </w:rPr>
        <w:t>izvršenje mjere,</w:t>
      </w:r>
      <w:r w:rsidR="00B63009">
        <w:rPr>
          <w:rFonts w:ascii="Arial" w:hAnsi="Arial" w:cs="Arial"/>
          <w:sz w:val="24"/>
          <w:szCs w:val="24"/>
        </w:rPr>
        <w:t xml:space="preserve"> ta</w:t>
      </w:r>
      <w:r w:rsidR="00EA69AB">
        <w:rPr>
          <w:rFonts w:ascii="Arial" w:hAnsi="Arial" w:cs="Arial"/>
          <w:sz w:val="24"/>
          <w:szCs w:val="24"/>
        </w:rPr>
        <w:t xml:space="preserve"> odredba nije u skladu s odredbama Prekršajnog zakona</w:t>
      </w:r>
      <w:r w:rsidR="00B63009">
        <w:rPr>
          <w:rFonts w:ascii="Arial" w:hAnsi="Arial" w:cs="Arial"/>
          <w:sz w:val="24"/>
          <w:szCs w:val="24"/>
        </w:rPr>
        <w:t xml:space="preserve"> o nastupanju pravomoćnosti i izvršnosti </w:t>
      </w:r>
      <w:r w:rsidR="00CF7C10">
        <w:rPr>
          <w:rFonts w:ascii="Arial" w:hAnsi="Arial" w:cs="Arial"/>
          <w:sz w:val="24"/>
          <w:szCs w:val="24"/>
        </w:rPr>
        <w:t xml:space="preserve">iz čanka 151. stavka 2. i 3. Prekršajnog zakona, </w:t>
      </w:r>
      <w:r w:rsidR="006841A9">
        <w:rPr>
          <w:rFonts w:ascii="Arial" w:hAnsi="Arial" w:cs="Arial"/>
          <w:sz w:val="24"/>
          <w:szCs w:val="24"/>
        </w:rPr>
        <w:t xml:space="preserve">pa pogrešno smatra </w:t>
      </w:r>
      <w:r w:rsidR="00D57C93">
        <w:rPr>
          <w:rFonts w:ascii="Arial" w:hAnsi="Arial" w:cs="Arial"/>
          <w:sz w:val="24"/>
          <w:szCs w:val="24"/>
        </w:rPr>
        <w:t>žalitelj</w:t>
      </w:r>
      <w:r w:rsidR="006841A9">
        <w:rPr>
          <w:rFonts w:ascii="Arial" w:hAnsi="Arial" w:cs="Arial"/>
          <w:sz w:val="24"/>
          <w:szCs w:val="24"/>
        </w:rPr>
        <w:t xml:space="preserve"> da je okrivljenik</w:t>
      </w:r>
      <w:r w:rsidR="00754BB6">
        <w:rPr>
          <w:rFonts w:ascii="Arial" w:hAnsi="Arial" w:cs="Arial"/>
          <w:sz w:val="24"/>
          <w:szCs w:val="24"/>
        </w:rPr>
        <w:t xml:space="preserve"> trebao</w:t>
      </w:r>
      <w:r w:rsidR="006841A9">
        <w:rPr>
          <w:rFonts w:ascii="Arial" w:hAnsi="Arial" w:cs="Arial"/>
          <w:sz w:val="24"/>
          <w:szCs w:val="24"/>
        </w:rPr>
        <w:t xml:space="preserve"> </w:t>
      </w:r>
      <w:r w:rsidR="00D57C93">
        <w:rPr>
          <w:rFonts w:ascii="Arial" w:hAnsi="Arial" w:cs="Arial"/>
          <w:sz w:val="24"/>
          <w:szCs w:val="24"/>
        </w:rPr>
        <w:t>postupiti po zaštitnoj mjeri u roku od dvanaest sati od primitka presude</w:t>
      </w:r>
      <w:r w:rsidR="00141DB4">
        <w:rPr>
          <w:rFonts w:ascii="Arial" w:hAnsi="Arial" w:cs="Arial"/>
          <w:sz w:val="24"/>
          <w:szCs w:val="24"/>
        </w:rPr>
        <w:t xml:space="preserve"> </w:t>
      </w:r>
      <w:r w:rsidR="007B420A">
        <w:rPr>
          <w:rFonts w:ascii="Arial" w:hAnsi="Arial" w:cs="Arial"/>
          <w:sz w:val="24"/>
          <w:szCs w:val="24"/>
        </w:rPr>
        <w:t>tvrdeći</w:t>
      </w:r>
      <w:r w:rsidR="00141DB4">
        <w:rPr>
          <w:rFonts w:ascii="Arial" w:hAnsi="Arial" w:cs="Arial"/>
          <w:sz w:val="24"/>
          <w:szCs w:val="24"/>
        </w:rPr>
        <w:t xml:space="preserve"> da nije odlučno je li nastupila pravomoćnost odluke</w:t>
      </w:r>
      <w:r w:rsidR="00BE2C43">
        <w:rPr>
          <w:rFonts w:ascii="Arial" w:hAnsi="Arial" w:cs="Arial"/>
          <w:sz w:val="24"/>
          <w:szCs w:val="24"/>
        </w:rPr>
        <w:t xml:space="preserve"> kojom je izrečena zaštitna mjera.</w:t>
      </w:r>
      <w:r w:rsidR="00D57C93">
        <w:rPr>
          <w:rFonts w:ascii="Arial" w:hAnsi="Arial" w:cs="Arial"/>
          <w:sz w:val="24"/>
          <w:szCs w:val="24"/>
        </w:rPr>
        <w:t xml:space="preserve"> To stoga jer</w:t>
      </w:r>
      <w:r w:rsidR="00CF7C10">
        <w:rPr>
          <w:rFonts w:ascii="Arial" w:hAnsi="Arial" w:cs="Arial"/>
          <w:sz w:val="24"/>
          <w:szCs w:val="24"/>
        </w:rPr>
        <w:t xml:space="preserve"> odredb</w:t>
      </w:r>
      <w:r w:rsidR="00436873">
        <w:rPr>
          <w:rFonts w:ascii="Arial" w:hAnsi="Arial" w:cs="Arial"/>
          <w:sz w:val="24"/>
          <w:szCs w:val="24"/>
        </w:rPr>
        <w:t>a</w:t>
      </w:r>
      <w:r w:rsidR="00CF7C10">
        <w:rPr>
          <w:rFonts w:ascii="Arial" w:hAnsi="Arial" w:cs="Arial"/>
          <w:sz w:val="24"/>
          <w:szCs w:val="24"/>
        </w:rPr>
        <w:t xml:space="preserve"> č</w:t>
      </w:r>
      <w:r w:rsidR="00BE2C43">
        <w:rPr>
          <w:rFonts w:ascii="Arial" w:hAnsi="Arial" w:cs="Arial"/>
          <w:sz w:val="24"/>
          <w:szCs w:val="24"/>
        </w:rPr>
        <w:t>l</w:t>
      </w:r>
      <w:r w:rsidR="00CF7C10">
        <w:rPr>
          <w:rFonts w:ascii="Arial" w:hAnsi="Arial" w:cs="Arial"/>
          <w:sz w:val="24"/>
          <w:szCs w:val="24"/>
        </w:rPr>
        <w:t xml:space="preserve">anka 257. stavka 1. Prekršajnog zakona </w:t>
      </w:r>
      <w:r w:rsidR="00A672B3">
        <w:rPr>
          <w:rFonts w:ascii="Arial" w:hAnsi="Arial" w:cs="Arial"/>
          <w:sz w:val="24"/>
          <w:szCs w:val="24"/>
        </w:rPr>
        <w:t>propi</w:t>
      </w:r>
      <w:r w:rsidR="00436873">
        <w:rPr>
          <w:rFonts w:ascii="Arial" w:hAnsi="Arial" w:cs="Arial"/>
          <w:sz w:val="24"/>
          <w:szCs w:val="24"/>
        </w:rPr>
        <w:t>suje</w:t>
      </w:r>
      <w:r w:rsidR="00A672B3">
        <w:rPr>
          <w:rFonts w:ascii="Arial" w:hAnsi="Arial" w:cs="Arial"/>
          <w:sz w:val="24"/>
          <w:szCs w:val="24"/>
        </w:rPr>
        <w:t xml:space="preserve"> „ako na dan stupanja na snagu </w:t>
      </w:r>
      <w:r w:rsidR="00C02F89">
        <w:rPr>
          <w:rFonts w:ascii="Arial" w:hAnsi="Arial" w:cs="Arial"/>
          <w:sz w:val="24"/>
          <w:szCs w:val="24"/>
        </w:rPr>
        <w:t xml:space="preserve">ovog Zakona drugi propis o prekršaju propisuje </w:t>
      </w:r>
      <w:proofErr w:type="spellStart"/>
      <w:r w:rsidR="00C02F89">
        <w:rPr>
          <w:rFonts w:ascii="Arial" w:hAnsi="Arial" w:cs="Arial"/>
          <w:sz w:val="24"/>
          <w:szCs w:val="24"/>
        </w:rPr>
        <w:t>materijalnopravne</w:t>
      </w:r>
      <w:proofErr w:type="spellEnd"/>
      <w:r w:rsidR="00C02F89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C02F89">
        <w:rPr>
          <w:rFonts w:ascii="Arial" w:hAnsi="Arial" w:cs="Arial"/>
          <w:sz w:val="24"/>
          <w:szCs w:val="24"/>
        </w:rPr>
        <w:t>postupovne</w:t>
      </w:r>
      <w:proofErr w:type="spellEnd"/>
      <w:r w:rsidR="00C02F89">
        <w:rPr>
          <w:rFonts w:ascii="Arial" w:hAnsi="Arial" w:cs="Arial"/>
          <w:sz w:val="24"/>
          <w:szCs w:val="24"/>
        </w:rPr>
        <w:t xml:space="preserve"> odredb</w:t>
      </w:r>
      <w:r w:rsidR="00B64025">
        <w:rPr>
          <w:rFonts w:ascii="Arial" w:hAnsi="Arial" w:cs="Arial"/>
          <w:sz w:val="24"/>
          <w:szCs w:val="24"/>
        </w:rPr>
        <w:t>e</w:t>
      </w:r>
      <w:r w:rsidR="00C02F89">
        <w:rPr>
          <w:rFonts w:ascii="Arial" w:hAnsi="Arial" w:cs="Arial"/>
          <w:sz w:val="24"/>
          <w:szCs w:val="24"/>
        </w:rPr>
        <w:t xml:space="preserve"> koje </w:t>
      </w:r>
      <w:r w:rsidR="00B64025">
        <w:rPr>
          <w:rFonts w:ascii="Arial" w:hAnsi="Arial" w:cs="Arial"/>
          <w:sz w:val="24"/>
          <w:szCs w:val="24"/>
        </w:rPr>
        <w:t xml:space="preserve">su </w:t>
      </w:r>
      <w:r w:rsidR="00C02F89">
        <w:rPr>
          <w:rFonts w:ascii="Arial" w:hAnsi="Arial" w:cs="Arial"/>
          <w:sz w:val="24"/>
          <w:szCs w:val="24"/>
        </w:rPr>
        <w:t xml:space="preserve">protivne ovome Zakonu, primijenit će se odredbe </w:t>
      </w:r>
      <w:r w:rsidR="00B64025">
        <w:rPr>
          <w:rFonts w:ascii="Arial" w:hAnsi="Arial" w:cs="Arial"/>
          <w:sz w:val="24"/>
          <w:szCs w:val="24"/>
        </w:rPr>
        <w:t>ovoga Zakona.</w:t>
      </w:r>
      <w:r w:rsidR="00436873">
        <w:rPr>
          <w:rFonts w:ascii="Arial" w:hAnsi="Arial" w:cs="Arial"/>
          <w:sz w:val="24"/>
          <w:szCs w:val="24"/>
        </w:rPr>
        <w:t>“</w:t>
      </w:r>
      <w:r w:rsidR="00B64025">
        <w:rPr>
          <w:rFonts w:ascii="Arial" w:hAnsi="Arial" w:cs="Arial"/>
          <w:sz w:val="24"/>
          <w:szCs w:val="24"/>
        </w:rPr>
        <w:t xml:space="preserve"> </w:t>
      </w:r>
    </w:p>
    <w:p w:rsidR="00301BF1" w:rsidP="004D2FB1" w:rsidRDefault="00301BF1" w14:paraId="0256D449" w14:textId="0E72DEF7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021858" w:rsidP="004D2FB1" w:rsidRDefault="00021858" w14:paraId="67E072C9" w14:textId="530CE2F7">
      <w:pPr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6. </w:t>
      </w:r>
      <w:r w:rsidR="0076364E">
        <w:rPr>
          <w:rFonts w:ascii="Arial" w:hAnsi="Arial" w:cs="Arial"/>
          <w:sz w:val="24"/>
          <w:szCs w:val="24"/>
          <w:lang w:eastAsia="en-US"/>
        </w:rPr>
        <w:t>S</w:t>
      </w:r>
      <w:r w:rsidR="007B420A">
        <w:rPr>
          <w:rFonts w:ascii="Arial" w:hAnsi="Arial" w:cs="Arial"/>
          <w:sz w:val="24"/>
          <w:szCs w:val="24"/>
          <w:lang w:eastAsia="en-US"/>
        </w:rPr>
        <w:t>toga je</w:t>
      </w:r>
      <w:r w:rsidR="0076364E">
        <w:rPr>
          <w:rFonts w:ascii="Arial" w:hAnsi="Arial" w:cs="Arial"/>
          <w:sz w:val="24"/>
          <w:szCs w:val="24"/>
          <w:lang w:eastAsia="en-US"/>
        </w:rPr>
        <w:t xml:space="preserve"> pravilan i na zakonu osnovan zaključak prvostupanjskog suda </w:t>
      </w:r>
      <w:r w:rsidR="008F64FE">
        <w:rPr>
          <w:rFonts w:ascii="Arial" w:hAnsi="Arial" w:cs="Arial"/>
          <w:sz w:val="24"/>
          <w:szCs w:val="24"/>
          <w:lang w:eastAsia="en-US"/>
        </w:rPr>
        <w:t>da u vrijeme uhićenja okrivljenika na području Splita, odnosno 19. ožujka 2026.</w:t>
      </w:r>
      <w:r w:rsidR="00CF349B">
        <w:rPr>
          <w:rFonts w:ascii="Arial" w:hAnsi="Arial" w:cs="Arial"/>
          <w:sz w:val="24"/>
          <w:szCs w:val="24"/>
          <w:lang w:eastAsia="en-US"/>
        </w:rPr>
        <w:t xml:space="preserve"> presuda kojom je okrivljeniku izrečena zaštitna mjera udaljenja nije postala pravomoćna, pa suprotno tvrdnji žalitelja </w:t>
      </w:r>
      <w:r w:rsidR="00E75101">
        <w:rPr>
          <w:rFonts w:ascii="Arial" w:hAnsi="Arial" w:cs="Arial"/>
          <w:sz w:val="24"/>
          <w:szCs w:val="24"/>
          <w:lang w:eastAsia="en-US"/>
        </w:rPr>
        <w:t>rok za</w:t>
      </w:r>
      <w:r w:rsidR="005A3438">
        <w:rPr>
          <w:rFonts w:ascii="Arial" w:hAnsi="Arial" w:cs="Arial"/>
          <w:sz w:val="24"/>
          <w:szCs w:val="24"/>
          <w:lang w:eastAsia="en-US"/>
        </w:rPr>
        <w:t xml:space="preserve"> izvršenje zaštitne mjere od dvanaest sati nije </w:t>
      </w:r>
      <w:r w:rsidR="00E75101">
        <w:rPr>
          <w:rFonts w:ascii="Arial" w:hAnsi="Arial" w:cs="Arial"/>
          <w:sz w:val="24"/>
          <w:szCs w:val="24"/>
          <w:lang w:eastAsia="en-US"/>
        </w:rPr>
        <w:t>počeo teći</w:t>
      </w:r>
      <w:r w:rsidR="00D928BC">
        <w:rPr>
          <w:rFonts w:ascii="Arial" w:hAnsi="Arial" w:cs="Arial"/>
          <w:sz w:val="24"/>
          <w:szCs w:val="24"/>
          <w:lang w:eastAsia="en-US"/>
        </w:rPr>
        <w:t>.</w:t>
      </w:r>
    </w:p>
    <w:p w:rsidR="00021858" w:rsidP="004D2FB1" w:rsidRDefault="007A6B7E" w14:paraId="6213043D" w14:textId="000DAF69">
      <w:pPr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 </w:t>
      </w:r>
    </w:p>
    <w:p w:rsidRPr="00FA45CC" w:rsidR="00A80594" w:rsidP="004D2FB1" w:rsidRDefault="009F2F1A" w14:paraId="3F66244C" w14:textId="3C6A3E9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A80594">
        <w:rPr>
          <w:rFonts w:ascii="Arial" w:hAnsi="Arial" w:cs="Arial"/>
          <w:sz w:val="24"/>
          <w:szCs w:val="24"/>
        </w:rPr>
        <w:t>.</w:t>
      </w:r>
      <w:r w:rsidR="008C684F">
        <w:rPr>
          <w:rFonts w:ascii="Arial" w:hAnsi="Arial" w:cs="Arial"/>
          <w:sz w:val="24"/>
          <w:szCs w:val="24"/>
        </w:rPr>
        <w:t xml:space="preserve"> </w:t>
      </w:r>
      <w:r w:rsidR="00C57809">
        <w:rPr>
          <w:rFonts w:ascii="Arial" w:hAnsi="Arial" w:cs="Arial"/>
          <w:sz w:val="24"/>
          <w:szCs w:val="24"/>
        </w:rPr>
        <w:t xml:space="preserve"> </w:t>
      </w:r>
      <w:r w:rsidR="00B23A1A">
        <w:rPr>
          <w:rFonts w:ascii="Arial" w:hAnsi="Arial" w:cs="Arial"/>
          <w:sz w:val="24"/>
          <w:szCs w:val="24"/>
        </w:rPr>
        <w:t>S</w:t>
      </w:r>
      <w:r w:rsidR="00385A9E">
        <w:rPr>
          <w:rFonts w:ascii="Arial" w:hAnsi="Arial" w:cs="Arial"/>
          <w:sz w:val="24"/>
          <w:szCs w:val="24"/>
        </w:rPr>
        <w:t>lijedom navedenog</w:t>
      </w:r>
      <w:r w:rsidR="009E698A">
        <w:rPr>
          <w:rFonts w:ascii="Arial" w:hAnsi="Arial" w:cs="Arial"/>
          <w:sz w:val="24"/>
          <w:szCs w:val="24"/>
        </w:rPr>
        <w:t>,</w:t>
      </w:r>
      <w:r w:rsidR="008C684F">
        <w:rPr>
          <w:rFonts w:ascii="Arial" w:hAnsi="Arial" w:cs="Arial"/>
          <w:sz w:val="24"/>
          <w:szCs w:val="24"/>
        </w:rPr>
        <w:t xml:space="preserve"> na temelju</w:t>
      </w:r>
      <w:r w:rsidR="00C57809">
        <w:rPr>
          <w:rFonts w:ascii="Arial" w:hAnsi="Arial" w:cs="Arial"/>
          <w:sz w:val="24"/>
          <w:szCs w:val="24"/>
        </w:rPr>
        <w:t xml:space="preserve"> </w:t>
      </w:r>
      <w:r w:rsidR="008C684F">
        <w:rPr>
          <w:rFonts w:ascii="Arial" w:hAnsi="Arial" w:cs="Arial"/>
          <w:sz w:val="24"/>
          <w:szCs w:val="24"/>
        </w:rPr>
        <w:t xml:space="preserve">provedenog dokaznog postupka, prvostupanjski sud </w:t>
      </w:r>
      <w:r w:rsidR="001B4B02">
        <w:rPr>
          <w:rFonts w:ascii="Arial" w:hAnsi="Arial" w:cs="Arial"/>
          <w:sz w:val="24"/>
          <w:szCs w:val="24"/>
        </w:rPr>
        <w:t xml:space="preserve">je </w:t>
      </w:r>
      <w:r w:rsidR="008C684F">
        <w:rPr>
          <w:rFonts w:ascii="Arial" w:hAnsi="Arial" w:cs="Arial"/>
          <w:sz w:val="24"/>
          <w:szCs w:val="24"/>
        </w:rPr>
        <w:t>donio</w:t>
      </w:r>
      <w:r w:rsidR="00740F9B">
        <w:rPr>
          <w:rFonts w:ascii="Arial" w:hAnsi="Arial" w:cs="Arial"/>
          <w:sz w:val="24"/>
          <w:szCs w:val="24"/>
        </w:rPr>
        <w:t xml:space="preserve"> praviln</w:t>
      </w:r>
      <w:r w:rsidR="008C684F">
        <w:rPr>
          <w:rFonts w:ascii="Arial" w:hAnsi="Arial" w:cs="Arial"/>
          <w:sz w:val="24"/>
          <w:szCs w:val="24"/>
        </w:rPr>
        <w:t>u</w:t>
      </w:r>
      <w:r w:rsidR="00740F9B">
        <w:rPr>
          <w:rFonts w:ascii="Arial" w:hAnsi="Arial" w:cs="Arial"/>
          <w:sz w:val="24"/>
          <w:szCs w:val="24"/>
        </w:rPr>
        <w:t xml:space="preserve"> i na zakonu osnovan</w:t>
      </w:r>
      <w:r w:rsidR="008C684F">
        <w:rPr>
          <w:rFonts w:ascii="Arial" w:hAnsi="Arial" w:cs="Arial"/>
          <w:sz w:val="24"/>
          <w:szCs w:val="24"/>
        </w:rPr>
        <w:t>u</w:t>
      </w:r>
      <w:r w:rsidR="00740F9B">
        <w:rPr>
          <w:rFonts w:ascii="Arial" w:hAnsi="Arial" w:cs="Arial"/>
          <w:sz w:val="24"/>
          <w:szCs w:val="24"/>
        </w:rPr>
        <w:t xml:space="preserve"> odluk</w:t>
      </w:r>
      <w:r w:rsidR="008C684F">
        <w:rPr>
          <w:rFonts w:ascii="Arial" w:hAnsi="Arial" w:cs="Arial"/>
          <w:sz w:val="24"/>
          <w:szCs w:val="24"/>
        </w:rPr>
        <w:t>u</w:t>
      </w:r>
      <w:r w:rsidR="00740F9B">
        <w:rPr>
          <w:rFonts w:ascii="Arial" w:hAnsi="Arial" w:cs="Arial"/>
          <w:sz w:val="24"/>
          <w:szCs w:val="24"/>
        </w:rPr>
        <w:t xml:space="preserve"> kojom je okrivljen</w:t>
      </w:r>
      <w:r w:rsidR="00B23A1A">
        <w:rPr>
          <w:rFonts w:ascii="Arial" w:hAnsi="Arial" w:cs="Arial"/>
          <w:sz w:val="24"/>
          <w:szCs w:val="24"/>
        </w:rPr>
        <w:t>ika</w:t>
      </w:r>
      <w:r w:rsidR="00740F9B">
        <w:rPr>
          <w:rFonts w:ascii="Arial" w:hAnsi="Arial" w:cs="Arial"/>
          <w:sz w:val="24"/>
          <w:szCs w:val="24"/>
        </w:rPr>
        <w:t xml:space="preserve"> oslobodio od optužbe za </w:t>
      </w:r>
      <w:r w:rsidR="006E5650">
        <w:rPr>
          <w:rFonts w:ascii="Arial" w:hAnsi="Arial" w:cs="Arial"/>
          <w:sz w:val="24"/>
          <w:szCs w:val="24"/>
        </w:rPr>
        <w:t xml:space="preserve">predmetni prekršaj. </w:t>
      </w:r>
    </w:p>
    <w:p w:rsidR="00A80594" w:rsidP="004D2FB1" w:rsidRDefault="00A80594" w14:paraId="2A0A6B34" w14:textId="77777777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4D2FB1" w:rsidP="004D2FB1" w:rsidRDefault="004D2FB1" w14:paraId="661C5802" w14:textId="77777777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4D2FB1" w:rsidP="004D2FB1" w:rsidRDefault="004D2FB1" w14:paraId="259AFD45" w14:textId="77777777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Pr="003B3A41" w:rsidR="004D2FB1" w:rsidP="004D2FB1" w:rsidRDefault="004D2FB1" w14:paraId="17362D7C" w14:textId="77777777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Pr="007148C7" w:rsidR="00301BF1" w:rsidP="004D2FB1" w:rsidRDefault="005B5842" w14:paraId="3401B4C2" w14:textId="76E85E1E">
      <w:pPr>
        <w:suppressAutoHyphens/>
        <w:overflowPunct w:val="false"/>
        <w:autoSpaceDE w:val="false"/>
        <w:jc w:val="both"/>
        <w:textAlignment w:val="baseline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bCs/>
          <w:sz w:val="24"/>
          <w:szCs w:val="24"/>
          <w:lang w:eastAsia="zh-CN"/>
        </w:rPr>
        <w:lastRenderedPageBreak/>
        <w:t>8</w:t>
      </w:r>
      <w:r w:rsidRPr="007148C7" w:rsidR="00301BF1">
        <w:rPr>
          <w:rFonts w:ascii="Arial" w:hAnsi="Arial" w:cs="Arial"/>
          <w:bCs/>
          <w:sz w:val="24"/>
          <w:szCs w:val="24"/>
          <w:lang w:eastAsia="zh-CN"/>
        </w:rPr>
        <w:t xml:space="preserve">. </w:t>
      </w:r>
      <w:r w:rsidR="00301BF1">
        <w:rPr>
          <w:rFonts w:ascii="Arial" w:hAnsi="Arial" w:cs="Arial"/>
          <w:bCs/>
          <w:sz w:val="24"/>
          <w:szCs w:val="24"/>
          <w:lang w:eastAsia="zh-CN"/>
        </w:rPr>
        <w:t xml:space="preserve"> </w:t>
      </w:r>
      <w:r w:rsidR="00816357">
        <w:rPr>
          <w:rFonts w:ascii="Arial" w:hAnsi="Arial" w:cs="Arial"/>
          <w:bCs/>
          <w:sz w:val="24"/>
          <w:szCs w:val="24"/>
          <w:lang w:eastAsia="zh-CN"/>
        </w:rPr>
        <w:t>Zbog navedenih razloga,</w:t>
      </w:r>
      <w:r w:rsidRPr="007148C7" w:rsidR="00301BF1">
        <w:rPr>
          <w:rFonts w:ascii="Arial" w:hAnsi="Arial" w:cs="Arial"/>
          <w:bCs/>
          <w:sz w:val="24"/>
          <w:szCs w:val="24"/>
          <w:lang w:eastAsia="zh-CN"/>
        </w:rPr>
        <w:t xml:space="preserve"> na temelju članka 20</w:t>
      </w:r>
      <w:r w:rsidR="00740F9B">
        <w:rPr>
          <w:rFonts w:ascii="Arial" w:hAnsi="Arial" w:cs="Arial"/>
          <w:bCs/>
          <w:sz w:val="24"/>
          <w:szCs w:val="24"/>
          <w:lang w:eastAsia="zh-CN"/>
        </w:rPr>
        <w:t>5</w:t>
      </w:r>
      <w:r w:rsidRPr="007148C7" w:rsidR="00301BF1">
        <w:rPr>
          <w:rFonts w:ascii="Arial" w:hAnsi="Arial" w:cs="Arial"/>
          <w:bCs/>
          <w:sz w:val="24"/>
          <w:szCs w:val="24"/>
          <w:lang w:eastAsia="zh-CN"/>
        </w:rPr>
        <w:t>. Prekršajnog zakona, odlučeno</w:t>
      </w:r>
      <w:r w:rsidR="00816357">
        <w:rPr>
          <w:rFonts w:ascii="Arial" w:hAnsi="Arial" w:cs="Arial"/>
          <w:bCs/>
          <w:sz w:val="24"/>
          <w:szCs w:val="24"/>
          <w:lang w:eastAsia="zh-CN"/>
        </w:rPr>
        <w:t xml:space="preserve"> je</w:t>
      </w:r>
      <w:r w:rsidRPr="007148C7" w:rsidR="00301BF1">
        <w:rPr>
          <w:rFonts w:ascii="Arial" w:hAnsi="Arial" w:cs="Arial"/>
          <w:bCs/>
          <w:sz w:val="24"/>
          <w:szCs w:val="24"/>
          <w:lang w:eastAsia="zh-CN"/>
        </w:rPr>
        <w:t xml:space="preserve"> kao u izreci.</w:t>
      </w:r>
    </w:p>
    <w:p w:rsidRPr="00DA31B1" w:rsidR="00C0458C" w:rsidP="004D2FB1" w:rsidRDefault="00C0458C" w14:paraId="1414EBEE" w14:textId="78F0A5BC">
      <w:pPr>
        <w:jc w:val="both"/>
        <w:rPr>
          <w:rFonts w:ascii="Arial" w:hAnsi="Arial" w:cs="Arial"/>
          <w:sz w:val="24"/>
          <w:szCs w:val="24"/>
        </w:rPr>
      </w:pPr>
    </w:p>
    <w:p w:rsidRPr="00DA31B1" w:rsidR="006A567F" w:rsidP="004D2FB1" w:rsidRDefault="00C0458C" w14:paraId="01ABB61F" w14:textId="0907328E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ab/>
      </w:r>
      <w:r w:rsidRPr="00DA31B1" w:rsidR="00E73F0D">
        <w:rPr>
          <w:rFonts w:ascii="Arial" w:hAnsi="Arial" w:cs="Arial"/>
          <w:sz w:val="24"/>
          <w:szCs w:val="24"/>
        </w:rPr>
        <w:t xml:space="preserve">                           </w:t>
      </w:r>
      <w:r w:rsidRPr="00DA31B1" w:rsidR="00F97DDA">
        <w:rPr>
          <w:rFonts w:ascii="Arial" w:hAnsi="Arial" w:cs="Arial"/>
          <w:sz w:val="24"/>
          <w:szCs w:val="24"/>
        </w:rPr>
        <w:t xml:space="preserve">   </w:t>
      </w:r>
      <w:r w:rsidR="00B70F4A">
        <w:rPr>
          <w:rFonts w:ascii="Arial" w:hAnsi="Arial" w:cs="Arial"/>
          <w:sz w:val="24"/>
          <w:szCs w:val="24"/>
        </w:rPr>
        <w:t xml:space="preserve">  </w:t>
      </w:r>
      <w:r w:rsidRPr="00DA31B1" w:rsidR="00F97DDA">
        <w:rPr>
          <w:rFonts w:ascii="Arial" w:hAnsi="Arial" w:cs="Arial"/>
          <w:sz w:val="24"/>
          <w:szCs w:val="24"/>
        </w:rPr>
        <w:t xml:space="preserve">   </w:t>
      </w:r>
      <w:r w:rsidR="001B4B02">
        <w:rPr>
          <w:rFonts w:ascii="Arial" w:hAnsi="Arial" w:cs="Arial"/>
          <w:sz w:val="24"/>
          <w:szCs w:val="24"/>
        </w:rPr>
        <w:t xml:space="preserve">      </w:t>
      </w:r>
      <w:r w:rsidRPr="00DA31B1" w:rsidR="00617AC5">
        <w:rPr>
          <w:rFonts w:ascii="Arial" w:hAnsi="Arial" w:cs="Arial"/>
          <w:sz w:val="24"/>
          <w:szCs w:val="24"/>
        </w:rPr>
        <w:t>U Zagrebu</w:t>
      </w:r>
      <w:r w:rsidR="00617BE0">
        <w:rPr>
          <w:rFonts w:ascii="Arial" w:hAnsi="Arial" w:cs="Arial"/>
          <w:sz w:val="24"/>
          <w:szCs w:val="24"/>
        </w:rPr>
        <w:t xml:space="preserve"> 12. svibnja 2026.</w:t>
      </w:r>
      <w:r w:rsidRPr="00DA31B1" w:rsidR="00617AC5">
        <w:rPr>
          <w:rFonts w:ascii="Arial" w:hAnsi="Arial" w:cs="Arial"/>
          <w:sz w:val="24"/>
          <w:szCs w:val="24"/>
        </w:rPr>
        <w:t xml:space="preserve"> </w:t>
      </w:r>
    </w:p>
    <w:p w:rsidRPr="00DA31B1" w:rsidR="00C0458C" w:rsidP="004D2FB1" w:rsidRDefault="00C0458C" w14:paraId="337680A1" w14:textId="77777777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                       </w:t>
      </w:r>
    </w:p>
    <w:p w:rsidR="00C0458C" w:rsidP="004D2FB1" w:rsidRDefault="007C48F5" w14:paraId="64317143" w14:textId="39C7764D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           </w:t>
      </w:r>
      <w:r w:rsidRPr="00DA31B1" w:rsidR="00C0458C">
        <w:rPr>
          <w:rFonts w:ascii="Arial" w:hAnsi="Arial" w:cs="Arial"/>
          <w:sz w:val="24"/>
          <w:szCs w:val="24"/>
        </w:rPr>
        <w:t xml:space="preserve">Zapisničarka:   </w:t>
      </w:r>
      <w:r w:rsidRPr="00DA31B1" w:rsidR="00E36E43">
        <w:rPr>
          <w:rFonts w:ascii="Arial" w:hAnsi="Arial" w:cs="Arial"/>
          <w:sz w:val="24"/>
          <w:szCs w:val="24"/>
        </w:rPr>
        <w:t xml:space="preserve">          </w:t>
      </w:r>
      <w:r w:rsidR="008106DF">
        <w:rPr>
          <w:rFonts w:ascii="Arial" w:hAnsi="Arial" w:cs="Arial"/>
          <w:sz w:val="24"/>
          <w:szCs w:val="24"/>
        </w:rPr>
        <w:t xml:space="preserve">      </w:t>
      </w:r>
      <w:r w:rsidRPr="00DA31B1" w:rsidR="00E36E43">
        <w:rPr>
          <w:rFonts w:ascii="Arial" w:hAnsi="Arial" w:cs="Arial"/>
          <w:sz w:val="24"/>
          <w:szCs w:val="24"/>
        </w:rPr>
        <w:t xml:space="preserve">        </w:t>
      </w:r>
      <w:r w:rsidR="008106DF">
        <w:rPr>
          <w:rFonts w:ascii="Arial" w:hAnsi="Arial" w:cs="Arial"/>
          <w:sz w:val="24"/>
          <w:szCs w:val="24"/>
        </w:rPr>
        <w:t xml:space="preserve">             </w:t>
      </w:r>
      <w:r w:rsidRPr="00DA31B1" w:rsidR="00E36E43">
        <w:rPr>
          <w:rFonts w:ascii="Arial" w:hAnsi="Arial" w:cs="Arial"/>
          <w:sz w:val="24"/>
          <w:szCs w:val="24"/>
        </w:rPr>
        <w:t xml:space="preserve">  </w:t>
      </w:r>
      <w:r w:rsidR="004D2FB1">
        <w:rPr>
          <w:rFonts w:ascii="Arial" w:hAnsi="Arial" w:cs="Arial"/>
          <w:sz w:val="24"/>
          <w:szCs w:val="24"/>
        </w:rPr>
        <w:tab/>
      </w:r>
      <w:r w:rsidR="004D2FB1">
        <w:rPr>
          <w:rFonts w:ascii="Arial" w:hAnsi="Arial" w:cs="Arial"/>
          <w:sz w:val="24"/>
          <w:szCs w:val="24"/>
        </w:rPr>
        <w:tab/>
      </w:r>
      <w:r w:rsidR="004D2FB1">
        <w:rPr>
          <w:rFonts w:ascii="Arial" w:hAnsi="Arial" w:cs="Arial"/>
          <w:sz w:val="24"/>
          <w:szCs w:val="24"/>
        </w:rPr>
        <w:tab/>
      </w:r>
      <w:r w:rsidRPr="00DA31B1" w:rsidR="00E36E43">
        <w:rPr>
          <w:rFonts w:ascii="Arial" w:hAnsi="Arial" w:cs="Arial"/>
          <w:sz w:val="24"/>
          <w:szCs w:val="24"/>
        </w:rPr>
        <w:t xml:space="preserve"> </w:t>
      </w:r>
      <w:r w:rsidRPr="00DA31B1" w:rsidR="00C0458C">
        <w:rPr>
          <w:rFonts w:ascii="Arial" w:hAnsi="Arial" w:cs="Arial"/>
          <w:sz w:val="24"/>
          <w:szCs w:val="24"/>
        </w:rPr>
        <w:t>Predsjednica vijeća:</w:t>
      </w:r>
    </w:p>
    <w:p w:rsidRPr="00DA31B1" w:rsidR="004D2FB1" w:rsidP="004D2FB1" w:rsidRDefault="004D2FB1" w14:paraId="13FCC68A" w14:textId="77777777">
      <w:pPr>
        <w:jc w:val="both"/>
        <w:rPr>
          <w:rFonts w:ascii="Arial" w:hAnsi="Arial" w:cs="Arial"/>
          <w:sz w:val="24"/>
          <w:szCs w:val="24"/>
        </w:rPr>
      </w:pPr>
    </w:p>
    <w:p w:rsidRPr="00DA31B1" w:rsidR="00C0458C" w:rsidP="004D2FB1" w:rsidRDefault="00C0458C" w14:paraId="57D300D6" w14:textId="268D0949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         </w:t>
      </w:r>
      <w:r w:rsidRPr="00DA31B1" w:rsidR="007C48F5">
        <w:rPr>
          <w:rFonts w:ascii="Arial" w:hAnsi="Arial" w:cs="Arial"/>
          <w:sz w:val="24"/>
          <w:szCs w:val="24"/>
        </w:rPr>
        <w:t xml:space="preserve">  </w:t>
      </w:r>
      <w:r w:rsidR="008106DF">
        <w:rPr>
          <w:rFonts w:ascii="Arial" w:hAnsi="Arial" w:cs="Arial"/>
          <w:sz w:val="24"/>
          <w:szCs w:val="24"/>
        </w:rPr>
        <w:t>Nina Lukić</w:t>
      </w:r>
      <w:r w:rsidRPr="00DA31B1">
        <w:rPr>
          <w:rFonts w:ascii="Arial" w:hAnsi="Arial" w:cs="Arial"/>
          <w:sz w:val="24"/>
          <w:szCs w:val="24"/>
        </w:rPr>
        <w:t xml:space="preserve">, v. r.                </w:t>
      </w:r>
      <w:r w:rsidR="004D2FB1">
        <w:rPr>
          <w:rFonts w:ascii="Arial" w:hAnsi="Arial" w:cs="Arial"/>
          <w:sz w:val="24"/>
          <w:szCs w:val="24"/>
        </w:rPr>
        <w:tab/>
      </w:r>
      <w:r w:rsidR="004D2FB1">
        <w:rPr>
          <w:rFonts w:ascii="Arial" w:hAnsi="Arial" w:cs="Arial"/>
          <w:sz w:val="24"/>
          <w:szCs w:val="24"/>
        </w:rPr>
        <w:tab/>
      </w:r>
      <w:r w:rsidR="004D2FB1">
        <w:rPr>
          <w:rFonts w:ascii="Arial" w:hAnsi="Arial" w:cs="Arial"/>
          <w:sz w:val="24"/>
          <w:szCs w:val="24"/>
        </w:rPr>
        <w:tab/>
      </w:r>
      <w:r w:rsidR="004D2FB1">
        <w:rPr>
          <w:rFonts w:ascii="Arial" w:hAnsi="Arial" w:cs="Arial"/>
          <w:sz w:val="24"/>
          <w:szCs w:val="24"/>
        </w:rPr>
        <w:tab/>
      </w:r>
      <w:r w:rsidR="004D2FB1">
        <w:rPr>
          <w:rFonts w:ascii="Arial" w:hAnsi="Arial" w:cs="Arial"/>
          <w:sz w:val="24"/>
          <w:szCs w:val="24"/>
        </w:rPr>
        <w:tab/>
      </w:r>
      <w:r w:rsidR="008106DF">
        <w:rPr>
          <w:rFonts w:ascii="Arial" w:hAnsi="Arial" w:cs="Arial"/>
          <w:sz w:val="24"/>
          <w:szCs w:val="24"/>
        </w:rPr>
        <w:t xml:space="preserve">Gordana </w:t>
      </w:r>
      <w:proofErr w:type="spellStart"/>
      <w:r w:rsidR="008106DF">
        <w:rPr>
          <w:rFonts w:ascii="Arial" w:hAnsi="Arial" w:cs="Arial"/>
          <w:sz w:val="24"/>
          <w:szCs w:val="24"/>
        </w:rPr>
        <w:t>Korotaj</w:t>
      </w:r>
      <w:proofErr w:type="spellEnd"/>
      <w:r w:rsidRPr="00DA31B1">
        <w:rPr>
          <w:rFonts w:ascii="Arial" w:hAnsi="Arial" w:cs="Arial"/>
          <w:sz w:val="24"/>
          <w:szCs w:val="24"/>
        </w:rPr>
        <w:t>, v. r.</w:t>
      </w:r>
    </w:p>
    <w:p w:rsidR="006A567F" w:rsidP="004D2FB1" w:rsidRDefault="006A567F" w14:paraId="54D4085A" w14:textId="77777777">
      <w:pPr>
        <w:jc w:val="both"/>
        <w:rPr>
          <w:rFonts w:ascii="Arial" w:hAnsi="Arial" w:cs="Arial"/>
          <w:sz w:val="24"/>
          <w:szCs w:val="24"/>
        </w:rPr>
      </w:pPr>
    </w:p>
    <w:p w:rsidRPr="00DA31B1" w:rsidR="004D2FB1" w:rsidP="004D2FB1" w:rsidRDefault="004D2FB1" w14:paraId="69CA56FE" w14:textId="77777777">
      <w:pPr>
        <w:jc w:val="both"/>
        <w:rPr>
          <w:rFonts w:ascii="Arial" w:hAnsi="Arial" w:cs="Arial"/>
          <w:sz w:val="24"/>
          <w:szCs w:val="24"/>
        </w:rPr>
      </w:pPr>
    </w:p>
    <w:p w:rsidRPr="00DA31B1" w:rsidR="00C0458C" w:rsidP="004D2FB1" w:rsidRDefault="00C0458C" w14:paraId="65515323" w14:textId="5C7F8087">
      <w:pPr>
        <w:jc w:val="both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ab/>
        <w:t>Presuda se do</w:t>
      </w:r>
      <w:r w:rsidRPr="00DA31B1" w:rsidR="00E36E43">
        <w:rPr>
          <w:rFonts w:ascii="Arial" w:hAnsi="Arial" w:cs="Arial"/>
          <w:sz w:val="24"/>
          <w:szCs w:val="24"/>
        </w:rPr>
        <w:t>sta</w:t>
      </w:r>
      <w:r w:rsidRPr="00DA31B1" w:rsidR="001D6140">
        <w:rPr>
          <w:rFonts w:ascii="Arial" w:hAnsi="Arial" w:cs="Arial"/>
          <w:sz w:val="24"/>
          <w:szCs w:val="24"/>
        </w:rPr>
        <w:t>vl</w:t>
      </w:r>
      <w:r w:rsidRPr="00DA31B1" w:rsidR="00386E46">
        <w:rPr>
          <w:rFonts w:ascii="Arial" w:hAnsi="Arial" w:cs="Arial"/>
          <w:sz w:val="24"/>
          <w:szCs w:val="24"/>
        </w:rPr>
        <w:t>ja Opći</w:t>
      </w:r>
      <w:r w:rsidRPr="00DA31B1" w:rsidR="00617AC5">
        <w:rPr>
          <w:rFonts w:ascii="Arial" w:hAnsi="Arial" w:cs="Arial"/>
          <w:sz w:val="24"/>
          <w:szCs w:val="24"/>
        </w:rPr>
        <w:t>nskom</w:t>
      </w:r>
      <w:r w:rsidR="006F7095">
        <w:rPr>
          <w:rFonts w:ascii="Arial" w:hAnsi="Arial" w:cs="Arial"/>
          <w:sz w:val="24"/>
          <w:szCs w:val="24"/>
        </w:rPr>
        <w:t xml:space="preserve"> prekršajnom sudu u Splitu</w:t>
      </w:r>
      <w:r w:rsidRPr="00DA31B1" w:rsidR="00386E46">
        <w:rPr>
          <w:rFonts w:ascii="Arial" w:hAnsi="Arial" w:cs="Arial"/>
          <w:sz w:val="24"/>
          <w:szCs w:val="24"/>
        </w:rPr>
        <w:t xml:space="preserve"> u</w:t>
      </w:r>
      <w:r w:rsidRPr="00DA31B1" w:rsidR="006F2FA9">
        <w:rPr>
          <w:rFonts w:ascii="Arial" w:hAnsi="Arial" w:cs="Arial"/>
          <w:sz w:val="24"/>
          <w:szCs w:val="24"/>
        </w:rPr>
        <w:t xml:space="preserve"> </w:t>
      </w:r>
      <w:r w:rsidR="006F7095">
        <w:rPr>
          <w:rFonts w:ascii="Arial" w:hAnsi="Arial" w:cs="Arial"/>
          <w:sz w:val="24"/>
          <w:szCs w:val="24"/>
        </w:rPr>
        <w:t>3</w:t>
      </w:r>
      <w:r w:rsidRPr="00DA31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A31B1">
        <w:rPr>
          <w:rFonts w:ascii="Arial" w:hAnsi="Arial" w:cs="Arial"/>
          <w:sz w:val="24"/>
          <w:szCs w:val="24"/>
        </w:rPr>
        <w:t>otprav</w:t>
      </w:r>
      <w:r w:rsidRPr="00DA31B1" w:rsidR="00470C42">
        <w:rPr>
          <w:rFonts w:ascii="Arial" w:hAnsi="Arial" w:cs="Arial"/>
          <w:sz w:val="24"/>
          <w:szCs w:val="24"/>
        </w:rPr>
        <w:t>ka</w:t>
      </w:r>
      <w:proofErr w:type="spellEnd"/>
      <w:r w:rsidRPr="00DA31B1" w:rsidR="00470C42">
        <w:rPr>
          <w:rFonts w:ascii="Arial" w:hAnsi="Arial" w:cs="Arial"/>
          <w:sz w:val="24"/>
          <w:szCs w:val="24"/>
        </w:rPr>
        <w:t>: z</w:t>
      </w:r>
      <w:r w:rsidRPr="00DA31B1" w:rsidR="006F2FA9">
        <w:rPr>
          <w:rFonts w:ascii="Arial" w:hAnsi="Arial" w:cs="Arial"/>
          <w:sz w:val="24"/>
          <w:szCs w:val="24"/>
        </w:rPr>
        <w:t>a spis, okrivljeni</w:t>
      </w:r>
      <w:r w:rsidR="006F7095">
        <w:rPr>
          <w:rFonts w:ascii="Arial" w:hAnsi="Arial" w:cs="Arial"/>
          <w:sz w:val="24"/>
          <w:szCs w:val="24"/>
        </w:rPr>
        <w:t>ka</w:t>
      </w:r>
      <w:r w:rsidRPr="00DA31B1" w:rsidR="00470C42">
        <w:rPr>
          <w:rFonts w:ascii="Arial" w:hAnsi="Arial" w:cs="Arial"/>
          <w:sz w:val="24"/>
          <w:szCs w:val="24"/>
        </w:rPr>
        <w:t xml:space="preserve"> i tužitelja</w:t>
      </w:r>
      <w:r w:rsidRPr="00DA31B1">
        <w:rPr>
          <w:rFonts w:ascii="Arial" w:hAnsi="Arial" w:cs="Arial"/>
          <w:sz w:val="24"/>
          <w:szCs w:val="24"/>
        </w:rPr>
        <w:t>.</w:t>
      </w:r>
    </w:p>
    <w:p w:rsidRPr="00DA31B1" w:rsidR="006A567F" w:rsidP="004D2FB1" w:rsidRDefault="006A567F" w14:paraId="7BEF5BE0" w14:textId="77777777">
      <w:pPr>
        <w:jc w:val="both"/>
        <w:rPr>
          <w:rFonts w:ascii="Arial" w:hAnsi="Arial" w:cs="Arial"/>
          <w:sz w:val="24"/>
          <w:szCs w:val="24"/>
        </w:rPr>
      </w:pPr>
    </w:p>
    <w:p w:rsidRPr="00DA31B1" w:rsidR="00470C42" w:rsidP="004D2FB1" w:rsidRDefault="00470C42" w14:paraId="28A48B60" w14:textId="77777777">
      <w:pPr>
        <w:ind w:left="3540"/>
        <w:jc w:val="center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              Za točnost </w:t>
      </w:r>
      <w:proofErr w:type="spellStart"/>
      <w:r w:rsidRPr="00DA31B1">
        <w:rPr>
          <w:rFonts w:ascii="Arial" w:hAnsi="Arial" w:cs="Arial"/>
          <w:sz w:val="24"/>
          <w:szCs w:val="24"/>
        </w:rPr>
        <w:t>otpravka</w:t>
      </w:r>
      <w:proofErr w:type="spellEnd"/>
      <w:r w:rsidRPr="00DA31B1">
        <w:rPr>
          <w:rFonts w:ascii="Arial" w:hAnsi="Arial" w:cs="Arial"/>
          <w:sz w:val="24"/>
          <w:szCs w:val="24"/>
        </w:rPr>
        <w:t xml:space="preserve"> - ovlaštena službenica</w:t>
      </w:r>
    </w:p>
    <w:p w:rsidRPr="00DA31B1" w:rsidR="00470C42" w:rsidP="004D2FB1" w:rsidRDefault="00470C42" w14:paraId="4B83A409" w14:textId="77777777">
      <w:pPr>
        <w:ind w:left="3540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               Upraviteljica zajedničke  sudske pisarnice:</w:t>
      </w:r>
    </w:p>
    <w:p w:rsidR="004D2FB1" w:rsidP="004D2FB1" w:rsidRDefault="00470C42" w14:paraId="75FC3212" w14:textId="77777777">
      <w:pPr>
        <w:ind w:left="3540"/>
        <w:jc w:val="center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                </w:t>
      </w:r>
    </w:p>
    <w:p w:rsidRPr="00DA31B1" w:rsidR="00470C42" w:rsidP="004D2FB1" w:rsidRDefault="00470C42" w14:paraId="1438D606" w14:textId="63595AC5">
      <w:pPr>
        <w:ind w:left="3540"/>
        <w:jc w:val="center"/>
        <w:rPr>
          <w:rFonts w:ascii="Arial" w:hAnsi="Arial" w:cs="Arial"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 Edita Vrkljan</w:t>
      </w:r>
    </w:p>
    <w:p w:rsidRPr="00DA31B1" w:rsidR="00470C42" w:rsidP="004D2FB1" w:rsidRDefault="00470C42" w14:paraId="6377551B" w14:textId="77777777">
      <w:pPr>
        <w:rPr>
          <w:rFonts w:ascii="Arial" w:hAnsi="Arial" w:cs="Arial"/>
          <w:sz w:val="24"/>
          <w:szCs w:val="24"/>
        </w:rPr>
      </w:pPr>
    </w:p>
    <w:p w:rsidRPr="00DA31B1" w:rsidR="00C0458C" w:rsidP="004D2FB1" w:rsidRDefault="00C0458C" w14:paraId="7408DE19" w14:textId="77777777">
      <w:pPr>
        <w:jc w:val="both"/>
        <w:rPr>
          <w:rFonts w:ascii="Arial" w:hAnsi="Arial" w:cs="Arial"/>
          <w:sz w:val="24"/>
          <w:szCs w:val="24"/>
        </w:rPr>
      </w:pPr>
    </w:p>
    <w:p w:rsidRPr="00DA31B1" w:rsidR="00470C42" w:rsidP="004D2FB1" w:rsidRDefault="00C0458C" w14:paraId="133D5780" w14:textId="77777777">
      <w:pPr>
        <w:jc w:val="both"/>
        <w:rPr>
          <w:rFonts w:ascii="Arial" w:hAnsi="Arial" w:cs="Arial"/>
          <w:b/>
          <w:sz w:val="24"/>
          <w:szCs w:val="24"/>
        </w:rPr>
      </w:pPr>
      <w:r w:rsidRPr="00DA31B1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Pr="00DA31B1" w:rsidR="003270C1">
        <w:rPr>
          <w:rFonts w:ascii="Arial" w:hAnsi="Arial" w:cs="Arial"/>
          <w:sz w:val="24"/>
          <w:szCs w:val="24"/>
        </w:rPr>
        <w:t xml:space="preserve">   </w:t>
      </w:r>
      <w:r w:rsidRPr="00DA31B1">
        <w:rPr>
          <w:rFonts w:ascii="Arial" w:hAnsi="Arial" w:cs="Arial"/>
          <w:sz w:val="24"/>
          <w:szCs w:val="24"/>
        </w:rPr>
        <w:t xml:space="preserve"> </w:t>
      </w:r>
    </w:p>
    <w:p w:rsidRPr="00DA31B1" w:rsidR="00C0458C" w:rsidP="004D2FB1" w:rsidRDefault="00C0458C" w14:paraId="33528B10" w14:textId="77777777">
      <w:pPr>
        <w:jc w:val="both"/>
        <w:rPr>
          <w:rFonts w:ascii="Arial" w:hAnsi="Arial" w:cs="Arial"/>
          <w:b/>
          <w:sz w:val="24"/>
          <w:szCs w:val="24"/>
        </w:rPr>
      </w:pPr>
    </w:p>
    <w:sectPr w:rsidRPr="00DA31B1" w:rsidR="00C0458C" w:rsidSect="004D2FB1">
      <w:headerReference w:type="default" r:id="rId11"/>
      <w:pgSz w:w="11906" w:h="16838" w:code="9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7F4B" w:rsidRDefault="00807F4B" w14:paraId="6FB973C2" w14:textId="77777777">
      <w:r>
        <w:separator/>
      </w:r>
    </w:p>
  </w:endnote>
  <w:endnote w:type="continuationSeparator" w:id="0">
    <w:p w:rsidR="00807F4B" w:rsidRDefault="00807F4B" w14:paraId="24E0598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7F4B" w:rsidRDefault="00807F4B" w14:paraId="30A84635" w14:textId="77777777">
      <w:r>
        <w:separator/>
      </w:r>
    </w:p>
  </w:footnote>
  <w:footnote w:type="continuationSeparator" w:id="0">
    <w:p w:rsidR="00807F4B" w:rsidRDefault="00807F4B" w14:paraId="2F7C373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0458C" w:rsidP="004D2FB1" w:rsidRDefault="008C57B0" w14:paraId="23C9D49A" w14:textId="0BAC1C69">
    <w:pPr>
      <w:pStyle w:val="Zaglavlje"/>
    </w:pPr>
    <w:r>
      <w:t xml:space="preserve">      </w:t>
    </w:r>
    <w:r w:rsidR="004D2FB1">
      <w:rPr>
        <w:rStyle w:val="Brojstranice"/>
        <w:rFonts w:ascii="Arial" w:hAnsi="Arial" w:cs="Arial"/>
        <w:sz w:val="24"/>
        <w:szCs w:val="24"/>
      </w:rPr>
      <w:t xml:space="preserve">                                                                </w:t>
    </w:r>
    <w:r w:rsidRPr="00B8573F" w:rsidR="004D2FB1">
      <w:rPr>
        <w:rStyle w:val="Brojstranice"/>
        <w:rFonts w:ascii="Arial" w:hAnsi="Arial" w:cs="Arial"/>
        <w:sz w:val="24"/>
        <w:szCs w:val="24"/>
      </w:rPr>
      <w:t>-</w:t>
    </w:r>
    <w:r w:rsidRPr="00B8573F" w:rsidR="004D2FB1">
      <w:rPr>
        <w:rStyle w:val="Brojstranice"/>
        <w:rFonts w:ascii="Arial" w:hAnsi="Arial" w:cs="Arial"/>
        <w:sz w:val="24"/>
        <w:szCs w:val="24"/>
      </w:rPr>
      <w:fldChar w:fldCharType="begin"/>
    </w:r>
    <w:r w:rsidRPr="00B8573F" w:rsidR="004D2FB1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B8573F" w:rsidR="004D2FB1">
      <w:rPr>
        <w:rStyle w:val="Brojstranice"/>
        <w:rFonts w:ascii="Arial" w:hAnsi="Arial" w:cs="Arial"/>
        <w:sz w:val="24"/>
        <w:szCs w:val="24"/>
      </w:rPr>
      <w:fldChar w:fldCharType="separate"/>
    </w:r>
    <w:r w:rsidR="004D2FB1">
      <w:rPr>
        <w:rStyle w:val="Brojstranice"/>
        <w:rFonts w:ascii="Arial" w:hAnsi="Arial" w:cs="Arial"/>
        <w:sz w:val="24"/>
        <w:szCs w:val="24"/>
      </w:rPr>
      <w:t>2</w:t>
    </w:r>
    <w:r w:rsidRPr="00B8573F" w:rsidR="004D2FB1">
      <w:rPr>
        <w:rStyle w:val="Brojstranice"/>
        <w:rFonts w:ascii="Arial" w:hAnsi="Arial" w:cs="Arial"/>
        <w:sz w:val="24"/>
        <w:szCs w:val="24"/>
      </w:rPr>
      <w:fldChar w:fldCharType="end"/>
    </w:r>
    <w:r w:rsidRPr="00B8573F" w:rsidR="004D2FB1">
      <w:rPr>
        <w:rStyle w:val="Brojstranice"/>
        <w:rFonts w:ascii="Arial" w:hAnsi="Arial" w:cs="Arial"/>
        <w:sz w:val="24"/>
        <w:szCs w:val="24"/>
      </w:rPr>
      <w:t>-</w:t>
    </w:r>
  </w:p>
  <w:p w:rsidR="00C0458C" w:rsidP="008C57B0" w:rsidRDefault="00C0458C" w14:paraId="775B48C5" w14:textId="64CA9AF2">
    <w:pPr>
      <w:pStyle w:val="Zaglavlje"/>
      <w:tabs>
        <w:tab w:val="clear" w:pos="8306"/>
        <w:tab w:val="right" w:pos="9498"/>
      </w:tabs>
      <w:rPr>
        <w:snapToGrid w:val="false"/>
        <w:lang w:eastAsia="en-US"/>
      </w:rPr>
    </w:pPr>
    <w:r>
      <w:tab/>
    </w:r>
    <w:r w:rsidR="008C57B0">
      <w:t xml:space="preserve">                                                                                                         </w:t>
    </w:r>
    <w:r w:rsidR="008A1726">
      <w:t xml:space="preserve">                             </w:t>
    </w:r>
    <w:r w:rsidRPr="00B8573F" w:rsidR="008C57B0">
      <w:rPr>
        <w:rFonts w:ascii="Arial" w:hAnsi="Arial" w:cs="Arial"/>
        <w:sz w:val="24"/>
        <w:szCs w:val="24"/>
      </w:rPr>
      <w:t>Broj:</w:t>
    </w:r>
    <w:r w:rsidRPr="00B8573F" w:rsidR="0058386A">
      <w:rPr>
        <w:rFonts w:ascii="Arial" w:hAnsi="Arial" w:cs="Arial"/>
        <w:snapToGrid w:val="false"/>
        <w:sz w:val="24"/>
        <w:szCs w:val="24"/>
        <w:lang w:eastAsia="en-US"/>
      </w:rPr>
      <w:t xml:space="preserve"> P</w:t>
    </w:r>
    <w:r w:rsidR="007749C1">
      <w:rPr>
        <w:rFonts w:ascii="Arial" w:hAnsi="Arial" w:cs="Arial"/>
        <w:snapToGrid w:val="false"/>
        <w:sz w:val="24"/>
        <w:szCs w:val="24"/>
        <w:lang w:eastAsia="en-US"/>
      </w:rPr>
      <w:t>pž-</w:t>
    </w:r>
    <w:r w:rsidR="004B38BD">
      <w:rPr>
        <w:rFonts w:ascii="Arial" w:hAnsi="Arial" w:cs="Arial"/>
        <w:snapToGrid w:val="false"/>
        <w:sz w:val="24"/>
        <w:szCs w:val="24"/>
        <w:lang w:eastAsia="en-US"/>
      </w:rPr>
      <w:t>3664</w:t>
    </w:r>
    <w:r w:rsidR="00134FF2">
      <w:rPr>
        <w:rFonts w:ascii="Arial" w:hAnsi="Arial" w:cs="Arial"/>
        <w:snapToGrid w:val="false"/>
        <w:sz w:val="24"/>
        <w:szCs w:val="24"/>
        <w:lang w:eastAsia="en-US"/>
      </w:rPr>
      <w:t>/202</w:t>
    </w:r>
    <w:r w:rsidR="004B38BD">
      <w:rPr>
        <w:rFonts w:ascii="Arial" w:hAnsi="Arial" w:cs="Arial"/>
        <w:snapToGrid w:val="false"/>
        <w:sz w:val="24"/>
        <w:szCs w:val="24"/>
        <w:lang w:eastAsia="en-US"/>
      </w:rPr>
      <w:t>6</w:t>
    </w:r>
  </w:p>
  <w:p w:rsidR="00C0458C" w:rsidRDefault="00C0458C" w14:paraId="0403999E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3939AA"/>
    <w:multiLevelType w:val="hybridMultilevel"/>
    <w:tmpl w:val="0332DF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01C59"/>
    <w:multiLevelType w:val="hybridMultilevel"/>
    <w:tmpl w:val="BB68FB66"/>
    <w:lvl w:ilvl="0" w:tplc="AA2282A0">
      <w:start w:val="1"/>
      <w:numFmt w:val="bullet"/>
      <w:lvlText w:val="-"/>
      <w:lvlJc w:val="left"/>
      <w:pPr>
        <w:ind w:left="445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51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8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6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3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0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7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4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0212" w:hanging="360"/>
      </w:pPr>
      <w:rPr>
        <w:rFonts w:hint="default" w:ascii="Wingdings" w:hAnsi="Wingdings"/>
      </w:rPr>
    </w:lvl>
  </w:abstractNum>
  <w:abstractNum w:abstractNumId="2">
    <w:nsid w:val="13EE4D2F"/>
    <w:multiLevelType w:val="hybridMultilevel"/>
    <w:tmpl w:val="E3F0ED40"/>
    <w:lvl w:ilvl="0" w:tplc="B24245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1C74EF"/>
    <w:multiLevelType w:val="hybridMultilevel"/>
    <w:tmpl w:val="8D6AAF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05117F"/>
    <w:multiLevelType w:val="hybridMultilevel"/>
    <w:tmpl w:val="2D767922"/>
    <w:lvl w:ilvl="0" w:tplc="C77A357C">
      <w:start w:val="1"/>
      <w:numFmt w:val="bullet"/>
      <w:lvlText w:val="-"/>
      <w:lvlJc w:val="left"/>
      <w:pPr>
        <w:ind w:left="415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8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5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3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0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77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4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1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912" w:hanging="360"/>
      </w:pPr>
      <w:rPr>
        <w:rFonts w:hint="default" w:ascii="Wingdings" w:hAnsi="Wingdings"/>
      </w:rPr>
    </w:lvl>
  </w:abstractNum>
  <w:abstractNum w:abstractNumId="5">
    <w:nsid w:val="20E477A9"/>
    <w:multiLevelType w:val="multilevel"/>
    <w:tmpl w:val="D38E96D2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2B0E7633"/>
    <w:multiLevelType w:val="hybridMultilevel"/>
    <w:tmpl w:val="9F96B044"/>
    <w:lvl w:ilvl="0" w:tplc="3A3CA30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857BC6"/>
    <w:multiLevelType w:val="hybridMultilevel"/>
    <w:tmpl w:val="B6EAAF54"/>
    <w:lvl w:ilvl="0" w:tplc="DD0827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692C64"/>
    <w:multiLevelType w:val="hybridMultilevel"/>
    <w:tmpl w:val="19425A00"/>
    <w:lvl w:ilvl="0" w:tplc="6264F7F6">
      <w:start w:val="1"/>
      <w:numFmt w:val="bullet"/>
      <w:lvlText w:val="-"/>
      <w:lvlJc w:val="left"/>
      <w:pPr>
        <w:ind w:left="4092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81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553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625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697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769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841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13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852" w:hanging="360"/>
      </w:pPr>
      <w:rPr>
        <w:rFonts w:hint="default" w:ascii="Wingdings" w:hAnsi="Wingdings"/>
      </w:rPr>
    </w:lvl>
  </w:abstractNum>
  <w:abstractNum w:abstractNumId="9">
    <w:nsid w:val="38DC7DAA"/>
    <w:multiLevelType w:val="hybridMultilevel"/>
    <w:tmpl w:val="308E01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154B2"/>
    <w:multiLevelType w:val="hybridMultilevel"/>
    <w:tmpl w:val="49D84158"/>
    <w:lvl w:ilvl="0" w:tplc="026C501A">
      <w:start w:val="1"/>
      <w:numFmt w:val="decimal"/>
      <w:lvlText w:val="(%1)"/>
      <w:lvlJc w:val="left"/>
      <w:pPr>
        <w:ind w:left="960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1">
    <w:nsid w:val="409B2DAD"/>
    <w:multiLevelType w:val="hybridMultilevel"/>
    <w:tmpl w:val="5F1C1BF2"/>
    <w:lvl w:ilvl="0" w:tplc="E88A88AA">
      <w:start w:val="1"/>
      <w:numFmt w:val="bullet"/>
      <w:lvlText w:val="-"/>
      <w:lvlJc w:val="left"/>
      <w:pPr>
        <w:ind w:left="3396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4116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4836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5556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6276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6996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7716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8436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9156" w:hanging="360"/>
      </w:pPr>
      <w:rPr>
        <w:rFonts w:hint="default" w:ascii="Wingdings" w:hAnsi="Wingdings"/>
      </w:rPr>
    </w:lvl>
  </w:abstractNum>
  <w:abstractNum w:abstractNumId="12">
    <w:nsid w:val="40B0653B"/>
    <w:multiLevelType w:val="hybridMultilevel"/>
    <w:tmpl w:val="5EEE4562"/>
    <w:lvl w:ilvl="0" w:tplc="606C852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886818"/>
    <w:multiLevelType w:val="multilevel"/>
    <w:tmpl w:val="75128E8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FC1761D"/>
    <w:multiLevelType w:val="hybridMultilevel"/>
    <w:tmpl w:val="62469BC0"/>
    <w:lvl w:ilvl="0" w:tplc="B808C05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A2FA9"/>
    <w:multiLevelType w:val="hybridMultilevel"/>
    <w:tmpl w:val="B8D07366"/>
    <w:lvl w:ilvl="0" w:tplc="1F6CFDDE">
      <w:start w:val="1"/>
      <w:numFmt w:val="decimal"/>
      <w:lvlText w:val="%1)"/>
      <w:lvlJc w:val="left"/>
      <w:pPr>
        <w:ind w:left="1211" w:hanging="360"/>
      </w:pPr>
      <w:rPr>
        <w:rFonts w:hint="default" w:cs="Times New Roman"/>
      </w:rPr>
    </w:lvl>
    <w:lvl w:ilvl="1" w:tplc="041A0019" w:tentative="true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A001B" w:tentative="true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A000F" w:tentative="true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A0019" w:tentative="true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A001B" w:tentative="true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A000F" w:tentative="true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A0019" w:tentative="true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A001B" w:tentative="true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6">
    <w:nsid w:val="59D57DC8"/>
    <w:multiLevelType w:val="hybridMultilevel"/>
    <w:tmpl w:val="8104F9BE"/>
    <w:lvl w:ilvl="0" w:tplc="959AB7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BA4682B"/>
    <w:multiLevelType w:val="multilevel"/>
    <w:tmpl w:val="08A4FEC6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DE565D4"/>
    <w:multiLevelType w:val="multilevel"/>
    <w:tmpl w:val="9AE8667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8"/>
  </w:num>
  <w:num w:numId="5">
    <w:abstractNumId w:val="1"/>
  </w:num>
  <w:num w:numId="6">
    <w:abstractNumId w:val="4"/>
  </w:num>
  <w:num w:numId="7">
    <w:abstractNumId w:val="16"/>
  </w:num>
  <w:num w:numId="8">
    <w:abstractNumId w:val="2"/>
  </w:num>
  <w:num w:numId="9">
    <w:abstractNumId w:val="0"/>
  </w:num>
  <w:num w:numId="10">
    <w:abstractNumId w:val="14"/>
  </w:num>
  <w:num w:numId="11">
    <w:abstractNumId w:val="6"/>
  </w:num>
  <w:num w:numId="12">
    <w:abstractNumId w:val="9"/>
  </w:num>
  <w:num w:numId="13">
    <w:abstractNumId w:val="18"/>
  </w:num>
  <w:num w:numId="14">
    <w:abstractNumId w:val="13"/>
  </w:num>
  <w:num w:numId="15">
    <w:abstractNumId w:val="3"/>
  </w:num>
  <w:num w:numId="16">
    <w:abstractNumId w:val="7"/>
  </w:num>
  <w:num w:numId="17">
    <w:abstractNumId w:val="5"/>
  </w:num>
  <w:num w:numId="18">
    <w:abstractNumId w:val="12"/>
  </w:num>
  <w:num w:numId="19">
    <w:abstractNumId w:val="17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attachedTemplate r:id="rId1"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327A"/>
    <w:rsid w:val="000008AE"/>
    <w:rsid w:val="00003C91"/>
    <w:rsid w:val="00011619"/>
    <w:rsid w:val="000117B0"/>
    <w:rsid w:val="00011D6D"/>
    <w:rsid w:val="00011FFB"/>
    <w:rsid w:val="00013675"/>
    <w:rsid w:val="00015182"/>
    <w:rsid w:val="00015256"/>
    <w:rsid w:val="0001577C"/>
    <w:rsid w:val="00015F63"/>
    <w:rsid w:val="00020887"/>
    <w:rsid w:val="00020ED1"/>
    <w:rsid w:val="000217E2"/>
    <w:rsid w:val="00021858"/>
    <w:rsid w:val="00030972"/>
    <w:rsid w:val="00032721"/>
    <w:rsid w:val="00034ADA"/>
    <w:rsid w:val="0003506F"/>
    <w:rsid w:val="000367CB"/>
    <w:rsid w:val="000408A4"/>
    <w:rsid w:val="00040B89"/>
    <w:rsid w:val="000437AE"/>
    <w:rsid w:val="00047C7C"/>
    <w:rsid w:val="00050F13"/>
    <w:rsid w:val="0005126D"/>
    <w:rsid w:val="00051960"/>
    <w:rsid w:val="00053F59"/>
    <w:rsid w:val="0006025B"/>
    <w:rsid w:val="0006795C"/>
    <w:rsid w:val="00067E72"/>
    <w:rsid w:val="0007238D"/>
    <w:rsid w:val="000756F5"/>
    <w:rsid w:val="00080EEC"/>
    <w:rsid w:val="00086191"/>
    <w:rsid w:val="000914BD"/>
    <w:rsid w:val="000923C6"/>
    <w:rsid w:val="000A07E1"/>
    <w:rsid w:val="000A10C3"/>
    <w:rsid w:val="000A3B7F"/>
    <w:rsid w:val="000A5A47"/>
    <w:rsid w:val="000A7976"/>
    <w:rsid w:val="000A7B11"/>
    <w:rsid w:val="000B5418"/>
    <w:rsid w:val="000B64A6"/>
    <w:rsid w:val="000B7379"/>
    <w:rsid w:val="000B737A"/>
    <w:rsid w:val="000C25F4"/>
    <w:rsid w:val="000C3525"/>
    <w:rsid w:val="000C6C24"/>
    <w:rsid w:val="000D2C17"/>
    <w:rsid w:val="000D3DE8"/>
    <w:rsid w:val="000D4818"/>
    <w:rsid w:val="000D48B1"/>
    <w:rsid w:val="000D636F"/>
    <w:rsid w:val="000D69C4"/>
    <w:rsid w:val="000D716F"/>
    <w:rsid w:val="000E0AE2"/>
    <w:rsid w:val="000E2717"/>
    <w:rsid w:val="000E32C7"/>
    <w:rsid w:val="000E5A90"/>
    <w:rsid w:val="000E656A"/>
    <w:rsid w:val="000E73CF"/>
    <w:rsid w:val="000F3B14"/>
    <w:rsid w:val="000F416D"/>
    <w:rsid w:val="000F569C"/>
    <w:rsid w:val="000F6DF2"/>
    <w:rsid w:val="000F7914"/>
    <w:rsid w:val="001035B7"/>
    <w:rsid w:val="00105DCF"/>
    <w:rsid w:val="00106C49"/>
    <w:rsid w:val="001108B0"/>
    <w:rsid w:val="00116E0B"/>
    <w:rsid w:val="00117FFD"/>
    <w:rsid w:val="00120F7D"/>
    <w:rsid w:val="001222A4"/>
    <w:rsid w:val="00125192"/>
    <w:rsid w:val="001270BB"/>
    <w:rsid w:val="00131DC0"/>
    <w:rsid w:val="00134FF2"/>
    <w:rsid w:val="00140DEF"/>
    <w:rsid w:val="00141DB4"/>
    <w:rsid w:val="001464AA"/>
    <w:rsid w:val="00147285"/>
    <w:rsid w:val="00151375"/>
    <w:rsid w:val="00152951"/>
    <w:rsid w:val="001551B0"/>
    <w:rsid w:val="00155C39"/>
    <w:rsid w:val="001568ED"/>
    <w:rsid w:val="00161191"/>
    <w:rsid w:val="00161FFE"/>
    <w:rsid w:val="00162CB2"/>
    <w:rsid w:val="0016416D"/>
    <w:rsid w:val="001651AA"/>
    <w:rsid w:val="00165802"/>
    <w:rsid w:val="0017026A"/>
    <w:rsid w:val="00171325"/>
    <w:rsid w:val="0017203F"/>
    <w:rsid w:val="00172343"/>
    <w:rsid w:val="00172976"/>
    <w:rsid w:val="001731EC"/>
    <w:rsid w:val="00174AFE"/>
    <w:rsid w:val="0017553E"/>
    <w:rsid w:val="00175A5D"/>
    <w:rsid w:val="0018129F"/>
    <w:rsid w:val="001817D0"/>
    <w:rsid w:val="00182EE7"/>
    <w:rsid w:val="001831A7"/>
    <w:rsid w:val="00185EE1"/>
    <w:rsid w:val="0018710F"/>
    <w:rsid w:val="00190641"/>
    <w:rsid w:val="001909A2"/>
    <w:rsid w:val="0019294F"/>
    <w:rsid w:val="00193475"/>
    <w:rsid w:val="0019665F"/>
    <w:rsid w:val="001967CE"/>
    <w:rsid w:val="00197458"/>
    <w:rsid w:val="001A0ACD"/>
    <w:rsid w:val="001A2CBE"/>
    <w:rsid w:val="001A4E17"/>
    <w:rsid w:val="001B4B02"/>
    <w:rsid w:val="001B4D5F"/>
    <w:rsid w:val="001B5E95"/>
    <w:rsid w:val="001B732C"/>
    <w:rsid w:val="001B7E66"/>
    <w:rsid w:val="001C3D91"/>
    <w:rsid w:val="001D22D8"/>
    <w:rsid w:val="001D3C47"/>
    <w:rsid w:val="001D6140"/>
    <w:rsid w:val="001E0BBD"/>
    <w:rsid w:val="001E145F"/>
    <w:rsid w:val="001E1464"/>
    <w:rsid w:val="001E6440"/>
    <w:rsid w:val="001E7894"/>
    <w:rsid w:val="001F685A"/>
    <w:rsid w:val="001F713A"/>
    <w:rsid w:val="001F77F7"/>
    <w:rsid w:val="0020435E"/>
    <w:rsid w:val="0020754F"/>
    <w:rsid w:val="00207DC9"/>
    <w:rsid w:val="0021449F"/>
    <w:rsid w:val="00214E00"/>
    <w:rsid w:val="0021518B"/>
    <w:rsid w:val="002155B5"/>
    <w:rsid w:val="0022005A"/>
    <w:rsid w:val="00220104"/>
    <w:rsid w:val="002322F4"/>
    <w:rsid w:val="00240842"/>
    <w:rsid w:val="0024391E"/>
    <w:rsid w:val="00243F85"/>
    <w:rsid w:val="00243F9D"/>
    <w:rsid w:val="00247CFF"/>
    <w:rsid w:val="00257919"/>
    <w:rsid w:val="0026253A"/>
    <w:rsid w:val="00264176"/>
    <w:rsid w:val="002648C4"/>
    <w:rsid w:val="002657A2"/>
    <w:rsid w:val="00266CAE"/>
    <w:rsid w:val="0026724F"/>
    <w:rsid w:val="002704B4"/>
    <w:rsid w:val="00271EF7"/>
    <w:rsid w:val="002743DF"/>
    <w:rsid w:val="00276F45"/>
    <w:rsid w:val="00282729"/>
    <w:rsid w:val="002829BA"/>
    <w:rsid w:val="002838B9"/>
    <w:rsid w:val="00284F99"/>
    <w:rsid w:val="00290D0B"/>
    <w:rsid w:val="0029270B"/>
    <w:rsid w:val="00293250"/>
    <w:rsid w:val="0029429A"/>
    <w:rsid w:val="00296E4C"/>
    <w:rsid w:val="002A0385"/>
    <w:rsid w:val="002A10AE"/>
    <w:rsid w:val="002A322B"/>
    <w:rsid w:val="002A346A"/>
    <w:rsid w:val="002A4A36"/>
    <w:rsid w:val="002B3A53"/>
    <w:rsid w:val="002B6EC8"/>
    <w:rsid w:val="002C13B4"/>
    <w:rsid w:val="002C1AF4"/>
    <w:rsid w:val="002C33CD"/>
    <w:rsid w:val="002D014D"/>
    <w:rsid w:val="002D032D"/>
    <w:rsid w:val="002D0C15"/>
    <w:rsid w:val="002D37A7"/>
    <w:rsid w:val="002D76C7"/>
    <w:rsid w:val="002E0858"/>
    <w:rsid w:val="002E4176"/>
    <w:rsid w:val="002E526D"/>
    <w:rsid w:val="002F3ADF"/>
    <w:rsid w:val="002F497F"/>
    <w:rsid w:val="002F5370"/>
    <w:rsid w:val="002F6464"/>
    <w:rsid w:val="00301BF1"/>
    <w:rsid w:val="003020EA"/>
    <w:rsid w:val="0030236D"/>
    <w:rsid w:val="00310CB5"/>
    <w:rsid w:val="00311561"/>
    <w:rsid w:val="003129FF"/>
    <w:rsid w:val="003148D7"/>
    <w:rsid w:val="00316E35"/>
    <w:rsid w:val="00320EFE"/>
    <w:rsid w:val="0032195A"/>
    <w:rsid w:val="003245A4"/>
    <w:rsid w:val="0032543C"/>
    <w:rsid w:val="003270C1"/>
    <w:rsid w:val="00333107"/>
    <w:rsid w:val="003348DB"/>
    <w:rsid w:val="00335134"/>
    <w:rsid w:val="003363C6"/>
    <w:rsid w:val="00340B32"/>
    <w:rsid w:val="0034135B"/>
    <w:rsid w:val="0034290B"/>
    <w:rsid w:val="00343466"/>
    <w:rsid w:val="00344BA7"/>
    <w:rsid w:val="00346449"/>
    <w:rsid w:val="00347114"/>
    <w:rsid w:val="00347934"/>
    <w:rsid w:val="00353D82"/>
    <w:rsid w:val="00362ACF"/>
    <w:rsid w:val="00364DA1"/>
    <w:rsid w:val="00365A44"/>
    <w:rsid w:val="00366345"/>
    <w:rsid w:val="003806D8"/>
    <w:rsid w:val="003816BD"/>
    <w:rsid w:val="003832EE"/>
    <w:rsid w:val="00384367"/>
    <w:rsid w:val="00385A9E"/>
    <w:rsid w:val="003860BF"/>
    <w:rsid w:val="00386E46"/>
    <w:rsid w:val="0038794B"/>
    <w:rsid w:val="00390920"/>
    <w:rsid w:val="003918BE"/>
    <w:rsid w:val="003924F5"/>
    <w:rsid w:val="00393BFA"/>
    <w:rsid w:val="0039713E"/>
    <w:rsid w:val="003A3EC6"/>
    <w:rsid w:val="003A492B"/>
    <w:rsid w:val="003A4C14"/>
    <w:rsid w:val="003A4ED3"/>
    <w:rsid w:val="003A5565"/>
    <w:rsid w:val="003B169E"/>
    <w:rsid w:val="003B1AD0"/>
    <w:rsid w:val="003B3666"/>
    <w:rsid w:val="003B4D96"/>
    <w:rsid w:val="003B4EDF"/>
    <w:rsid w:val="003B5317"/>
    <w:rsid w:val="003B5454"/>
    <w:rsid w:val="003C1866"/>
    <w:rsid w:val="003C34C1"/>
    <w:rsid w:val="003C6423"/>
    <w:rsid w:val="003D192B"/>
    <w:rsid w:val="003D23CF"/>
    <w:rsid w:val="003D7A73"/>
    <w:rsid w:val="003E14AC"/>
    <w:rsid w:val="003E4B90"/>
    <w:rsid w:val="003E50DD"/>
    <w:rsid w:val="003E5CFA"/>
    <w:rsid w:val="003E688D"/>
    <w:rsid w:val="003E7045"/>
    <w:rsid w:val="003F0210"/>
    <w:rsid w:val="003F2F71"/>
    <w:rsid w:val="003F6CBE"/>
    <w:rsid w:val="004029FB"/>
    <w:rsid w:val="00402FE8"/>
    <w:rsid w:val="004054D7"/>
    <w:rsid w:val="004066F5"/>
    <w:rsid w:val="00411539"/>
    <w:rsid w:val="00411F87"/>
    <w:rsid w:val="004158BE"/>
    <w:rsid w:val="004168F0"/>
    <w:rsid w:val="00417430"/>
    <w:rsid w:val="004208F6"/>
    <w:rsid w:val="00422530"/>
    <w:rsid w:val="004248B0"/>
    <w:rsid w:val="00426830"/>
    <w:rsid w:val="0043065F"/>
    <w:rsid w:val="00430AF8"/>
    <w:rsid w:val="004332A7"/>
    <w:rsid w:val="00436873"/>
    <w:rsid w:val="00437B1D"/>
    <w:rsid w:val="0044065D"/>
    <w:rsid w:val="00441C99"/>
    <w:rsid w:val="00442E11"/>
    <w:rsid w:val="004479D5"/>
    <w:rsid w:val="00452488"/>
    <w:rsid w:val="00452A98"/>
    <w:rsid w:val="004548DB"/>
    <w:rsid w:val="00461B62"/>
    <w:rsid w:val="00462970"/>
    <w:rsid w:val="004654E6"/>
    <w:rsid w:val="0046704F"/>
    <w:rsid w:val="00467A05"/>
    <w:rsid w:val="00470C42"/>
    <w:rsid w:val="00473A87"/>
    <w:rsid w:val="0047449B"/>
    <w:rsid w:val="00477785"/>
    <w:rsid w:val="0048084A"/>
    <w:rsid w:val="00481497"/>
    <w:rsid w:val="0048235D"/>
    <w:rsid w:val="00484170"/>
    <w:rsid w:val="00487098"/>
    <w:rsid w:val="004931DE"/>
    <w:rsid w:val="00494066"/>
    <w:rsid w:val="004955B4"/>
    <w:rsid w:val="00496BCE"/>
    <w:rsid w:val="00496C75"/>
    <w:rsid w:val="004A07DA"/>
    <w:rsid w:val="004A1C89"/>
    <w:rsid w:val="004A3520"/>
    <w:rsid w:val="004A36B7"/>
    <w:rsid w:val="004A52B4"/>
    <w:rsid w:val="004A542C"/>
    <w:rsid w:val="004A5F63"/>
    <w:rsid w:val="004A7923"/>
    <w:rsid w:val="004A7C4E"/>
    <w:rsid w:val="004B1E5F"/>
    <w:rsid w:val="004B38BD"/>
    <w:rsid w:val="004B4FF1"/>
    <w:rsid w:val="004B6C28"/>
    <w:rsid w:val="004B6D55"/>
    <w:rsid w:val="004C1C2B"/>
    <w:rsid w:val="004C3AD3"/>
    <w:rsid w:val="004C59E5"/>
    <w:rsid w:val="004C6B07"/>
    <w:rsid w:val="004C6F95"/>
    <w:rsid w:val="004C7773"/>
    <w:rsid w:val="004D00FA"/>
    <w:rsid w:val="004D18E0"/>
    <w:rsid w:val="004D2FB1"/>
    <w:rsid w:val="004D44B3"/>
    <w:rsid w:val="004D4CFE"/>
    <w:rsid w:val="004E060F"/>
    <w:rsid w:val="004E5A57"/>
    <w:rsid w:val="004F02C4"/>
    <w:rsid w:val="004F303C"/>
    <w:rsid w:val="00500F50"/>
    <w:rsid w:val="005019FD"/>
    <w:rsid w:val="005039A4"/>
    <w:rsid w:val="00504207"/>
    <w:rsid w:val="00505BC9"/>
    <w:rsid w:val="005072C0"/>
    <w:rsid w:val="00510606"/>
    <w:rsid w:val="005169F1"/>
    <w:rsid w:val="00522C2E"/>
    <w:rsid w:val="00526A72"/>
    <w:rsid w:val="00534F98"/>
    <w:rsid w:val="00535A45"/>
    <w:rsid w:val="00536154"/>
    <w:rsid w:val="00537F3F"/>
    <w:rsid w:val="00543B9B"/>
    <w:rsid w:val="005450DE"/>
    <w:rsid w:val="005467DB"/>
    <w:rsid w:val="0055051A"/>
    <w:rsid w:val="00550782"/>
    <w:rsid w:val="00560DC5"/>
    <w:rsid w:val="005634A4"/>
    <w:rsid w:val="005760AF"/>
    <w:rsid w:val="005764E7"/>
    <w:rsid w:val="00576DDC"/>
    <w:rsid w:val="0058073D"/>
    <w:rsid w:val="00581F0A"/>
    <w:rsid w:val="00582295"/>
    <w:rsid w:val="0058297B"/>
    <w:rsid w:val="0058386A"/>
    <w:rsid w:val="00583DC8"/>
    <w:rsid w:val="00585ADE"/>
    <w:rsid w:val="00585BEB"/>
    <w:rsid w:val="00586D72"/>
    <w:rsid w:val="00594F49"/>
    <w:rsid w:val="00594FC3"/>
    <w:rsid w:val="005967B8"/>
    <w:rsid w:val="005A3438"/>
    <w:rsid w:val="005A53B7"/>
    <w:rsid w:val="005B1189"/>
    <w:rsid w:val="005B1BE3"/>
    <w:rsid w:val="005B5842"/>
    <w:rsid w:val="005B6120"/>
    <w:rsid w:val="005B7585"/>
    <w:rsid w:val="005C18E0"/>
    <w:rsid w:val="005C2723"/>
    <w:rsid w:val="005C2CA9"/>
    <w:rsid w:val="005C3823"/>
    <w:rsid w:val="005C4A72"/>
    <w:rsid w:val="005C6FAF"/>
    <w:rsid w:val="005E1E1E"/>
    <w:rsid w:val="005E3524"/>
    <w:rsid w:val="005E3643"/>
    <w:rsid w:val="005E4E82"/>
    <w:rsid w:val="005F145A"/>
    <w:rsid w:val="005F16EA"/>
    <w:rsid w:val="005F68E4"/>
    <w:rsid w:val="005F74FC"/>
    <w:rsid w:val="0060015B"/>
    <w:rsid w:val="00601953"/>
    <w:rsid w:val="006038C8"/>
    <w:rsid w:val="00604267"/>
    <w:rsid w:val="00613EB6"/>
    <w:rsid w:val="0061705D"/>
    <w:rsid w:val="00617189"/>
    <w:rsid w:val="00617AC5"/>
    <w:rsid w:val="00617BE0"/>
    <w:rsid w:val="00620B07"/>
    <w:rsid w:val="00621FBC"/>
    <w:rsid w:val="00632B3B"/>
    <w:rsid w:val="00632D06"/>
    <w:rsid w:val="00635238"/>
    <w:rsid w:val="006361E4"/>
    <w:rsid w:val="006363F9"/>
    <w:rsid w:val="0064080A"/>
    <w:rsid w:val="006516AB"/>
    <w:rsid w:val="00651B76"/>
    <w:rsid w:val="00654007"/>
    <w:rsid w:val="006544ED"/>
    <w:rsid w:val="00654C29"/>
    <w:rsid w:val="00656F75"/>
    <w:rsid w:val="006607F1"/>
    <w:rsid w:val="00662B3D"/>
    <w:rsid w:val="00664995"/>
    <w:rsid w:val="00667639"/>
    <w:rsid w:val="0067289A"/>
    <w:rsid w:val="00675A15"/>
    <w:rsid w:val="00677001"/>
    <w:rsid w:val="006825D8"/>
    <w:rsid w:val="00683C06"/>
    <w:rsid w:val="00683F86"/>
    <w:rsid w:val="006841A9"/>
    <w:rsid w:val="00685ADE"/>
    <w:rsid w:val="0068656D"/>
    <w:rsid w:val="00686E63"/>
    <w:rsid w:val="00686FB7"/>
    <w:rsid w:val="00693D48"/>
    <w:rsid w:val="0069567A"/>
    <w:rsid w:val="006A4B0C"/>
    <w:rsid w:val="006A567F"/>
    <w:rsid w:val="006A5DE1"/>
    <w:rsid w:val="006A7532"/>
    <w:rsid w:val="006B3EE5"/>
    <w:rsid w:val="006B76D4"/>
    <w:rsid w:val="006C0A8E"/>
    <w:rsid w:val="006C28BB"/>
    <w:rsid w:val="006C66A1"/>
    <w:rsid w:val="006C68AE"/>
    <w:rsid w:val="006D1295"/>
    <w:rsid w:val="006D3D61"/>
    <w:rsid w:val="006D4FD8"/>
    <w:rsid w:val="006D51F6"/>
    <w:rsid w:val="006D5FBD"/>
    <w:rsid w:val="006E216B"/>
    <w:rsid w:val="006E2F5B"/>
    <w:rsid w:val="006E36FA"/>
    <w:rsid w:val="006E3B95"/>
    <w:rsid w:val="006E3FD3"/>
    <w:rsid w:val="006E4455"/>
    <w:rsid w:val="006E55DB"/>
    <w:rsid w:val="006E5650"/>
    <w:rsid w:val="006F1D33"/>
    <w:rsid w:val="006F20AA"/>
    <w:rsid w:val="006F2D1E"/>
    <w:rsid w:val="006F2FA9"/>
    <w:rsid w:val="006F343B"/>
    <w:rsid w:val="006F4CC7"/>
    <w:rsid w:val="006F506C"/>
    <w:rsid w:val="006F7095"/>
    <w:rsid w:val="006F74E2"/>
    <w:rsid w:val="0070341A"/>
    <w:rsid w:val="007043E4"/>
    <w:rsid w:val="0070653C"/>
    <w:rsid w:val="007071CB"/>
    <w:rsid w:val="00707996"/>
    <w:rsid w:val="00711C19"/>
    <w:rsid w:val="0071587E"/>
    <w:rsid w:val="007172EB"/>
    <w:rsid w:val="00722F2C"/>
    <w:rsid w:val="00723312"/>
    <w:rsid w:val="00723AEA"/>
    <w:rsid w:val="007246BA"/>
    <w:rsid w:val="00731106"/>
    <w:rsid w:val="0073310E"/>
    <w:rsid w:val="007348CE"/>
    <w:rsid w:val="00737243"/>
    <w:rsid w:val="00740F9B"/>
    <w:rsid w:val="007434BD"/>
    <w:rsid w:val="0074491C"/>
    <w:rsid w:val="00754BB6"/>
    <w:rsid w:val="00754EE6"/>
    <w:rsid w:val="00755D05"/>
    <w:rsid w:val="0075764F"/>
    <w:rsid w:val="00757804"/>
    <w:rsid w:val="00757FDE"/>
    <w:rsid w:val="00760468"/>
    <w:rsid w:val="0076364E"/>
    <w:rsid w:val="0076407C"/>
    <w:rsid w:val="00766A83"/>
    <w:rsid w:val="0077234D"/>
    <w:rsid w:val="007749C1"/>
    <w:rsid w:val="00774FBB"/>
    <w:rsid w:val="007751BF"/>
    <w:rsid w:val="0077601F"/>
    <w:rsid w:val="007763B1"/>
    <w:rsid w:val="0077645E"/>
    <w:rsid w:val="0077788E"/>
    <w:rsid w:val="007778A3"/>
    <w:rsid w:val="00792B8E"/>
    <w:rsid w:val="0079355D"/>
    <w:rsid w:val="00793D4D"/>
    <w:rsid w:val="0079656C"/>
    <w:rsid w:val="007A0231"/>
    <w:rsid w:val="007A3BED"/>
    <w:rsid w:val="007A6517"/>
    <w:rsid w:val="007A6B7E"/>
    <w:rsid w:val="007B1423"/>
    <w:rsid w:val="007B420A"/>
    <w:rsid w:val="007B7113"/>
    <w:rsid w:val="007B7F11"/>
    <w:rsid w:val="007C149F"/>
    <w:rsid w:val="007C19F7"/>
    <w:rsid w:val="007C2B9C"/>
    <w:rsid w:val="007C3140"/>
    <w:rsid w:val="007C48F5"/>
    <w:rsid w:val="007D2DC6"/>
    <w:rsid w:val="007E09D7"/>
    <w:rsid w:val="007F1122"/>
    <w:rsid w:val="007F1675"/>
    <w:rsid w:val="007F1A75"/>
    <w:rsid w:val="007F1C24"/>
    <w:rsid w:val="007F24F4"/>
    <w:rsid w:val="007F2798"/>
    <w:rsid w:val="007F46A6"/>
    <w:rsid w:val="007F6241"/>
    <w:rsid w:val="007F6DD8"/>
    <w:rsid w:val="007F6E7B"/>
    <w:rsid w:val="007F7BF7"/>
    <w:rsid w:val="008010D2"/>
    <w:rsid w:val="0080342E"/>
    <w:rsid w:val="0080542E"/>
    <w:rsid w:val="00807C07"/>
    <w:rsid w:val="00807F4B"/>
    <w:rsid w:val="008106DF"/>
    <w:rsid w:val="00811EBD"/>
    <w:rsid w:val="00813171"/>
    <w:rsid w:val="00813968"/>
    <w:rsid w:val="00815BA2"/>
    <w:rsid w:val="00815DFB"/>
    <w:rsid w:val="00816357"/>
    <w:rsid w:val="00816420"/>
    <w:rsid w:val="00816EE5"/>
    <w:rsid w:val="008176F1"/>
    <w:rsid w:val="00817AB9"/>
    <w:rsid w:val="00820398"/>
    <w:rsid w:val="00820E25"/>
    <w:rsid w:val="00820FD2"/>
    <w:rsid w:val="00824F5F"/>
    <w:rsid w:val="00825A6B"/>
    <w:rsid w:val="00827E3F"/>
    <w:rsid w:val="008308B4"/>
    <w:rsid w:val="00831929"/>
    <w:rsid w:val="008364A5"/>
    <w:rsid w:val="00841476"/>
    <w:rsid w:val="008414A9"/>
    <w:rsid w:val="00841C19"/>
    <w:rsid w:val="00842266"/>
    <w:rsid w:val="00843206"/>
    <w:rsid w:val="0084584D"/>
    <w:rsid w:val="008460BC"/>
    <w:rsid w:val="00854919"/>
    <w:rsid w:val="00855E95"/>
    <w:rsid w:val="008562C0"/>
    <w:rsid w:val="0086239B"/>
    <w:rsid w:val="00864E51"/>
    <w:rsid w:val="00870C48"/>
    <w:rsid w:val="008710D2"/>
    <w:rsid w:val="00875FE9"/>
    <w:rsid w:val="00880886"/>
    <w:rsid w:val="00881DD6"/>
    <w:rsid w:val="008859E8"/>
    <w:rsid w:val="00886DDD"/>
    <w:rsid w:val="008909EE"/>
    <w:rsid w:val="008911F2"/>
    <w:rsid w:val="0089330B"/>
    <w:rsid w:val="00893B88"/>
    <w:rsid w:val="00893EA2"/>
    <w:rsid w:val="00896A75"/>
    <w:rsid w:val="0089760B"/>
    <w:rsid w:val="008A1726"/>
    <w:rsid w:val="008A1C34"/>
    <w:rsid w:val="008A1F4C"/>
    <w:rsid w:val="008A6045"/>
    <w:rsid w:val="008A6669"/>
    <w:rsid w:val="008A7231"/>
    <w:rsid w:val="008B63DB"/>
    <w:rsid w:val="008C0D1B"/>
    <w:rsid w:val="008C30AA"/>
    <w:rsid w:val="008C4EED"/>
    <w:rsid w:val="008C57B0"/>
    <w:rsid w:val="008C684F"/>
    <w:rsid w:val="008D0497"/>
    <w:rsid w:val="008D7ADD"/>
    <w:rsid w:val="008E33B6"/>
    <w:rsid w:val="008E5B2B"/>
    <w:rsid w:val="008F64FE"/>
    <w:rsid w:val="0090017C"/>
    <w:rsid w:val="009015C2"/>
    <w:rsid w:val="00902464"/>
    <w:rsid w:val="00902E28"/>
    <w:rsid w:val="00903C12"/>
    <w:rsid w:val="00905A7A"/>
    <w:rsid w:val="00907448"/>
    <w:rsid w:val="009075B0"/>
    <w:rsid w:val="00911CA7"/>
    <w:rsid w:val="00912D37"/>
    <w:rsid w:val="009155BA"/>
    <w:rsid w:val="0091643E"/>
    <w:rsid w:val="00922156"/>
    <w:rsid w:val="009238B4"/>
    <w:rsid w:val="00946FA0"/>
    <w:rsid w:val="00951358"/>
    <w:rsid w:val="00952BAA"/>
    <w:rsid w:val="00953313"/>
    <w:rsid w:val="0096212F"/>
    <w:rsid w:val="009641DD"/>
    <w:rsid w:val="009642B3"/>
    <w:rsid w:val="00967FEF"/>
    <w:rsid w:val="009809A3"/>
    <w:rsid w:val="009868D7"/>
    <w:rsid w:val="00987209"/>
    <w:rsid w:val="00992221"/>
    <w:rsid w:val="009928AC"/>
    <w:rsid w:val="009960DA"/>
    <w:rsid w:val="009A0396"/>
    <w:rsid w:val="009A2F99"/>
    <w:rsid w:val="009B02C1"/>
    <w:rsid w:val="009B364F"/>
    <w:rsid w:val="009B3909"/>
    <w:rsid w:val="009B4164"/>
    <w:rsid w:val="009B6435"/>
    <w:rsid w:val="009B71A8"/>
    <w:rsid w:val="009C0322"/>
    <w:rsid w:val="009C0AA0"/>
    <w:rsid w:val="009C5738"/>
    <w:rsid w:val="009C5D7C"/>
    <w:rsid w:val="009C5E97"/>
    <w:rsid w:val="009C715B"/>
    <w:rsid w:val="009E1089"/>
    <w:rsid w:val="009E2DAD"/>
    <w:rsid w:val="009E597B"/>
    <w:rsid w:val="009E5ED7"/>
    <w:rsid w:val="009E698A"/>
    <w:rsid w:val="009F0424"/>
    <w:rsid w:val="009F211F"/>
    <w:rsid w:val="009F2A75"/>
    <w:rsid w:val="009F2F1A"/>
    <w:rsid w:val="009F3E60"/>
    <w:rsid w:val="009F3F15"/>
    <w:rsid w:val="009F48EF"/>
    <w:rsid w:val="00A01FAC"/>
    <w:rsid w:val="00A035BB"/>
    <w:rsid w:val="00A0481C"/>
    <w:rsid w:val="00A072AB"/>
    <w:rsid w:val="00A10FBE"/>
    <w:rsid w:val="00A11D33"/>
    <w:rsid w:val="00A1267C"/>
    <w:rsid w:val="00A219D6"/>
    <w:rsid w:val="00A24AA3"/>
    <w:rsid w:val="00A252FD"/>
    <w:rsid w:val="00A2597D"/>
    <w:rsid w:val="00A2641D"/>
    <w:rsid w:val="00A26ADB"/>
    <w:rsid w:val="00A33328"/>
    <w:rsid w:val="00A414FA"/>
    <w:rsid w:val="00A41A2B"/>
    <w:rsid w:val="00A41FA8"/>
    <w:rsid w:val="00A43729"/>
    <w:rsid w:val="00A437AE"/>
    <w:rsid w:val="00A458FE"/>
    <w:rsid w:val="00A46110"/>
    <w:rsid w:val="00A46BA8"/>
    <w:rsid w:val="00A46CF1"/>
    <w:rsid w:val="00A5306E"/>
    <w:rsid w:val="00A53414"/>
    <w:rsid w:val="00A54ED2"/>
    <w:rsid w:val="00A57BA5"/>
    <w:rsid w:val="00A6064C"/>
    <w:rsid w:val="00A658ED"/>
    <w:rsid w:val="00A670E2"/>
    <w:rsid w:val="00A672B3"/>
    <w:rsid w:val="00A70A35"/>
    <w:rsid w:val="00A730FC"/>
    <w:rsid w:val="00A75C7D"/>
    <w:rsid w:val="00A80173"/>
    <w:rsid w:val="00A80594"/>
    <w:rsid w:val="00A81448"/>
    <w:rsid w:val="00A82D0D"/>
    <w:rsid w:val="00A84299"/>
    <w:rsid w:val="00A85726"/>
    <w:rsid w:val="00A8584C"/>
    <w:rsid w:val="00A878E9"/>
    <w:rsid w:val="00A907C8"/>
    <w:rsid w:val="00A909F4"/>
    <w:rsid w:val="00A96357"/>
    <w:rsid w:val="00AA2FF4"/>
    <w:rsid w:val="00AA350E"/>
    <w:rsid w:val="00AA6F14"/>
    <w:rsid w:val="00AB250D"/>
    <w:rsid w:val="00AB2798"/>
    <w:rsid w:val="00AB410D"/>
    <w:rsid w:val="00AB48F1"/>
    <w:rsid w:val="00AB5224"/>
    <w:rsid w:val="00AC00CE"/>
    <w:rsid w:val="00AC2009"/>
    <w:rsid w:val="00AC3583"/>
    <w:rsid w:val="00AC4962"/>
    <w:rsid w:val="00AC741F"/>
    <w:rsid w:val="00AD05D2"/>
    <w:rsid w:val="00AD407C"/>
    <w:rsid w:val="00AD6025"/>
    <w:rsid w:val="00AD76F0"/>
    <w:rsid w:val="00AE07F1"/>
    <w:rsid w:val="00AE19E8"/>
    <w:rsid w:val="00AE687A"/>
    <w:rsid w:val="00AF4010"/>
    <w:rsid w:val="00AF6FA3"/>
    <w:rsid w:val="00B00F6E"/>
    <w:rsid w:val="00B0197F"/>
    <w:rsid w:val="00B01DA8"/>
    <w:rsid w:val="00B0282B"/>
    <w:rsid w:val="00B037FA"/>
    <w:rsid w:val="00B03F94"/>
    <w:rsid w:val="00B06007"/>
    <w:rsid w:val="00B119D3"/>
    <w:rsid w:val="00B12B7F"/>
    <w:rsid w:val="00B12EB9"/>
    <w:rsid w:val="00B140DB"/>
    <w:rsid w:val="00B1734A"/>
    <w:rsid w:val="00B1790D"/>
    <w:rsid w:val="00B20380"/>
    <w:rsid w:val="00B20EE3"/>
    <w:rsid w:val="00B21702"/>
    <w:rsid w:val="00B22DD7"/>
    <w:rsid w:val="00B23A1A"/>
    <w:rsid w:val="00B249ED"/>
    <w:rsid w:val="00B2571C"/>
    <w:rsid w:val="00B278FB"/>
    <w:rsid w:val="00B303DA"/>
    <w:rsid w:val="00B30565"/>
    <w:rsid w:val="00B30E3C"/>
    <w:rsid w:val="00B325FB"/>
    <w:rsid w:val="00B32EF6"/>
    <w:rsid w:val="00B360FA"/>
    <w:rsid w:val="00B408D2"/>
    <w:rsid w:val="00B41681"/>
    <w:rsid w:val="00B4327A"/>
    <w:rsid w:val="00B45057"/>
    <w:rsid w:val="00B46B93"/>
    <w:rsid w:val="00B47416"/>
    <w:rsid w:val="00B475E3"/>
    <w:rsid w:val="00B544AF"/>
    <w:rsid w:val="00B551AF"/>
    <w:rsid w:val="00B563E2"/>
    <w:rsid w:val="00B574B5"/>
    <w:rsid w:val="00B61769"/>
    <w:rsid w:val="00B63009"/>
    <w:rsid w:val="00B64025"/>
    <w:rsid w:val="00B67C7D"/>
    <w:rsid w:val="00B70F4A"/>
    <w:rsid w:val="00B712CC"/>
    <w:rsid w:val="00B71C02"/>
    <w:rsid w:val="00B7200D"/>
    <w:rsid w:val="00B731A9"/>
    <w:rsid w:val="00B74FBB"/>
    <w:rsid w:val="00B76B57"/>
    <w:rsid w:val="00B811ED"/>
    <w:rsid w:val="00B83DC6"/>
    <w:rsid w:val="00B8496D"/>
    <w:rsid w:val="00B8573F"/>
    <w:rsid w:val="00B94680"/>
    <w:rsid w:val="00B951B3"/>
    <w:rsid w:val="00B964C3"/>
    <w:rsid w:val="00B964C4"/>
    <w:rsid w:val="00BA03EF"/>
    <w:rsid w:val="00BA35A2"/>
    <w:rsid w:val="00BA3700"/>
    <w:rsid w:val="00BA69C0"/>
    <w:rsid w:val="00BB4368"/>
    <w:rsid w:val="00BB564F"/>
    <w:rsid w:val="00BC11AC"/>
    <w:rsid w:val="00BC1BC7"/>
    <w:rsid w:val="00BC2C72"/>
    <w:rsid w:val="00BC3843"/>
    <w:rsid w:val="00BC39A3"/>
    <w:rsid w:val="00BC44E9"/>
    <w:rsid w:val="00BC5143"/>
    <w:rsid w:val="00BC6844"/>
    <w:rsid w:val="00BD0839"/>
    <w:rsid w:val="00BD0C26"/>
    <w:rsid w:val="00BD2242"/>
    <w:rsid w:val="00BD3A7F"/>
    <w:rsid w:val="00BD72BB"/>
    <w:rsid w:val="00BE0487"/>
    <w:rsid w:val="00BE173E"/>
    <w:rsid w:val="00BE271D"/>
    <w:rsid w:val="00BE2C43"/>
    <w:rsid w:val="00BE7132"/>
    <w:rsid w:val="00BE786B"/>
    <w:rsid w:val="00C0183C"/>
    <w:rsid w:val="00C01E9C"/>
    <w:rsid w:val="00C02F34"/>
    <w:rsid w:val="00C02F61"/>
    <w:rsid w:val="00C02F89"/>
    <w:rsid w:val="00C0458C"/>
    <w:rsid w:val="00C05188"/>
    <w:rsid w:val="00C10350"/>
    <w:rsid w:val="00C13ABD"/>
    <w:rsid w:val="00C16786"/>
    <w:rsid w:val="00C16AF5"/>
    <w:rsid w:val="00C17B11"/>
    <w:rsid w:val="00C17C05"/>
    <w:rsid w:val="00C21031"/>
    <w:rsid w:val="00C2130B"/>
    <w:rsid w:val="00C25D1B"/>
    <w:rsid w:val="00C307B1"/>
    <w:rsid w:val="00C3153C"/>
    <w:rsid w:val="00C32C38"/>
    <w:rsid w:val="00C32F88"/>
    <w:rsid w:val="00C3378E"/>
    <w:rsid w:val="00C33999"/>
    <w:rsid w:val="00C3447F"/>
    <w:rsid w:val="00C3484F"/>
    <w:rsid w:val="00C41188"/>
    <w:rsid w:val="00C41217"/>
    <w:rsid w:val="00C41A4E"/>
    <w:rsid w:val="00C421A4"/>
    <w:rsid w:val="00C461E5"/>
    <w:rsid w:val="00C5013D"/>
    <w:rsid w:val="00C50E3E"/>
    <w:rsid w:val="00C51776"/>
    <w:rsid w:val="00C57809"/>
    <w:rsid w:val="00C6003F"/>
    <w:rsid w:val="00C65EA1"/>
    <w:rsid w:val="00C6733F"/>
    <w:rsid w:val="00C707AD"/>
    <w:rsid w:val="00C71379"/>
    <w:rsid w:val="00C7533C"/>
    <w:rsid w:val="00C75C98"/>
    <w:rsid w:val="00C75DC2"/>
    <w:rsid w:val="00C82A4F"/>
    <w:rsid w:val="00C84BA4"/>
    <w:rsid w:val="00C84F40"/>
    <w:rsid w:val="00C857D8"/>
    <w:rsid w:val="00C8678E"/>
    <w:rsid w:val="00C86A38"/>
    <w:rsid w:val="00C87B27"/>
    <w:rsid w:val="00C90F0F"/>
    <w:rsid w:val="00C91F31"/>
    <w:rsid w:val="00C930B5"/>
    <w:rsid w:val="00C939C3"/>
    <w:rsid w:val="00C94E92"/>
    <w:rsid w:val="00C97DB2"/>
    <w:rsid w:val="00CA00E8"/>
    <w:rsid w:val="00CA170B"/>
    <w:rsid w:val="00CA4BAA"/>
    <w:rsid w:val="00CA51DF"/>
    <w:rsid w:val="00CA7B64"/>
    <w:rsid w:val="00CB6CDE"/>
    <w:rsid w:val="00CC3822"/>
    <w:rsid w:val="00CC6FCC"/>
    <w:rsid w:val="00CC75BF"/>
    <w:rsid w:val="00CD325B"/>
    <w:rsid w:val="00CD487A"/>
    <w:rsid w:val="00CD5050"/>
    <w:rsid w:val="00CD6C36"/>
    <w:rsid w:val="00CE08C4"/>
    <w:rsid w:val="00CE20E6"/>
    <w:rsid w:val="00CE4F3D"/>
    <w:rsid w:val="00CE4F9C"/>
    <w:rsid w:val="00CE5A30"/>
    <w:rsid w:val="00CE5E74"/>
    <w:rsid w:val="00CE6B51"/>
    <w:rsid w:val="00CE7FAB"/>
    <w:rsid w:val="00CF349B"/>
    <w:rsid w:val="00CF5E2E"/>
    <w:rsid w:val="00CF64A9"/>
    <w:rsid w:val="00CF7C10"/>
    <w:rsid w:val="00CF7CE7"/>
    <w:rsid w:val="00D00FA2"/>
    <w:rsid w:val="00D0274D"/>
    <w:rsid w:val="00D027A4"/>
    <w:rsid w:val="00D03F97"/>
    <w:rsid w:val="00D04316"/>
    <w:rsid w:val="00D125C5"/>
    <w:rsid w:val="00D158BB"/>
    <w:rsid w:val="00D17402"/>
    <w:rsid w:val="00D20002"/>
    <w:rsid w:val="00D225F0"/>
    <w:rsid w:val="00D26536"/>
    <w:rsid w:val="00D316C6"/>
    <w:rsid w:val="00D3272F"/>
    <w:rsid w:val="00D32FC2"/>
    <w:rsid w:val="00D36CC9"/>
    <w:rsid w:val="00D41F66"/>
    <w:rsid w:val="00D4557A"/>
    <w:rsid w:val="00D45A4D"/>
    <w:rsid w:val="00D52A0D"/>
    <w:rsid w:val="00D5397A"/>
    <w:rsid w:val="00D56BE7"/>
    <w:rsid w:val="00D5733A"/>
    <w:rsid w:val="00D57C93"/>
    <w:rsid w:val="00D605AC"/>
    <w:rsid w:val="00D606E9"/>
    <w:rsid w:val="00D630B1"/>
    <w:rsid w:val="00D708C5"/>
    <w:rsid w:val="00D732A9"/>
    <w:rsid w:val="00D744CF"/>
    <w:rsid w:val="00D76CC5"/>
    <w:rsid w:val="00D770AF"/>
    <w:rsid w:val="00D80B9E"/>
    <w:rsid w:val="00D810F9"/>
    <w:rsid w:val="00D84253"/>
    <w:rsid w:val="00D91552"/>
    <w:rsid w:val="00D928BC"/>
    <w:rsid w:val="00D93887"/>
    <w:rsid w:val="00D96577"/>
    <w:rsid w:val="00D97312"/>
    <w:rsid w:val="00DA31B1"/>
    <w:rsid w:val="00DA3511"/>
    <w:rsid w:val="00DA4A4D"/>
    <w:rsid w:val="00DA660D"/>
    <w:rsid w:val="00DA6844"/>
    <w:rsid w:val="00DB04EE"/>
    <w:rsid w:val="00DB0E52"/>
    <w:rsid w:val="00DB1810"/>
    <w:rsid w:val="00DB189C"/>
    <w:rsid w:val="00DB2A8E"/>
    <w:rsid w:val="00DB7857"/>
    <w:rsid w:val="00DC1536"/>
    <w:rsid w:val="00DC153F"/>
    <w:rsid w:val="00DC4EB5"/>
    <w:rsid w:val="00DC7914"/>
    <w:rsid w:val="00DD214E"/>
    <w:rsid w:val="00DD5570"/>
    <w:rsid w:val="00DD5D70"/>
    <w:rsid w:val="00DD69D8"/>
    <w:rsid w:val="00DD732E"/>
    <w:rsid w:val="00DD7E80"/>
    <w:rsid w:val="00DE0AFE"/>
    <w:rsid w:val="00DE13BA"/>
    <w:rsid w:val="00DE26D5"/>
    <w:rsid w:val="00DE4DFF"/>
    <w:rsid w:val="00DE4E88"/>
    <w:rsid w:val="00DE6607"/>
    <w:rsid w:val="00DE72F7"/>
    <w:rsid w:val="00DF0518"/>
    <w:rsid w:val="00DF09CE"/>
    <w:rsid w:val="00DF179D"/>
    <w:rsid w:val="00DF43F0"/>
    <w:rsid w:val="00E01487"/>
    <w:rsid w:val="00E02D1E"/>
    <w:rsid w:val="00E0432E"/>
    <w:rsid w:val="00E06948"/>
    <w:rsid w:val="00E10BD0"/>
    <w:rsid w:val="00E13B94"/>
    <w:rsid w:val="00E178D2"/>
    <w:rsid w:val="00E21E61"/>
    <w:rsid w:val="00E229CB"/>
    <w:rsid w:val="00E33572"/>
    <w:rsid w:val="00E36B71"/>
    <w:rsid w:val="00E36E43"/>
    <w:rsid w:val="00E421CB"/>
    <w:rsid w:val="00E4349F"/>
    <w:rsid w:val="00E511EC"/>
    <w:rsid w:val="00E51D03"/>
    <w:rsid w:val="00E56314"/>
    <w:rsid w:val="00E5737C"/>
    <w:rsid w:val="00E60CE4"/>
    <w:rsid w:val="00E621AC"/>
    <w:rsid w:val="00E634E5"/>
    <w:rsid w:val="00E63FAE"/>
    <w:rsid w:val="00E643DD"/>
    <w:rsid w:val="00E6519F"/>
    <w:rsid w:val="00E662D8"/>
    <w:rsid w:val="00E70308"/>
    <w:rsid w:val="00E70AB0"/>
    <w:rsid w:val="00E73F0D"/>
    <w:rsid w:val="00E75101"/>
    <w:rsid w:val="00E8019E"/>
    <w:rsid w:val="00E81E96"/>
    <w:rsid w:val="00E86D9D"/>
    <w:rsid w:val="00E910EA"/>
    <w:rsid w:val="00E91F11"/>
    <w:rsid w:val="00E92466"/>
    <w:rsid w:val="00E94111"/>
    <w:rsid w:val="00E95087"/>
    <w:rsid w:val="00E961F6"/>
    <w:rsid w:val="00E97295"/>
    <w:rsid w:val="00E97FE7"/>
    <w:rsid w:val="00EA13E9"/>
    <w:rsid w:val="00EA1F5D"/>
    <w:rsid w:val="00EA38F5"/>
    <w:rsid w:val="00EA69AB"/>
    <w:rsid w:val="00EB00B3"/>
    <w:rsid w:val="00EB2338"/>
    <w:rsid w:val="00EB3738"/>
    <w:rsid w:val="00EC0B6D"/>
    <w:rsid w:val="00EC1D02"/>
    <w:rsid w:val="00EC2383"/>
    <w:rsid w:val="00EC7A11"/>
    <w:rsid w:val="00ED76C0"/>
    <w:rsid w:val="00EE0607"/>
    <w:rsid w:val="00EE06F8"/>
    <w:rsid w:val="00EE186A"/>
    <w:rsid w:val="00EE7ADA"/>
    <w:rsid w:val="00F01AFD"/>
    <w:rsid w:val="00F11189"/>
    <w:rsid w:val="00F12691"/>
    <w:rsid w:val="00F20EB3"/>
    <w:rsid w:val="00F23A78"/>
    <w:rsid w:val="00F24627"/>
    <w:rsid w:val="00F339B5"/>
    <w:rsid w:val="00F36599"/>
    <w:rsid w:val="00F36C2B"/>
    <w:rsid w:val="00F42034"/>
    <w:rsid w:val="00F46629"/>
    <w:rsid w:val="00F46A58"/>
    <w:rsid w:val="00F47D2E"/>
    <w:rsid w:val="00F52577"/>
    <w:rsid w:val="00F53226"/>
    <w:rsid w:val="00F53249"/>
    <w:rsid w:val="00F5408A"/>
    <w:rsid w:val="00F558D9"/>
    <w:rsid w:val="00F63EAA"/>
    <w:rsid w:val="00F6606F"/>
    <w:rsid w:val="00F67896"/>
    <w:rsid w:val="00F67940"/>
    <w:rsid w:val="00F70F41"/>
    <w:rsid w:val="00F72DA1"/>
    <w:rsid w:val="00F74A63"/>
    <w:rsid w:val="00F759F1"/>
    <w:rsid w:val="00F75B71"/>
    <w:rsid w:val="00F777E6"/>
    <w:rsid w:val="00F8260F"/>
    <w:rsid w:val="00F842D0"/>
    <w:rsid w:val="00F86AB2"/>
    <w:rsid w:val="00F871C5"/>
    <w:rsid w:val="00F9165B"/>
    <w:rsid w:val="00F922FC"/>
    <w:rsid w:val="00F926C8"/>
    <w:rsid w:val="00F93F8F"/>
    <w:rsid w:val="00F97DDA"/>
    <w:rsid w:val="00F97EAD"/>
    <w:rsid w:val="00FA4A75"/>
    <w:rsid w:val="00FA6DFA"/>
    <w:rsid w:val="00FA6E9A"/>
    <w:rsid w:val="00FB502E"/>
    <w:rsid w:val="00FB6F41"/>
    <w:rsid w:val="00FB76CC"/>
    <w:rsid w:val="00FC568C"/>
    <w:rsid w:val="00FC5988"/>
    <w:rsid w:val="00FC6943"/>
    <w:rsid w:val="00FD0459"/>
    <w:rsid w:val="00FD5812"/>
    <w:rsid w:val="00FE2738"/>
    <w:rsid w:val="00FE33F9"/>
    <w:rsid w:val="00FF1860"/>
    <w:rsid w:val="00FF1DB9"/>
    <w:rsid w:val="00FF3A37"/>
    <w:rsid w:val="00FF4531"/>
    <w:rsid w:val="00FF6384"/>
    <w:rsid w:val="00FF6639"/>
    <w:rsid w:val="00FF6AB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7" v:ext="edit"/>
    <o:shapelayout v:ext="edit">
      <o:idmap data="1" v:ext="edit"/>
    </o:shapelayout>
  </w:shapeDefaults>
  <w:decimalSymbol w:val=","/>
  <w:listSeparator w:val=";"/>
  <w14:docId w14:val="04F5C1AE"/>
  <w15:docId w15:val="{8A7AE31A-AA8F-4311-9DFC-890061DE9CDD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locked="true" w:uiPriority="0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176F1"/>
    <w:rPr>
      <w:sz w:val="20"/>
      <w:szCs w:val="20"/>
    </w:rPr>
  </w:style>
  <w:style w:type="paragraph" w:styleId="Naslov1">
    <w:name w:val="heading 1"/>
    <w:basedOn w:val="Normal"/>
    <w:next w:val="Normal"/>
    <w:link w:val="Naslov1Char"/>
    <w:uiPriority w:val="99"/>
    <w:qFormat/>
    <w:rsid w:val="008176F1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uiPriority w:val="99"/>
    <w:qFormat/>
    <w:rsid w:val="008176F1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uiPriority w:val="99"/>
    <w:qFormat/>
    <w:rsid w:val="008176F1"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link w:val="Naslov4Char"/>
    <w:uiPriority w:val="99"/>
    <w:qFormat/>
    <w:rsid w:val="008176F1"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534F98"/>
    <w:rPr>
      <w:rFonts w:ascii="Cambria" w:hAnsi="Cambria" w:cs="Times New Roman"/>
      <w:b/>
      <w:bCs/>
      <w:kern w:val="32"/>
      <w:sz w:val="32"/>
      <w:szCs w:val="32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534F98"/>
    <w:rPr>
      <w:rFonts w:ascii="Cambria" w:hAnsi="Cambria" w:cs="Times New Roman"/>
      <w:b/>
      <w:bCs/>
      <w:i/>
      <w:iCs/>
      <w:sz w:val="28"/>
      <w:szCs w:val="28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534F98"/>
    <w:rPr>
      <w:rFonts w:ascii="Cambria" w:hAnsi="Cambria" w:cs="Times New Roman"/>
      <w:b/>
      <w:bCs/>
      <w:sz w:val="26"/>
      <w:szCs w:val="26"/>
    </w:rPr>
  </w:style>
  <w:style w:type="character" w:styleId="Naslov4Char" w:customStyle="true">
    <w:name w:val="Naslov 4 Char"/>
    <w:basedOn w:val="Zadanifontodlomka"/>
    <w:link w:val="Naslov4"/>
    <w:uiPriority w:val="99"/>
    <w:semiHidden/>
    <w:locked/>
    <w:rsid w:val="00534F98"/>
    <w:rPr>
      <w:rFonts w:ascii="Calibri" w:hAnsi="Calibri" w:cs="Times New Roman"/>
      <w:b/>
      <w:bCs/>
      <w:sz w:val="28"/>
      <w:szCs w:val="28"/>
    </w:rPr>
  </w:style>
  <w:style w:type="paragraph" w:styleId="Zaglavlje">
    <w:name w:val="header"/>
    <w:basedOn w:val="Normal"/>
    <w:link w:val="ZaglavljeChar"/>
    <w:uiPriority w:val="99"/>
    <w:rsid w:val="008176F1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534F98"/>
    <w:rPr>
      <w:rFonts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rsid w:val="008176F1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534F98"/>
    <w:rPr>
      <w:rFonts w:cs="Times New Roman"/>
      <w:sz w:val="20"/>
      <w:szCs w:val="20"/>
    </w:rPr>
  </w:style>
  <w:style w:type="paragraph" w:styleId="Uvuenotijeloteksta">
    <w:name w:val="Body Text Indent"/>
    <w:basedOn w:val="Normal"/>
    <w:link w:val="UvuenotijelotekstaChar"/>
    <w:uiPriority w:val="99"/>
    <w:rsid w:val="008176F1"/>
    <w:pPr>
      <w:ind w:firstLine="720"/>
      <w:jc w:val="both"/>
    </w:pPr>
    <w:rPr>
      <w:sz w:val="24"/>
    </w:r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locked/>
    <w:rsid w:val="00534F98"/>
    <w:rPr>
      <w:rFonts w:cs="Times New Roman"/>
      <w:sz w:val="20"/>
      <w:szCs w:val="20"/>
    </w:rPr>
  </w:style>
  <w:style w:type="character" w:styleId="Brojstranice">
    <w:name w:val="page number"/>
    <w:basedOn w:val="Zadanifontodlomka"/>
    <w:uiPriority w:val="99"/>
    <w:rsid w:val="008176F1"/>
    <w:rPr>
      <w:rFonts w:cs="Times New Roman"/>
    </w:rPr>
  </w:style>
  <w:style w:type="paragraph" w:styleId="DPHeading1" w:customStyle="true">
    <w:name w:val="DPHeading 1"/>
    <w:basedOn w:val="Naslov1"/>
    <w:uiPriority w:val="99"/>
    <w:rsid w:val="008176F1"/>
    <w:pPr>
      <w:keepNext w:val="false"/>
      <w:ind w:left="720" w:hanging="663"/>
      <w:outlineLvl w:val="9"/>
    </w:pPr>
    <w:rPr>
      <w:bCs/>
      <w:sz w:val="24"/>
      <w:szCs w:val="24"/>
      <w:lang w:val="en-GB" w:eastAsia="en-US"/>
    </w:rPr>
  </w:style>
  <w:style w:type="paragraph" w:styleId="DPHeading2" w:customStyle="true">
    <w:name w:val="DPHeading 2"/>
    <w:basedOn w:val="Normal"/>
    <w:uiPriority w:val="99"/>
    <w:rsid w:val="008176F1"/>
    <w:pPr>
      <w:ind w:left="720" w:hanging="663"/>
    </w:pPr>
    <w:rPr>
      <w:bCs/>
      <w:sz w:val="28"/>
      <w:szCs w:val="24"/>
      <w:lang w:val="en-GB" w:eastAsia="en-US"/>
    </w:rPr>
  </w:style>
  <w:style w:type="paragraph" w:styleId="DPHeading3" w:customStyle="true">
    <w:name w:val="DPHeading 3"/>
    <w:basedOn w:val="Naslov3"/>
    <w:uiPriority w:val="99"/>
    <w:rsid w:val="008176F1"/>
    <w:pPr>
      <w:keepNext w:val="false"/>
      <w:ind w:left="720" w:hanging="663"/>
      <w:jc w:val="left"/>
      <w:outlineLvl w:val="9"/>
    </w:pPr>
    <w:rPr>
      <w:rFonts w:ascii="Arial" w:hAnsi="Arial"/>
      <w:bCs/>
      <w:sz w:val="20"/>
      <w:szCs w:val="24"/>
      <w:lang w:val="en-GB" w:eastAsia="en-US"/>
    </w:rPr>
  </w:style>
  <w:style w:type="paragraph" w:styleId="DPHeading4" w:customStyle="true">
    <w:name w:val="DPHeading 4"/>
    <w:basedOn w:val="HTML-adresa"/>
    <w:uiPriority w:val="99"/>
    <w:rsid w:val="008176F1"/>
    <w:pPr>
      <w:ind w:left="720" w:hanging="663"/>
    </w:pPr>
    <w:rPr>
      <w:rFonts w:ascii="Arial" w:hAnsi="Arial"/>
      <w:b/>
      <w:bCs/>
      <w:i w:val="false"/>
      <w:iCs w:val="false"/>
      <w:szCs w:val="24"/>
      <w:lang w:val="en-GB" w:eastAsia="en-US"/>
    </w:rPr>
  </w:style>
  <w:style w:type="paragraph" w:styleId="HTML-adresa">
    <w:name w:val="HTML Address"/>
    <w:basedOn w:val="Normal"/>
    <w:link w:val="HTML-adresaChar"/>
    <w:uiPriority w:val="99"/>
    <w:rsid w:val="008176F1"/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locked/>
    <w:rsid w:val="00534F98"/>
    <w:rPr>
      <w:rFonts w:cs="Times New Roman"/>
      <w:i/>
      <w:iCs/>
      <w:sz w:val="20"/>
      <w:szCs w:val="20"/>
    </w:rPr>
  </w:style>
  <w:style w:type="paragraph" w:styleId="DPHeading5" w:customStyle="true">
    <w:name w:val="DPHeading 5"/>
    <w:basedOn w:val="Normal"/>
    <w:uiPriority w:val="99"/>
    <w:rsid w:val="008176F1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6" w:customStyle="true">
    <w:name w:val="DPHeading 6"/>
    <w:basedOn w:val="Normal"/>
    <w:uiPriority w:val="99"/>
    <w:rsid w:val="008176F1"/>
    <w:pPr>
      <w:ind w:left="720" w:hanging="663"/>
    </w:pPr>
    <w:rPr>
      <w:rFonts w:ascii="Arial" w:hAnsi="Arial"/>
      <w:b/>
      <w:bCs/>
      <w:szCs w:val="24"/>
      <w:lang w:val="en-GB" w:eastAsia="en-US"/>
    </w:rPr>
  </w:style>
  <w:style w:type="paragraph" w:styleId="DPHeading7" w:customStyle="true">
    <w:name w:val="DPHeading 7"/>
    <w:basedOn w:val="Normal"/>
    <w:uiPriority w:val="99"/>
    <w:rsid w:val="008176F1"/>
    <w:pPr>
      <w:ind w:left="720" w:hanging="663"/>
    </w:pPr>
    <w:rPr>
      <w:b/>
      <w:bCs/>
      <w:szCs w:val="24"/>
      <w:lang w:val="en-GB" w:eastAsia="en-US"/>
    </w:rPr>
  </w:style>
  <w:style w:type="paragraph" w:styleId="DPHeading8" w:customStyle="true">
    <w:name w:val="DPHeading 8"/>
    <w:basedOn w:val="Normal"/>
    <w:uiPriority w:val="99"/>
    <w:rsid w:val="008176F1"/>
    <w:pPr>
      <w:spacing w:before="240" w:after="60"/>
      <w:ind w:left="720" w:hanging="663"/>
      <w:outlineLvl w:val="7"/>
    </w:pPr>
    <w:rPr>
      <w:b/>
      <w:bCs/>
      <w:iCs/>
      <w:szCs w:val="24"/>
      <w:lang w:val="en-GB" w:eastAsia="en-US"/>
    </w:rPr>
  </w:style>
  <w:style w:type="paragraph" w:styleId="DPHeading9" w:customStyle="true">
    <w:name w:val="DPHeading 9"/>
    <w:basedOn w:val="Normal"/>
    <w:uiPriority w:val="99"/>
    <w:rsid w:val="008176F1"/>
    <w:pPr>
      <w:spacing w:before="240" w:after="60"/>
      <w:ind w:left="720" w:hanging="663"/>
      <w:outlineLvl w:val="8"/>
    </w:pPr>
    <w:rPr>
      <w:rFonts w:cs="Arial"/>
      <w:b/>
      <w:bCs/>
      <w:szCs w:val="22"/>
      <w:lang w:val="en-GB" w:eastAsia="en-US"/>
    </w:rPr>
  </w:style>
  <w:style w:type="paragraph" w:styleId="DTLNumber1" w:customStyle="true">
    <w:name w:val="DTLNumber 1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2" w:customStyle="true">
    <w:name w:val="DTLNumber 2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3" w:customStyle="true">
    <w:name w:val="DTLNumber 3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4" w:customStyle="true">
    <w:name w:val="DTLNumber 4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5" w:customStyle="true">
    <w:name w:val="DTLNumber 5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6" w:customStyle="true">
    <w:name w:val="DTLNumber 6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7" w:customStyle="true">
    <w:name w:val="DTLNumber 7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8" w:customStyle="true">
    <w:name w:val="DTLNumber 8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9" w:customStyle="true">
    <w:name w:val="DTLNumber 9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DTLNumber10" w:customStyle="true">
    <w:name w:val="DTLNumber 10"/>
    <w:basedOn w:val="Normal"/>
    <w:uiPriority w:val="99"/>
    <w:rsid w:val="008176F1"/>
    <w:pPr>
      <w:ind w:left="720" w:hanging="663"/>
    </w:pPr>
    <w:rPr>
      <w:bCs/>
      <w:sz w:val="32"/>
      <w:szCs w:val="24"/>
      <w:lang w:val="en-GB" w:eastAsia="en-US"/>
    </w:rPr>
  </w:style>
  <w:style w:type="paragraph" w:styleId="Tijeloteksta">
    <w:name w:val="Body Text"/>
    <w:basedOn w:val="Normal"/>
    <w:link w:val="TijelotekstaChar"/>
    <w:uiPriority w:val="99"/>
    <w:rsid w:val="00A46BA8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534F98"/>
    <w:rPr>
      <w:rFonts w:cs="Times New Roman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rsid w:val="00C91F31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locked/>
    <w:rsid w:val="00667639"/>
    <w:rPr>
      <w:rFonts w:cs="Times New Roman"/>
      <w:sz w:val="2"/>
    </w:rPr>
  </w:style>
  <w:style w:type="character" w:styleId="Naglaeno">
    <w:name w:val="Strong"/>
    <w:basedOn w:val="Zadanifontodlomka"/>
    <w:uiPriority w:val="99"/>
    <w:qFormat/>
    <w:locked/>
    <w:rsid w:val="00106C49"/>
    <w:rPr>
      <w:rFonts w:cs="Times New Roman"/>
      <w:b/>
      <w:bCs/>
    </w:rPr>
  </w:style>
  <w:style w:type="paragraph" w:styleId="Podnaslov">
    <w:name w:val="Subtitle"/>
    <w:basedOn w:val="Normal"/>
    <w:next w:val="Normal"/>
    <w:link w:val="PodnaslovChar"/>
    <w:uiPriority w:val="99"/>
    <w:qFormat/>
    <w:locked/>
    <w:rsid w:val="00106C49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styleId="PodnaslovChar" w:customStyle="true">
    <w:name w:val="Podnaslov Char"/>
    <w:basedOn w:val="Zadanifontodlomka"/>
    <w:link w:val="Podnaslov"/>
    <w:uiPriority w:val="99"/>
    <w:locked/>
    <w:rsid w:val="00106C4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Odlomakpopisa">
    <w:name w:val="List Paragraph"/>
    <w:basedOn w:val="Normal"/>
    <w:uiPriority w:val="99"/>
    <w:qFormat/>
    <w:rsid w:val="00155C39"/>
    <w:pPr>
      <w:ind w:left="720"/>
      <w:contextualSpacing/>
    </w:pPr>
  </w:style>
  <w:style w:type="paragraph" w:styleId="Tijeloteksta-uvlaka3">
    <w:name w:val="Body Text Indent 3"/>
    <w:basedOn w:val="Normal"/>
    <w:link w:val="Tijeloteksta-uvlaka3Char"/>
    <w:uiPriority w:val="99"/>
    <w:rsid w:val="0034290B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locked/>
    <w:rsid w:val="0034290B"/>
    <w:rPr>
      <w:rFonts w:cs="Times New Roman"/>
      <w:sz w:val="16"/>
      <w:szCs w:val="16"/>
    </w:rPr>
  </w:style>
  <w:style w:type="character" w:styleId="preformatted-text" w:customStyle="true">
    <w:name w:val="preformatted-text"/>
    <w:basedOn w:val="Zadanifontodlomka"/>
    <w:rsid w:val="008E5B2B"/>
  </w:style>
  <w:style w:type="character" w:styleId="article-text" w:customStyle="true">
    <w:name w:val="article-text"/>
    <w:basedOn w:val="Zadanifontodlomka"/>
    <w:rsid w:val="00CE08C4"/>
  </w:style>
  <w:style w:type="character" w:styleId="Tekstrezerviranogmjesta">
    <w:name w:val="Placeholder Text"/>
    <w:basedOn w:val="Zadanifontodlomka"/>
    <w:uiPriority w:val="99"/>
    <w:semiHidden/>
    <w:rsid w:val="00723AE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23AEA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23AEA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23AEA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23AEA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63071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63028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2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3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4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2767695"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8332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034571214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1063530366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36842146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889537407">
                      <w:marLeft w:val="-225"/>
                      <w:marRight w:val="-225"/>
                      <w:marTop w:val="0"/>
                      <w:marBottom w:val="0"/>
                      <w:divBdr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  <w:divsChild>
                        <w:div w:id="1119371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divBdr>
                          <w:divsChild>
                            <w:div w:id="107442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</w:divBdr>
                              <w:divsChild>
                                <w:div w:id="140753761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  <w:divsChild>
                                    <w:div w:id="322897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color="auto" w:sz="0" w:space="0"/>
                                        <w:left w:val="none" w:color="auto" w:sz="0" w:space="0"/>
                                        <w:bottom w:val="none" w:color="auto" w:sz="0" w:space="0"/>
                                        <w:right w:val="none" w:color="auto" w:sz="0" w:space="0"/>
                                      </w:divBdr>
                                    </w:div>
                                  </w:divsChild>
                                </w:div>
                                <w:div w:id="212966353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</w:div>
                                <w:div w:id="186721229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</w:div>
                                <w:div w:id="82713600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color="auto" w:sz="0" w:space="0"/>
                                    <w:left w:val="none" w:color="auto" w:sz="0" w:space="0"/>
                                    <w:bottom w:val="none" w:color="auto" w:sz="0" w:space="0"/>
                                    <w:right w:val="none" w:color="auto" w:sz="0" w:space="0"/>
                                  </w:divBdr>
                                  <w:divsChild>
                                    <w:div w:id="614143482">
                                      <w:marLeft w:val="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color="auto" w:sz="0" w:space="0"/>
                                        <w:left w:val="none" w:color="auto" w:sz="0" w:space="0"/>
                                        <w:bottom w:val="none" w:color="auto" w:sz="0" w:space="0"/>
                                        <w:right w:val="none" w:color="auto" w:sz="0" w:space="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28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52473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.xml" Type="http://schemas.openxmlformats.org/officeDocument/2006/relationships/styles" Id="rId4"/><Relationship Target="media/image1.w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12. svibnja 2026.</izvorni_sadrzaj>
    <derivirana_varijabla naziv="DomainObject.DatumDonosenjaOdluke_1">12.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>12. svibnja 2026.</izvorni_sadrzaj>
    <derivirana_varijabla naziv="DomainObject.DatumPravomocnosti_1">12. svibnja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Ppž-3664/2026-2</izvorni_sadrzaj>
    <derivirana_varijabla naziv="DomainObject.Oznaka_1">Ppž-3664/2026-2</derivirana_varijabla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Horvatović</izvorni_sadrzaj>
    <derivirana_varijabla naziv="DomainObject.DonositeljOdluke.Prezime_1">Horvatović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3664</izvorni_sadrzaj>
    <derivirana_varijabla naziv="DomainObject.Predmet.Broj_1">3664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travnja 2026.</izvorni_sadrzaj>
    <derivirana_varijabla naziv="DomainObject.Predmet.DatumOsnivanja_1">7.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15. svibnja 2026.</izvorni_sadrzaj>
    <derivirana_varijabla naziv="DomainObject.Predmet.DatumRjesavanja_1">15. svibnja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>Nada Horvatović</izvorni_sadrzaj>
    <derivirana_varijabla naziv="DomainObject.Predmet.Izvjestitelj_1">Nada Horvatović</derivirana_varijabla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7. veljače 2007.</izvorni_sadrzaj>
    <derivirana_varijabla naziv="DomainObject.Predmet.OkrivljenikFizickaOsoba.DatumRodjenja_1">7. veljače 2007.</derivirana_varijabla>
  </DomainObject.Predmet.OkrivljenikFizickaOsoba.DatumRodjenja>
  <DomainObject.Predmet.OkrivljenikFizickaOsoba.DatumRodjenjaFormated>
    <izvorni_sadrzaj>7.2.2007.</izvorni_sadrzaj>
    <derivirana_varijabla naziv="DomainObject.Predmet.OkrivljenikFizickaOsoba.DatumRodjenjaFormated_1">7.2.2007.</derivirana_varijabla>
  </DomainObject.Predmet.OkrivljenikFizickaOsoba.DatumRodjenjaFormated>
  <DomainObject.Predmet.OkrivljenikFizickaOsoba.Ime>
    <izvorni_sadrzaj>Leo</izvorni_sadrzaj>
    <derivirana_varijabla naziv="DomainObject.Predmet.OkrivljenikFizickaOsoba.Ime_1">Leo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Osijek (Osijek)</izvorni_sadrzaj>
    <derivirana_varijabla naziv="DomainObject.Predmet.OkrivljenikFizickaOsoba.MjestoRodjenja_1">Osijek (Osijek)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Leo Mehmedbegović</izvorni_sadrzaj>
    <derivirana_varijabla naziv="DomainObject.Predmet.OkrivljenikFizickaOsoba.Naziv_1">Leo Mehmedbegović</derivirana_varijabla>
  </DomainObject.Predmet.OkrivljenikFizickaOsoba.Naziv>
  <DomainObject.Predmet.OkrivljenikFizickaOsoba.Prezime>
    <izvorni_sadrzaj>Mehmedbegović</izvorni_sadrzaj>
    <derivirana_varijabla naziv="DomainObject.Predmet.OkrivljenikFizickaOsoba.Prezime_1">Mehmedbegović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69216563128</izvorni_sadrzaj>
    <derivirana_varijabla naziv="DomainObject.Predmet.OkrivljenikFizickaOsoba.Oib_1">69216563128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Ppž-3664/2026</izvorni_sadrzaj>
    <derivirana_varijabla naziv="DomainObject.Predmet.OznakaBroj_1">Ppž-3664/2026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Nada</izvorni_sadrzaj>
    <derivirana_varijabla naziv="DomainObject.Predmet.PredmetRijesio.Ime_1">Nada</derivirana_varijabla>
  </DomainObject.Predmet.PredmetRijesio.Ime>
  <DomainObject.Predmet.PredmetRijesio.Oib>
    <izvorni_sadrzaj>56976928396</izvorni_sadrzaj>
    <derivirana_varijabla naziv="DomainObject.Predmet.PredmetRijesio.Oib_1">56976928396</derivirana_varijabla>
  </DomainObject.Predmet.PredmetRijesio.Oib>
  <DomainObject.Predmet.PredmetRijesio.Prezime>
    <izvorni_sadrzaj>Horvatović</izvorni_sadrzaj>
    <derivirana_varijabla naziv="DomainObject.Predmet.PredmetRijesio.Prezime_1">Horvatović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Leo Mehmedbegović</izvorni_sadrzaj>
    <derivirana_varijabla naziv="DomainObject.Predmet.ProtustrankaFormated_1">  Leo Mehmedbegović</derivirana_varijabla>
  </DomainObject.Predmet.ProtustrankaFormated>
  <DomainObject.Predmet.ProtustrankaFormatedOIB>
    <izvorni_sadrzaj>  Leo Mehmedbegović, OIB 69216563128</izvorni_sadrzaj>
    <derivirana_varijabla naziv="DomainObject.Predmet.ProtustrankaFormatedOIB_1">  Leo Mehmedbegović, OIB 69216563128</derivirana_varijabla>
  </DomainObject.Predmet.ProtustrankaFormatedOIB>
  <DomainObject.Predmet.ProtustrankaFormatedWithAdress>
    <izvorni_sadrzaj> Leo Mehmedbegović, Ivana Tišova 21a, 31401 Viškovci</izvorni_sadrzaj>
    <derivirana_varijabla naziv="DomainObject.Predmet.ProtustrankaFormatedWithAdress_1"> Leo Mehmedbegović, Ivana Tišova 21a, 31401 Viškovci</derivirana_varijabla>
  </DomainObject.Predmet.ProtustrankaFormatedWithAdress>
  <DomainObject.Predmet.ProtustrankaFormatedWithAdressOIB>
    <izvorni_sadrzaj> Leo Mehmedbegović, OIB 69216563128, Ivana Tišova 21a, 31401 Viškovci</izvorni_sadrzaj>
    <derivirana_varijabla naziv="DomainObject.Predmet.ProtustrankaFormatedWithAdressOIB_1"> Leo Mehmedbegović, OIB 69216563128, Ivana Tišova 21a, 31401 Viškovci</derivirana_varijabla>
  </DomainObject.Predmet.ProtustrankaFormatedWithAdressOIB>
  <DomainObject.Predmet.ProtustrankaWithAdress>
    <izvorni_sadrzaj>Leo Mehmedbegović Ivana Tišova 21a, 31401 Viškovci</izvorni_sadrzaj>
    <derivirana_varijabla naziv="DomainObject.Predmet.ProtustrankaWithAdress_1">Leo Mehmedbegović Ivana Tišova 21a, 31401 Viškovci</derivirana_varijabla>
  </DomainObject.Predmet.ProtustrankaWithAdress>
  <DomainObject.Predmet.ProtustrankaWithAdressOIB>
    <izvorni_sadrzaj>Leo Mehmedbegović, OIB 69216563128, Ivana Tišova 21a, 31401 Viškovci</izvorni_sadrzaj>
    <derivirana_varijabla naziv="DomainObject.Predmet.ProtustrankaWithAdressOIB_1">Leo Mehmedbegović, OIB 69216563128, Ivana Tišova 21a, 31401 Viškovci</derivirana_varijabla>
  </DomainObject.Predmet.ProtustrankaWithAdressOIB>
  <DomainObject.Predmet.ProtustrankaNazivFormated>
    <izvorni_sadrzaj>Leo Mehmedbegović</izvorni_sadrzaj>
    <derivirana_varijabla naziv="DomainObject.Predmet.ProtustrankaNazivFormated_1">Leo Mehmedbegović</derivirana_varijabla>
  </DomainObject.Predmet.ProtustrankaNazivFormated>
  <DomainObject.Predmet.ProtustrankaNazivFormatedOIB>
    <izvorni_sadrzaj>Leo Mehmedbegović, OIB 69216563128</izvorni_sadrzaj>
    <derivirana_varijabla naziv="DomainObject.Predmet.ProtustrankaNazivFormatedOIB_1">Leo Mehmedbegović, OIB 69216563128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 Vijeće za Javni red i mir i javnu sigurnost</izvorni_sadrzaj>
    <derivirana_varijabla naziv="DomainObject.Predmet.Referada.Naziv_1">3.  Vijeće za Javni red i mir i javnu sigurnost</derivirana_varijabla>
  </DomainObject.Predmet.Referada.Naziv>
  <DomainObject.Predmet.Referada.Oznaka>
    <izvorni_sadrzaj>VPSOJRMVIJ3</izvorni_sadrzaj>
    <derivirana_varijabla naziv="DomainObject.Predmet.Referada.Oznaka_1">VPSOJRMVIJ3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Visoki prekršajni sud Republike Hrvatske</izvorni_sadrzaj>
    <derivirana_varijabla naziv="DomainObject.Predmet.Referada.Sud.Naziv_1">Visoki prekršajni sud Republike Hrvatske</derivirana_varijabla>
  </DomainObject.Predmet.Referada.Sud.Naziv>
  <DomainObject.Predmet.Referada.Sudac>
    <izvorni_sadrzaj>Nada Horvatović</izvorni_sadrzaj>
    <derivirana_varijabla naziv="DomainObject.Predmet.Referada.Sudac_1">Nada Horvatović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Splitu</izvorni_sadrzaj>
    <derivirana_varijabla naziv="DomainObject.Predmet.StrankaFormated_1">  Općinski prekršajni sud u Splitu</derivirana_varijabla>
  </DomainObject.Predmet.StrankaFormated>
  <DomainObject.Predmet.StrankaFormatedOIB>
    <izvorni_sadrzaj>  Općinski prekršajni sud u Splitu, OIB 38198969688</izvorni_sadrzaj>
    <derivirana_varijabla naziv="DomainObject.Predmet.StrankaFormatedOIB_1">  Općinski prekršajni sud u Splitu, OIB 38198969688</derivirana_varijabla>
  </DomainObject.Predmet.StrankaFormatedOIB>
  <DomainObject.Predmet.StrankaFormatedWithAdress>
    <izvorni_sadrzaj> Općinski prekršajni sud u Splitu, Ul. Domovinskog rata 4 / III, 21000 Split</izvorni_sadrzaj>
    <derivirana_varijabla naziv="DomainObject.Predmet.StrankaFormatedWithAdress_1"> Općinski prekršajni sud u Splitu, Ul. Domovinskog rata 4 / III, 21000 Split</derivirana_varijabla>
  </DomainObject.Predmet.StrankaFormatedWithAdress>
  <DomainObject.Predmet.StrankaFormatedWithAdressOIB>
    <izvorni_sadrzaj> Općinski prekršajni sud u Splitu, OIB 38198969688, Ul. Domovinskog rata 4 / III, 21000 Split</izvorni_sadrzaj>
    <derivirana_varijabla naziv="DomainObject.Predmet.StrankaFormatedWithAdressOIB_1"> Općinski prekršajni sud u Splitu, OIB 38198969688, Ul. Domovinskog rata 4 / III, 21000 Split</derivirana_varijabla>
  </DomainObject.Predmet.StrankaFormatedWithAdressOIB>
  <DomainObject.Predmet.StrankaWithAdress>
    <izvorni_sadrzaj>Općinski prekršajni sud u Splitu Ul. Domovinskog rata 4 / III,21000 Split</izvorni_sadrzaj>
    <derivirana_varijabla naziv="DomainObject.Predmet.StrankaWithAdress_1">Općinski prekršajni sud u Splitu Ul. Domovinskog rata 4 / III,21000 Split</derivirana_varijabla>
  </DomainObject.Predmet.StrankaWithAdress>
  <DomainObject.Predmet.StrankaWithAdressOIB>
    <izvorni_sadrzaj>Općinski prekršajni sud u Splitu, OIB 38198969688, Ul. Domovinskog rata 4 / III,21000 Split</izvorni_sadrzaj>
    <derivirana_varijabla naziv="DomainObject.Predmet.StrankaWithAdressOIB_1">Općinski prekršajni sud u Splitu, OIB 38198969688, Ul. Domovinskog rata 4 / III,21000 Split</derivirana_varijabla>
  </DomainObject.Predmet.StrankaWithAdressOIB>
  <DomainObject.Predmet.StrankaNazivFormated>
    <izvorni_sadrzaj>Općinski prekršajni sud u Splitu</izvorni_sadrzaj>
    <derivirana_varijabla naziv="DomainObject.Predmet.StrankaNazivFormated_1">Općinski prekršajni sud u Splitu</derivirana_varijabla>
  </DomainObject.Predmet.StrankaNazivFormated>
  <DomainObject.Predmet.StrankaNazivFormatedOIB>
    <izvorni_sadrzaj>Općinski prekršajni sud u Splitu, OIB 38198969688</izvorni_sadrzaj>
    <derivirana_varijabla naziv="DomainObject.Predmet.StrankaNazivFormatedOIB_1">Općinski prekršajni sud u Splitu, OIB 38198969688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</izvorni_sadrzaj>
    <derivirana_varijabla naziv="DomainObject.Predmet.Sud.Adresa.PostBroj_1">1000</derivirana_varijabla>
  </DomainObject.Predmet.Sud.Adresa.PostBroj>
  <DomainObject.Predmet.Sud.Adresa.UlicaIKBR>
    <izvorni_sadrzaj>Augusta Šenoe 30</izvorni_sadrzaj>
    <derivirana_varijabla naziv="DomainObject.Predmet.Sud.Adresa.UlicaIKBR_1">Augusta Šenoe 30</derivirana_varijabla>
  </DomainObject.Predmet.Sud.Adresa.UlicaIKBR>
  <DomainObject.Predmet.Sud.Naziv>
    <izvorni_sadrzaj>Visoki prekršajni sud Republike Hrvatske</izvorni_sadrzaj>
    <derivirana_varijabla naziv="DomainObject.Predmet.Sud.Naziv_1">Visoki prekršajni sud Republike Hrvatske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Odjeljak prijepisa</izvorni_sadrzaj>
    <derivirana_varijabla naziv="DomainObject.Predmet.TrenutnaLokacijaSpisa.Naziv_1">Odjeljak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prekršajni sud Republike Hrvatske</izvorni_sadrzaj>
    <derivirana_varijabla naziv="DomainObject.Predmet.TrenutnaLokacijaSpisa.Sud.Naziv_1">Visoki prekršajni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VPSP</izvorni_sadrzaj>
    <derivirana_varijabla naziv="DomainObject.Predmet.UstrojstvenaJedinicaVodi.Oznaka_1">VPSP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Visoki prekršajni sud Republike Hrvatske</izvorni_sadrzaj>
    <derivirana_varijabla naziv="DomainObject.Predmet.UstrojstvenaJedinicaVodi.Sud.Naziv_1">Visoki prekršajni sud Republike Hrvatske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Nataša Borovnjak</izvorni_sadrzaj>
    <derivirana_varijabla naziv="DomainObject.Predmet.Zapisnicar_1">Nataša Borovnjak</derivirana_varijabla>
  </DomainObject.Predmet.Zapisnicar>
  <DomainObject.Predmet.StrankaListFormated>
    <izvorni_sadrzaj>
      <item>Općinski prekršajni sud u Splitu</item>
    </izvorni_sadrzaj>
    <derivirana_varijabla naziv="DomainObject.Predmet.StrankaListFormated_1">
      <item>Općinski prekršajni sud u Splitu</item>
    </derivirana_varijabla>
  </DomainObject.Predmet.StrankaListFormated>
  <DomainObject.Predmet.StrankaListFormatedOIB>
    <izvorni_sadrzaj>
      <item>Općinski prekršajni sud u Splitu, OIB 38198969688</item>
    </izvorni_sadrzaj>
    <derivirana_varijabla naziv="DomainObject.Predmet.StrankaListFormatedOIB_1">
      <item>Općinski prekršajni sud u Splitu, OIB 38198969688</item>
    </derivirana_varijabla>
  </DomainObject.Predmet.StrankaListFormatedOIB>
  <DomainObject.Predmet.StrankaListFormatedWithAdress>
    <izvorni_sadrzaj>
      <item>Općinski prekršajni sud u Splitu, Ul. Domovinskog rata 4 / III, 21000 Split</item>
    </izvorni_sadrzaj>
    <derivirana_varijabla naziv="DomainObject.Predmet.StrankaListFormatedWithAdress_1">
      <item>Općinski prekršajni sud u Splitu, Ul. Domovinskog rata 4 / III, 21000 Split</item>
    </derivirana_varijabla>
  </DomainObject.Predmet.StrankaListFormatedWithAdress>
  <DomainObject.Predmet.StrankaListFormatedWithAdressOIB>
    <izvorni_sadrzaj>
      <item>Općinski prekršajni sud u Splitu, OIB 38198969688, Ul. Domovinskog rata 4 / III, 21000 Split</item>
    </izvorni_sadrzaj>
    <derivirana_varijabla naziv="DomainObject.Predmet.StrankaListFormatedWithAdressOIB_1">
      <item>Općinski prekršajni sud u Splitu, OIB 38198969688, Ul. Domovinskog rata 4 / III, 21000 Split</item>
    </derivirana_varijabla>
  </DomainObject.Predmet.StrankaListFormatedWithAdressOIB>
  <DomainObject.Predmet.StrankaListNazivFormated>
    <izvorni_sadrzaj>
      <item>Općinski prekršajni sud u Splitu</item>
    </izvorni_sadrzaj>
    <derivirana_varijabla naziv="DomainObject.Predmet.StrankaListNazivFormated_1">
      <item>Općinski prekršajni sud u Splitu</item>
    </derivirana_varijabla>
  </DomainObject.Predmet.StrankaListNazivFormated>
  <DomainObject.Predmet.StrankaListNazivFormatedOIB>
    <izvorni_sadrzaj>
      <item>Općinski prekršajni sud u Splitu, OIB 38198969688</item>
    </izvorni_sadrzaj>
    <derivirana_varijabla naziv="DomainObject.Predmet.StrankaListNazivFormatedOIB_1">
      <item>Općinski prekršajni sud u Splitu, OIB 38198969688</item>
    </derivirana_varijabla>
  </DomainObject.Predmet.StrankaListNazivFormatedOIB>
  <DomainObject.Predmet.ProtuStrankaListFormated>
    <izvorni_sadrzaj>
      <item>Leo Mehmedbegović</item>
    </izvorni_sadrzaj>
    <derivirana_varijabla naziv="DomainObject.Predmet.ProtuStrankaListFormated_1">
      <item>Leo Mehmedbegović</item>
    </derivirana_varijabla>
  </DomainObject.Predmet.ProtuStrankaListFormated>
  <DomainObject.Predmet.ProtuStrankaListFormatedOIB>
    <izvorni_sadrzaj>
      <item>Leo Mehmedbegović, OIB 69216563128</item>
    </izvorni_sadrzaj>
    <derivirana_varijabla naziv="DomainObject.Predmet.ProtuStrankaListFormatedOIB_1">
      <item>Leo Mehmedbegović, OIB 69216563128</item>
    </derivirana_varijabla>
  </DomainObject.Predmet.ProtuStrankaListFormatedOIB>
  <DomainObject.Predmet.ProtuStrankaListFormatedWithAdress>
    <izvorni_sadrzaj>
      <item>Leo Mehmedbegović, Ivana Tišova 21a, 31401 Viškovci</item>
    </izvorni_sadrzaj>
    <derivirana_varijabla naziv="DomainObject.Predmet.ProtuStrankaListFormatedWithAdress_1">
      <item>Leo Mehmedbegović, Ivana Tišova 21a, 31401 Viškovci</item>
    </derivirana_varijabla>
  </DomainObject.Predmet.ProtuStrankaListFormatedWithAdress>
  <DomainObject.Predmet.ProtuStrankaListFormatedWithAdressOIB>
    <izvorni_sadrzaj>
      <item>Leo Mehmedbegović, OIB 69216563128, Ivana Tišova 21a, 31401 Viškovci</item>
    </izvorni_sadrzaj>
    <derivirana_varijabla naziv="DomainObject.Predmet.ProtuStrankaListFormatedWithAdressOIB_1">
      <item>Leo Mehmedbegović, OIB 69216563128, Ivana Tišova 21a, 31401 Viškovci</item>
    </derivirana_varijabla>
  </DomainObject.Predmet.ProtuStrankaListFormatedWithAdressOIB>
  <DomainObject.Predmet.ProtuStrankaListNazivFormated>
    <izvorni_sadrzaj>
      <item>Leo Mehmedbegović</item>
    </izvorni_sadrzaj>
    <derivirana_varijabla naziv="DomainObject.Predmet.ProtuStrankaListNazivFormated_1">
      <item>Leo Mehmedbegović</item>
    </derivirana_varijabla>
  </DomainObject.Predmet.ProtuStrankaListNazivFormated>
  <DomainObject.Predmet.ProtuStrankaListNazivFormatedOIB>
    <izvorni_sadrzaj>
      <item>Leo Mehmedbegović, OIB 69216563128</item>
    </izvorni_sadrzaj>
    <derivirana_varijabla naziv="DomainObject.Predmet.ProtuStrankaListNazivFormatedOIB_1">
      <item>Leo Mehmedbegović, OIB 69216563128</item>
    </derivirana_varijabla>
  </DomainObject.Predmet.ProtuStrankaListNazivFormatedOIB>
  <DomainObject.Predmet.OstaliListFormated>
    <izvorni_sadrzaj>
      <item>II. policijska postaja Split</item>
    </izvorni_sadrzaj>
    <derivirana_varijabla naziv="DomainObject.Predmet.OstaliListFormated_1">
      <item>II. policijska postaja Split</item>
    </derivirana_varijabla>
  </DomainObject.Predmet.OstaliListFormated>
  <DomainObject.Predmet.OstaliListFormatedOIB>
    <izvorni_sadrzaj>
      <item>II. policijska postaja Split</item>
    </izvorni_sadrzaj>
    <derivirana_varijabla naziv="DomainObject.Predmet.OstaliListFormatedOIB_1">
      <item>II. policijska postaja Split</item>
    </derivirana_varijabla>
  </DomainObject.Predmet.OstaliListFormatedOIB>
  <DomainObject.Predmet.OstaliListFormatedWithAdress>
    <izvorni_sadrzaj>
      <item>II. policijska postaja Split, Pojišanska 2, 21000 Split</item>
    </izvorni_sadrzaj>
    <derivirana_varijabla naziv="DomainObject.Predmet.OstaliListFormatedWithAdress_1">
      <item>II. policijska postaja Split, Pojišanska 2, 21000 Split</item>
    </derivirana_varijabla>
  </DomainObject.Predmet.OstaliListFormatedWithAdress>
  <DomainObject.Predmet.OstaliListFormatedWithAdressOIB>
    <izvorni_sadrzaj>
      <item>II. policijska postaja Split, Pojišanska 2, 21000 Split</item>
    </izvorni_sadrzaj>
    <derivirana_varijabla naziv="DomainObject.Predmet.OstaliListFormatedWithAdressOIB_1">
      <item>II. policijska postaja Split, Pojišanska 2, 21000 Split</item>
    </derivirana_varijabla>
  </DomainObject.Predmet.OstaliListFormatedWithAdressOIB>
  <DomainObject.Predmet.OstaliListNazivFormated>
    <izvorni_sadrzaj>
      <item>II. policijska postaja Split</item>
    </izvorni_sadrzaj>
    <derivirana_varijabla naziv="DomainObject.Predmet.OstaliListNazivFormated_1">
      <item>II. policijska postaja Split</item>
    </derivirana_varijabla>
  </DomainObject.Predmet.OstaliListNazivFormated>
  <DomainObject.Predmet.OstaliListNazivFormatedOIB>
    <izvorni_sadrzaj>
      <item>II. policijska postaja Split</item>
    </izvorni_sadrzaj>
    <derivirana_varijabla naziv="DomainObject.Predmet.OstaliListNazivFormatedOIB_1">
      <item>II. policijska postaja Split</item>
    </derivirana_varijabla>
  </DomainObject.Predmet.OstaliListNazivFormatedOIB>
  <DomainObject.Predmet.ClanoviVijeca>
    <izvorni_sadrzaj>Nina Lukić, Ivanka Mašić</izvorni_sadrzaj>
    <derivirana_varijabla naziv="DomainObject.Predmet.ClanoviVijeca_1">Nina Lukić, Ivanka Mašić</derivirana_varijabla>
  </DomainObject.Predmet.ClanoviVijeca>
  <DomainObject.Predmet.PredsjednikVijeca>
    <izvorni_sadrzaj>Gordana Korotaj</izvorni_sadrzaj>
    <derivirana_varijabla naziv="DomainObject.Predmet.PredsjednikVijeca_1">Gordana Korotaj</derivirana_varijabla>
  </DomainObject.Predmet.PredsjednikVijeca>
  <DomainObject.Predmet.ClanakZakona>
    <izvorni_sadrzaj>36</izvorni_sadrzaj>
    <derivirana_varijabla naziv="DomainObject.Predmet.ClanakZakona_1">36</derivirana_varijabla>
  </DomainObject.Predmet.ClanakZakona>
  <DomainObject.Predmet.ClanakZakonaFull>
    <izvorni_sadrzaj>članka 36. stavka 5.</izvorni_sadrzaj>
    <derivirana_varijabla naziv="DomainObject.Predmet.ClanakZakonaFull_1">članka 36. stavka 5.</derivirana_varijabla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svibnja 2026.</izvorni_sadrzaj>
    <derivirana_varijabla naziv="DomainObject.Datum_1">18. svibnja 2026.</derivirana_varijabla>
  </DomainObject.Datum>
  <DomainObject.PoslovniBrojDokumenta>
    <izvorni_sadrzaj>Ppž-3664/2026-2</izvorni_sadrzaj>
    <derivirana_varijabla naziv="DomainObject.PoslovniBrojDokumenta_1">Ppž-3664/2026-2</derivirana_varijabla>
  </DomainObject.PoslovniBrojDokumenta>
  <DomainObject.Predmet.StrankaIDrugi>
    <izvorni_sadrzaj>Općinski prekršajni sud u Splitu</izvorni_sadrzaj>
    <derivirana_varijabla naziv="DomainObject.Predmet.StrankaIDrugi_1">Općinski prekršajni sud u Splitu</derivirana_varijabla>
  </DomainObject.Predmet.StrankaIDrugi>
  <DomainObject.Predmet.ProtustrankaIDrugi>
    <izvorni_sadrzaj>Leo Mehmedbegović</izvorni_sadrzaj>
    <derivirana_varijabla naziv="DomainObject.Predmet.ProtustrankaIDrugi_1">Leo Mehmedbegović</derivirana_varijabla>
  </DomainObject.Predmet.ProtustrankaIDrugi>
  <DomainObject.Predmet.StrankaIDrugiAdressOIB>
    <izvorni_sadrzaj>Općinski prekršajni sud u Splitu, OIB 38198969688, Ul. Domovinskog rata 4 / III, 21000 Split</izvorni_sadrzaj>
    <derivirana_varijabla naziv="DomainObject.Predmet.StrankaIDrugiAdressOIB_1">Općinski prekršajni sud u Splitu, OIB 38198969688, Ul. Domovinskog rata 4 / III, 21000 Split</derivirana_varijabla>
  </DomainObject.Predmet.StrankaIDrugiAdressOIB>
  <DomainObject.Predmet.ProtustrankaIDrugiAdressOIB>
    <izvorni_sadrzaj>Leo Mehmedbegović, OIB 69216563128, Ivana Tišova 21a, 31401 Viškovci</izvorni_sadrzaj>
    <derivirana_varijabla naziv="DomainObject.Predmet.ProtustrankaIDrugiAdressOIB_1">Leo Mehmedbegović, OIB 69216563128, Ivana Tišova 21a, 31401 Viškovci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12. svibnja 2026.</izvorni_sadrzaj>
    <derivirana_varijabla naziv="DomainObject.Predmet.OdlukaRjesenje.DatumDonosenjaOdluke_1">12. svibnja 2026.</derivirana_varijabla>
  </DomainObject.Predmet.OdlukaRjesenje.DatumDonosenjaOdluke>
  <DomainObject.Predmet.OdlukaRjesenje.DatumPravomocnosti>
    <izvorni_sadrzaj>12. svibnja 2026.</izvorni_sadrzaj>
    <derivirana_varijabla naziv="DomainObject.Predmet.OdlukaRjesenje.DatumPravomocnosti_1">12. svibnja 2026.</derivirana_varijabla>
  </DomainObject.Predmet.OdlukaRjesenje.DatumPravomocnosti>
  <DomainObject.Predmet.OdlukaRjesenje.Oznaka>
    <izvorni_sadrzaj>Ppž-3664/2026-2</izvorni_sadrzaj>
    <derivirana_varijabla naziv="DomainObject.Predmet.OdlukaRjesenje.Oznaka_1">Ppž-3664/2026-2</derivirana_varijabla>
  </DomainObject.Predmet.OdlukaRjesenje.Oznaka>
  <DomainObject.Predmet.SudioniciListNaziv>
    <izvorni_sadrzaj>
      <item>Leo Mehmedbegović</item>
      <item>II. policijska postaja Split</item>
      <item>Općinski prekršajni sud u Splitu</item>
    </izvorni_sadrzaj>
    <derivirana_varijabla naziv="DomainObject.Predmet.SudioniciListNaziv_1">
      <item>Leo Mehmedbegović</item>
      <item>II. policijska postaja Split</item>
      <item>Općinski prekršajni sud u Splitu</item>
    </derivirana_varijabla>
  </DomainObject.Predmet.SudioniciListNaziv>
  <DomainObject.Predmet.SudioniciListAdressOIB>
    <izvorni_sadrzaj>
      <item>Leo Mehmedbegović, OIB 69216563128, Ivana Tišova 21a,31401 Viškovci</item>
      <item>II. policijska postaja Split, Pojišanska 2,21000 Split</item>
      <item>Općinski prekršajni sud u Splitu, OIB 38198969688, Ul. Domovinskog rata 4 / III,21000 Split</item>
    </izvorni_sadrzaj>
    <derivirana_varijabla naziv="DomainObject.Predmet.SudioniciListAdressOIB_1">
      <item>Leo Mehmedbegović, OIB 69216563128, Ivana Tišova 21a,31401 Viškovci</item>
      <item>II. policijska postaja Split, Pojišanska 2,21000 Split</item>
      <item>Općinski prekršajni sud u Splitu, OIB 38198969688, Ul. Domovinskog rata 4 / III,21000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69216563128</item>
      <item>, OIB null</item>
      <item>, OIB 38198969688</item>
    </izvorni_sadrzaj>
    <derivirana_varijabla naziv="DomainObject.Predmet.SudioniciListNazivOIB_1">
      <item>, OIB 69216563128</item>
      <item>, OIB null</item>
      <item>, OIB 38198969688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Pp-3752/2026</izvorni_sadrzaj>
    <derivirana_varijabla naziv="DomainObject.Predmet.OznakaNizestupanjskogPredmeta_1">Pp-3752/2026</derivirana_varijabla>
  </DomainObject.Predmet.OznakaNizestupanjskogPredmeta>
  <DomainObject.Predmet.NazivNizestupanjskogSuda>
    <izvorni_sadrzaj>Općinski prekršajni sud u Splitu</izvorni_sadrzaj>
    <derivirana_varijabla naziv="DomainObject.Predmet.NazivNizestupanjskogSuda_1">Općinski prekršajni sud u Splitu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ožujka 2026.</izvorni_sadrzaj>
    <derivirana_varijabla naziv="DomainObject.Predmet.DatumPocetkaProcesa_1">19.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Leo Mehmedbegović, Ivana Tišova 21a, 31401 Viškovci, OIB: 69216563128, rođen-a 07.02.2007., mjesto rođenja Osijek (Osijek)</item>
    </izvorni_sadrzaj>
    <derivirana_varijabla naziv="DomainObject.Predmet.OkrivljenikAdresaMjestoRodjenjaList_1">
      <item>Leo Mehmedbegović, Ivana Tišova 21a, 31401 Viškovci, OIB: 69216563128, rođen-a 07.02.2007., mjesto rođenja Osijek (Osijek)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Pp-3752/2026</izvorni_sadrzaj>
    <derivirana_varijabla naziv="DomainObject.PrviPodnesak.OznakaBrojPodnositelja_1">Pp-3752/2026</derivirana_varijabla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69D168C-C845-4D00-B552-F97DEC4C2074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Ured za gubljenje vremena</properties:Company>
  <properties:Pages>3</properties:Pages>
  <properties:Words>820</properties:Words>
  <properties:Characters>4604</properties:Characters>
  <properties:Lines>121</properties:Lines>
  <properties:Paragraphs>28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5851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2026-05-14T08:44:00Z</dcterms:created>
  <dc:creator>553Y6C1</dc:creator>
  <cp:lastModifiedBy>Nataša Borovnjak</cp:lastModifiedBy>
  <cp:lastPrinted>2026-05-18T11:39:00Z</cp:lastPrinted>
  <dcterms:modified xmlns:xsi="http://www.w3.org/2001/XMLSchema-instance" xsi:type="dcterms:W3CDTF">2026-05-18T11:39:00Z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Ppž-3664/2026-2 / Odluka - Presuda (Ppž-3664-26.docx)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