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160A0" w:rsidR="00BE50F5" w:rsidP="00BE50F5" w:rsidRDefault="008671D2" w14:paraId="ad3aeb7" w14:textId="ad3aeb7">
      <w:pPr>
        <w:tabs>
          <w:tab w:val="left" w:pos="3600"/>
        </w:tabs>
        <w:jc w:val="right"/>
        <w15:collapsed w:val="false"/>
        <w:rPr>
          <w:rFonts w:ascii="Arial" w:hAnsi="Arial" w:cs="Arial"/>
        </w:rPr>
      </w:pPr>
      <w:bookmarkStart w:name="_GoBack" w:id="0"/>
      <w:bookmarkEnd w:id="0"/>
      <w:r w:rsidRPr="00C160A0">
        <w:rPr>
          <w:rFonts w:ascii="Arial" w:hAnsi="Arial" w:cs="Arial"/>
        </w:rPr>
        <w:t xml:space="preserve">Broj predmeta: </w:t>
      </w:r>
      <w:r w:rsidR="003C6171">
        <w:rPr>
          <w:rFonts w:ascii="Arial" w:hAnsi="Arial" w:cs="Arial"/>
        </w:rPr>
        <w:t>P-15/2024</w:t>
      </w:r>
    </w:p>
    <w:p w:rsidRPr="00C160A0" w:rsidR="00BE50F5" w:rsidP="00BE50F5" w:rsidRDefault="00BE50F5">
      <w:pPr>
        <w:rPr>
          <w:rFonts w:ascii="Arial" w:hAnsi="Arial" w:cs="Arial"/>
        </w:rPr>
      </w:pPr>
      <w:r w:rsidRPr="00C160A0">
        <w:rPr>
          <w:rFonts w:ascii="Arial" w:hAnsi="Arial" w:cs="Arial"/>
          <w:bCs/>
        </w:rPr>
        <w:t>OPĆINSKI SUD U SPLITU</w:t>
      </w:r>
    </w:p>
    <w:p w:rsidRPr="00C160A0" w:rsidR="00BE50F5" w:rsidP="00BE50F5" w:rsidRDefault="00BE50F5">
      <w:pPr>
        <w:spacing w:before="200"/>
        <w:jc w:val="center"/>
        <w:rPr>
          <w:rFonts w:ascii="Arial" w:hAnsi="Arial" w:cs="Arial"/>
          <w:b/>
          <w:bCs/>
          <w:spacing w:val="200"/>
          <w:w w:val="200"/>
        </w:rPr>
      </w:pPr>
      <w:r w:rsidRPr="00C160A0">
        <w:rPr>
          <w:rFonts w:ascii="Arial" w:hAnsi="Arial" w:cs="Arial"/>
          <w:b/>
          <w:bCs/>
          <w:spacing w:val="200"/>
          <w:w w:val="200"/>
        </w:rPr>
        <w:t>ZAPISNIK</w:t>
      </w:r>
    </w:p>
    <w:p w:rsidRPr="00C160A0" w:rsidR="00BE50F5" w:rsidP="00BE50F5" w:rsidRDefault="001B5855">
      <w:pPr>
        <w:spacing w:before="200" w:after="200"/>
        <w:jc w:val="center"/>
        <w:rPr>
          <w:rFonts w:ascii="Arial" w:hAnsi="Arial" w:cs="Arial"/>
        </w:rPr>
      </w:pPr>
      <w:r>
        <w:rPr>
          <w:rFonts w:ascii="Arial" w:hAnsi="Arial" w:cs="Arial"/>
        </w:rPr>
        <w:t>2. studenoga</w:t>
      </w:r>
      <w:r w:rsidR="00F8293A">
        <w:rPr>
          <w:rFonts w:ascii="Arial" w:hAnsi="Arial" w:cs="Arial"/>
        </w:rPr>
        <w:t xml:space="preserve"> 2026</w:t>
      </w:r>
      <w:r w:rsidRPr="00C160A0" w:rsidR="00BE50F5">
        <w:rPr>
          <w:rFonts w:ascii="Arial" w:hAnsi="Arial" w:cs="Arial"/>
        </w:rPr>
        <w:t>.  godine</w:t>
      </w:r>
    </w:p>
    <w:p w:rsidRPr="00C160A0" w:rsidR="00BE50F5" w:rsidP="0027456D" w:rsidRDefault="0027456D">
      <w:pPr>
        <w:jc w:val="center"/>
        <w:rPr>
          <w:rFonts w:ascii="Arial" w:hAnsi="Arial" w:cs="Arial"/>
        </w:rPr>
      </w:pPr>
      <w:r w:rsidRPr="00C160A0">
        <w:rPr>
          <w:rFonts w:ascii="Arial" w:hAnsi="Arial" w:cs="Arial"/>
        </w:rPr>
        <w:t xml:space="preserve">o održanom </w:t>
      </w:r>
      <w:r w:rsidR="00222381">
        <w:rPr>
          <w:rFonts w:ascii="Arial" w:hAnsi="Arial" w:cs="Arial"/>
        </w:rPr>
        <w:t>pripremnom</w:t>
      </w:r>
      <w:r w:rsidRPr="00C160A0">
        <w:rPr>
          <w:rFonts w:ascii="Arial" w:hAnsi="Arial" w:cs="Arial"/>
        </w:rPr>
        <w:t xml:space="preserve"> ročištu</w:t>
      </w:r>
      <w:r w:rsidRPr="00C160A0" w:rsidR="00BE50F5">
        <w:rPr>
          <w:rFonts w:ascii="Arial" w:hAnsi="Arial" w:cs="Arial"/>
        </w:rPr>
        <w:t xml:space="preserve"> kod Općinskog suda u Splitu</w:t>
      </w:r>
    </w:p>
    <w:p w:rsidRPr="00C160A0" w:rsidR="00BE50F5" w:rsidP="00BE50F5" w:rsidRDefault="00BE50F5">
      <w:pPr>
        <w:spacing w:before="200" w:after="200"/>
        <w:rPr>
          <w:rFonts w:ascii="Arial" w:hAnsi="Arial" w:cs="Arial"/>
        </w:rPr>
      </w:pPr>
      <w:r w:rsidRPr="00C160A0">
        <w:rPr>
          <w:rFonts w:ascii="Arial" w:hAnsi="Arial" w:cs="Arial"/>
        </w:rPr>
        <w:t>Prisutni od suda:</w:t>
      </w:r>
      <w:r w:rsidRPr="00C160A0">
        <w:rPr>
          <w:rFonts w:ascii="Arial" w:hAnsi="Arial" w:cs="Arial"/>
        </w:rPr>
        <w:tab/>
      </w:r>
      <w:r w:rsidRPr="00C160A0">
        <w:rPr>
          <w:rFonts w:ascii="Arial" w:hAnsi="Arial" w:cs="Arial"/>
        </w:rPr>
        <w:tab/>
        <w:t xml:space="preserve">                           </w:t>
      </w:r>
      <w:r w:rsidRPr="00C160A0">
        <w:rPr>
          <w:rFonts w:ascii="Arial" w:hAnsi="Arial" w:cs="Arial"/>
        </w:rPr>
        <w:tab/>
        <w:t xml:space="preserve">Pravna stvar:       </w:t>
      </w:r>
    </w:p>
    <w:tbl>
      <w:tblPr>
        <w:tblW w:w="10008" w:type="dxa"/>
        <w:tblLook w:firstRow="1" w:lastRow="0" w:firstColumn="1" w:lastColumn="0" w:noHBand="0" w:noVBand="1" w:val="04A0"/>
      </w:tblPr>
      <w:tblGrid>
        <w:gridCol w:w="3861"/>
        <w:gridCol w:w="1139"/>
        <w:gridCol w:w="5008"/>
      </w:tblGrid>
      <w:tr w:rsidRPr="00C160A0" w:rsidR="00BE50F5" w:rsidTr="00BE50F5">
        <w:trPr>
          <w:trHeight w:val="397"/>
        </w:trPr>
        <w:tc>
          <w:tcPr>
            <w:tcW w:w="3861" w:type="dxa"/>
            <w:tcBorders>
              <w:top w:val="nil"/>
              <w:left w:val="nil"/>
              <w:bottom w:val="dotted" w:color="auto" w:sz="4" w:space="0"/>
              <w:right w:val="nil"/>
            </w:tcBorders>
            <w:vAlign w:val="bottom"/>
            <w:hideMark/>
          </w:tcPr>
          <w:p w:rsidRPr="00C160A0" w:rsidR="00BE50F5" w:rsidRDefault="00BE50F5">
            <w:pPr>
              <w:jc w:val="center"/>
              <w:rPr>
                <w:rFonts w:ascii="Arial" w:hAnsi="Arial" w:cs="Arial"/>
              </w:rPr>
            </w:pPr>
            <w:r w:rsidRPr="00C160A0">
              <w:rPr>
                <w:rFonts w:ascii="Arial" w:hAnsi="Arial" w:cs="Arial"/>
              </w:rPr>
              <w:t>VICA ROŠČIĆ</w:t>
            </w:r>
          </w:p>
        </w:tc>
        <w:tc>
          <w:tcPr>
            <w:tcW w:w="1139" w:type="dxa"/>
            <w:vAlign w:val="bottom"/>
            <w:hideMark/>
          </w:tcPr>
          <w:p w:rsidRPr="00C160A0" w:rsidR="00BE50F5" w:rsidRDefault="00BE50F5">
            <w:pPr>
              <w:rPr>
                <w:rFonts w:ascii="Arial" w:hAnsi="Arial" w:cs="Arial"/>
              </w:rPr>
            </w:pPr>
            <w:r w:rsidRPr="00C160A0">
              <w:rPr>
                <w:rFonts w:ascii="Arial" w:hAnsi="Arial" w:cs="Arial"/>
              </w:rPr>
              <w:t>Tužitelj:</w:t>
            </w:r>
          </w:p>
        </w:tc>
        <w:tc>
          <w:tcPr>
            <w:tcW w:w="5008" w:type="dxa"/>
            <w:tcBorders>
              <w:top w:val="nil"/>
              <w:left w:val="nil"/>
              <w:bottom w:val="dotted" w:color="auto" w:sz="4" w:space="0"/>
              <w:right w:val="nil"/>
            </w:tcBorders>
            <w:vAlign w:val="bottom"/>
            <w:hideMark/>
          </w:tcPr>
          <w:p w:rsidRPr="00C160A0" w:rsidR="00BE50F5" w:rsidRDefault="003C6171">
            <w:pPr>
              <w:rPr>
                <w:rFonts w:ascii="Arial" w:hAnsi="Arial" w:cs="Arial"/>
              </w:rPr>
            </w:pPr>
            <w:r>
              <w:rPr>
                <w:rFonts w:ascii="Arial" w:hAnsi="Arial" w:cs="Arial"/>
              </w:rPr>
              <w:t>Lili Palma</w:t>
            </w:r>
          </w:p>
        </w:tc>
      </w:tr>
      <w:tr w:rsidRPr="00C160A0" w:rsidR="00BE50F5" w:rsidTr="00BE50F5">
        <w:tc>
          <w:tcPr>
            <w:tcW w:w="3861" w:type="dxa"/>
            <w:tcBorders>
              <w:top w:val="dotted" w:color="auto" w:sz="4" w:space="0"/>
              <w:left w:val="nil"/>
              <w:bottom w:val="nil"/>
              <w:right w:val="nil"/>
            </w:tcBorders>
            <w:vAlign w:val="bottom"/>
            <w:hideMark/>
          </w:tcPr>
          <w:p w:rsidRPr="00C160A0" w:rsidR="00BE50F5" w:rsidRDefault="00BE50F5">
            <w:pPr>
              <w:jc w:val="center"/>
              <w:rPr>
                <w:rFonts w:ascii="Arial" w:hAnsi="Arial" w:cs="Arial"/>
              </w:rPr>
            </w:pPr>
            <w:r w:rsidRPr="00C160A0">
              <w:rPr>
                <w:rFonts w:ascii="Arial" w:hAnsi="Arial" w:cs="Arial"/>
              </w:rPr>
              <w:t>(sudac)</w:t>
            </w:r>
          </w:p>
        </w:tc>
        <w:tc>
          <w:tcPr>
            <w:tcW w:w="1139" w:type="dxa"/>
            <w:vAlign w:val="bottom"/>
          </w:tcPr>
          <w:p w:rsidRPr="00C160A0" w:rsidR="00BE50F5" w:rsidRDefault="00BE50F5">
            <w:pPr>
              <w:rPr>
                <w:rFonts w:ascii="Arial" w:hAnsi="Arial" w:cs="Arial"/>
              </w:rPr>
            </w:pPr>
          </w:p>
        </w:tc>
        <w:tc>
          <w:tcPr>
            <w:tcW w:w="5008" w:type="dxa"/>
            <w:tcBorders>
              <w:top w:val="dotted" w:color="auto" w:sz="4" w:space="0"/>
              <w:left w:val="nil"/>
              <w:bottom w:val="nil"/>
              <w:right w:val="nil"/>
            </w:tcBorders>
            <w:vAlign w:val="bottom"/>
          </w:tcPr>
          <w:p w:rsidRPr="00C160A0" w:rsidR="00BE50F5" w:rsidRDefault="00BE50F5">
            <w:pPr>
              <w:rPr>
                <w:rFonts w:ascii="Arial" w:hAnsi="Arial" w:cs="Arial"/>
              </w:rPr>
            </w:pPr>
          </w:p>
        </w:tc>
      </w:tr>
      <w:tr w:rsidRPr="00C160A0" w:rsidR="00BE50F5" w:rsidTr="00BE50F5">
        <w:trPr>
          <w:trHeight w:val="397"/>
        </w:trPr>
        <w:tc>
          <w:tcPr>
            <w:tcW w:w="3861" w:type="dxa"/>
            <w:tcBorders>
              <w:top w:val="nil"/>
              <w:left w:val="nil"/>
              <w:bottom w:val="dotted" w:color="auto" w:sz="4" w:space="0"/>
              <w:right w:val="nil"/>
            </w:tcBorders>
            <w:vAlign w:val="bottom"/>
            <w:hideMark/>
          </w:tcPr>
          <w:p w:rsidRPr="00C160A0" w:rsidR="00BE50F5" w:rsidRDefault="00A8474A">
            <w:pPr>
              <w:jc w:val="center"/>
              <w:rPr>
                <w:rFonts w:ascii="Arial" w:hAnsi="Arial" w:cs="Arial"/>
              </w:rPr>
            </w:pPr>
            <w:r>
              <w:rPr>
                <w:rFonts w:ascii="Arial" w:hAnsi="Arial" w:cs="Arial"/>
              </w:rPr>
              <w:t>Ivana Vidović</w:t>
            </w:r>
          </w:p>
        </w:tc>
        <w:tc>
          <w:tcPr>
            <w:tcW w:w="1139" w:type="dxa"/>
            <w:vAlign w:val="bottom"/>
            <w:hideMark/>
          </w:tcPr>
          <w:p w:rsidRPr="00C160A0" w:rsidR="00BE50F5" w:rsidRDefault="00BE50F5">
            <w:pPr>
              <w:rPr>
                <w:rFonts w:ascii="Arial" w:hAnsi="Arial" w:cs="Arial"/>
              </w:rPr>
            </w:pPr>
            <w:r w:rsidRPr="00C160A0">
              <w:rPr>
                <w:rFonts w:ascii="Arial" w:hAnsi="Arial" w:cs="Arial"/>
              </w:rPr>
              <w:t>Tuženik:</w:t>
            </w:r>
          </w:p>
        </w:tc>
        <w:tc>
          <w:tcPr>
            <w:tcW w:w="5008" w:type="dxa"/>
            <w:tcBorders>
              <w:top w:val="nil"/>
              <w:left w:val="nil"/>
              <w:bottom w:val="dotted" w:color="auto" w:sz="4" w:space="0"/>
              <w:right w:val="nil"/>
            </w:tcBorders>
            <w:vAlign w:val="bottom"/>
            <w:hideMark/>
          </w:tcPr>
          <w:p w:rsidRPr="00C160A0" w:rsidR="00BE50F5" w:rsidP="000905FF" w:rsidRDefault="003C6171">
            <w:pPr>
              <w:rPr>
                <w:rFonts w:ascii="Arial" w:hAnsi="Arial" w:cs="Arial"/>
              </w:rPr>
            </w:pPr>
            <w:r>
              <w:rPr>
                <w:rFonts w:ascii="Arial" w:hAnsi="Arial" w:cs="Arial"/>
              </w:rPr>
              <w:t>Paula Bilić i dr.</w:t>
            </w:r>
          </w:p>
        </w:tc>
      </w:tr>
      <w:tr w:rsidRPr="00C160A0" w:rsidR="00BE50F5" w:rsidTr="00BE50F5">
        <w:tc>
          <w:tcPr>
            <w:tcW w:w="3861" w:type="dxa"/>
            <w:tcBorders>
              <w:top w:val="dotted" w:color="auto" w:sz="4" w:space="0"/>
              <w:left w:val="nil"/>
              <w:bottom w:val="nil"/>
              <w:right w:val="nil"/>
            </w:tcBorders>
            <w:vAlign w:val="bottom"/>
            <w:hideMark/>
          </w:tcPr>
          <w:p w:rsidRPr="00C160A0" w:rsidR="00BE50F5" w:rsidRDefault="00BE50F5">
            <w:pPr>
              <w:jc w:val="center"/>
              <w:rPr>
                <w:rFonts w:ascii="Arial" w:hAnsi="Arial" w:cs="Arial"/>
              </w:rPr>
            </w:pPr>
            <w:r w:rsidRPr="00C160A0">
              <w:rPr>
                <w:rFonts w:ascii="Arial" w:hAnsi="Arial" w:cs="Arial"/>
              </w:rPr>
              <w:t>(zapisničar)</w:t>
            </w:r>
          </w:p>
        </w:tc>
        <w:tc>
          <w:tcPr>
            <w:tcW w:w="1139" w:type="dxa"/>
            <w:vAlign w:val="bottom"/>
          </w:tcPr>
          <w:p w:rsidRPr="00C160A0" w:rsidR="00BE50F5" w:rsidRDefault="00BE50F5">
            <w:pPr>
              <w:rPr>
                <w:rFonts w:ascii="Arial" w:hAnsi="Arial" w:cs="Arial"/>
              </w:rPr>
            </w:pPr>
          </w:p>
        </w:tc>
        <w:tc>
          <w:tcPr>
            <w:tcW w:w="5008" w:type="dxa"/>
            <w:tcBorders>
              <w:top w:val="dotted" w:color="auto" w:sz="4" w:space="0"/>
              <w:left w:val="nil"/>
              <w:bottom w:val="nil"/>
              <w:right w:val="nil"/>
            </w:tcBorders>
            <w:vAlign w:val="bottom"/>
          </w:tcPr>
          <w:p w:rsidRPr="00C160A0" w:rsidR="00BE50F5" w:rsidRDefault="00BE50F5">
            <w:pPr>
              <w:rPr>
                <w:rFonts w:ascii="Arial" w:hAnsi="Arial" w:cs="Arial"/>
              </w:rPr>
            </w:pPr>
          </w:p>
        </w:tc>
      </w:tr>
      <w:tr w:rsidRPr="00C160A0" w:rsidR="00BE50F5" w:rsidTr="00BE50F5">
        <w:trPr>
          <w:trHeight w:val="397"/>
        </w:trPr>
        <w:tc>
          <w:tcPr>
            <w:tcW w:w="3861" w:type="dxa"/>
            <w:tcBorders>
              <w:top w:val="nil"/>
              <w:left w:val="nil"/>
              <w:bottom w:val="dotted" w:color="auto" w:sz="4" w:space="0"/>
              <w:right w:val="nil"/>
            </w:tcBorders>
            <w:vAlign w:val="bottom"/>
            <w:hideMark/>
          </w:tcPr>
          <w:p w:rsidRPr="00C160A0" w:rsidR="00BE50F5" w:rsidP="000F3A97" w:rsidRDefault="00BE50F5">
            <w:pPr>
              <w:jc w:val="center"/>
              <w:rPr>
                <w:rFonts w:ascii="Arial" w:hAnsi="Arial" w:cs="Arial"/>
              </w:rPr>
            </w:pPr>
          </w:p>
        </w:tc>
        <w:tc>
          <w:tcPr>
            <w:tcW w:w="1139" w:type="dxa"/>
            <w:vAlign w:val="bottom"/>
            <w:hideMark/>
          </w:tcPr>
          <w:p w:rsidRPr="00C160A0" w:rsidR="00BE50F5" w:rsidRDefault="00BE50F5">
            <w:pPr>
              <w:rPr>
                <w:rFonts w:ascii="Arial" w:hAnsi="Arial" w:cs="Arial"/>
              </w:rPr>
            </w:pPr>
            <w:r w:rsidRPr="00C160A0">
              <w:rPr>
                <w:rFonts w:ascii="Arial" w:hAnsi="Arial" w:cs="Arial"/>
              </w:rPr>
              <w:t>Radi:</w:t>
            </w:r>
          </w:p>
        </w:tc>
        <w:tc>
          <w:tcPr>
            <w:tcW w:w="5008" w:type="dxa"/>
            <w:tcBorders>
              <w:top w:val="nil"/>
              <w:left w:val="nil"/>
              <w:bottom w:val="dotted" w:color="auto" w:sz="4" w:space="0"/>
              <w:right w:val="nil"/>
            </w:tcBorders>
            <w:vAlign w:val="bottom"/>
            <w:hideMark/>
          </w:tcPr>
          <w:p w:rsidRPr="00C160A0" w:rsidR="00BE50F5" w:rsidRDefault="003C6171">
            <w:pPr>
              <w:rPr>
                <w:rFonts w:ascii="Arial" w:hAnsi="Arial" w:cs="Arial"/>
              </w:rPr>
            </w:pPr>
            <w:r>
              <w:rPr>
                <w:rFonts w:ascii="Arial" w:hAnsi="Arial" w:cs="Arial"/>
              </w:rPr>
              <w:t>Isplata</w:t>
            </w:r>
          </w:p>
        </w:tc>
      </w:tr>
    </w:tbl>
    <w:p w:rsidRPr="00C160A0" w:rsidR="00BE50F5" w:rsidP="00BE50F5" w:rsidRDefault="00C45A75">
      <w:pPr>
        <w:spacing w:before="100"/>
        <w:rPr>
          <w:rFonts w:ascii="Arial" w:hAnsi="Arial" w:cs="Arial"/>
        </w:rPr>
      </w:pPr>
      <w:r>
        <w:rPr>
          <w:rFonts w:ascii="Arial" w:hAnsi="Arial" w:cs="Arial"/>
        </w:rPr>
        <w:t xml:space="preserve">Sudac otvara </w:t>
      </w:r>
      <w:r w:rsidR="00222381">
        <w:rPr>
          <w:rFonts w:ascii="Arial" w:hAnsi="Arial" w:cs="Arial"/>
        </w:rPr>
        <w:t>pripremno ročište</w:t>
      </w:r>
      <w:r>
        <w:rPr>
          <w:rFonts w:ascii="Arial" w:hAnsi="Arial" w:cs="Arial"/>
        </w:rPr>
        <w:t xml:space="preserve"> </w:t>
      </w:r>
      <w:r w:rsidRPr="00C160A0" w:rsidR="00BE50F5">
        <w:rPr>
          <w:rFonts w:ascii="Arial" w:hAnsi="Arial" w:cs="Arial"/>
        </w:rPr>
        <w:t xml:space="preserve">u </w:t>
      </w:r>
      <w:r w:rsidR="001B5855">
        <w:rPr>
          <w:rFonts w:ascii="Arial" w:hAnsi="Arial" w:cs="Arial"/>
        </w:rPr>
        <w:t>10,00</w:t>
      </w:r>
      <w:r w:rsidR="00602A9B">
        <w:rPr>
          <w:rFonts w:ascii="Arial" w:hAnsi="Arial" w:cs="Arial"/>
        </w:rPr>
        <w:t xml:space="preserve"> </w:t>
      </w:r>
      <w:r w:rsidRPr="00C160A0" w:rsidR="00BE50F5">
        <w:rPr>
          <w:rFonts w:ascii="Arial" w:hAnsi="Arial" w:cs="Arial"/>
        </w:rPr>
        <w:t>sati i objavljuje predmet raspravljanja.</w:t>
      </w:r>
    </w:p>
    <w:p w:rsidRPr="00C160A0" w:rsidR="00BE50F5" w:rsidP="00BE50F5" w:rsidRDefault="00BE50F5">
      <w:pPr>
        <w:spacing w:before="100"/>
        <w:rPr>
          <w:rFonts w:ascii="Arial" w:hAnsi="Arial" w:cs="Arial"/>
        </w:rPr>
      </w:pPr>
      <w:r w:rsidRPr="00C160A0">
        <w:rPr>
          <w:rFonts w:ascii="Arial" w:hAnsi="Arial" w:cs="Arial"/>
        </w:rPr>
        <w:t>Rasprava je javna:</w:t>
      </w:r>
    </w:p>
    <w:p w:rsidRPr="00C160A0" w:rsidR="00BE50F5" w:rsidP="00BE50F5" w:rsidRDefault="00BE50F5">
      <w:pPr>
        <w:spacing w:before="100"/>
        <w:rPr>
          <w:rFonts w:ascii="Arial" w:hAnsi="Arial" w:cs="Arial"/>
        </w:rPr>
      </w:pPr>
      <w:r w:rsidRPr="00C160A0">
        <w:rPr>
          <w:rFonts w:ascii="Arial" w:hAnsi="Arial" w:cs="Arial"/>
        </w:rPr>
        <w:t xml:space="preserve">Utvrđuje se da su pristupili: </w:t>
      </w:r>
    </w:p>
    <w:p w:rsidRPr="00C160A0" w:rsidR="00A31A1D" w:rsidP="00A31A1D" w:rsidRDefault="00A31A1D">
      <w:pPr>
        <w:spacing w:before="100"/>
        <w:rPr>
          <w:rFonts w:ascii="Arial" w:hAnsi="Arial" w:cs="Arial"/>
        </w:rPr>
      </w:pPr>
    </w:p>
    <w:p w:rsidR="00E02165" w:rsidP="00A31A1D" w:rsidRDefault="00BE50F5">
      <w:pPr>
        <w:jc w:val="both"/>
        <w:rPr>
          <w:rFonts w:ascii="Arial" w:hAnsi="Arial" w:cs="Arial"/>
        </w:rPr>
      </w:pPr>
      <w:r w:rsidRPr="00C160A0">
        <w:rPr>
          <w:rFonts w:ascii="Arial" w:hAnsi="Arial" w:cs="Arial"/>
        </w:rPr>
        <w:t>Za tužitelja:</w:t>
      </w:r>
      <w:r w:rsidR="00260D69">
        <w:rPr>
          <w:rFonts w:ascii="Arial" w:hAnsi="Arial" w:cs="Arial"/>
        </w:rPr>
        <w:t xml:space="preserve"> pun. Željko Vrdoljak, </w:t>
      </w:r>
      <w:proofErr w:type="spellStart"/>
      <w:r w:rsidR="00260D69">
        <w:rPr>
          <w:rFonts w:ascii="Arial" w:hAnsi="Arial" w:cs="Arial"/>
        </w:rPr>
        <w:t>odvj</w:t>
      </w:r>
      <w:proofErr w:type="spellEnd"/>
      <w:r w:rsidR="00260D69">
        <w:rPr>
          <w:rFonts w:ascii="Arial" w:hAnsi="Arial" w:cs="Arial"/>
        </w:rPr>
        <w:t>. u Splitu</w:t>
      </w:r>
    </w:p>
    <w:p w:rsidR="00895A8C" w:rsidP="00A31A1D" w:rsidRDefault="00BE50F5">
      <w:pPr>
        <w:jc w:val="both"/>
        <w:rPr>
          <w:rFonts w:ascii="Arial" w:hAnsi="Arial" w:cs="Arial"/>
        </w:rPr>
      </w:pPr>
      <w:r w:rsidRPr="00C160A0">
        <w:rPr>
          <w:rFonts w:ascii="Arial" w:hAnsi="Arial" w:cs="Arial"/>
        </w:rPr>
        <w:t>Za tuženika:</w:t>
      </w:r>
      <w:r w:rsidRPr="00C160A0" w:rsidR="000905FF">
        <w:rPr>
          <w:rFonts w:ascii="Arial" w:hAnsi="Arial" w:cs="Arial"/>
        </w:rPr>
        <w:t xml:space="preserve"> </w:t>
      </w:r>
      <w:r w:rsidR="00DF4683">
        <w:rPr>
          <w:rFonts w:ascii="Arial" w:hAnsi="Arial" w:cs="Arial"/>
        </w:rPr>
        <w:t>nitko</w:t>
      </w:r>
    </w:p>
    <w:p w:rsidR="00561C6A" w:rsidP="00A31A1D" w:rsidRDefault="00561C6A">
      <w:pPr>
        <w:jc w:val="both"/>
        <w:rPr>
          <w:rFonts w:ascii="Arial" w:hAnsi="Arial" w:cs="Arial"/>
        </w:rPr>
      </w:pPr>
    </w:p>
    <w:p w:rsidR="00C47D70" w:rsidP="00A31A1D" w:rsidRDefault="00561C6A">
      <w:pPr>
        <w:jc w:val="both"/>
        <w:rPr>
          <w:rFonts w:ascii="Arial" w:hAnsi="Arial" w:cs="Arial"/>
        </w:rPr>
      </w:pPr>
      <w:r>
        <w:rPr>
          <w:rFonts w:ascii="Arial" w:hAnsi="Arial" w:cs="Arial"/>
        </w:rPr>
        <w:t xml:space="preserve">Utvrđuje se </w:t>
      </w:r>
      <w:r w:rsidR="00512450">
        <w:rPr>
          <w:rFonts w:ascii="Arial" w:hAnsi="Arial" w:cs="Arial"/>
        </w:rPr>
        <w:t xml:space="preserve">kako </w:t>
      </w:r>
      <w:r w:rsidR="00B56AF6">
        <w:rPr>
          <w:rFonts w:ascii="Arial" w:hAnsi="Arial" w:cs="Arial"/>
        </w:rPr>
        <w:t>dostava poziva tuženoj putem e-oglasne ploče uredno i</w:t>
      </w:r>
      <w:r w:rsidR="000F5A80">
        <w:rPr>
          <w:rFonts w:ascii="Arial" w:hAnsi="Arial" w:cs="Arial"/>
        </w:rPr>
        <w:t>skazana.</w:t>
      </w:r>
    </w:p>
    <w:p w:rsidR="002F36F8" w:rsidP="00A31A1D" w:rsidRDefault="002F36F8">
      <w:pPr>
        <w:jc w:val="both"/>
        <w:rPr>
          <w:rFonts w:ascii="Arial" w:hAnsi="Arial" w:cs="Arial"/>
        </w:rPr>
      </w:pPr>
    </w:p>
    <w:p w:rsidR="002F36F8" w:rsidP="00A31A1D" w:rsidRDefault="002F36F8">
      <w:pPr>
        <w:jc w:val="both"/>
        <w:rPr>
          <w:rFonts w:ascii="Arial" w:hAnsi="Arial" w:cs="Arial"/>
        </w:rPr>
      </w:pPr>
      <w:r>
        <w:rPr>
          <w:rFonts w:ascii="Arial" w:hAnsi="Arial" w:cs="Arial"/>
        </w:rPr>
        <w:t xml:space="preserve">Pun. tužitelja izlaže </w:t>
      </w:r>
      <w:r w:rsidR="00B56AF6">
        <w:rPr>
          <w:rFonts w:ascii="Arial" w:hAnsi="Arial" w:cs="Arial"/>
        </w:rPr>
        <w:t>da se ročište održi u odsutnosti tužene.</w:t>
      </w:r>
    </w:p>
    <w:p w:rsidR="002F36F8" w:rsidP="00A31A1D" w:rsidRDefault="002F36F8">
      <w:pPr>
        <w:jc w:val="both"/>
        <w:rPr>
          <w:rFonts w:ascii="Arial" w:hAnsi="Arial" w:cs="Arial"/>
        </w:rPr>
      </w:pPr>
    </w:p>
    <w:p w:rsidR="001748E7" w:rsidP="002374DF" w:rsidRDefault="001748E7">
      <w:pPr>
        <w:pStyle w:val="Bezproreda"/>
        <w:jc w:val="both"/>
        <w:rPr>
          <w:rFonts w:ascii="Arial" w:hAnsi="Arial" w:cs="Arial"/>
          <w:szCs w:val="24"/>
        </w:rPr>
      </w:pPr>
      <w:r>
        <w:rPr>
          <w:rFonts w:ascii="Arial" w:hAnsi="Arial" w:cs="Arial"/>
          <w:szCs w:val="24"/>
        </w:rPr>
        <w:t>Sud donosi</w:t>
      </w:r>
    </w:p>
    <w:p w:rsidR="002E583A" w:rsidP="001748E7" w:rsidRDefault="002E583A">
      <w:pPr>
        <w:pStyle w:val="Bezproreda"/>
        <w:ind w:firstLine="567"/>
        <w:jc w:val="both"/>
        <w:rPr>
          <w:rFonts w:ascii="Arial" w:hAnsi="Arial" w:cs="Arial"/>
          <w:szCs w:val="24"/>
        </w:rPr>
      </w:pPr>
    </w:p>
    <w:p w:rsidR="00930177" w:rsidP="00594604" w:rsidRDefault="001748E7">
      <w:pPr>
        <w:pStyle w:val="Bezproreda"/>
        <w:jc w:val="center"/>
        <w:rPr>
          <w:rFonts w:ascii="Arial" w:hAnsi="Arial" w:cs="Arial"/>
          <w:szCs w:val="24"/>
        </w:rPr>
      </w:pPr>
      <w:r>
        <w:rPr>
          <w:rFonts w:ascii="Arial" w:hAnsi="Arial" w:cs="Arial"/>
          <w:szCs w:val="24"/>
        </w:rPr>
        <w:t>r j e š e n j e</w:t>
      </w:r>
    </w:p>
    <w:p w:rsidR="00B56AF6" w:rsidP="00594604" w:rsidRDefault="00B56AF6">
      <w:pPr>
        <w:pStyle w:val="Bezproreda"/>
        <w:jc w:val="center"/>
        <w:rPr>
          <w:rFonts w:ascii="Arial" w:hAnsi="Arial" w:cs="Arial"/>
          <w:szCs w:val="24"/>
        </w:rPr>
      </w:pPr>
    </w:p>
    <w:p w:rsidR="00B56AF6" w:rsidP="00B56AF6" w:rsidRDefault="00B56AF6">
      <w:pPr>
        <w:pStyle w:val="Bezproreda"/>
        <w:jc w:val="both"/>
        <w:rPr>
          <w:rFonts w:ascii="Arial" w:hAnsi="Arial" w:cs="Arial"/>
          <w:szCs w:val="24"/>
        </w:rPr>
      </w:pPr>
      <w:r>
        <w:rPr>
          <w:rFonts w:ascii="Arial" w:hAnsi="Arial" w:cs="Arial"/>
          <w:szCs w:val="24"/>
        </w:rPr>
        <w:t>Današnje ročište održati će se u odsutnosti tužene.</w:t>
      </w:r>
    </w:p>
    <w:p w:rsidR="00B56AF6" w:rsidP="00B56AF6" w:rsidRDefault="00B56AF6">
      <w:pPr>
        <w:pStyle w:val="Bezproreda"/>
        <w:jc w:val="both"/>
        <w:rPr>
          <w:rFonts w:ascii="Arial" w:hAnsi="Arial" w:cs="Arial"/>
          <w:szCs w:val="24"/>
        </w:rPr>
      </w:pPr>
    </w:p>
    <w:p w:rsidR="00B56AF6" w:rsidP="00B56AF6" w:rsidRDefault="000F5A80">
      <w:pPr>
        <w:pStyle w:val="Bezproreda"/>
        <w:jc w:val="both"/>
        <w:rPr>
          <w:rFonts w:ascii="Arial" w:hAnsi="Arial" w:cs="Arial"/>
          <w:szCs w:val="24"/>
        </w:rPr>
      </w:pPr>
      <w:r>
        <w:rPr>
          <w:rFonts w:ascii="Arial" w:hAnsi="Arial" w:cs="Arial"/>
          <w:szCs w:val="24"/>
        </w:rPr>
        <w:t xml:space="preserve">Pun. tužitelja </w:t>
      </w:r>
      <w:r w:rsidR="002374DF">
        <w:rPr>
          <w:rFonts w:ascii="Arial" w:hAnsi="Arial" w:cs="Arial"/>
          <w:szCs w:val="24"/>
        </w:rPr>
        <w:t xml:space="preserve"> izlaže i predlaže kao tijekom dosadanjeg raspravljanja te </w:t>
      </w:r>
      <w:r>
        <w:rPr>
          <w:rFonts w:ascii="Arial" w:hAnsi="Arial" w:cs="Arial"/>
          <w:szCs w:val="24"/>
        </w:rPr>
        <w:t>da se provedu</w:t>
      </w:r>
      <w:r w:rsidR="002374DF">
        <w:rPr>
          <w:rFonts w:ascii="Arial" w:hAnsi="Arial" w:cs="Arial"/>
          <w:szCs w:val="24"/>
        </w:rPr>
        <w:t xml:space="preserve"> svi predloženi dokazi u tužbi, te po potrebi da se saslušaju parnične stranke.</w:t>
      </w:r>
    </w:p>
    <w:p w:rsidR="00B56AF6" w:rsidP="00B56AF6" w:rsidRDefault="00B56AF6">
      <w:pPr>
        <w:pStyle w:val="Bezproreda"/>
        <w:jc w:val="both"/>
        <w:rPr>
          <w:rFonts w:ascii="Arial" w:hAnsi="Arial" w:cs="Arial"/>
          <w:szCs w:val="24"/>
        </w:rPr>
      </w:pPr>
    </w:p>
    <w:p w:rsidR="00B56AF6" w:rsidP="002374DF" w:rsidRDefault="00B56AF6">
      <w:pPr>
        <w:pStyle w:val="Bezproreda"/>
        <w:jc w:val="both"/>
        <w:rPr>
          <w:rFonts w:ascii="Arial" w:hAnsi="Arial" w:cs="Arial"/>
          <w:szCs w:val="24"/>
        </w:rPr>
      </w:pPr>
      <w:r>
        <w:rPr>
          <w:rFonts w:ascii="Arial" w:hAnsi="Arial" w:cs="Arial"/>
          <w:szCs w:val="24"/>
        </w:rPr>
        <w:t>Sud donosi</w:t>
      </w:r>
    </w:p>
    <w:p w:rsidR="00B56AF6" w:rsidP="00B56AF6" w:rsidRDefault="00B56AF6">
      <w:pPr>
        <w:pStyle w:val="Bezproreda"/>
        <w:ind w:firstLine="567"/>
        <w:jc w:val="both"/>
        <w:rPr>
          <w:rFonts w:ascii="Arial" w:hAnsi="Arial" w:cs="Arial"/>
          <w:szCs w:val="24"/>
        </w:rPr>
      </w:pPr>
    </w:p>
    <w:p w:rsidR="00B56AF6" w:rsidP="00A802A0" w:rsidRDefault="00B56AF6">
      <w:pPr>
        <w:pStyle w:val="Bezproreda"/>
        <w:jc w:val="center"/>
        <w:rPr>
          <w:rFonts w:ascii="Arial" w:hAnsi="Arial" w:cs="Arial"/>
          <w:szCs w:val="24"/>
        </w:rPr>
      </w:pPr>
      <w:r>
        <w:rPr>
          <w:rFonts w:ascii="Arial" w:hAnsi="Arial" w:cs="Arial"/>
          <w:szCs w:val="24"/>
        </w:rPr>
        <w:t>r j e š e n j e</w:t>
      </w:r>
    </w:p>
    <w:p w:rsidR="00A802A0" w:rsidP="00A802A0" w:rsidRDefault="00A802A0">
      <w:pPr>
        <w:pStyle w:val="Bezproreda"/>
        <w:jc w:val="center"/>
        <w:rPr>
          <w:rFonts w:ascii="Arial" w:hAnsi="Arial" w:cs="Arial"/>
          <w:szCs w:val="24"/>
        </w:rPr>
      </w:pPr>
    </w:p>
    <w:p w:rsidR="00222381" w:rsidP="00A802A0" w:rsidRDefault="00222381">
      <w:pPr>
        <w:pStyle w:val="Bezproreda"/>
        <w:ind w:firstLine="708"/>
        <w:jc w:val="both"/>
        <w:rPr>
          <w:rFonts w:ascii="Arial" w:hAnsi="Arial" w:cs="Arial"/>
          <w:szCs w:val="24"/>
        </w:rPr>
      </w:pPr>
      <w:r>
        <w:rPr>
          <w:rFonts w:ascii="Arial" w:hAnsi="Arial" w:cs="Arial"/>
          <w:szCs w:val="24"/>
        </w:rPr>
        <w:t>Izvest će se svi predloženi dokazi.</w:t>
      </w:r>
    </w:p>
    <w:p w:rsidR="00A802A0" w:rsidP="00A802A0" w:rsidRDefault="00A802A0">
      <w:pPr>
        <w:pStyle w:val="Bezproreda"/>
        <w:ind w:left="708" w:firstLine="708"/>
        <w:jc w:val="both"/>
        <w:rPr>
          <w:rFonts w:ascii="Arial" w:hAnsi="Arial" w:cs="Arial"/>
          <w:szCs w:val="24"/>
        </w:rPr>
      </w:pPr>
    </w:p>
    <w:p w:rsidR="00222381" w:rsidP="00A802A0" w:rsidRDefault="00222381">
      <w:pPr>
        <w:pStyle w:val="Bezproreda"/>
        <w:ind w:firstLine="708"/>
        <w:jc w:val="both"/>
        <w:rPr>
          <w:rFonts w:ascii="Arial" w:hAnsi="Arial" w:cs="Arial"/>
          <w:szCs w:val="24"/>
        </w:rPr>
      </w:pPr>
      <w:r>
        <w:rPr>
          <w:rFonts w:ascii="Arial" w:hAnsi="Arial" w:cs="Arial"/>
          <w:szCs w:val="24"/>
        </w:rPr>
        <w:t>PRETHODNI POSTUPAK ZAKLJUČEN.</w:t>
      </w:r>
    </w:p>
    <w:p w:rsidR="00B56AF6" w:rsidP="00222381" w:rsidRDefault="00B56AF6">
      <w:pPr>
        <w:pStyle w:val="Bezproreda"/>
        <w:jc w:val="both"/>
        <w:rPr>
          <w:rFonts w:ascii="Arial" w:hAnsi="Arial" w:cs="Arial"/>
          <w:szCs w:val="24"/>
        </w:rPr>
      </w:pPr>
    </w:p>
    <w:p w:rsidR="002374DF" w:rsidP="00A802A0" w:rsidRDefault="00B56AF6">
      <w:pPr>
        <w:pStyle w:val="Bezproreda"/>
        <w:ind w:firstLine="708"/>
        <w:jc w:val="both"/>
        <w:rPr>
          <w:rFonts w:ascii="Arial" w:hAnsi="Arial" w:cs="Arial"/>
          <w:szCs w:val="24"/>
        </w:rPr>
      </w:pPr>
      <w:r>
        <w:rPr>
          <w:rFonts w:ascii="Arial" w:hAnsi="Arial" w:cs="Arial"/>
          <w:szCs w:val="24"/>
        </w:rPr>
        <w:t>Zatražit će se spis ovog suda O-2702/19</w:t>
      </w:r>
      <w:r w:rsidR="00E87DEA">
        <w:rPr>
          <w:rFonts w:ascii="Arial" w:hAnsi="Arial" w:cs="Arial"/>
          <w:szCs w:val="24"/>
        </w:rPr>
        <w:t>, spis ovoga suda ZK odjela Omiš Z-38113/19</w:t>
      </w:r>
      <w:r w:rsidR="000F5A80">
        <w:rPr>
          <w:rFonts w:ascii="Arial" w:hAnsi="Arial" w:cs="Arial"/>
          <w:szCs w:val="24"/>
        </w:rPr>
        <w:t>, spisi ovog suda Ovrv-426/21 i Ovrv-8396/19, nakon čega će sljedeće ročiš</w:t>
      </w:r>
      <w:r w:rsidR="002374DF">
        <w:rPr>
          <w:rFonts w:ascii="Arial" w:hAnsi="Arial" w:cs="Arial"/>
          <w:szCs w:val="24"/>
        </w:rPr>
        <w:t>te biti određeno pisanim putem.</w:t>
      </w:r>
    </w:p>
    <w:p w:rsidR="00A802A0" w:rsidP="00222381" w:rsidRDefault="00A802A0">
      <w:pPr>
        <w:pStyle w:val="Bezproreda"/>
        <w:jc w:val="both"/>
        <w:rPr>
          <w:rFonts w:ascii="Arial" w:hAnsi="Arial" w:cs="Arial"/>
          <w:szCs w:val="24"/>
        </w:rPr>
      </w:pPr>
    </w:p>
    <w:p w:rsidRPr="00212314" w:rsidR="00D641FF" w:rsidP="00212314" w:rsidRDefault="002374DF">
      <w:pPr>
        <w:pStyle w:val="Bezproreda"/>
        <w:ind w:firstLine="708"/>
        <w:jc w:val="both"/>
        <w:rPr>
          <w:rFonts w:ascii="Arial" w:hAnsi="Arial" w:cs="Arial"/>
          <w:szCs w:val="24"/>
        </w:rPr>
      </w:pPr>
      <w:r>
        <w:rPr>
          <w:rFonts w:ascii="Arial" w:hAnsi="Arial" w:cs="Arial"/>
          <w:szCs w:val="24"/>
        </w:rPr>
        <w:t>Dovršeno.</w:t>
      </w:r>
    </w:p>
    <w:sectPr w:rsidRPr="00212314" w:rsidR="00D641FF">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AA63D48"/>
    <w:multiLevelType w:val="hybridMultilevel"/>
    <w:tmpl w:val="0A24700C"/>
    <w:lvl w:ilvl="0" w:tplc="7C5A1990">
      <w:start w:val="1"/>
      <w:numFmt w:val="upperRoman"/>
      <w:lvlText w:val="%1."/>
      <w:lvlJc w:val="left"/>
      <w:pPr>
        <w:ind w:left="1800" w:hanging="720"/>
      </w:pPr>
      <w:rPr>
        <w:rFonts w:hint="default"/>
        <w:b w:val="false"/>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20"/>
  <w:proofState w:spelling="clean" w:grammar="clean"/>
  <w:attachedTemplate r:id="rId1"/>
  <w:documentProtection w:edit="readOnly" w:enforcement="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693"/>
    <w:rsid w:val="00007BD1"/>
    <w:rsid w:val="00011F7E"/>
    <w:rsid w:val="0002275E"/>
    <w:rsid w:val="000300CA"/>
    <w:rsid w:val="000325C4"/>
    <w:rsid w:val="000551BE"/>
    <w:rsid w:val="00066E02"/>
    <w:rsid w:val="00077208"/>
    <w:rsid w:val="00077391"/>
    <w:rsid w:val="000905FF"/>
    <w:rsid w:val="000A1829"/>
    <w:rsid w:val="000A2EDD"/>
    <w:rsid w:val="000B1A48"/>
    <w:rsid w:val="000B2D29"/>
    <w:rsid w:val="000B6C96"/>
    <w:rsid w:val="000B7B0D"/>
    <w:rsid w:val="000C577A"/>
    <w:rsid w:val="000C770D"/>
    <w:rsid w:val="000D09F7"/>
    <w:rsid w:val="000E4CFC"/>
    <w:rsid w:val="000F3A97"/>
    <w:rsid w:val="000F5A80"/>
    <w:rsid w:val="001065EA"/>
    <w:rsid w:val="00107DD3"/>
    <w:rsid w:val="0011376A"/>
    <w:rsid w:val="0011394C"/>
    <w:rsid w:val="00113BBE"/>
    <w:rsid w:val="00117337"/>
    <w:rsid w:val="001451BE"/>
    <w:rsid w:val="001471B7"/>
    <w:rsid w:val="00152F6D"/>
    <w:rsid w:val="00155D7A"/>
    <w:rsid w:val="001647D8"/>
    <w:rsid w:val="001748E7"/>
    <w:rsid w:val="00184579"/>
    <w:rsid w:val="00194CEF"/>
    <w:rsid w:val="001A626D"/>
    <w:rsid w:val="001B5855"/>
    <w:rsid w:val="001D64C1"/>
    <w:rsid w:val="001D6850"/>
    <w:rsid w:val="001E7907"/>
    <w:rsid w:val="001F6B55"/>
    <w:rsid w:val="001F6E07"/>
    <w:rsid w:val="0020680E"/>
    <w:rsid w:val="00212314"/>
    <w:rsid w:val="00222381"/>
    <w:rsid w:val="0022291F"/>
    <w:rsid w:val="00226D51"/>
    <w:rsid w:val="0023183D"/>
    <w:rsid w:val="002374DF"/>
    <w:rsid w:val="002442F8"/>
    <w:rsid w:val="00260D69"/>
    <w:rsid w:val="002735AC"/>
    <w:rsid w:val="0027456D"/>
    <w:rsid w:val="00282DAC"/>
    <w:rsid w:val="002851D9"/>
    <w:rsid w:val="00293C07"/>
    <w:rsid w:val="002A6220"/>
    <w:rsid w:val="002B0EEE"/>
    <w:rsid w:val="002D392C"/>
    <w:rsid w:val="002D6026"/>
    <w:rsid w:val="002E3646"/>
    <w:rsid w:val="002E583A"/>
    <w:rsid w:val="002F36F8"/>
    <w:rsid w:val="002F6965"/>
    <w:rsid w:val="003135E3"/>
    <w:rsid w:val="00315F2D"/>
    <w:rsid w:val="00330A9D"/>
    <w:rsid w:val="0037631B"/>
    <w:rsid w:val="003779DF"/>
    <w:rsid w:val="00382637"/>
    <w:rsid w:val="003A284C"/>
    <w:rsid w:val="003A2962"/>
    <w:rsid w:val="003B0F3F"/>
    <w:rsid w:val="003B7E44"/>
    <w:rsid w:val="003C1509"/>
    <w:rsid w:val="003C6171"/>
    <w:rsid w:val="003F6158"/>
    <w:rsid w:val="0040269D"/>
    <w:rsid w:val="004108A4"/>
    <w:rsid w:val="00421A00"/>
    <w:rsid w:val="00424255"/>
    <w:rsid w:val="00425AE0"/>
    <w:rsid w:val="0043303E"/>
    <w:rsid w:val="00453DB0"/>
    <w:rsid w:val="00466993"/>
    <w:rsid w:val="004810C9"/>
    <w:rsid w:val="00486470"/>
    <w:rsid w:val="00493DD7"/>
    <w:rsid w:val="004A06D4"/>
    <w:rsid w:val="004A0A39"/>
    <w:rsid w:val="004A2F99"/>
    <w:rsid w:val="004B74F2"/>
    <w:rsid w:val="004D2CDB"/>
    <w:rsid w:val="004D58FE"/>
    <w:rsid w:val="004E3A66"/>
    <w:rsid w:val="004F68E8"/>
    <w:rsid w:val="004F7CDC"/>
    <w:rsid w:val="005028EC"/>
    <w:rsid w:val="00512450"/>
    <w:rsid w:val="005137AF"/>
    <w:rsid w:val="00515DB5"/>
    <w:rsid w:val="00517693"/>
    <w:rsid w:val="00561C6A"/>
    <w:rsid w:val="00571C3C"/>
    <w:rsid w:val="005911C4"/>
    <w:rsid w:val="00594604"/>
    <w:rsid w:val="005A33C8"/>
    <w:rsid w:val="005A7A98"/>
    <w:rsid w:val="005D0849"/>
    <w:rsid w:val="005E157E"/>
    <w:rsid w:val="00600AE6"/>
    <w:rsid w:val="00602A9B"/>
    <w:rsid w:val="0060555D"/>
    <w:rsid w:val="00621E61"/>
    <w:rsid w:val="0064022E"/>
    <w:rsid w:val="00641D0E"/>
    <w:rsid w:val="00646B49"/>
    <w:rsid w:val="00656ABB"/>
    <w:rsid w:val="0066009B"/>
    <w:rsid w:val="00661AEE"/>
    <w:rsid w:val="006655E5"/>
    <w:rsid w:val="00665775"/>
    <w:rsid w:val="00665B02"/>
    <w:rsid w:val="006676BC"/>
    <w:rsid w:val="00696E50"/>
    <w:rsid w:val="006A5449"/>
    <w:rsid w:val="006A792D"/>
    <w:rsid w:val="006B2CF9"/>
    <w:rsid w:val="006D5AAD"/>
    <w:rsid w:val="006D7369"/>
    <w:rsid w:val="007010C9"/>
    <w:rsid w:val="00703D66"/>
    <w:rsid w:val="0071154C"/>
    <w:rsid w:val="00715723"/>
    <w:rsid w:val="00732DD5"/>
    <w:rsid w:val="00735396"/>
    <w:rsid w:val="00737932"/>
    <w:rsid w:val="00743947"/>
    <w:rsid w:val="00764EC8"/>
    <w:rsid w:val="00766D4D"/>
    <w:rsid w:val="00781CB7"/>
    <w:rsid w:val="007D1BA1"/>
    <w:rsid w:val="007D24B3"/>
    <w:rsid w:val="007E6BF7"/>
    <w:rsid w:val="007F148A"/>
    <w:rsid w:val="007F7852"/>
    <w:rsid w:val="00807106"/>
    <w:rsid w:val="00814E08"/>
    <w:rsid w:val="00816A47"/>
    <w:rsid w:val="00820415"/>
    <w:rsid w:val="00820F5D"/>
    <w:rsid w:val="0082756C"/>
    <w:rsid w:val="00833650"/>
    <w:rsid w:val="00850A2D"/>
    <w:rsid w:val="00852C3E"/>
    <w:rsid w:val="00857454"/>
    <w:rsid w:val="00864424"/>
    <w:rsid w:val="008671D2"/>
    <w:rsid w:val="008801B5"/>
    <w:rsid w:val="0089031E"/>
    <w:rsid w:val="008907B6"/>
    <w:rsid w:val="00895A8C"/>
    <w:rsid w:val="008A1B66"/>
    <w:rsid w:val="008C6284"/>
    <w:rsid w:val="008D467D"/>
    <w:rsid w:val="008D62B3"/>
    <w:rsid w:val="008D777C"/>
    <w:rsid w:val="008E4A5D"/>
    <w:rsid w:val="008E5893"/>
    <w:rsid w:val="008E59FF"/>
    <w:rsid w:val="008E5BF6"/>
    <w:rsid w:val="00900642"/>
    <w:rsid w:val="00930177"/>
    <w:rsid w:val="00935BA1"/>
    <w:rsid w:val="00955AEC"/>
    <w:rsid w:val="00967122"/>
    <w:rsid w:val="00971353"/>
    <w:rsid w:val="00985FEA"/>
    <w:rsid w:val="009B7488"/>
    <w:rsid w:val="009C134E"/>
    <w:rsid w:val="009C292F"/>
    <w:rsid w:val="009D5AA4"/>
    <w:rsid w:val="009D743E"/>
    <w:rsid w:val="009E05B6"/>
    <w:rsid w:val="009E223D"/>
    <w:rsid w:val="009F09F7"/>
    <w:rsid w:val="009F4B1A"/>
    <w:rsid w:val="00A31A1D"/>
    <w:rsid w:val="00A349ED"/>
    <w:rsid w:val="00A41F69"/>
    <w:rsid w:val="00A43D46"/>
    <w:rsid w:val="00A44655"/>
    <w:rsid w:val="00A53A54"/>
    <w:rsid w:val="00A660A7"/>
    <w:rsid w:val="00A802A0"/>
    <w:rsid w:val="00A83891"/>
    <w:rsid w:val="00A83E35"/>
    <w:rsid w:val="00A8474A"/>
    <w:rsid w:val="00A94007"/>
    <w:rsid w:val="00A9478C"/>
    <w:rsid w:val="00AA2465"/>
    <w:rsid w:val="00AA5C4F"/>
    <w:rsid w:val="00AB54DC"/>
    <w:rsid w:val="00AD0CF6"/>
    <w:rsid w:val="00AD7F80"/>
    <w:rsid w:val="00AE4BA8"/>
    <w:rsid w:val="00AF25F2"/>
    <w:rsid w:val="00AF7230"/>
    <w:rsid w:val="00B04E83"/>
    <w:rsid w:val="00B128F0"/>
    <w:rsid w:val="00B16381"/>
    <w:rsid w:val="00B22179"/>
    <w:rsid w:val="00B233B9"/>
    <w:rsid w:val="00B541BB"/>
    <w:rsid w:val="00B56AF6"/>
    <w:rsid w:val="00B74072"/>
    <w:rsid w:val="00B76E3B"/>
    <w:rsid w:val="00B77A64"/>
    <w:rsid w:val="00B830DC"/>
    <w:rsid w:val="00B93DAA"/>
    <w:rsid w:val="00B9555C"/>
    <w:rsid w:val="00BB46B1"/>
    <w:rsid w:val="00BB6D7E"/>
    <w:rsid w:val="00BB6F96"/>
    <w:rsid w:val="00BC4D95"/>
    <w:rsid w:val="00BC6585"/>
    <w:rsid w:val="00BD6945"/>
    <w:rsid w:val="00BE50F5"/>
    <w:rsid w:val="00BF0497"/>
    <w:rsid w:val="00C02280"/>
    <w:rsid w:val="00C10E77"/>
    <w:rsid w:val="00C15692"/>
    <w:rsid w:val="00C160A0"/>
    <w:rsid w:val="00C31CF9"/>
    <w:rsid w:val="00C437F4"/>
    <w:rsid w:val="00C43D6D"/>
    <w:rsid w:val="00C45A75"/>
    <w:rsid w:val="00C47D70"/>
    <w:rsid w:val="00C50E71"/>
    <w:rsid w:val="00C63E26"/>
    <w:rsid w:val="00C67159"/>
    <w:rsid w:val="00C70918"/>
    <w:rsid w:val="00C71A1B"/>
    <w:rsid w:val="00C906A2"/>
    <w:rsid w:val="00C936D7"/>
    <w:rsid w:val="00CA4C08"/>
    <w:rsid w:val="00CB0038"/>
    <w:rsid w:val="00CB4328"/>
    <w:rsid w:val="00CC4F99"/>
    <w:rsid w:val="00CD324A"/>
    <w:rsid w:val="00CD54EC"/>
    <w:rsid w:val="00CF691C"/>
    <w:rsid w:val="00D11E80"/>
    <w:rsid w:val="00D16F6A"/>
    <w:rsid w:val="00D21194"/>
    <w:rsid w:val="00D30CE4"/>
    <w:rsid w:val="00D30E9E"/>
    <w:rsid w:val="00D31370"/>
    <w:rsid w:val="00D455F6"/>
    <w:rsid w:val="00D47AEF"/>
    <w:rsid w:val="00D52D44"/>
    <w:rsid w:val="00D55EFF"/>
    <w:rsid w:val="00D641FF"/>
    <w:rsid w:val="00D72D7B"/>
    <w:rsid w:val="00D8353D"/>
    <w:rsid w:val="00D8733A"/>
    <w:rsid w:val="00DA1482"/>
    <w:rsid w:val="00DA1729"/>
    <w:rsid w:val="00DA69A2"/>
    <w:rsid w:val="00DA6DEF"/>
    <w:rsid w:val="00DB052E"/>
    <w:rsid w:val="00DB092E"/>
    <w:rsid w:val="00DB21F1"/>
    <w:rsid w:val="00DB290F"/>
    <w:rsid w:val="00DB2BFB"/>
    <w:rsid w:val="00DB2FE2"/>
    <w:rsid w:val="00DB5347"/>
    <w:rsid w:val="00DD326F"/>
    <w:rsid w:val="00DD42BF"/>
    <w:rsid w:val="00DE3FCF"/>
    <w:rsid w:val="00DF4683"/>
    <w:rsid w:val="00E01826"/>
    <w:rsid w:val="00E02165"/>
    <w:rsid w:val="00E11C81"/>
    <w:rsid w:val="00E2023A"/>
    <w:rsid w:val="00E24710"/>
    <w:rsid w:val="00E257B1"/>
    <w:rsid w:val="00E40172"/>
    <w:rsid w:val="00E4104D"/>
    <w:rsid w:val="00E43740"/>
    <w:rsid w:val="00E67E67"/>
    <w:rsid w:val="00E73915"/>
    <w:rsid w:val="00E76A2D"/>
    <w:rsid w:val="00E7783A"/>
    <w:rsid w:val="00E87DEA"/>
    <w:rsid w:val="00E91503"/>
    <w:rsid w:val="00E94464"/>
    <w:rsid w:val="00EA71AD"/>
    <w:rsid w:val="00EB2E4B"/>
    <w:rsid w:val="00EB3A8D"/>
    <w:rsid w:val="00EB7C1D"/>
    <w:rsid w:val="00EE4052"/>
    <w:rsid w:val="00EE7EDC"/>
    <w:rsid w:val="00EF18BC"/>
    <w:rsid w:val="00F16487"/>
    <w:rsid w:val="00F173EF"/>
    <w:rsid w:val="00F225AB"/>
    <w:rsid w:val="00F309F3"/>
    <w:rsid w:val="00F37C2E"/>
    <w:rsid w:val="00F455EA"/>
    <w:rsid w:val="00F60AC6"/>
    <w:rsid w:val="00F711B1"/>
    <w:rsid w:val="00F72B31"/>
    <w:rsid w:val="00F8293A"/>
    <w:rsid w:val="00F90272"/>
    <w:rsid w:val="00F97C98"/>
    <w:rsid w:val="00FB2051"/>
    <w:rsid w:val="00FC71F7"/>
    <w:rsid w:val="00FD4380"/>
    <w:rsid w:val="00FE0C95"/>
    <w:rsid w:val="00FF4C29"/>
    <w:rsid w:val="00FF5AA1"/>
  </w:rsids>
  <m:mathPr>
    <m:mathFont m:val="Cambria Math"/>
    <m:brkBin m:val="before"/>
    <m:brkBinSub m:val="--"/>
    <m:smallFrac m:val="0"/>
    <m:dispDef/>
    <m:lMargin m:val="0"/>
    <m:rMargin m:val="0"/>
    <m:defJc m:val="centerGroup"/>
    <m:wrapIndent m:val="1440"/>
    <m:intLim m:val="subSup"/>
    <m:naryLim m:val="undOvr"/>
  </m:mathPr>
  <w:themeFontLang w:val="hr-HR" w:eastAsia="ja-JP"/>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6C0DD545-6BDF-437A-9F93-59D7C33E6809}"/>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E7783A"/>
    <w:pPr>
      <w:spacing w:after="0"/>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FD4380"/>
    <w:pPr>
      <w:ind w:left="708"/>
    </w:pPr>
  </w:style>
  <w:style w:type="character" w:styleId="Tekstrezerviranogmjesta">
    <w:name w:val="Placeholder Text"/>
    <w:basedOn w:val="Zadanifontodlomka"/>
    <w:uiPriority w:val="99"/>
    <w:semiHidden/>
    <w:rsid w:val="00B16381"/>
    <w:rPr>
      <w:color w:val="808080"/>
      <w:bdr w:val="none" w:color="auto" w:sz="0" w:space="0"/>
      <w:shd w:val="clear" w:color="auto" w:fill="auto"/>
    </w:rPr>
  </w:style>
  <w:style w:type="character" w:styleId="eSPISCCParagraphDefaultFont" w:customStyle="true">
    <w:name w:val="eSPIS_CC_Paragraph Default Font"/>
    <w:basedOn w:val="Zadanifontodlomka"/>
    <w:rsid w:val="00B16381"/>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B16381"/>
    <w:rPr>
      <w:bdr w:val="none" w:color="auto" w:sz="0" w:space="0"/>
      <w:shd w:val="clear" w:color="auto" w:fill="FFFFCC"/>
      <w:lang w:val="hr-HR"/>
    </w:rPr>
  </w:style>
  <w:style w:type="character" w:styleId="PozadinaSvijetloCrvena" w:customStyle="true">
    <w:name w:val="Pozadina_SvijetloCrvena"/>
    <w:basedOn w:val="eSPISCCParagraphDefaultFont"/>
    <w:rsid w:val="00B16381"/>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B16381"/>
    <w:rPr>
      <w:rFonts w:ascii="Times New Roman" w:hAnsi="Times New Roman" w:cs="Times New Roman"/>
      <w:sz w:val="24"/>
      <w:bdr w:val="none" w:color="auto" w:sz="0" w:space="0"/>
      <w:shd w:val="clear" w:color="auto" w:fill="CCFFCC"/>
      <w:lang w:val="hr-HR"/>
    </w:rPr>
  </w:style>
  <w:style w:type="paragraph" w:styleId="Bezproreda">
    <w:name w:val="No Spacing"/>
    <w:basedOn w:val="Normal"/>
    <w:uiPriority w:val="1"/>
    <w:qFormat/>
    <w:rsid w:val="00E40172"/>
    <w:rPr>
      <w:rFonts w:eastAsiaTheme="minorHAnsi" w:cstheme="minorBidi"/>
      <w:szCs w:val="22"/>
      <w:lang w:eastAsia="en-US"/>
    </w:rPr>
  </w:style>
  <w:style w:type="paragraph" w:styleId="Tekstbalonia">
    <w:name w:val="Balloon Text"/>
    <w:basedOn w:val="Normal"/>
    <w:link w:val="TekstbaloniaChar"/>
    <w:uiPriority w:val="99"/>
    <w:semiHidden/>
    <w:unhideWhenUsed/>
    <w:rsid w:val="00E02165"/>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E02165"/>
    <w:rPr>
      <w:rFonts w:ascii="Segoe UI" w:hAnsi="Segoe UI" w:eastAsia="Times New Roman" w:cs="Segoe UI"/>
      <w:sz w:val="18"/>
      <w:szCs w:val="18"/>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9442654">
      <w:bodyDiv w:val="true"/>
      <w:marLeft w:val="0"/>
      <w:marRight w:val="0"/>
      <w:marTop w:val="0"/>
      <w:marBottom w:val="0"/>
      <w:divBdr>
        <w:top w:val="none" w:color="auto" w:sz="0" w:space="0"/>
        <w:left w:val="none" w:color="auto" w:sz="0" w:space="0"/>
        <w:bottom w:val="none" w:color="auto" w:sz="0" w:space="0"/>
        <w:right w:val="none" w:color="auto" w:sz="0" w:space="0"/>
      </w:divBdr>
    </w:div>
    <w:div w:id="333187118">
      <w:bodyDiv w:val="true"/>
      <w:marLeft w:val="0"/>
      <w:marRight w:val="0"/>
      <w:marTop w:val="0"/>
      <w:marBottom w:val="0"/>
      <w:divBdr>
        <w:top w:val="none" w:color="auto" w:sz="0" w:space="0"/>
        <w:left w:val="none" w:color="auto" w:sz="0" w:space="0"/>
        <w:bottom w:val="none" w:color="auto" w:sz="0" w:space="0"/>
        <w:right w:val="none" w:color="auto" w:sz="0" w:space="0"/>
      </w:divBdr>
    </w:div>
    <w:div w:id="367880134">
      <w:bodyDiv w:val="true"/>
      <w:marLeft w:val="0"/>
      <w:marRight w:val="0"/>
      <w:marTop w:val="0"/>
      <w:marBottom w:val="0"/>
      <w:divBdr>
        <w:top w:val="none" w:color="auto" w:sz="0" w:space="0"/>
        <w:left w:val="none" w:color="auto" w:sz="0" w:space="0"/>
        <w:bottom w:val="none" w:color="auto" w:sz="0" w:space="0"/>
        <w:right w:val="none" w:color="auto" w:sz="0" w:space="0"/>
      </w:divBdr>
    </w:div>
    <w:div w:id="370613826">
      <w:bodyDiv w:val="true"/>
      <w:marLeft w:val="0"/>
      <w:marRight w:val="0"/>
      <w:marTop w:val="0"/>
      <w:marBottom w:val="0"/>
      <w:divBdr>
        <w:top w:val="none" w:color="auto" w:sz="0" w:space="0"/>
        <w:left w:val="none" w:color="auto" w:sz="0" w:space="0"/>
        <w:bottom w:val="none" w:color="auto" w:sz="0" w:space="0"/>
        <w:right w:val="none" w:color="auto" w:sz="0" w:space="0"/>
      </w:divBdr>
    </w:div>
    <w:div w:id="603270853">
      <w:bodyDiv w:val="true"/>
      <w:marLeft w:val="0"/>
      <w:marRight w:val="0"/>
      <w:marTop w:val="0"/>
      <w:marBottom w:val="0"/>
      <w:divBdr>
        <w:top w:val="none" w:color="auto" w:sz="0" w:space="0"/>
        <w:left w:val="none" w:color="auto" w:sz="0" w:space="0"/>
        <w:bottom w:val="none" w:color="auto" w:sz="0" w:space="0"/>
        <w:right w:val="none" w:color="auto" w:sz="0" w:space="0"/>
      </w:divBdr>
    </w:div>
    <w:div w:id="802119474">
      <w:bodyDiv w:val="true"/>
      <w:marLeft w:val="0"/>
      <w:marRight w:val="0"/>
      <w:marTop w:val="0"/>
      <w:marBottom w:val="0"/>
      <w:divBdr>
        <w:top w:val="none" w:color="auto" w:sz="0" w:space="0"/>
        <w:left w:val="none" w:color="auto" w:sz="0" w:space="0"/>
        <w:bottom w:val="none" w:color="auto" w:sz="0" w:space="0"/>
        <w:right w:val="none" w:color="auto" w:sz="0" w:space="0"/>
      </w:divBdr>
    </w:div>
    <w:div w:id="834876718">
      <w:bodyDiv w:val="true"/>
      <w:marLeft w:val="0"/>
      <w:marRight w:val="0"/>
      <w:marTop w:val="0"/>
      <w:marBottom w:val="0"/>
      <w:divBdr>
        <w:top w:val="none" w:color="auto" w:sz="0" w:space="0"/>
        <w:left w:val="none" w:color="auto" w:sz="0" w:space="0"/>
        <w:bottom w:val="none" w:color="auto" w:sz="0" w:space="0"/>
        <w:right w:val="none" w:color="auto" w:sz="0" w:space="0"/>
      </w:divBdr>
    </w:div>
    <w:div w:id="919488676">
      <w:bodyDiv w:val="true"/>
      <w:marLeft w:val="0"/>
      <w:marRight w:val="0"/>
      <w:marTop w:val="0"/>
      <w:marBottom w:val="0"/>
      <w:divBdr>
        <w:top w:val="none" w:color="auto" w:sz="0" w:space="0"/>
        <w:left w:val="none" w:color="auto" w:sz="0" w:space="0"/>
        <w:bottom w:val="none" w:color="auto" w:sz="0" w:space="0"/>
        <w:right w:val="none" w:color="auto" w:sz="0" w:space="0"/>
      </w:divBdr>
    </w:div>
    <w:div w:id="956642694">
      <w:bodyDiv w:val="true"/>
      <w:marLeft w:val="0"/>
      <w:marRight w:val="0"/>
      <w:marTop w:val="0"/>
      <w:marBottom w:val="0"/>
      <w:divBdr>
        <w:top w:val="none" w:color="auto" w:sz="0" w:space="0"/>
        <w:left w:val="none" w:color="auto" w:sz="0" w:space="0"/>
        <w:bottom w:val="none" w:color="auto" w:sz="0" w:space="0"/>
        <w:right w:val="none" w:color="auto" w:sz="0" w:space="0"/>
      </w:divBdr>
    </w:div>
    <w:div w:id="1256406024">
      <w:bodyDiv w:val="true"/>
      <w:marLeft w:val="0"/>
      <w:marRight w:val="0"/>
      <w:marTop w:val="0"/>
      <w:marBottom w:val="0"/>
      <w:divBdr>
        <w:top w:val="none" w:color="auto" w:sz="0" w:space="0"/>
        <w:left w:val="none" w:color="auto" w:sz="0" w:space="0"/>
        <w:bottom w:val="none" w:color="auto" w:sz="0" w:space="0"/>
        <w:right w:val="none" w:color="auto" w:sz="0" w:space="0"/>
      </w:divBdr>
    </w:div>
    <w:div w:id="1327708573">
      <w:bodyDiv w:val="true"/>
      <w:marLeft w:val="0"/>
      <w:marRight w:val="0"/>
      <w:marTop w:val="0"/>
      <w:marBottom w:val="0"/>
      <w:divBdr>
        <w:top w:val="none" w:color="auto" w:sz="0" w:space="0"/>
        <w:left w:val="none" w:color="auto" w:sz="0" w:space="0"/>
        <w:bottom w:val="none" w:color="auto" w:sz="0" w:space="0"/>
        <w:right w:val="none" w:color="auto" w:sz="0" w:space="0"/>
      </w:divBdr>
    </w:div>
    <w:div w:id="1390684988">
      <w:bodyDiv w:val="true"/>
      <w:marLeft w:val="0"/>
      <w:marRight w:val="0"/>
      <w:marTop w:val="0"/>
      <w:marBottom w:val="0"/>
      <w:divBdr>
        <w:top w:val="none" w:color="auto" w:sz="0" w:space="0"/>
        <w:left w:val="none" w:color="auto" w:sz="0" w:space="0"/>
        <w:bottom w:val="none" w:color="auto" w:sz="0" w:space="0"/>
        <w:right w:val="none" w:color="auto" w:sz="0" w:space="0"/>
      </w:divBdr>
    </w:div>
    <w:div w:id="1583251210">
      <w:bodyDiv w:val="true"/>
      <w:marLeft w:val="0"/>
      <w:marRight w:val="0"/>
      <w:marTop w:val="0"/>
      <w:marBottom w:val="0"/>
      <w:divBdr>
        <w:top w:val="none" w:color="auto" w:sz="0" w:space="0"/>
        <w:left w:val="none" w:color="auto" w:sz="0" w:space="0"/>
        <w:bottom w:val="none" w:color="auto" w:sz="0" w:space="0"/>
        <w:right w:val="none" w:color="auto" w:sz="0" w:space="0"/>
      </w:divBdr>
    </w:div>
    <w:div w:id="1604920790">
      <w:bodyDiv w:val="true"/>
      <w:marLeft w:val="0"/>
      <w:marRight w:val="0"/>
      <w:marTop w:val="0"/>
      <w:marBottom w:val="0"/>
      <w:divBdr>
        <w:top w:val="none" w:color="auto" w:sz="0" w:space="0"/>
        <w:left w:val="none" w:color="auto" w:sz="0" w:space="0"/>
        <w:bottom w:val="none" w:color="auto" w:sz="0" w:space="0"/>
        <w:right w:val="none" w:color="auto" w:sz="0" w:space="0"/>
      </w:divBdr>
    </w:div>
    <w:div w:id="2026512627">
      <w:bodyDiv w:val="true"/>
      <w:marLeft w:val="0"/>
      <w:marRight w:val="0"/>
      <w:marTop w:val="0"/>
      <w:marBottom w:val="0"/>
      <w:divBdr>
        <w:top w:val="none" w:color="auto" w:sz="0" w:space="0"/>
        <w:left w:val="none" w:color="auto" w:sz="0" w:space="0"/>
        <w:bottom w:val="none" w:color="auto" w:sz="0" w:space="0"/>
        <w:right w:val="none" w:color="auto" w:sz="0" w:space="0"/>
      </w:divBdr>
    </w:div>
    <w:div w:id="2048870526">
      <w:bodyDiv w:val="true"/>
      <w:marLeft w:val="0"/>
      <w:marRight w:val="0"/>
      <w:marTop w:val="0"/>
      <w:marBottom w:val="0"/>
      <w:divBdr>
        <w:top w:val="none" w:color="auto" w:sz="0" w:space="0"/>
        <w:left w:val="none" w:color="auto" w:sz="0" w:space="0"/>
        <w:bottom w:val="none" w:color="auto" w:sz="0" w:space="0"/>
        <w:right w:val="none" w:color="auto" w:sz="0" w:space="0"/>
      </w:divBdr>
    </w:div>
    <w:div w:id="211524870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theme/theme1.xml" Type="http://schemas.openxmlformats.org/officeDocument/2006/relationships/theme" Id="rId8"/><Relationship Target="numbering.xml" Type="http://schemas.openxmlformats.org/officeDocument/2006/relationships/numbering" Id="rId3"/><Relationship Target="fontTable.xml" Type="http://schemas.openxmlformats.org/officeDocument/2006/relationships/fontTable" Id="rId7"/><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settings.xml" Type="http://schemas.openxmlformats.org/officeDocument/2006/relationships/settings" Id="rId5"/><Relationship Target="styles.xml" Type="http://schemas.openxmlformats.org/officeDocument/2006/relationships/style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335/III</izvorni_sadrzaj>
    <derivirana_varijabla naziv="DomainObject.Prostorija.Naziv_1">Sudnica 335/III</derivirana_varijabla>
  </DomainObject.Prostorija.Naziv>
  <DomainObject.Prostorija.Oznaka>
    <izvorni_sadrzaj>335/III</izvorni_sadrzaj>
    <derivirana_varijabla naziv="DomainObject.Prostorija.Oznaka_1">335/III</derivirana_varijabla>
  </DomainObject.Prostorija.Oznaka>
  <DomainObject.Obrazlozenje>
    <izvorni_sadrzaj/>
    <derivirana_varijabla naziv="DomainObject.Obrazlozenje_1"/>
  </DomainObject.Obrazlozenje>
  <DomainObject.StvarniPocetakDatum>
    <izvorni_sadrzaj>2. studenog 2026.</izvorni_sadrzaj>
    <derivirana_varijabla naziv="DomainObject.StvarniPocetakDatum_1">2. studenog 2026.</derivirana_varijabla>
  </DomainObject.StvarniPocetakDatum>
  <DomainObject.StvarniZavrsetakDatum>
    <izvorni_sadrzaj>2. studenog 2026.</izvorni_sadrzaj>
    <derivirana_varijabla naziv="DomainObject.StvarniZavrsetakDatum_1">2. studenog 2026.</derivirana_varijabla>
  </DomainObject.StvarniZavrsetakDatum>
  <DomainObject.PlaniraniZavrsetakDatum>
    <izvorni_sadrzaj>2. studenog 2026.</izvorni_sadrzaj>
    <derivirana_varijabla naziv="DomainObject.PlaniraniZavrsetakDatum_1">2. studenog 2026.</derivirana_varijabla>
  </DomainObject.PlaniraniZavrsetakDatum>
  <DomainObject.PlaniraniPocetakDatum>
    <izvorni_sadrzaj>2. studenog 2026.</izvorni_sadrzaj>
    <derivirana_varijabla naziv="DomainObject.PlaniraniPocetakDatum_1">2. studenog 2026.</derivirana_varijabla>
  </DomainObject.PlaniraniPocetakDatum>
  <DomainObject.StvarniPocetakVrijeme>
    <izvorni_sadrzaj>10:00</izvorni_sadrzaj>
    <derivirana_varijabla naziv="DomainObject.StvarniPocetakVrijeme_1">10:00</derivirana_varijabla>
  </DomainObject.StvarniPocetakVrijeme>
  <DomainObject.StvarniZavrsetakVrijeme>
    <izvorni_sadrzaj>10:04</izvorni_sadrzaj>
    <derivirana_varijabla naziv="DomainObject.StvarniZavrsetakVrijeme_1">10:04</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10:00</izvorni_sadrzaj>
    <derivirana_varijabla naziv="DomainObject.PlaniraniPocetakVrijeme_1">10:00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 studenog 2026.</izvorni_sadrzaj>
    <derivirana_varijabla naziv="DomainObject.Zapisnik.DatumKreiranja_1">2. studenog 2026.</derivirana_varijabla>
  </DomainObject.Zapisnik.DatumKreiranja>
  <DomainObject.Zapisnik.ImovinskaKorist>
    <izvorni_sadrzaj/>
    <derivirana_varijabla naziv="DomainObject.Zapisnik.ImovinskaKorist_1"/>
  </DomainObject.Zapisnik.ImovinskaKorist>
  <DomainObject.Zapisnik.Oznaka>
    <izvorni_sadrzaj>P-15/2024-73</izvorni_sadrzaj>
    <derivirana_varijabla naziv="DomainObject.Zapisnik.Oznaka_1">P-15/2024-73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izvorni_sadrzaj>
    <derivirana_varijabla naziv="DomainObject.Predmet.Broj_1">15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siječnja 2024.</izvorni_sadrzaj>
    <derivirana_varijabla naziv="DomainObject.Predmet.DatumOsnivanja_1">3. siječnja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6264</izvorni_sadrzaj>
    <derivirana_varijabla naziv="DomainObject.Predmet.InicijalnaVrijednost_1">6264</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P-15/2024</izvorni_sadrzaj>
    <derivirana_varijabla naziv="DomainObject.Predmet.OznakaBroj_1">P-15/2024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PAULA BILIĆ; MIRELA BILIĆ; MATEA PERIĆ; ANAMARIJA SIMUNIĆ</izvorni_sadrzaj>
    <derivirana_varijabla naziv="DomainObject.Predmet.ProtustrankaFormated_1">  PAULA BILIĆ; MIRELA BILIĆ; MATEA PERIĆ; ANAMARIJA SIMUNIĆ</derivirana_varijabla>
  </DomainObject.Predmet.ProtustrankaFormated>
  <DomainObject.Predmet.ProtustrankaFormatedOIB>
    <izvorni_sadrzaj>  PAULA BILIĆ, OIB 32747010018; MIRELA BILIĆ, OIB 93953608238; MATEA PERIĆ, OIB 29179243242; ANAMARIJA SIMUNIĆ, OIB 11837484009</izvorni_sadrzaj>
    <derivirana_varijabla naziv="DomainObject.Predmet.ProtustrankaFormatedOIB_1">  PAULA BILIĆ, OIB 32747010018; MIRELA BILIĆ, OIB 93953608238; MATEA PERIĆ, OIB 29179243242; ANAMARIJA SIMUNIĆ, OIB 11837484009</derivirana_varijabla>
  </DomainObject.Predmet.ProtustrankaFormatedOIB>
  <DomainObject.Predmet.ProtustrankaFormatedWithAdress>
    <izvorni_sadrzaj> PAULA BILIĆ, Fra Stjepana Vrlića 22, 21310 Omiš; MIRELA BILIĆ, Put Borka 45, 21310 Omiš; MATEA PERIĆ, Fra Stjepana Vrlića 22, 21310 Omiš; ANAMARIJA SIMUNIĆ, Put Starog Sela 7, 21317 Čelina</izvorni_sadrzaj>
    <derivirana_varijabla naziv="DomainObject.Predmet.ProtustrankaFormatedWithAdress_1"> PAULA BILIĆ, Fra Stjepana Vrlića 22, 21310 Omiš; MIRELA BILIĆ, Put Borka 45, 21310 Omiš; MATEA PERIĆ, Fra Stjepana Vrlića 22, 21310 Omiš; ANAMARIJA SIMUNIĆ, Put Starog Sela 7, 21317 Čelina</derivirana_varijabla>
  </DomainObject.Predmet.ProtustrankaFormatedWithAdress>
  <DomainObject.Predmet.ProtustrankaFormatedWithAdressOIB>
    <izvorni_sadrzaj> PAULA BILIĆ, OIB 32747010018, Fra Stjepana Vrlića 22, 21310 Omiš; MIRELA BILIĆ, OIB 93953608238, Put Borka 45, 21310 Omiš; MATEA PERIĆ, OIB 29179243242, Fra Stjepana Vrlića 22, 21310 Omiš; ANAMARIJA SIMUNIĆ, OIB 11837484009, Put Starog Sela 7, 21317 Čelina</izvorni_sadrzaj>
    <derivirana_varijabla naziv="DomainObject.Predmet.ProtustrankaFormatedWithAdressOIB_1"> PAULA BILIĆ, OIB 32747010018, Fra Stjepana Vrlića 22, 21310 Omiš; MIRELA BILIĆ, OIB 93953608238, Put Borka 45, 21310 Omiš; MATEA PERIĆ, OIB 29179243242, Fra Stjepana Vrlića 22, 21310 Omiš; ANAMARIJA SIMUNIĆ, OIB 11837484009, Put Starog Sela 7, 21317 Čelina</derivirana_varijabla>
  </DomainObject.Predmet.ProtustrankaFormatedWithAdressOIB>
  <DomainObject.Predmet.ProtustrankaWithAdress>
    <izvorni_sadrzaj>PAULA BILIĆ Fra Stjepana Vrlića 22, 21310 Omiš, MIRELA BILIĆ Put Borka 45, 21310 Omiš, MATEA PERIĆ Fra Stjepana Vrlića 22, 21310 Omiš, ANAMARIJA SIMUNIĆ Put Starog Sela 7, 21317 Čelina</izvorni_sadrzaj>
    <derivirana_varijabla naziv="DomainObject.Predmet.ProtustrankaWithAdress_1">PAULA BILIĆ Fra Stjepana Vrlića 22, 21310 Omiš, MIRELA BILIĆ Put Borka 45, 21310 Omiš, MATEA PERIĆ Fra Stjepana Vrlića 22, 21310 Omiš, ANAMARIJA SIMUNIĆ Put Starog Sela 7, 21317 Čelina</derivirana_varijabla>
  </DomainObject.Predmet.ProtustrankaWithAdress>
  <DomainObject.Predmet.ProtustrankaWithAdressOIB>
    <izvorni_sadrzaj>PAULA BILIĆ, OIB 32747010018, Fra Stjepana Vrlića 22, 21310 Omiš, MIRELA BILIĆ, OIB 93953608238, Put Borka 45, 21310 Omiš, MATEA PERIĆ, OIB 29179243242, Fra Stjepana Vrlića 22, 21310 Omiš, ANAMARIJA SIMUNIĆ, OIB 11837484009, Put Starog Sela 7, 21317 Čelina</izvorni_sadrzaj>
    <derivirana_varijabla naziv="DomainObject.Predmet.ProtustrankaWithAdressOIB_1">PAULA BILIĆ, OIB 32747010018, Fra Stjepana Vrlića 22, 21310 Omiš, MIRELA BILIĆ, OIB 93953608238, Put Borka 45, 21310 Omiš, MATEA PERIĆ, OIB 29179243242, Fra Stjepana Vrlića 22, 21310 Omiš, ANAMARIJA SIMUNIĆ, OIB 11837484009, Put Starog Sela 7, 21317 Čelina</derivirana_varijabla>
  </DomainObject.Predmet.ProtustrankaWithAdressOIB>
  <DomainObject.Predmet.ProtustrankaNazivFormated>
    <izvorni_sadrzaj>PAULA BILIĆ,MIRELA BILIĆ,MATEA PERIĆ,ANAMARIJA SIMUNIĆ</izvorni_sadrzaj>
    <derivirana_varijabla naziv="DomainObject.Predmet.ProtustrankaNazivFormated_1">PAULA BILIĆ,MIRELA BILIĆ,MATEA PERIĆ,ANAMARIJA SIMUNIĆ</derivirana_varijabla>
  </DomainObject.Predmet.ProtustrankaNazivFormated>
  <DomainObject.Predmet.ProtustrankaNazivFormatedOIB>
    <izvorni_sadrzaj>PAULA BILIĆ, OIB 32747010018,MIRELA BILIĆ, OIB 93953608238,MATEA PERIĆ, OIB 29179243242,ANAMARIJA SIMUNIĆ, OIB 11837484009</izvorni_sadrzaj>
    <derivirana_varijabla naziv="DomainObject.Predmet.ProtustrankaNazivFormatedOIB_1">PAULA BILIĆ, OIB 32747010018,MIRELA BILIĆ, OIB 93953608238,MATEA PERIĆ, OIB 29179243242,ANAMARIJA SIMUNIĆ, OIB 11837484009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42 P - Roščić Vica</izvorni_sadrzaj>
    <derivirana_varijabla naziv="DomainObject.Predmet.Referada.Naziv_1">42 P - Roščić Vica</derivirana_varijabla>
  </DomainObject.Predmet.Referada.Naziv>
  <DomainObject.Predmet.Referada.Oznaka>
    <izvorni_sadrzaj>Ref 42 P</izvorni_sadrzaj>
    <derivirana_varijabla naziv="DomainObject.Predmet.Referada.Oznaka_1">Ref 42 P</derivirana_varijabla>
  </DomainObject.Predmet.Referada.Oznaka>
  <DomainObject.Predmet.Referada.Prostorija.Naziv>
    <izvorni_sadrzaj>Sudnica 335/III</izvorni_sadrzaj>
    <derivirana_varijabla naziv="DomainObject.Predmet.Referada.Prostorija.Naziv_1">Sudnica 335/III</derivirana_varijabla>
  </DomainObject.Predmet.Referada.Prostorija.Naziv>
  <DomainObject.Predmet.Referada.Prostorija.Oznaka>
    <izvorni_sadrzaj>335/III</izvorni_sadrzaj>
    <derivirana_varijabla naziv="DomainObject.Predmet.Referada.Prostorija.Oznaka_1">335/III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Vica Roščić</izvorni_sadrzaj>
    <derivirana_varijabla naziv="DomainObject.Predmet.Referada.Sudac_1">Vica Roščić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LILI PALMA zastupanog po punomoćniku Vinko Ljubičić</izvorni_sadrzaj>
    <derivirana_varijabla naziv="DomainObject.Predmet.StrankaFormated_1">  LILI PALMA zastupanog po punomoćniku Vinko Ljubičić</derivirana_varijabla>
  </DomainObject.Predmet.StrankaFormated>
  <DomainObject.Predmet.StrankaFormatedOIB>
    <izvorni_sadrzaj>  LILI PALMA, OIB 30771373579 zastupanog po punomoćniku Vinko Ljubičić</izvorni_sadrzaj>
    <derivirana_varijabla naziv="DomainObject.Predmet.StrankaFormatedOIB_1">  LILI PALMA, OIB 30771373579 zastupanog po punomoćniku Vinko Ljubičić</derivirana_varijabla>
  </DomainObject.Predmet.StrankaFormatedOIB>
  <DomainObject.Predmet.StrankaFormatedWithAdress>
    <izvorni_sadrzaj> LILI PALMA, Fra Stjepana Vrlića 20, 21310 Omiš zastupanog po punomoćniku Vinko Ljubičić</izvorni_sadrzaj>
    <derivirana_varijabla naziv="DomainObject.Predmet.StrankaFormatedWithAdress_1"> LILI PALMA, Fra Stjepana Vrlića 20, 21310 Omiš zastupanog po punomoćniku Vinko Ljubičić</derivirana_varijabla>
  </DomainObject.Predmet.StrankaFormatedWithAdress>
  <DomainObject.Predmet.StrankaFormatedWithAdressOIB>
    <izvorni_sadrzaj> LILI PALMA, OIB 30771373579, Fra Stjepana Vrlića 20, 21310 Omiš zastupanog po punomoćniku Vinko Ljubičić</izvorni_sadrzaj>
    <derivirana_varijabla naziv="DomainObject.Predmet.StrankaFormatedWithAdressOIB_1"> LILI PALMA, OIB 30771373579, Fra Stjepana Vrlića 20, 21310 Omiš zastupanog po punomoćniku Vinko Ljubičić</derivirana_varijabla>
  </DomainObject.Predmet.StrankaFormatedWithAdressOIB>
  <DomainObject.Predmet.StrankaWithAdress>
    <izvorni_sadrzaj>LILI PALMA Fra Stjepana Vrlića 20,21310 Omiš</izvorni_sadrzaj>
    <derivirana_varijabla naziv="DomainObject.Predmet.StrankaWithAdress_1">LILI PALMA Fra Stjepana Vrlića 20,21310 Omiš</derivirana_varijabla>
  </DomainObject.Predmet.StrankaWithAdress>
  <DomainObject.Predmet.StrankaWithAdressOIB>
    <izvorni_sadrzaj>LILI PALMA, OIB 30771373579, Fra Stjepana Vrlića 20,21310 Omiš</izvorni_sadrzaj>
    <derivirana_varijabla naziv="DomainObject.Predmet.StrankaWithAdressOIB_1">LILI PALMA, OIB 30771373579, Fra Stjepana Vrlića 20,21310 Omiš</derivirana_varijabla>
  </DomainObject.Predmet.StrankaWithAdressOIB>
  <DomainObject.Predmet.StrankaNazivFormated>
    <izvorni_sadrzaj>LILI PALMA</izvorni_sadrzaj>
    <derivirana_varijabla naziv="DomainObject.Predmet.StrankaNazivFormated_1">LILI PALMA</derivirana_varijabla>
  </DomainObject.Predmet.StrankaNazivFormated>
  <DomainObject.Predmet.StrankaNazivFormatedOIB>
    <izvorni_sadrzaj>LILI PALMA, OIB 30771373579</izvorni_sadrzaj>
    <derivirana_varijabla naziv="DomainObject.Predmet.StrankaNazivFormatedOIB_1">LILI PALMA, OIB 30771373579</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42 P - Roščić Vica</izvorni_sadrzaj>
    <derivirana_varijabla naziv="DomainObject.Predmet.TrenutnaLokacijaSpisa.Naziv_1">42 P - Roščić Vica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Obvezno - isplata</izvorni_sadrzaj>
    <derivirana_varijabla naziv="DomainObject.Predmet.VrstaSpora.Naziv_1">Obvezno - isplata</derivirana_varijabla>
  </DomainObject.Predmet.VrstaSpora.Naziv>
  <DomainObject.Predmet.Zapisnicar>
    <izvorni_sadrzaj>Ivana Vidović</izvorni_sadrzaj>
    <derivirana_varijabla naziv="DomainObject.Predmet.Zapisnicar_1">Ivana Vidović</derivirana_varijabla>
  </DomainObject.Predmet.Zapisnicar>
  <DomainObject.Predmet.StrankaListFormated>
    <izvorni_sadrzaj>
      <item>LILI PALMA zastupanog po punomoćniku Vinko Ljubičić</item>
    </izvorni_sadrzaj>
    <derivirana_varijabla naziv="DomainObject.Predmet.StrankaListFormated_1">
      <item>LILI PALMA zastupanog po punomoćniku Vinko Ljubičić</item>
    </derivirana_varijabla>
  </DomainObject.Predmet.StrankaListFormated>
  <DomainObject.Predmet.StrankaListFormatedOIB>
    <izvorni_sadrzaj>
      <item>LILI PALMA, OIB 30771373579 zastupanog po punomoćniku Vinko Ljubičić</item>
    </izvorni_sadrzaj>
    <derivirana_varijabla naziv="DomainObject.Predmet.StrankaListFormatedOIB_1">
      <item>LILI PALMA, OIB 30771373579 zastupanog po punomoćniku Vinko Ljubičić</item>
    </derivirana_varijabla>
  </DomainObject.Predmet.StrankaListFormatedOIB>
  <DomainObject.Predmet.StrankaListFormatedWithAdress>
    <izvorni_sadrzaj>
      <item>LILI PALMA, Fra Stjepana Vrlića 20, 21310 Omiš zastupanog po punomoćniku Vinko Ljubičić</item>
    </izvorni_sadrzaj>
    <derivirana_varijabla naziv="DomainObject.Predmet.StrankaListFormatedWithAdress_1">
      <item>LILI PALMA, Fra Stjepana Vrlića 20, 21310 Omiš zastupanog po punomoćniku Vinko Ljubičić</item>
    </derivirana_varijabla>
  </DomainObject.Predmet.StrankaListFormatedWithAdress>
  <DomainObject.Predmet.StrankaListFormatedWithAdressOIB>
    <izvorni_sadrzaj>
      <item>LILI PALMA, OIB 30771373579, Fra Stjepana Vrlića 20, 21310 Omiš zastupanog po punomoćniku Vinko Ljubičić</item>
    </izvorni_sadrzaj>
    <derivirana_varijabla naziv="DomainObject.Predmet.StrankaListFormatedWithAdressOIB_1">
      <item>LILI PALMA, OIB 30771373579, Fra Stjepana Vrlića 20, 21310 Omiš zastupanog po punomoćniku Vinko Ljubičić</item>
    </derivirana_varijabla>
  </DomainObject.Predmet.StrankaListFormatedWithAdressOIB>
  <DomainObject.Predmet.StrankaListNazivFormated>
    <izvorni_sadrzaj>
      <item>LILI PALMA</item>
    </izvorni_sadrzaj>
    <derivirana_varijabla naziv="DomainObject.Predmet.StrankaListNazivFormated_1">
      <item>LILI PALMA</item>
    </derivirana_varijabla>
  </DomainObject.Predmet.StrankaListNazivFormated>
  <DomainObject.Predmet.StrankaListNazivFormatedOIB>
    <izvorni_sadrzaj>
      <item>LILI PALMA, OIB 30771373579</item>
    </izvorni_sadrzaj>
    <derivirana_varijabla naziv="DomainObject.Predmet.StrankaListNazivFormatedOIB_1">
      <item>LILI PALMA, OIB 30771373579</item>
    </derivirana_varijabla>
  </DomainObject.Predmet.StrankaListNazivFormatedOIB>
  <DomainObject.Predmet.ProtuStrankaListFormated>
    <izvorni_sadrzaj>
      <item>PAULA BILIĆ</item>
      <item>MIRELA BILIĆ</item>
      <item>MATEA PERIĆ</item>
      <item>ANAMARIJA SIMUNIĆ</item>
    </izvorni_sadrzaj>
    <derivirana_varijabla naziv="DomainObject.Predmet.ProtuStrankaListFormated_1">
      <item>PAULA BILIĆ</item>
      <item>MIRELA BILIĆ</item>
      <item>MATEA PERIĆ</item>
      <item>ANAMARIJA SIMUNIĆ</item>
    </derivirana_varijabla>
  </DomainObject.Predmet.ProtuStrankaListFormated>
  <DomainObject.Predmet.ProtuStrankaListFormatedOIB>
    <izvorni_sadrzaj>
      <item>PAULA BILIĆ, OIB 32747010018</item>
      <item>MIRELA BILIĆ, OIB 93953608238</item>
      <item>MATEA PERIĆ, OIB 29179243242</item>
      <item>ANAMARIJA SIMUNIĆ, OIB 11837484009</item>
    </izvorni_sadrzaj>
    <derivirana_varijabla naziv="DomainObject.Predmet.ProtuStrankaListFormatedOIB_1">
      <item>PAULA BILIĆ, OIB 32747010018</item>
      <item>MIRELA BILIĆ, OIB 93953608238</item>
      <item>MATEA PERIĆ, OIB 29179243242</item>
      <item>ANAMARIJA SIMUNIĆ, OIB 11837484009</item>
    </derivirana_varijabla>
  </DomainObject.Predmet.ProtuStrankaListFormatedOIB>
  <DomainObject.Predmet.ProtuStrankaListFormatedWithAdress>
    <izvorni_sadrzaj>
      <item>PAULA BILIĆ, Fra Stjepana Vrlića 22, 21310 Omiš</item>
      <item>MIRELA BILIĆ, Put Borka 45, 21310 Omiš</item>
      <item>MATEA PERIĆ, Fra Stjepana Vrlića 22, 21310 Omiš</item>
      <item>ANAMARIJA SIMUNIĆ, Put Starog Sela 7, 21317 Čelina</item>
    </izvorni_sadrzaj>
    <derivirana_varijabla naziv="DomainObject.Predmet.ProtuStrankaListFormatedWithAdress_1">
      <item>PAULA BILIĆ, Fra Stjepana Vrlića 22, 21310 Omiš</item>
      <item>MIRELA BILIĆ, Put Borka 45, 21310 Omiš</item>
      <item>MATEA PERIĆ, Fra Stjepana Vrlića 22, 21310 Omiš</item>
      <item>ANAMARIJA SIMUNIĆ, Put Starog Sela 7, 21317 Čelina</item>
    </derivirana_varijabla>
  </DomainObject.Predmet.ProtuStrankaListFormatedWithAdress>
  <DomainObject.Predmet.ProtuStrankaListFormatedWithAdressOIB>
    <izvorni_sadrzaj>
      <item>PAULA BILIĆ, OIB 32747010018, Fra Stjepana Vrlića 22, 21310 Omiš</item>
      <item>MIRELA BILIĆ, OIB 93953608238, Put Borka 45, 21310 Omiš</item>
      <item>MATEA PERIĆ, OIB 29179243242, Fra Stjepana Vrlića 22, 21310 Omiš</item>
      <item>ANAMARIJA SIMUNIĆ, OIB 11837484009, Put Starog Sela 7, 21317 Čelina</item>
    </izvorni_sadrzaj>
    <derivirana_varijabla naziv="DomainObject.Predmet.ProtuStrankaListFormatedWithAdressOIB_1">
      <item>PAULA BILIĆ, OIB 32747010018, Fra Stjepana Vrlića 22, 21310 Omiš</item>
      <item>MIRELA BILIĆ, OIB 93953608238, Put Borka 45, 21310 Omiš</item>
      <item>MATEA PERIĆ, OIB 29179243242, Fra Stjepana Vrlića 22, 21310 Omiš</item>
      <item>ANAMARIJA SIMUNIĆ, OIB 11837484009, Put Starog Sela 7, 21317 Čelina</item>
    </derivirana_varijabla>
  </DomainObject.Predmet.ProtuStrankaListFormatedWithAdressOIB>
  <DomainObject.Predmet.ProtuStrankaListNazivFormated>
    <izvorni_sadrzaj>
      <item>PAULA BILIĆ</item>
      <item>MIRELA BILIĆ</item>
      <item>MATEA PERIĆ</item>
      <item>ANAMARIJA SIMUNIĆ</item>
    </izvorni_sadrzaj>
    <derivirana_varijabla naziv="DomainObject.Predmet.ProtuStrankaListNazivFormated_1">
      <item>PAULA BILIĆ</item>
      <item>MIRELA BILIĆ</item>
      <item>MATEA PERIĆ</item>
      <item>ANAMARIJA SIMUNIĆ</item>
    </derivirana_varijabla>
  </DomainObject.Predmet.ProtuStrankaListNazivFormated>
  <DomainObject.Predmet.ProtuStrankaListNazivFormatedOIB>
    <izvorni_sadrzaj>
      <item>PAULA BILIĆ, OIB 32747010018</item>
      <item>MIRELA BILIĆ, OIB 93953608238</item>
      <item>MATEA PERIĆ, OIB 29179243242</item>
      <item>ANAMARIJA SIMUNIĆ, OIB 11837484009</item>
    </izvorni_sadrzaj>
    <derivirana_varijabla naziv="DomainObject.Predmet.ProtuStrankaListNazivFormatedOIB_1">
      <item>PAULA BILIĆ, OIB 32747010018</item>
      <item>MIRELA BILIĆ, OIB 93953608238</item>
      <item>MATEA PERIĆ, OIB 29179243242</item>
      <item>ANAMARIJA SIMUNIĆ, OIB 11837484009</item>
    </derivirana_varijabla>
  </DomainObject.Predmet.ProtuStrankaListNazivFormatedOIB>
  <DomainObject.Predmet.OstaliListFormated>
    <izvorni_sadrzaj>
      <item>Vinko Ljubičić punomoćnik sudionika u postupku LILI PALMA</item>
    </izvorni_sadrzaj>
    <derivirana_varijabla naziv="DomainObject.Predmet.OstaliListFormated_1">
      <item>Vinko Ljubičić punomoćnik sudionika u postupku LILI PALMA</item>
    </derivirana_varijabla>
  </DomainObject.Predmet.OstaliListFormated>
  <DomainObject.Predmet.OstaliListFormatedOIB>
    <izvorni_sadrzaj>
      <item>Vinko Ljubičić, OIB 64432343591 punomoćnik sudionika u postupku LILI PALMA</item>
    </izvorni_sadrzaj>
    <derivirana_varijabla naziv="DomainObject.Predmet.OstaliListFormatedOIB_1">
      <item>Vinko Ljubičić, OIB 64432343591 punomoćnik sudionika u postupku LILI PALMA</item>
    </derivirana_varijabla>
  </DomainObject.Predmet.OstaliListFormatedOIB>
  <DomainObject.Predmet.OstaliListFormatedWithAdress>
    <izvorni_sadrzaj>
      <item>Vinko Ljubičić, Sukojišanska 4, 21000 Split punomoćnik sudionika u postupku LILI PALMA</item>
    </izvorni_sadrzaj>
    <derivirana_varijabla naziv="DomainObject.Predmet.OstaliListFormatedWithAdress_1">
      <item>Vinko Ljubičić, Sukojišanska 4, 21000 Split punomoćnik sudionika u postupku LILI PALMA</item>
    </derivirana_varijabla>
  </DomainObject.Predmet.OstaliListFormatedWithAdress>
  <DomainObject.Predmet.OstaliListFormatedWithAdressOIB>
    <izvorni_sadrzaj>
      <item>Vinko Ljubičić, OIB 64432343591, Sukojišanska 4, 21000 Split punomoćnik sudionika u postupku LILI PALMA</item>
    </izvorni_sadrzaj>
    <derivirana_varijabla naziv="DomainObject.Predmet.OstaliListFormatedWithAdressOIB_1">
      <item>Vinko Ljubičić, OIB 64432343591, Sukojišanska 4, 21000 Split punomoćnik sudionika u postupku LILI PALMA</item>
    </derivirana_varijabla>
  </DomainObject.Predmet.OstaliListFormatedWithAdressOIB>
  <DomainObject.Predmet.OstaliListNazivFormated>
    <izvorni_sadrzaj>
      <item>Vinko Ljubičić</item>
    </izvorni_sadrzaj>
    <derivirana_varijabla naziv="DomainObject.Predmet.OstaliListNazivFormated_1">
      <item>Vinko Ljubičić</item>
    </derivirana_varijabla>
  </DomainObject.Predmet.OstaliListNazivFormated>
  <DomainObject.Predmet.OstaliListNazivFormatedOIB>
    <izvorni_sadrzaj>
      <item>Vinko Ljubičić, OIB 64432343591</item>
    </izvorni_sadrzaj>
    <derivirana_varijabla naziv="DomainObject.Predmet.OstaliListNazivFormatedOIB_1">
      <item>Vinko Ljubičić, OIB 64432343591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 studenog 2026.</izvorni_sadrzaj>
    <derivirana_varijabla naziv="DomainObject.Datum_1">2. studenog 2026.</derivirana_varijabla>
  </DomainObject.Datum>
  <DomainObject.PoslovniBrojDokumenta>
    <izvorni_sadrzaj>P-15/2024-73</izvorni_sadrzaj>
    <derivirana_varijabla naziv="DomainObject.PoslovniBrojDokumenta_1">P-15/2024-73</derivirana_varijabla>
  </DomainObject.PoslovniBrojDokumenta>
  <DomainObject.Predmet.StrankaIDrugi>
    <izvorni_sadrzaj>LILI PALMA</izvorni_sadrzaj>
    <derivirana_varijabla naziv="DomainObject.Predmet.StrankaIDrugi_1">LILI PALMA</derivirana_varijabla>
  </DomainObject.Predmet.StrankaIDrugi>
  <DomainObject.Predmet.ProtustrankaIDrugi>
    <izvorni_sadrzaj>PAULA BILIĆ i dr.</izvorni_sadrzaj>
    <derivirana_varijabla naziv="DomainObject.Predmet.ProtustrankaIDrugi_1">PAULA BILIĆ i dr.</derivirana_varijabla>
  </DomainObject.Predmet.ProtustrankaIDrugi>
  <DomainObject.Predmet.StrankaIDrugiAdressOIB>
    <izvorni_sadrzaj>LILI PALMA, OIB 30771373579, Fra Stjepana Vrlića 20, 21310 Omiš</izvorni_sadrzaj>
    <derivirana_varijabla naziv="DomainObject.Predmet.StrankaIDrugiAdressOIB_1">LILI PALMA, OIB 30771373579, Fra Stjepana Vrlića 20, 21310 Omiš</derivirana_varijabla>
  </DomainObject.Predmet.StrankaIDrugiAdressOIB>
  <DomainObject.Predmet.ProtustrankaIDrugiAdressOIB>
    <izvorni_sadrzaj>PAULA BILIĆ, OIB 32747010018, Fra Stjepana Vrlića 22, 21310 Omiš i dr.</izvorni_sadrzaj>
    <derivirana_varijabla naziv="DomainObject.Predmet.ProtustrankaIDrugiAdressOIB_1">PAULA BILIĆ, OIB 32747010018, Fra Stjepana Vrlića 22, 21310 Omiš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LILI PALMA</item>
      <item>PAULA BILIĆ</item>
      <item>MIRELA BILIĆ</item>
      <item>MATEA PERIĆ</item>
      <item>ANAMARIJA SIMUNIĆ</item>
      <item>Vinko Ljubičić</item>
    </izvorni_sadrzaj>
    <derivirana_varijabla naziv="DomainObject.Predmet.SudioniciListNaziv_1">
      <item>LILI PALMA</item>
      <item>PAULA BILIĆ</item>
      <item>MIRELA BILIĆ</item>
      <item>MATEA PERIĆ</item>
      <item>ANAMARIJA SIMUNIĆ</item>
      <item>Vinko Ljubičić</item>
    </derivirana_varijabla>
  </DomainObject.Predmet.SudioniciListNaziv>
  <DomainObject.Predmet.SudioniciListAdressOIB>
    <izvorni_sadrzaj>
      <item>LILI PALMA, OIB 30771373579, Fra Stjepana Vrlića 20,21310 Omiš</item>
      <item>PAULA BILIĆ, OIB 32747010018, Fra Stjepana Vrlića 22,21310 Omiš</item>
      <item>MIRELA BILIĆ, OIB 93953608238, Put Borka 45,21310 Omiš</item>
      <item>MATEA PERIĆ, OIB 29179243242, Fra Stjepana Vrlića 22,21310 Omiš</item>
      <item>ANAMARIJA SIMUNIĆ, OIB 11837484009, Put Starog Sela 7,21317 Čelina</item>
      <item>Vinko Ljubičić, OIB 64432343591, Sukojišanska 4,21000 Split</item>
    </izvorni_sadrzaj>
    <derivirana_varijabla naziv="DomainObject.Predmet.SudioniciListAdressOIB_1">
      <item>LILI PALMA, OIB 30771373579, Fra Stjepana Vrlića 20,21310 Omiš</item>
      <item>PAULA BILIĆ, OIB 32747010018, Fra Stjepana Vrlića 22,21310 Omiš</item>
      <item>MIRELA BILIĆ, OIB 93953608238, Put Borka 45,21310 Omiš</item>
      <item>MATEA PERIĆ, OIB 29179243242, Fra Stjepana Vrlića 22,21310 Omiš</item>
      <item>ANAMARIJA SIMUNIĆ, OIB 11837484009, Put Starog Sela 7,21317 Čelina</item>
      <item>Vinko Ljubičić, OIB 64432343591, Sukojišanska 4,21000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30771373579</item>
      <item>, OIB 32747010018</item>
      <item>, OIB 93953608238</item>
      <item>, OIB 29179243242</item>
      <item>, OIB 11837484009</item>
      <item>, OIB 64432343591</item>
    </izvorni_sadrzaj>
    <derivirana_varijabla naziv="DomainObject.Predmet.SudioniciListNazivOIB_1">
      <item>, OIB 30771373579</item>
      <item>, OIB 32747010018</item>
      <item>, OIB 93953608238</item>
      <item>, OIB 29179243242</item>
      <item>, OIB 11837484009</item>
      <item>, OIB 64432343591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siječnja 2024.</izvorni_sadrzaj>
    <derivirana_varijabla naziv="DomainObject.Predmet.DatumPocetkaProcesa_1">2. siječnja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FA490C4-C8B7-4BD9-B6AC-D35880414FF2}">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186</properties:Words>
  <properties:Characters>972</properties:Characters>
  <properties:Lines>54</properties:Lines>
  <properties:Paragraphs>33</properties:Paragraphs>
  <properties:TotalTime>32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1164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2026-07-08T06:13:00Z</dcterms:created>
  <dc:creator>wsadmin</dc:creator>
  <cp:lastModifiedBy>Ivana Vidović</cp:lastModifiedBy>
  <cp:lastPrinted>2026-04-17T06:30:00Z</cp:lastPrinted>
  <dcterms:modified xmlns:xsi="http://www.w3.org/2001/XMLSchema-instance" xsi:type="dcterms:W3CDTF">2026-11-02T09:05:00Z</dcterms:modified>
  <cp:revision>45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P-15/2024-73 / Zapisnik - Ročište za glavnu raspravu (P-15-24_8,15-PALMA-BILIĆ-10,00.docx)</vt:lpwstr>
  </prop:property>
  <prop:property fmtid="{D5CDD505-2E9C-101B-9397-08002B2CF9AE}" pid="4" name="CC_coloring">
    <vt:bool>false</vt:bool>
  </prop:property>
  <prop:property fmtid="{D5CDD505-2E9C-101B-9397-08002B2CF9AE}" pid="5" name="BrojStranica">
    <vt:i4>1</vt:i4>
  </prop:property>
</prop:Properties>
</file>