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ffe736" w14:paraId="bffe736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372DC1" w:rsidR="00372DC1" w:rsidRPr="00372DC1">
      <w:pPr>
        <w:pStyle w:val="SudNaziv"/>
        <w:rPr>
          <w:rFonts w:cs="Times New Roman" w:eastAsia="Calibri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2DC1" w:rsidRPr="00372DC1">
        <w:rPr>
          <w:rFonts w:cs="Times New Roman" w:eastAsia="Calibri"/>
        </w:rPr>
        <w:t>REPUBLIKA HRVATSKA</w:t>
      </w:r>
    </w:p>
    <w:p w:rsidRDefault="00372DC1" w:rsidP="00372DC1" w:rsidR="00372DC1" w:rsidRPr="00372DC1">
      <w:pPr>
        <w:spacing w:after="0"/>
        <w:rPr>
          <w:rFonts w:cs="Times New Roman" w:eastAsia="Calibri"/>
          <w:b/>
        </w:rPr>
      </w:pPr>
      <w:r w:rsidRPr="00372DC1">
        <w:rPr>
          <w:rFonts w:cs="Times New Roman" w:eastAsia="Calibri"/>
          <w:b/>
          <w:lang w:val="en-AU"/>
        </w:rPr>
        <w:t xml:space="preserve">TRGOVAČKI SUD U SPLITU </w:t>
      </w:r>
      <w:r w:rsidRPr="00372DC1">
        <w:rPr>
          <w:rFonts w:cs="Times New Roman" w:eastAsia="Calibri"/>
          <w:lang w:val="en-AU"/>
        </w:rPr>
        <w:tab/>
      </w:r>
      <w:r w:rsidRPr="00372DC1">
        <w:rPr>
          <w:rFonts w:cs="Times New Roman" w:eastAsia="Calibri"/>
          <w:lang w:val="en-AU"/>
        </w:rPr>
        <w:tab/>
      </w:r>
      <w:r w:rsidRPr="00372DC1">
        <w:rPr>
          <w:rFonts w:cs="Times New Roman" w:eastAsia="Calibri"/>
          <w:lang w:val="en-AU"/>
        </w:rPr>
        <w:tab/>
        <w:t xml:space="preserve">                     </w:t>
      </w:r>
      <w:r w:rsidRPr="00372DC1">
        <w:rPr>
          <w:rFonts w:cs="Times New Roman" w:eastAsia="Calibri"/>
          <w:b/>
          <w:lang w:val="en-AU"/>
        </w:rPr>
        <w:t xml:space="preserve">Broj: 14. </w:t>
      </w:r>
      <w:r w:rsidRPr="00372DC1">
        <w:rPr>
          <w:rFonts w:cs="Times New Roman" w:eastAsia="Calibri"/>
          <w:b/>
        </w:rPr>
        <w:t>Stpn-2/2017.</w:t>
      </w:r>
    </w:p>
    <w:p w:rsidRDefault="00372DC1" w:rsidP="00372DC1" w:rsidR="00372DC1" w:rsidRPr="00372DC1">
      <w:pPr>
        <w:spacing w:after="0"/>
        <w:rPr>
          <w:rFonts w:cs="Times New Roman" w:eastAsia="Calibri"/>
          <w:b/>
        </w:rPr>
      </w:pPr>
      <w:r w:rsidRPr="00372DC1">
        <w:rPr>
          <w:rFonts w:cs="Times New Roman" w:eastAsia="Calibri"/>
          <w:b/>
        </w:rPr>
        <w:t xml:space="preserve">            Sukoišanska 6.</w:t>
      </w:r>
    </w:p>
    <w:p w:rsidRDefault="00372DC1" w:rsidP="00372DC1" w:rsidR="00372DC1" w:rsidRPr="00372DC1">
      <w:pPr>
        <w:spacing w:after="0"/>
        <w:rPr>
          <w:rFonts w:cs="Times New Roman" w:eastAsia="Calibri"/>
          <w:b/>
        </w:rPr>
      </w:pPr>
      <w:r w:rsidRPr="00372DC1">
        <w:rPr>
          <w:rFonts w:cs="Times New Roman" w:eastAsia="Calibri"/>
          <w:b/>
        </w:rPr>
        <w:t xml:space="preserve">           21000 S P L I T</w:t>
      </w:r>
    </w:p>
    <w:p w:rsidRDefault="00372DC1" w:rsidP="00372DC1" w:rsidR="00372DC1" w:rsidRPr="00372DC1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372DC1" w:rsidP="00372DC1" w:rsidR="00372DC1" w:rsidRPr="00372DC1">
      <w:pPr>
        <w:spacing w:after="0"/>
        <w:jc w:val="center"/>
        <w:rPr>
          <w:rFonts w:cs="Times New Roman" w:eastAsia="Calibri"/>
          <w:b/>
          <w:bCs/>
          <w:szCs w:val="22"/>
        </w:rPr>
      </w:pPr>
      <w:r w:rsidRPr="00372DC1">
        <w:rPr>
          <w:rFonts w:cs="Times New Roman" w:eastAsia="Calibri"/>
          <w:b/>
          <w:bCs/>
          <w:szCs w:val="22"/>
        </w:rPr>
        <w:t>O  G  L  A  S</w:t>
      </w:r>
    </w:p>
    <w:p w:rsidRDefault="00372DC1" w:rsidP="00372DC1" w:rsidR="00372DC1" w:rsidRPr="00372DC1">
      <w:pPr>
        <w:spacing w:after="0"/>
        <w:jc w:val="both"/>
        <w:rPr>
          <w:rFonts w:cs="Times New Roman" w:eastAsia="Calibri" w:hAnsi="Calibri" w:ascii="Calibri"/>
          <w:szCs w:val="22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Times New Roman"/>
          <w:bCs/>
          <w:lang w:eastAsia="hr-HR"/>
        </w:rPr>
      </w:pPr>
      <w:r w:rsidRPr="00372DC1">
        <w:rPr>
          <w:rFonts w:cs="Times New Roman" w:eastAsia="Times New Roman"/>
          <w:lang w:eastAsia="hr-HR"/>
        </w:rPr>
        <w:t xml:space="preserve">           TRGOVAČKI SUD U SPLITU, u postupku po prijedlogu</w:t>
      </w:r>
      <w:r w:rsidRPr="00372DC1">
        <w:rPr>
          <w:rFonts w:cs="Times New Roman" w:eastAsia="Calibri"/>
          <w:szCs w:val="22"/>
        </w:rPr>
        <w:t xml:space="preserve"> Predlagatelja-Dužnika: </w:t>
      </w:r>
      <w:r w:rsidRPr="00372DC1">
        <w:rPr>
          <w:rFonts w:cs="Times New Roman" w:eastAsia="Calibri"/>
          <w:lang w:eastAsia="hr-HR"/>
        </w:rPr>
        <w:t>LEGEA ŠPORT, d.o.o., Imotski (Grad Imotski), Fra Stjepana Vrljića 12, OIB: 44892488481,</w:t>
      </w:r>
      <w:r w:rsidRPr="00372DC1">
        <w:rPr>
          <w:rFonts w:cs="Times New Roman" w:eastAsia="Times New Roman"/>
          <w:lang w:eastAsia="hr-HR"/>
        </w:rPr>
        <w:t xml:space="preserve"> radi sklapanja Predstečajne nagodbe, </w:t>
      </w:r>
      <w:r w:rsidRPr="00372DC1">
        <w:rPr>
          <w:rFonts w:cs="Times New Roman" w:eastAsia="Times New Roman"/>
          <w:b/>
          <w:lang w:eastAsia="hr-HR"/>
        </w:rPr>
        <w:t xml:space="preserve">oglašaje, u izvodu, </w:t>
      </w:r>
      <w:r w:rsidRPr="00372DC1">
        <w:rPr>
          <w:rFonts w:cs="Times New Roman" w:eastAsia="Times New Roman"/>
          <w:bCs/>
          <w:lang w:eastAsia="hr-HR"/>
        </w:rPr>
        <w:t>zaključak od 25. siječnja 2017, broj: 14. Stpn-2/2017, koji glasi:</w:t>
      </w:r>
    </w:p>
    <w:p w:rsidRDefault="00372DC1" w:rsidP="00372DC1" w:rsidR="00372DC1" w:rsidRPr="00372DC1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</w:rPr>
      </w:pPr>
      <w:r w:rsidRPr="00372DC1">
        <w:rPr>
          <w:rFonts w:cs="Times New Roman" w:eastAsia="Times New Roman"/>
          <w:b/>
          <w:lang w:eastAsia="hr-HR"/>
        </w:rPr>
        <w:t>1)</w:t>
      </w:r>
      <w:r w:rsidRPr="00372DC1">
        <w:rPr>
          <w:rFonts w:cs="Times New Roman" w:eastAsia="Times New Roman"/>
          <w:lang w:eastAsia="hr-HR"/>
        </w:rPr>
        <w:t xml:space="preserve"> U postupku radi sklapanja Predstečajne nagodbe, po prijedlogu Predlagatelja-Dužnika: </w:t>
      </w:r>
      <w:r w:rsidRPr="00372DC1">
        <w:rPr>
          <w:rFonts w:cs="Times New Roman" w:eastAsia="Calibri"/>
          <w:lang w:eastAsia="hr-HR"/>
        </w:rPr>
        <w:t>LEGEA ŠPORT, d.o.o., Imotski (Grad Imotski), Fra Stjepana Vrljića 12, OIB: 44892488481,</w:t>
      </w:r>
      <w:r w:rsidRPr="00372DC1">
        <w:rPr>
          <w:rFonts w:cs="Times New Roman" w:eastAsia="Times New Roman"/>
          <w:lang w:eastAsia="hr-HR"/>
        </w:rPr>
        <w:t xml:space="preserve"> određuje se ročište radi sklapanja Predstečajne nagodbe i to za dan: </w:t>
      </w:r>
      <w:r w:rsidRPr="00372DC1">
        <w:rPr>
          <w:rFonts w:cs="Times New Roman" w:eastAsia="Times New Roman"/>
          <w:u w:val="single"/>
          <w:lang w:eastAsia="hr-HR"/>
        </w:rPr>
        <w:t>UTORAK – 28. veljače 2017. godine, s početkom u 12,30 sati,</w:t>
      </w:r>
      <w:r w:rsidRPr="00372DC1">
        <w:rPr>
          <w:rFonts w:cs="Times New Roman" w:eastAsia="Times New Roman"/>
          <w:lang w:eastAsia="hr-HR"/>
        </w:rPr>
        <w:t xml:space="preserve"> u Trgovačkom sudu u Splitu, Split, Sukoišanska 6, soba broj: 121/I kat, sudnica broj: 5. O ročištu se obaviješćuju i na isto ročište pozivaju Oglasom preko mrežne stranice e-Oglasna ploča sudova i preko web-stranica Financijske agencije (FINA-e): </w:t>
      </w:r>
      <w:r w:rsidRPr="00372DC1">
        <w:rPr>
          <w:rFonts w:cs="Times New Roman" w:eastAsia="Calibri"/>
          <w:szCs w:val="22"/>
        </w:rPr>
        <w:t>Predlagatelj-Dužnik i svi vjerovnici. Pozvani se vjerovnici upozoravaju na mogućnost činjenja prekršaja iz članka 88, Zakona o financijskom poslovanju i predstečajnoj nagodbi (</w:t>
      </w:r>
      <w:r w:rsidRPr="00372DC1">
        <w:rPr>
          <w:rFonts w:cs="Times New Roman" w:eastAsia="Calibri"/>
          <w:i/>
          <w:szCs w:val="22"/>
        </w:rPr>
        <w:t>Narodne novine</w:t>
      </w:r>
      <w:r w:rsidRPr="00372DC1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372DC1">
        <w:rPr>
          <w:rFonts w:cs="Times New Roman" w:eastAsia="Calibri"/>
          <w:i/>
          <w:szCs w:val="22"/>
        </w:rPr>
        <w:t>Narodne novine</w:t>
      </w:r>
      <w:r w:rsidRPr="00372DC1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Predstečajne nagodbe pred Sudom, za koji prekršaj je poduzetniku zapriječena novčana kazna u iznosu od: 10.000,00 kuna do: 1.000.000,00 kuna te odgovornoj osobi pravne osobe poduzetnika u iznosu od: 1.000,00 do: 50.000,00 kuna. </w:t>
      </w:r>
    </w:p>
    <w:p w:rsidRDefault="00372DC1" w:rsidP="00372DC1" w:rsidR="00372DC1" w:rsidRPr="00372DC1">
      <w:pPr>
        <w:spacing w:after="0"/>
        <w:rPr>
          <w:rFonts w:cs="Times New Roman" w:eastAsia="Calibri"/>
        </w:rPr>
      </w:pPr>
    </w:p>
    <w:p w:rsidRDefault="00372DC1" w:rsidP="00372DC1" w:rsidR="00372DC1" w:rsidRPr="00372DC1">
      <w:pPr>
        <w:spacing w:after="0"/>
        <w:rPr>
          <w:rFonts w:cs="Times New Roman" w:eastAsia="Times New Roman"/>
          <w:lang w:eastAsia="hr-HR"/>
        </w:rPr>
      </w:pPr>
      <w:r w:rsidRPr="00372DC1">
        <w:rPr>
          <w:rFonts w:cs="Times New Roman" w:eastAsia="Calibri"/>
          <w:b/>
        </w:rPr>
        <w:t>2)</w:t>
      </w:r>
      <w:r w:rsidRPr="00372DC1">
        <w:rPr>
          <w:rFonts w:cs="Times New Roman" w:eastAsia="Calibri"/>
        </w:rPr>
        <w:t xml:space="preserve"> Ovaj </w:t>
      </w:r>
      <w:r w:rsidRPr="00372DC1">
        <w:rPr>
          <w:rFonts w:cs="Times New Roman" w:eastAsia="Times New Roman"/>
          <w:lang w:eastAsia="hr-HR"/>
        </w:rPr>
        <w:t>se Oglas objavljuje</w:t>
      </w:r>
      <w:r w:rsidRPr="00372DC1">
        <w:rPr>
          <w:rFonts w:cs="Times New Roman" w:eastAsia="Calibri"/>
        </w:rPr>
        <w:t xml:space="preserve"> na mrežnoj stranici e-Oglasna ploča sudova i na web-stranicama Financijske agencije</w:t>
      </w:r>
      <w:r w:rsidRPr="00372DC1">
        <w:rPr>
          <w:rFonts w:cs="Times New Roman" w:eastAsia="Times New Roman"/>
          <w:lang w:eastAsia="hr-HR"/>
        </w:rPr>
        <w:t>, što svima pozvanima služi kao poziv.</w:t>
      </w:r>
    </w:p>
    <w:p w:rsidRDefault="00372DC1" w:rsidP="00372DC1" w:rsidR="00372DC1" w:rsidRPr="00372DC1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72DC1" w:rsidP="00372DC1" w:rsidR="00372DC1" w:rsidRPr="00372DC1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72DC1" w:rsidP="00372DC1" w:rsidR="00372DC1" w:rsidRPr="00372DC1">
      <w:pPr>
        <w:spacing w:after="0"/>
        <w:jc w:val="center"/>
        <w:rPr>
          <w:rFonts w:cs="Times New Roman" w:eastAsia="Times New Roman"/>
          <w:lang w:eastAsia="hr-HR"/>
        </w:rPr>
      </w:pPr>
      <w:r w:rsidRPr="00372DC1">
        <w:rPr>
          <w:rFonts w:cs="Times New Roman" w:eastAsia="Times New Roman"/>
          <w:lang w:eastAsia="hr-HR"/>
        </w:rPr>
        <w:t xml:space="preserve"> (Broj: 14. Stpn-2/2017, od 25. siječnja 2017).</w:t>
      </w:r>
    </w:p>
    <w:p w:rsidRDefault="00372DC1" w:rsidP="00372DC1" w:rsidR="00372DC1" w:rsidRPr="00372DC1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</w:rPr>
      </w:pPr>
      <w:r w:rsidRPr="00372DC1">
        <w:rPr>
          <w:rFonts w:cs="Times New Roman" w:eastAsia="Calibri"/>
          <w:szCs w:val="22"/>
        </w:rPr>
        <w:t>DNA:  1)   FINANCIJSKA AGENCIJA – Regionalni centar Zagreb,</w:t>
      </w: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</w:rPr>
      </w:pPr>
      <w:r w:rsidRPr="00372DC1">
        <w:rPr>
          <w:rFonts w:cs="Times New Roman" w:eastAsia="Calibri"/>
          <w:szCs w:val="22"/>
        </w:rPr>
        <w:t xml:space="preserve">                  Zagreb, Koturaška 43,</w:t>
      </w:r>
    </w:p>
    <w:p w:rsidRDefault="00372DC1" w:rsidP="00372DC1" w:rsidR="00372DC1" w:rsidRPr="00372DC1">
      <w:pPr>
        <w:spacing w:after="0"/>
        <w:jc w:val="both"/>
        <w:rPr>
          <w:rFonts w:cs="Times New Roman" w:eastAsia="Times New Roman"/>
          <w:lang w:eastAsia="hr-HR"/>
        </w:rPr>
      </w:pPr>
      <w:r w:rsidRPr="00372DC1">
        <w:rPr>
          <w:rFonts w:cs="Times New Roman" w:eastAsia="Times New Roman"/>
          <w:lang w:eastAsia="hr-HR"/>
        </w:rPr>
        <w:t xml:space="preserve">            2)   e-Oglasna ploča Suda - rok do: 28. veljače 2017. godine,</w:t>
      </w: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  <w:lang w:val="en-US"/>
        </w:rPr>
      </w:pPr>
      <w:r w:rsidRPr="00372DC1">
        <w:rPr>
          <w:rFonts w:cs="Times New Roman" w:eastAsia="Calibri"/>
          <w:szCs w:val="22"/>
          <w:lang w:val="en-US"/>
        </w:rPr>
        <w:t xml:space="preserve">            3)   Spis.</w:t>
      </w: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</w:rPr>
      </w:pP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</w:rPr>
      </w:pPr>
      <w:r w:rsidRPr="00372DC1">
        <w:rPr>
          <w:rFonts w:cs="Times New Roman" w:eastAsia="Calibri"/>
          <w:szCs w:val="22"/>
        </w:rPr>
        <w:t>Split, 25. siječnja 2017.                                                         SUDAC:</w:t>
      </w:r>
    </w:p>
    <w:p w:rsidRDefault="00372DC1" w:rsidP="00372DC1" w:rsidR="00372DC1" w:rsidRPr="00372DC1">
      <w:pPr>
        <w:spacing w:after="0"/>
        <w:jc w:val="both"/>
        <w:rPr>
          <w:rFonts w:cs="Times New Roman" w:eastAsia="Calibri"/>
          <w:szCs w:val="22"/>
        </w:rPr>
      </w:pPr>
      <w:r w:rsidRPr="00372DC1">
        <w:rPr>
          <w:rFonts w:cs="Times New Roman" w:eastAsia="Calibri"/>
          <w:szCs w:val="22"/>
        </w:rPr>
        <w:t xml:space="preserve">                                                                                             Jozo Ćaleta,</w:t>
      </w:r>
    </w:p>
    <w:p w:rsidRDefault="00372DC1" w:rsidP="00372DC1" w:rsidR="00372DC1" w:rsidRPr="00372DC1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DC1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7520639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siječnja 2017.</izvorni_sadrzaj>
    <derivirana_varijabla naziv="DomainObject.DatumDonosenjaOdluke_1">25.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Stpn-2/2017-5</izvorni_sadrzaj>
    <derivirana_varijabla naziv="DomainObject.Oznaka_1">Stpn-2/2017-5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Stpn-2/2017</izvorni_sadrzaj>
    <derivirana_varijabla naziv="DomainObject.Predmet.OznakaBroj_1">Stpn-2/2017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LEGEA ŠPORT d.o.o. za trgovinu</izvorni_sadrzaj>
    <derivirana_varijabla naziv="DomainObject.Predmet.StrankaFormated_1">  LEGEA ŠPORT d.o.o. za trgovinu</derivirana_varijabla>
  </DomainObject.Predmet.StrankaFormated>
  <DomainObject.Predmet.StrankaFormatedOIB>
    <izvorni_sadrzaj>  LEGEA ŠPORT d.o.o. za trgovinu, OIB 44892488481</izvorni_sadrzaj>
    <derivirana_varijabla naziv="DomainObject.Predmet.StrankaFormatedOIB_1">  LEGEA ŠPORT d.o.o. za trgovinu, OIB 44892488481</derivirana_varijabla>
  </DomainObject.Predmet.StrankaFormatedOIB>
  <DomainObject.Predmet.StrankaFormatedWithAdress>
    <izvorni_sadrzaj> LEGEA ŠPORT d.o.o. za trgovinu, Fra Stjepana Vrljića 12., 21260 Imotski</izvorni_sadrzaj>
    <derivirana_varijabla naziv="DomainObject.Predmet.StrankaFormatedWithAdress_1"> LEGEA ŠPORT d.o.o. za trgovinu, Fra Stjepana Vrljića 12., 21260 Imotski</derivirana_varijabla>
  </DomainObject.Predmet.StrankaFormatedWithAdress>
  <DomainObject.Predmet.StrankaFormatedWithAdressOIB>
    <izvorni_sadrzaj> LEGEA ŠPORT d.o.o. za trgovinu, OIB 44892488481, Fra Stjepana Vrljića 12., 21260 Imotski</izvorni_sadrzaj>
    <derivirana_varijabla naziv="DomainObject.Predmet.StrankaFormatedWithAdressOIB_1"> LEGEA ŠPORT d.o.o. za trgovinu, OIB 44892488481, Fra Stjepana Vrljića 12., 21260 Imotski</derivirana_varijabla>
  </DomainObject.Predmet.StrankaFormatedWithAdressOIB>
  <DomainObject.Predmet.StrankaWithAdress>
    <izvorni_sadrzaj>LEGEA ŠPORT d.o.o. za trgovinu Fra Stjepana Vrljića 12.,21260 Imotski</izvorni_sadrzaj>
    <derivirana_varijabla naziv="DomainObject.Predmet.StrankaWithAdress_1">LEGEA ŠPORT d.o.o. za trgovinu Fra Stjepana Vrljića 12.,21260 Imotski</derivirana_varijabla>
  </DomainObject.Predmet.StrankaWithAdress>
  <DomainObject.Predmet.StrankaWithAdressOIB>
    <izvorni_sadrzaj>LEGEA ŠPORT d.o.o. za trgovinu, OIB 44892488481, Fra Stjepana Vrljića 12.,21260 Imotski</izvorni_sadrzaj>
    <derivirana_varijabla naziv="DomainObject.Predmet.StrankaWithAdressOIB_1">LEGEA ŠPORT d.o.o. za trgovinu, OIB 44892488481, Fra Stjepana Vrljića 12.,21260 Imotski</derivirana_varijabla>
  </DomainObject.Predmet.StrankaWithAdressOIB>
  <DomainObject.Predmet.StrankaNazivFormated>
    <izvorni_sadrzaj>LEGEA ŠPORT d.o.o. za trgovinu</izvorni_sadrzaj>
    <derivirana_varijabla naziv="DomainObject.Predmet.StrankaNazivFormated_1">LEGEA ŠPORT d.o.o. za trgovinu</derivirana_varijabla>
  </DomainObject.Predmet.StrankaNazivFormated>
  <DomainObject.Predmet.StrankaNazivFormatedOIB>
    <izvorni_sadrzaj>LEGEA ŠPORT d.o.o. za trgovinu, OIB 44892488481</izvorni_sadrzaj>
    <derivirana_varijabla naziv="DomainObject.Predmet.StrankaNazivFormatedOIB_1">LEGEA ŠPORT d.o.o. za trgovinu, OIB 44892488481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LEGEA ŠPORT d.o.o. za trgovinu</item>
    </izvorni_sadrzaj>
    <derivirana_varijabla naziv="DomainObject.Predmet.StrankaListFormated_1">
      <item>LEGEA ŠPORT d.o.o. za trgovinu</item>
    </derivirana_varijabla>
  </DomainObject.Predmet.StrankaListFormated>
  <DomainObject.Predmet.StrankaListFormatedOIB>
    <izvorni_sadrzaj>
      <item>LEGEA ŠPORT d.o.o. za trgovinu, OIB 44892488481</item>
    </izvorni_sadrzaj>
    <derivirana_varijabla naziv="DomainObject.Predmet.StrankaListFormatedOIB_1">
      <item>LEGEA ŠPORT d.o.o. za trgovinu, OIB 44892488481</item>
    </derivirana_varijabla>
  </DomainObject.Predmet.StrankaListFormatedOIB>
  <DomainObject.Predmet.StrankaListFormatedWithAdress>
    <izvorni_sadrzaj>
      <item>LEGEA ŠPORT d.o.o. za trgovinu, Fra Stjepana Vrljića 12., 21260 Imotski</item>
    </izvorni_sadrzaj>
    <derivirana_varijabla naziv="DomainObject.Predmet.StrankaListFormatedWithAdress_1">
      <item>LEGEA ŠPORT d.o.o. za trgovinu, Fra Stjepana Vrljića 12., 21260 Imotski</item>
    </derivirana_varijabla>
  </DomainObject.Predmet.StrankaListFormatedWithAdress>
  <DomainObject.Predmet.StrankaListFormatedWithAdressOIB>
    <izvorni_sadrzaj>
      <item>LEGEA ŠPORT d.o.o. za trgovinu, OIB 44892488481, Fra Stjepana Vrljića 12., 21260 Imotski</item>
    </izvorni_sadrzaj>
    <derivirana_varijabla naziv="DomainObject.Predmet.StrankaListFormatedWithAdressOIB_1">
      <item>LEGEA ŠPORT d.o.o. za trgovinu, OIB 44892488481, Fra Stjepana Vrljića 12., 21260 Imotski</item>
    </derivirana_varijabla>
  </DomainObject.Predmet.StrankaListFormatedWithAdressOIB>
  <DomainObject.Predmet.StrankaListNazivFormated>
    <izvorni_sadrzaj>
      <item>LEGEA ŠPORT d.o.o. za trgovinu</item>
    </izvorni_sadrzaj>
    <derivirana_varijabla naziv="DomainObject.Predmet.StrankaListNazivFormated_1">
      <item>LEGEA ŠPORT d.o.o. za trgovinu</item>
    </derivirana_varijabla>
  </DomainObject.Predmet.StrankaListNazivFormated>
  <DomainObject.Predmet.StrankaListNazivFormatedOIB>
    <izvorni_sadrzaj>
      <item>LEGEA ŠPORT d.o.o. za trgovinu, OIB 44892488481</item>
    </izvorni_sadrzaj>
    <derivirana_varijabla naziv="DomainObject.Predmet.StrankaListNazivFormatedOIB_1">
      <item>LEGEA ŠPORT d.o.o. za trgovinu, OIB 44892488481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siječnja 2017.</izvorni_sadrzaj>
    <derivirana_varijabla naziv="DomainObject.Datum_1">25. siječnja 2017.</derivirana_varijabla>
  </DomainObject.Datum>
  <DomainObject.PoslovniBrojDokumenta>
    <izvorni_sadrzaj>Stpn-2/2017-5</izvorni_sadrzaj>
    <derivirana_varijabla naziv="DomainObject.PoslovniBrojDokumenta_1">Stpn-2/2017-5</derivirana_varijabla>
  </DomainObject.PoslovniBrojDokumenta>
  <DomainObject.Predmet.StrankaIDrugi>
    <izvorni_sadrzaj>LEGEA ŠPORT d.o.o. za trgovinu</izvorni_sadrzaj>
    <derivirana_varijabla naziv="DomainObject.Predmet.StrankaIDrugi_1">LEGEA ŠPORT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LEGEA ŠPORT d.o.o. za trgovinu, OIB 44892488481, Fra Stjepana Vrljića 12., 21260 Imotski</izvorni_sadrzaj>
    <derivirana_varijabla naziv="DomainObject.Predmet.StrankaIDrugiAdressOIB_1">LEGEA ŠPORT d.o.o. za trgovinu, OIB 44892488481, Fra Stjepana Vrljića 12., 21260 Imotski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LEGEA ŠPORT d.o.o. za trgovinu</item>
    </izvorni_sadrzaj>
    <derivirana_varijabla naziv="DomainObject.Predmet.SudioniciListNaziv_1">
      <item>LEGEA ŠPORT d.o.o. za trgovinu</item>
    </derivirana_varijabla>
  </DomainObject.Predmet.SudioniciListNaziv>
  <DomainObject.Predmet.SudioniciListAdressOIB>
    <izvorni_sadrzaj>
      <item>LEGEA ŠPORT d.o.o. za trgovinu, OIB 44892488481, Fra Stjepana Vrljića 12.,21260 Imotski</item>
    </izvorni_sadrzaj>
    <derivirana_varijabla naziv="DomainObject.Predmet.SudioniciListAdressOIB_1">
      <item>LEGEA ŠPORT d.o.o. za trgovinu, OIB 44892488481, Fra Stjepana Vrljića 12.,21260 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B4D858-701A-4671-8864-4C65DE44AF8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299</properties:Words>
  <properties:Characters>1743</properties:Characters>
  <properties:Lines>48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2291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2017-01-25T10:57:00Z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Stpn-2/2017-5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