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46A87" w:rsidR="00AE6E26" w:rsidP="00AE6E26" w:rsidRDefault="00AE6E26" w14:paraId="64D05684" w14:textId="183FFF49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  </w:t>
      </w:r>
      <w:r w:rsidRPr="00346A87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23875" cy="676275"/>
            <wp:effectExtent l="0" t="0" r="952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A87">
        <w:rPr>
          <w:rFonts w:ascii="Arial" w:hAnsi="Arial" w:cs="Arial"/>
          <w:sz w:val="24"/>
          <w:szCs w:val="24"/>
        </w:rPr>
        <w:t> </w:t>
      </w: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5634"/>
        <w:gridCol w:w="3756"/>
      </w:tblGrid>
      <w:tr w:rsidRPr="00346A87" w:rsidR="00AE6E26" w14:paraId="22899644" w14:textId="7777777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2793FD51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Pr="00346A87" w:rsidR="00AE6E26" w:rsidP="00AE6E26" w:rsidRDefault="00AE6E26" w14:paraId="7369CD76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OPĆINSKI SUD U VELIKOJ GORICI 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br/>
              <w:t>PREKRŠAJNI ODJEL</w:t>
            </w:r>
          </w:p>
          <w:p w:rsidRPr="00346A87" w:rsidR="00AE6E26" w:rsidP="00AE6E26" w:rsidRDefault="009B788B" w14:paraId="3CFC1B2F" w14:textId="753F39BD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 w:eastAsiaTheme="minorHAnsi"/>
                <w:lang w:val="hr-HR" w:eastAsia="en-US"/>
              </w:rPr>
              <w:t xml:space="preserve">Trg kralja Tomislava 36, Velika Gorica </w:t>
            </w:r>
          </w:p>
          <w:p w:rsidRPr="00346A87" w:rsidR="00AE6E26" w:rsidP="00476BC6" w:rsidRDefault="00AE6E26" w14:paraId="2EABA288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Od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j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>e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l</w:t>
            </w:r>
            <w:r w:rsidR="00010579">
              <w:rPr>
                <w:rFonts w:ascii="Arial" w:hAnsi="Arial" w:cs="Arial" w:eastAsiaTheme="minorHAnsi"/>
                <w:lang w:val="hr-HR" w:eastAsia="en-US"/>
              </w:rPr>
              <w:t>jak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za izvršenje prekršajnih sankcija</w:t>
            </w:r>
          </w:p>
        </w:tc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098707B0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1C3E9AF8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28CBE021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30622922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="00167F06" w:rsidP="00EB756D" w:rsidRDefault="00167F06" w14:paraId="17F74A1E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</w:p>
          <w:p w:rsidRPr="00346A87" w:rsidR="00AE6E26" w:rsidP="00EB756D" w:rsidRDefault="00AE6E26" w14:paraId="40D0BA58" w14:textId="7C17002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Poslovni broj: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Pp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Ikp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AC5734">
              <w:rPr>
                <w:rFonts w:ascii="Arial" w:hAnsi="Arial" w:cs="Arial"/>
              </w:rPr>
              <w:t>542</w:t>
            </w:r>
            <w:r w:rsidR="00EB756D">
              <w:rPr>
                <w:rFonts w:ascii="Arial" w:hAnsi="Arial" w:cs="Arial"/>
              </w:rPr>
              <w:t>/</w:t>
            </w:r>
            <w:r w:rsidR="005A371B">
              <w:rPr>
                <w:rFonts w:ascii="Arial" w:hAnsi="Arial" w:cs="Arial"/>
              </w:rPr>
              <w:t>202</w:t>
            </w:r>
            <w:r w:rsidR="00EA4976">
              <w:rPr>
                <w:rFonts w:ascii="Arial" w:hAnsi="Arial" w:cs="Arial"/>
              </w:rPr>
              <w:t>6</w:t>
            </w:r>
          </w:p>
        </w:tc>
      </w:tr>
    </w:tbl>
    <w:p w:rsidR="009B788B" w:rsidP="00BB6900" w:rsidRDefault="009B788B" w14:paraId="3196574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346A87" w:rsidR="00AE6E26" w:rsidP="00BB6900" w:rsidRDefault="00AE6E26" w14:paraId="13566F72" w14:textId="246AD5BC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br/>
        <w:t>R E P U B L I K A  H R V A T S K A</w:t>
      </w:r>
    </w:p>
    <w:p w:rsidRPr="00346A87" w:rsidR="00AE6E26" w:rsidP="00AE6E26" w:rsidRDefault="00AE6E26" w14:paraId="75FE197D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3024CFA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J E Š E N J E</w:t>
      </w:r>
    </w:p>
    <w:p w:rsidRPr="00346A87" w:rsidR="00AE6E26" w:rsidP="00AE6E26" w:rsidRDefault="00AE6E26" w14:paraId="0F3E8A8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9B788B" w:rsidRDefault="00AE6E26" w14:paraId="6D55A04E" w14:textId="039B1A5C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Općinski sud u Velikoj Gorici</w:t>
      </w:r>
      <w:r w:rsidR="002E3AE0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po sucu </w:t>
      </w:r>
      <w:r w:rsidR="009B788B">
        <w:rPr>
          <w:rFonts w:ascii="Arial" w:hAnsi="Arial" w:cs="Arial"/>
          <w:sz w:val="24"/>
          <w:szCs w:val="24"/>
        </w:rPr>
        <w:t>Damiru Tepešu</w:t>
      </w:r>
      <w:r w:rsidRPr="00346A87">
        <w:rPr>
          <w:rFonts w:ascii="Arial" w:hAnsi="Arial" w:cs="Arial"/>
          <w:sz w:val="24"/>
          <w:szCs w:val="24"/>
        </w:rPr>
        <w:t>, uz sudjelovanje zapisničar</w:t>
      </w:r>
      <w:r w:rsidR="009B788B">
        <w:rPr>
          <w:rFonts w:ascii="Arial" w:hAnsi="Arial" w:cs="Arial"/>
          <w:sz w:val="24"/>
          <w:szCs w:val="24"/>
        </w:rPr>
        <w:t>ke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="006F1FD1">
        <w:rPr>
          <w:rFonts w:ascii="Arial" w:hAnsi="Arial" w:cs="Arial"/>
          <w:sz w:val="24"/>
          <w:szCs w:val="24"/>
        </w:rPr>
        <w:t>Martine Krulc</w:t>
      </w:r>
      <w:r w:rsidRPr="00346A87">
        <w:rPr>
          <w:rFonts w:ascii="Arial" w:hAnsi="Arial" w:cs="Arial"/>
          <w:sz w:val="24"/>
          <w:szCs w:val="24"/>
        </w:rPr>
        <w:t xml:space="preserve">, u postupku izvršavanja novčane kazne izrečene osuđeniku </w:t>
      </w:r>
      <w:r w:rsidR="00AC5734">
        <w:rPr>
          <w:rFonts w:ascii="Arial" w:hAnsi="Arial" w:cs="Arial"/>
          <w:sz w:val="24"/>
          <w:szCs w:val="24"/>
        </w:rPr>
        <w:t>Robertu Novaku</w:t>
      </w:r>
      <w:r w:rsidR="00D55ADE">
        <w:rPr>
          <w:rFonts w:ascii="Arial" w:hAnsi="Arial" w:cs="Arial"/>
          <w:sz w:val="24"/>
          <w:szCs w:val="24"/>
        </w:rPr>
        <w:t>,</w:t>
      </w:r>
      <w:r w:rsidR="004561B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zbog prekršaja iz čl</w:t>
      </w:r>
      <w:r w:rsidRPr="00346A87" w:rsidR="0024135F">
        <w:rPr>
          <w:rFonts w:ascii="Arial" w:hAnsi="Arial" w:cs="Arial"/>
          <w:sz w:val="24"/>
          <w:szCs w:val="24"/>
        </w:rPr>
        <w:t>.</w:t>
      </w:r>
      <w:r w:rsidR="006F1FD1">
        <w:rPr>
          <w:rFonts w:ascii="Arial" w:hAnsi="Arial" w:cs="Arial"/>
          <w:sz w:val="24"/>
          <w:szCs w:val="24"/>
        </w:rPr>
        <w:t xml:space="preserve"> </w:t>
      </w:r>
      <w:r w:rsidR="00AC5734">
        <w:rPr>
          <w:rFonts w:ascii="Arial" w:hAnsi="Arial" w:cs="Arial"/>
          <w:sz w:val="24"/>
          <w:szCs w:val="24"/>
        </w:rPr>
        <w:t>296</w:t>
      </w:r>
      <w:r w:rsidR="00D55ADE">
        <w:rPr>
          <w:rFonts w:ascii="Arial" w:hAnsi="Arial" w:cs="Arial"/>
          <w:sz w:val="24"/>
          <w:szCs w:val="24"/>
        </w:rPr>
        <w:t xml:space="preserve">. </w:t>
      </w:r>
      <w:r w:rsidR="00AC5734">
        <w:rPr>
          <w:rFonts w:ascii="Arial" w:hAnsi="Arial" w:cs="Arial"/>
          <w:sz w:val="24"/>
          <w:szCs w:val="24"/>
        </w:rPr>
        <w:t>st. 1</w:t>
      </w:r>
      <w:r w:rsidR="00EA4976">
        <w:rPr>
          <w:rFonts w:ascii="Arial" w:hAnsi="Arial" w:cs="Arial"/>
          <w:sz w:val="24"/>
          <w:szCs w:val="24"/>
        </w:rPr>
        <w:t xml:space="preserve">. </w:t>
      </w:r>
      <w:r w:rsidRPr="00346A87">
        <w:rPr>
          <w:rFonts w:ascii="Arial" w:hAnsi="Arial" w:cs="Arial"/>
          <w:sz w:val="24"/>
          <w:szCs w:val="24"/>
        </w:rPr>
        <w:t xml:space="preserve">Zakona o </w:t>
      </w:r>
      <w:r w:rsidR="00AC5734">
        <w:rPr>
          <w:rFonts w:ascii="Arial" w:hAnsi="Arial" w:cs="Arial"/>
          <w:sz w:val="24"/>
          <w:szCs w:val="24"/>
        </w:rPr>
        <w:t>autorskom pravu i srodnim pravima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D94BFF">
        <w:rPr>
          <w:rFonts w:ascii="Arial" w:hAnsi="Arial" w:cs="Arial"/>
          <w:sz w:val="24"/>
          <w:szCs w:val="24"/>
        </w:rPr>
        <w:t>14</w:t>
      </w:r>
      <w:r w:rsidR="009B788B">
        <w:rPr>
          <w:rFonts w:ascii="Arial" w:hAnsi="Arial" w:cs="Arial"/>
          <w:sz w:val="24"/>
          <w:szCs w:val="24"/>
        </w:rPr>
        <w:t>. srpnja</w:t>
      </w:r>
      <w:r w:rsidR="009F22DC">
        <w:rPr>
          <w:rFonts w:ascii="Arial" w:hAnsi="Arial" w:cs="Arial"/>
          <w:sz w:val="24"/>
          <w:szCs w:val="24"/>
        </w:rPr>
        <w:t xml:space="preserve"> </w:t>
      </w:r>
      <w:r w:rsidR="00794674">
        <w:rPr>
          <w:rFonts w:ascii="Arial" w:hAnsi="Arial" w:cs="Arial"/>
          <w:sz w:val="24"/>
          <w:szCs w:val="24"/>
        </w:rPr>
        <w:t>202</w:t>
      </w:r>
      <w:r w:rsidR="006F1FD1">
        <w:rPr>
          <w:rFonts w:ascii="Arial" w:hAnsi="Arial" w:cs="Arial"/>
          <w:sz w:val="24"/>
          <w:szCs w:val="24"/>
        </w:rPr>
        <w:t>6</w:t>
      </w:r>
      <w:r w:rsidR="00794674">
        <w:rPr>
          <w:rFonts w:ascii="Arial" w:hAnsi="Arial" w:cs="Arial"/>
          <w:sz w:val="24"/>
          <w:szCs w:val="24"/>
        </w:rPr>
        <w:t>.</w:t>
      </w:r>
      <w:r w:rsidR="00376608">
        <w:rPr>
          <w:rFonts w:ascii="Arial" w:hAnsi="Arial" w:cs="Arial"/>
          <w:sz w:val="24"/>
          <w:szCs w:val="24"/>
        </w:rPr>
        <w:t>,</w:t>
      </w:r>
    </w:p>
    <w:p w:rsidRPr="00346A87" w:rsidR="00AE6E26" w:rsidP="00AE6E26" w:rsidRDefault="00AE6E26" w14:paraId="08F3B7D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08DF7A90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i j e š i o    j e</w:t>
      </w:r>
    </w:p>
    <w:p w:rsidRPr="00346A87" w:rsidR="00AE6E26" w:rsidP="00AE6E26" w:rsidRDefault="00AE6E26" w14:paraId="006D8B2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641C29" w:rsidR="00AE6E26" w:rsidP="009B788B" w:rsidRDefault="00AE6E26" w14:paraId="05812547" w14:textId="7672A591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I. Na temelju čl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 st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("Narodne novine" broj 107/07, 39/13, 157/13, 110/15, 70/17, 118/18</w:t>
      </w:r>
      <w:r w:rsidR="00B31F44">
        <w:rPr>
          <w:rFonts w:ascii="Arial" w:hAnsi="Arial" w:cs="Arial"/>
          <w:sz w:val="24"/>
          <w:szCs w:val="24"/>
        </w:rPr>
        <w:t>, 114/22</w:t>
      </w:r>
      <w:r w:rsidRPr="00346A87">
        <w:rPr>
          <w:rFonts w:ascii="Arial" w:hAnsi="Arial" w:cs="Arial"/>
          <w:sz w:val="24"/>
          <w:szCs w:val="24"/>
        </w:rPr>
        <w:t xml:space="preserve">) neplaćena novčana kazna osuđeniku </w:t>
      </w:r>
      <w:r w:rsidR="00AC5734">
        <w:rPr>
          <w:rFonts w:ascii="Arial" w:hAnsi="Arial" w:cs="Arial"/>
          <w:sz w:val="24"/>
          <w:szCs w:val="24"/>
        </w:rPr>
        <w:t>Robertu Novaku</w:t>
      </w:r>
      <w:r w:rsidRPr="00346A87">
        <w:rPr>
          <w:rFonts w:ascii="Arial" w:hAnsi="Arial" w:cs="Arial"/>
          <w:sz w:val="24"/>
          <w:szCs w:val="24"/>
        </w:rPr>
        <w:t xml:space="preserve">, OIB: </w:t>
      </w:r>
      <w:r w:rsidRPr="00AC5734" w:rsidR="00AC5734">
        <w:rPr>
          <w:rFonts w:ascii="Arial" w:hAnsi="Arial" w:cs="Arial"/>
          <w:sz w:val="24"/>
          <w:szCs w:val="24"/>
        </w:rPr>
        <w:t>50798906719</w:t>
      </w:r>
      <w:r w:rsidRPr="00346A87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color w:val="4F81BD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rođeno</w:t>
      </w:r>
      <w:r w:rsidR="009B788B">
        <w:rPr>
          <w:rFonts w:ascii="Arial" w:hAnsi="Arial" w:cs="Arial"/>
          <w:sz w:val="24"/>
          <w:szCs w:val="24"/>
        </w:rPr>
        <w:t>m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Pr="00AC5734" w:rsidR="00AC5734">
        <w:rPr>
          <w:rFonts w:ascii="Arial" w:hAnsi="Arial" w:cs="Arial"/>
          <w:sz w:val="24"/>
          <w:szCs w:val="24"/>
        </w:rPr>
        <w:t>9.</w:t>
      </w:r>
      <w:r w:rsidR="00AC5734">
        <w:rPr>
          <w:rFonts w:ascii="Arial" w:hAnsi="Arial" w:cs="Arial"/>
          <w:sz w:val="24"/>
          <w:szCs w:val="24"/>
        </w:rPr>
        <w:t xml:space="preserve"> kolovoza </w:t>
      </w:r>
      <w:r w:rsidRPr="00AC5734" w:rsidR="00AC5734">
        <w:rPr>
          <w:rFonts w:ascii="Arial" w:hAnsi="Arial" w:cs="Arial"/>
          <w:sz w:val="24"/>
          <w:szCs w:val="24"/>
        </w:rPr>
        <w:t>1977</w:t>
      </w:r>
      <w:r w:rsidRPr="00D55ADE" w:rsidR="00D55ADE">
        <w:rPr>
          <w:rFonts w:ascii="Arial" w:hAnsi="Arial" w:cs="Arial"/>
          <w:sz w:val="24"/>
          <w:szCs w:val="24"/>
        </w:rPr>
        <w:t>.</w:t>
      </w:r>
      <w:r w:rsidR="009354BB">
        <w:rPr>
          <w:rFonts w:ascii="Arial" w:hAnsi="Arial" w:cs="Arial"/>
          <w:sz w:val="24"/>
          <w:szCs w:val="24"/>
        </w:rPr>
        <w:t>,</w:t>
      </w:r>
      <w:r w:rsidRPr="00346A87" w:rsidR="00BC157F">
        <w:rPr>
          <w:rFonts w:ascii="Arial" w:hAnsi="Arial" w:cs="Arial"/>
          <w:sz w:val="24"/>
          <w:szCs w:val="24"/>
        </w:rPr>
        <w:t xml:space="preserve"> s</w:t>
      </w:r>
      <w:r w:rsidRPr="00346A87" w:rsidR="009C362E">
        <w:rPr>
          <w:rFonts w:ascii="Arial" w:hAnsi="Arial" w:cs="Arial"/>
          <w:sz w:val="24"/>
          <w:szCs w:val="24"/>
        </w:rPr>
        <w:t xml:space="preserve"> prebivalištem</w:t>
      </w:r>
      <w:r w:rsidRPr="00346A87" w:rsidR="00BC157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u </w:t>
      </w:r>
      <w:r w:rsidR="00AC5734">
        <w:rPr>
          <w:rFonts w:ascii="Arial" w:hAnsi="Arial" w:cs="Arial"/>
          <w:sz w:val="24"/>
          <w:szCs w:val="24"/>
        </w:rPr>
        <w:t>Velikoj Gorici, Ulica Josipa Kozarca 4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352B45">
        <w:rPr>
          <w:rFonts w:ascii="Arial" w:hAnsi="Arial" w:cs="Arial"/>
          <w:sz w:val="24"/>
          <w:szCs w:val="24"/>
        </w:rPr>
        <w:t xml:space="preserve">u iznosu </w:t>
      </w:r>
      <w:r w:rsidR="00AC5734">
        <w:rPr>
          <w:rFonts w:ascii="Arial" w:hAnsi="Arial" w:cs="Arial"/>
          <w:sz w:val="24"/>
          <w:szCs w:val="24"/>
        </w:rPr>
        <w:t>398,17 eura (</w:t>
      </w:r>
      <w:proofErr w:type="spellStart"/>
      <w:r w:rsidR="00AC5734">
        <w:rPr>
          <w:rFonts w:ascii="Arial" w:hAnsi="Arial" w:cs="Arial"/>
          <w:sz w:val="24"/>
          <w:szCs w:val="24"/>
        </w:rPr>
        <w:t>tristodevedesetosam</w:t>
      </w:r>
      <w:proofErr w:type="spellEnd"/>
      <w:r w:rsidR="00AC5734">
        <w:rPr>
          <w:rFonts w:ascii="Arial" w:hAnsi="Arial" w:cs="Arial"/>
          <w:sz w:val="24"/>
          <w:szCs w:val="24"/>
        </w:rPr>
        <w:t xml:space="preserve"> eura i sedamnaest centi)</w:t>
      </w:r>
      <w:r w:rsidR="00352B45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>izrečen</w:t>
      </w:r>
      <w:r w:rsidR="009B788B">
        <w:rPr>
          <w:rFonts w:ascii="Arial" w:hAnsi="Arial" w:cs="Arial"/>
          <w:sz w:val="24"/>
          <w:szCs w:val="24"/>
        </w:rPr>
        <w:t>a</w:t>
      </w:r>
      <w:r w:rsidRPr="00346A87">
        <w:rPr>
          <w:rFonts w:ascii="Arial" w:hAnsi="Arial" w:cs="Arial"/>
          <w:sz w:val="24"/>
          <w:szCs w:val="24"/>
        </w:rPr>
        <w:t xml:space="preserve"> </w:t>
      </w:r>
      <w:bookmarkStart w:name="_Hlk219288648" w:id="0"/>
      <w:r w:rsidR="00D55ADE">
        <w:rPr>
          <w:rFonts w:ascii="Arial" w:hAnsi="Arial" w:cs="Arial"/>
          <w:sz w:val="24"/>
          <w:szCs w:val="24"/>
        </w:rPr>
        <w:t xml:space="preserve">presudom </w:t>
      </w:r>
      <w:bookmarkStart w:name="_Hlk220054042" w:id="1"/>
      <w:r w:rsidR="00D55ADE">
        <w:rPr>
          <w:rFonts w:ascii="Arial" w:hAnsi="Arial" w:cs="Arial"/>
          <w:sz w:val="24"/>
          <w:szCs w:val="24"/>
        </w:rPr>
        <w:t xml:space="preserve">Općinskog </w:t>
      </w:r>
      <w:r w:rsidR="00497FF5">
        <w:rPr>
          <w:rFonts w:ascii="Arial" w:hAnsi="Arial" w:cs="Arial"/>
          <w:sz w:val="24"/>
          <w:szCs w:val="24"/>
        </w:rPr>
        <w:t xml:space="preserve">prekršajnog </w:t>
      </w:r>
      <w:r w:rsidR="00D55ADE">
        <w:rPr>
          <w:rFonts w:ascii="Arial" w:hAnsi="Arial" w:cs="Arial"/>
          <w:sz w:val="24"/>
          <w:szCs w:val="24"/>
        </w:rPr>
        <w:t>suda u Zagrebu</w:t>
      </w:r>
      <w:r w:rsidR="009B788B">
        <w:rPr>
          <w:rFonts w:ascii="Arial" w:hAnsi="Arial" w:cs="Arial"/>
          <w:sz w:val="24"/>
          <w:szCs w:val="24"/>
        </w:rPr>
        <w:t>,</w:t>
      </w:r>
      <w:r w:rsidR="00D55ADE">
        <w:rPr>
          <w:rFonts w:ascii="Arial" w:hAnsi="Arial" w:cs="Arial"/>
          <w:sz w:val="24"/>
          <w:szCs w:val="24"/>
        </w:rPr>
        <w:t xml:space="preserve"> </w:t>
      </w:r>
      <w:r w:rsidR="002E3AE0">
        <w:rPr>
          <w:rFonts w:ascii="Arial" w:hAnsi="Arial" w:cs="Arial"/>
          <w:sz w:val="24"/>
          <w:szCs w:val="24"/>
        </w:rPr>
        <w:t xml:space="preserve">poslovne oznake </w:t>
      </w:r>
      <w:r w:rsidR="00D55ADE">
        <w:rPr>
          <w:rFonts w:ascii="Arial" w:hAnsi="Arial" w:cs="Arial"/>
          <w:sz w:val="24"/>
          <w:szCs w:val="24"/>
        </w:rPr>
        <w:t>Pp-</w:t>
      </w:r>
      <w:r w:rsidR="00AC5734">
        <w:rPr>
          <w:rFonts w:ascii="Arial" w:hAnsi="Arial" w:cs="Arial"/>
          <w:sz w:val="24"/>
          <w:szCs w:val="24"/>
        </w:rPr>
        <w:t>13691/2023</w:t>
      </w:r>
      <w:r w:rsidR="009F27F6">
        <w:rPr>
          <w:rFonts w:ascii="Arial" w:hAnsi="Arial" w:cs="Arial"/>
          <w:sz w:val="24"/>
          <w:szCs w:val="24"/>
        </w:rPr>
        <w:t xml:space="preserve"> od </w:t>
      </w:r>
      <w:r w:rsidR="00AC5734">
        <w:rPr>
          <w:rFonts w:ascii="Arial" w:hAnsi="Arial" w:cs="Arial"/>
          <w:sz w:val="24"/>
          <w:szCs w:val="24"/>
        </w:rPr>
        <w:t>6. studenog 2023</w:t>
      </w:r>
      <w:r w:rsidR="009F27F6">
        <w:rPr>
          <w:rFonts w:ascii="Arial" w:hAnsi="Arial" w:cs="Arial"/>
          <w:sz w:val="24"/>
          <w:szCs w:val="24"/>
        </w:rPr>
        <w:t>.</w:t>
      </w:r>
      <w:bookmarkEnd w:id="0"/>
      <w:bookmarkEnd w:id="1"/>
      <w:r w:rsidR="00B27A9E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 xml:space="preserve">zamjenjuje se </w:t>
      </w:r>
      <w:r w:rsidRPr="00641C29">
        <w:rPr>
          <w:rFonts w:ascii="Arial" w:hAnsi="Arial" w:cs="Arial"/>
          <w:b/>
          <w:sz w:val="24"/>
          <w:szCs w:val="24"/>
        </w:rPr>
        <w:t xml:space="preserve">radom za opće dobro u trajanju od </w:t>
      </w:r>
      <w:r w:rsidR="00AC5734">
        <w:rPr>
          <w:rFonts w:ascii="Arial" w:hAnsi="Arial" w:cs="Arial"/>
          <w:b/>
          <w:sz w:val="24"/>
          <w:szCs w:val="24"/>
        </w:rPr>
        <w:t>20 (dvadeset)</w:t>
      </w:r>
      <w:r w:rsidRPr="00641C29">
        <w:rPr>
          <w:rFonts w:ascii="Arial" w:hAnsi="Arial" w:cs="Arial"/>
          <w:b/>
          <w:sz w:val="24"/>
          <w:szCs w:val="24"/>
        </w:rPr>
        <w:t xml:space="preserve"> sat</w:t>
      </w:r>
      <w:r w:rsidR="00AA107D">
        <w:rPr>
          <w:rFonts w:ascii="Arial" w:hAnsi="Arial" w:cs="Arial"/>
          <w:b/>
          <w:sz w:val="24"/>
          <w:szCs w:val="24"/>
        </w:rPr>
        <w:t>i</w:t>
      </w:r>
      <w:r w:rsidRPr="00641C29">
        <w:rPr>
          <w:rFonts w:ascii="Arial" w:hAnsi="Arial" w:cs="Arial"/>
          <w:b/>
          <w:sz w:val="24"/>
          <w:szCs w:val="24"/>
        </w:rPr>
        <w:t>.</w:t>
      </w:r>
    </w:p>
    <w:p w:rsidRPr="00346A87" w:rsidR="00AE6E26" w:rsidP="009B788B" w:rsidRDefault="00AE6E26" w14:paraId="467FC5CC" w14:textId="28862F38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 xml:space="preserve">II. Osuđenik se upućuje na izvršavanje rada za opće dobro iz točke I. ovog rješenja u ustanovu i drugu pravnu osobu s kojima je ministarstvo nadležno za poslove pravosuđa </w:t>
      </w:r>
      <w:r w:rsidRPr="00346A87" w:rsidR="00457D49">
        <w:rPr>
          <w:rFonts w:ascii="Arial" w:hAnsi="Arial" w:cs="Arial"/>
          <w:sz w:val="24"/>
          <w:szCs w:val="24"/>
        </w:rPr>
        <w:t xml:space="preserve">i uprave </w:t>
      </w:r>
      <w:r w:rsidRPr="00346A87">
        <w:rPr>
          <w:rFonts w:ascii="Arial" w:hAnsi="Arial" w:cs="Arial"/>
          <w:sz w:val="24"/>
          <w:szCs w:val="24"/>
        </w:rPr>
        <w:t>sklopilo ugovore o postojanju zajedničkog interesa za izvršavanje rada za opće dobro u prekršajnom postupku i o tome vodi evidenciju.</w:t>
      </w:r>
    </w:p>
    <w:p w:rsidRPr="00641C29" w:rsidR="00AE6E26" w:rsidP="009B788B" w:rsidRDefault="00AE6E26" w14:paraId="2ED40081" w14:textId="1B76A06A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III. Ukoliko osuđenik ne prihvati rad za opće dobro ili se na uredan poziv suda izvršenja ne odazove radi primitka naredbe o upućivanju na izvršavanje rada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zakona, osuđeniku se neplaćena novčana kazna iz točke I. izreke ovog rješenja </w:t>
      </w:r>
      <w:r w:rsidRPr="00641C29">
        <w:rPr>
          <w:rFonts w:ascii="Arial" w:hAnsi="Arial" w:cs="Arial"/>
          <w:sz w:val="24"/>
          <w:szCs w:val="24"/>
        </w:rPr>
        <w:t>zamjenjuje</w:t>
      </w:r>
      <w:r w:rsidRPr="00641C29">
        <w:rPr>
          <w:rFonts w:ascii="Arial" w:hAnsi="Arial" w:cs="Arial"/>
          <w:b/>
          <w:sz w:val="24"/>
          <w:szCs w:val="24"/>
        </w:rPr>
        <w:t xml:space="preserve"> kaznom zatvora u trajanju od </w:t>
      </w:r>
      <w:r w:rsidR="00AC5734">
        <w:rPr>
          <w:rFonts w:ascii="Arial" w:hAnsi="Arial" w:cs="Arial"/>
          <w:b/>
          <w:sz w:val="24"/>
          <w:szCs w:val="24"/>
        </w:rPr>
        <w:t>10 (deset)</w:t>
      </w:r>
      <w:r w:rsidRPr="00641C29">
        <w:rPr>
          <w:rFonts w:ascii="Arial" w:hAnsi="Arial" w:cs="Arial"/>
          <w:b/>
          <w:sz w:val="24"/>
          <w:szCs w:val="24"/>
        </w:rPr>
        <w:t> dana.</w:t>
      </w:r>
    </w:p>
    <w:p w:rsidRPr="00346A87" w:rsidR="00AE6E26" w:rsidP="00AE6E26" w:rsidRDefault="00AE6E26" w14:paraId="162423D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037FB3D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Obrazloženje</w:t>
      </w:r>
    </w:p>
    <w:p w:rsidRPr="00346A87" w:rsidR="00AE6E26" w:rsidP="00AE6E26" w:rsidRDefault="00AE6E26" w14:paraId="5522220E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9B788B" w:rsidRDefault="00D55ADE" w14:paraId="198157B8" w14:textId="64589F95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Presudom</w:t>
      </w:r>
      <w:r w:rsidRPr="00346A87" w:rsidR="00AE6E26">
        <w:rPr>
          <w:rFonts w:ascii="Arial" w:hAnsi="Arial" w:cs="Arial"/>
          <w:sz w:val="24"/>
          <w:szCs w:val="24"/>
        </w:rPr>
        <w:t xml:space="preserve"> </w:t>
      </w:r>
      <w:r w:rsidR="00AC5734">
        <w:rPr>
          <w:rFonts w:ascii="Arial" w:hAnsi="Arial" w:cs="Arial"/>
          <w:sz w:val="24"/>
          <w:szCs w:val="24"/>
        </w:rPr>
        <w:t>Općinskog prekršajnog suda u Zagrebu, poslovne oznake Pp-13691/2023 od 6. studenog 2023.</w:t>
      </w:r>
      <w:r w:rsidR="0093459B">
        <w:rPr>
          <w:rFonts w:ascii="Arial" w:hAnsi="Arial" w:cs="Arial"/>
          <w:sz w:val="24"/>
          <w:szCs w:val="24"/>
        </w:rPr>
        <w:t xml:space="preserve"> </w:t>
      </w:r>
      <w:r w:rsidRPr="00346A87" w:rsidR="00AE6E26">
        <w:rPr>
          <w:rFonts w:ascii="Arial" w:hAnsi="Arial" w:cs="Arial"/>
          <w:sz w:val="24"/>
          <w:szCs w:val="24"/>
        </w:rPr>
        <w:t xml:space="preserve">osuđeniku </w:t>
      </w:r>
      <w:r w:rsidR="00AC5734">
        <w:rPr>
          <w:rFonts w:ascii="Arial" w:hAnsi="Arial" w:cs="Arial"/>
          <w:sz w:val="24"/>
          <w:szCs w:val="24"/>
        </w:rPr>
        <w:t>Robertu Novaku</w:t>
      </w:r>
      <w:r w:rsidRPr="00346A87" w:rsidR="00AC5734">
        <w:rPr>
          <w:rFonts w:ascii="Arial" w:hAnsi="Arial" w:cs="Arial"/>
          <w:sz w:val="24"/>
          <w:szCs w:val="24"/>
        </w:rPr>
        <w:t xml:space="preserve"> </w:t>
      </w:r>
      <w:r w:rsidRPr="00346A87" w:rsidR="00AE6E26">
        <w:rPr>
          <w:rFonts w:ascii="Arial" w:hAnsi="Arial" w:cs="Arial"/>
          <w:sz w:val="24"/>
          <w:szCs w:val="24"/>
        </w:rPr>
        <w:t xml:space="preserve">izrečena je novčana kazna u iznosu </w:t>
      </w:r>
      <w:r w:rsidR="00AC5734">
        <w:rPr>
          <w:rFonts w:ascii="Arial" w:hAnsi="Arial" w:cs="Arial"/>
          <w:sz w:val="24"/>
          <w:szCs w:val="24"/>
        </w:rPr>
        <w:t>398,17 eura (</w:t>
      </w:r>
      <w:proofErr w:type="spellStart"/>
      <w:r w:rsidR="00AC5734">
        <w:rPr>
          <w:rFonts w:ascii="Arial" w:hAnsi="Arial" w:cs="Arial"/>
          <w:sz w:val="24"/>
          <w:szCs w:val="24"/>
        </w:rPr>
        <w:t>tristodevedesetosam</w:t>
      </w:r>
      <w:proofErr w:type="spellEnd"/>
      <w:r w:rsidR="00AC5734">
        <w:rPr>
          <w:rFonts w:ascii="Arial" w:hAnsi="Arial" w:cs="Arial"/>
          <w:sz w:val="24"/>
          <w:szCs w:val="24"/>
        </w:rPr>
        <w:t xml:space="preserve"> eura i sedamnaest centi)</w:t>
      </w:r>
      <w:r w:rsidRPr="00346A87" w:rsidR="00AE6E26">
        <w:rPr>
          <w:rFonts w:ascii="Arial" w:hAnsi="Arial" w:cs="Arial"/>
          <w:sz w:val="24"/>
          <w:szCs w:val="24"/>
        </w:rPr>
        <w:t xml:space="preserve">. Odluka o prekršaju postala je pravomoćna </w:t>
      </w:r>
      <w:r w:rsidR="00AC5734">
        <w:rPr>
          <w:rFonts w:ascii="Arial" w:hAnsi="Arial" w:cs="Arial"/>
          <w:sz w:val="24"/>
          <w:szCs w:val="24"/>
        </w:rPr>
        <w:t>8. veljače 2024</w:t>
      </w:r>
      <w:r w:rsidR="00AA107D">
        <w:rPr>
          <w:rFonts w:ascii="Arial" w:hAnsi="Arial" w:cs="Arial"/>
          <w:sz w:val="24"/>
          <w:szCs w:val="24"/>
        </w:rPr>
        <w:t>.</w:t>
      </w:r>
      <w:r w:rsidRPr="00346A87" w:rsidR="00AE6E26">
        <w:rPr>
          <w:rFonts w:ascii="Arial" w:hAnsi="Arial" w:cs="Arial"/>
          <w:sz w:val="24"/>
          <w:szCs w:val="24"/>
        </w:rPr>
        <w:t xml:space="preserve">, a izvršna </w:t>
      </w:r>
      <w:r w:rsidR="00AC5734">
        <w:rPr>
          <w:rFonts w:ascii="Arial" w:hAnsi="Arial" w:cs="Arial"/>
          <w:sz w:val="24"/>
          <w:szCs w:val="24"/>
        </w:rPr>
        <w:t>24. veljače</w:t>
      </w:r>
      <w:r w:rsidR="009B788B">
        <w:rPr>
          <w:rFonts w:ascii="Arial" w:hAnsi="Arial" w:cs="Arial"/>
          <w:sz w:val="24"/>
          <w:szCs w:val="24"/>
        </w:rPr>
        <w:t xml:space="preserve"> 2024</w:t>
      </w:r>
      <w:r w:rsidR="005A371B">
        <w:rPr>
          <w:rFonts w:ascii="Arial" w:hAnsi="Arial" w:cs="Arial"/>
          <w:sz w:val="24"/>
          <w:szCs w:val="24"/>
        </w:rPr>
        <w:t>.</w:t>
      </w:r>
      <w:r w:rsidRPr="00346A87" w:rsidR="00AE6E26">
        <w:rPr>
          <w:rFonts w:ascii="Arial" w:hAnsi="Arial" w:cs="Arial"/>
          <w:sz w:val="24"/>
          <w:szCs w:val="24"/>
        </w:rPr>
        <w:t xml:space="preserve"> </w:t>
      </w:r>
      <w:r w:rsidRPr="00346A87" w:rsidR="009F27F6">
        <w:rPr>
          <w:rFonts w:ascii="Arial" w:hAnsi="Arial" w:cs="Arial"/>
          <w:sz w:val="24"/>
          <w:szCs w:val="24"/>
        </w:rPr>
        <w:t xml:space="preserve">Budući osuđenik u roku određenom u odluci o prekršaju nije platio novčanu kaznu, niti je naplaćena prisilno, </w:t>
      </w:r>
      <w:r w:rsidRPr="00346A87" w:rsidR="00AE6E26">
        <w:rPr>
          <w:rFonts w:ascii="Arial" w:hAnsi="Arial" w:cs="Arial"/>
          <w:sz w:val="24"/>
          <w:szCs w:val="24"/>
        </w:rPr>
        <w:lastRenderedPageBreak/>
        <w:t>odlučeno je kao pod točkom I. izreke rješenja, kako je to propisano odredbom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 w:rsidR="00AE6E26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 w:rsidR="00AE6E26">
        <w:rPr>
          <w:rFonts w:ascii="Arial" w:hAnsi="Arial" w:cs="Arial"/>
          <w:sz w:val="24"/>
          <w:szCs w:val="24"/>
        </w:rPr>
        <w:t xml:space="preserve"> 6. Prekršajnog zakona računajući da se svakih </w:t>
      </w:r>
      <w:r w:rsidR="00062B07">
        <w:rPr>
          <w:rFonts w:ascii="Arial" w:hAnsi="Arial" w:cs="Arial"/>
          <w:sz w:val="24"/>
          <w:szCs w:val="24"/>
        </w:rPr>
        <w:t>započetih trideset devet eura i osamdeset dva centa</w:t>
      </w:r>
      <w:r w:rsidRPr="00346A87" w:rsidR="00AE6E26">
        <w:rPr>
          <w:rFonts w:ascii="Arial" w:hAnsi="Arial" w:cs="Arial"/>
          <w:sz w:val="24"/>
          <w:szCs w:val="24"/>
        </w:rPr>
        <w:t xml:space="preserve"> novčane kazne zamijeni s dva sata rada za opće dobro odnosno jednim danom zatvora, pri čemu rad za opće dobro ne smije biti kraći od šest sati niti dulji od dvjesto</w:t>
      </w:r>
      <w:r w:rsidRPr="00346A87" w:rsidR="0024135F">
        <w:rPr>
          <w:rFonts w:ascii="Arial" w:hAnsi="Arial" w:cs="Arial"/>
          <w:sz w:val="24"/>
          <w:szCs w:val="24"/>
        </w:rPr>
        <w:t xml:space="preserve"> </w:t>
      </w:r>
      <w:r w:rsidRPr="00346A87" w:rsidR="00AE6E26">
        <w:rPr>
          <w:rFonts w:ascii="Arial" w:hAnsi="Arial" w:cs="Arial"/>
          <w:sz w:val="24"/>
          <w:szCs w:val="24"/>
        </w:rPr>
        <w:t>četrdeset sati, a zatvor ne smije biti kraći od tri dana ni dulji od šezdeset dana.</w:t>
      </w:r>
    </w:p>
    <w:p w:rsidRPr="00346A87" w:rsidR="00AE6E26" w:rsidP="009B788B" w:rsidRDefault="00AE6E26" w14:paraId="120EDF26" w14:textId="0EC3B5AE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Prema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151.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 pravomoćna odluka izvršava se kad je uredno dostavljena osuđeniku i kad za njeno izvršenje ne postoje zakonske smetnje.</w:t>
      </w:r>
    </w:p>
    <w:p w:rsidRPr="00346A87" w:rsidR="00AE6E26" w:rsidP="009B788B" w:rsidRDefault="00AE6E26" w14:paraId="5F937C36" w14:textId="051D849E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152.a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Zakona, s područja svoje nadležnosti.</w:t>
      </w:r>
    </w:p>
    <w:p w:rsidRPr="00346A87" w:rsidR="00AE6E26" w:rsidP="009B788B" w:rsidRDefault="00AE6E26" w14:paraId="3811016E" w14:textId="587561E9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Rješenjem je određena i zamjena neplaćene novčane kazne kaznom zatvora za slučaj da osuđenik ne prihvati rad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</w:t>
      </w:r>
      <w:r w:rsidR="002A076C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zakona.</w:t>
      </w:r>
    </w:p>
    <w:p w:rsidRPr="00346A87" w:rsidR="00AE6E26" w:rsidP="009B788B" w:rsidRDefault="00AE6E26" w14:paraId="7F709C51" w14:textId="2A3A108C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7. Prekršajnog zakona.</w:t>
      </w:r>
    </w:p>
    <w:p w:rsidRPr="00346A87" w:rsidR="00AE6E26" w:rsidP="009B788B" w:rsidRDefault="00AE6E26" w14:paraId="1E29DAF2" w14:textId="109989BA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Osuđenik je obavezan nakon pravomoćnosti i izvršnosti ovog rješenja odazvati se pozivu ovog suda radi dostave naredbe o upućivanju na izvršenje rada i davanja pisane izjave o prihvaćanju rada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1. i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zakona, jer će u suprotnome sud odmah izdati naredbu o upućivanju osuđenika na izdržavanje kazne zatvora iz točke III. izreke ovog rješenja u nadležnu ustanovu za izvršavanje zatvora.</w:t>
      </w:r>
    </w:p>
    <w:p w:rsidRPr="00346A87" w:rsidR="00AE6E26" w:rsidP="00AE6E26" w:rsidRDefault="00AE6E26" w14:paraId="46C131C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="00AE6E26" w:rsidP="00AE6E26" w:rsidRDefault="0006194D" w14:paraId="7C9FA483" w14:textId="71CA1C1D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Velika Gorica, </w:t>
      </w:r>
      <w:r w:rsidR="00D94BFF">
        <w:rPr>
          <w:rFonts w:ascii="Arial" w:hAnsi="Arial" w:cs="Arial"/>
          <w:sz w:val="24"/>
          <w:szCs w:val="24"/>
        </w:rPr>
        <w:t>14</w:t>
      </w:r>
      <w:r w:rsidR="009B788B">
        <w:rPr>
          <w:rFonts w:ascii="Arial" w:hAnsi="Arial" w:cs="Arial"/>
          <w:sz w:val="24"/>
          <w:szCs w:val="24"/>
        </w:rPr>
        <w:t>. srpnja</w:t>
      </w:r>
      <w:r w:rsidR="004E5105">
        <w:rPr>
          <w:rFonts w:ascii="Arial" w:hAnsi="Arial" w:cs="Arial"/>
          <w:sz w:val="24"/>
          <w:szCs w:val="24"/>
        </w:rPr>
        <w:t xml:space="preserve"> </w:t>
      </w:r>
      <w:r w:rsidR="00A35F82">
        <w:rPr>
          <w:rFonts w:ascii="Arial" w:hAnsi="Arial" w:cs="Arial"/>
          <w:sz w:val="24"/>
          <w:szCs w:val="24"/>
        </w:rPr>
        <w:t>202</w:t>
      </w:r>
      <w:r w:rsidR="00AA107D">
        <w:rPr>
          <w:rFonts w:ascii="Arial" w:hAnsi="Arial" w:cs="Arial"/>
          <w:sz w:val="24"/>
          <w:szCs w:val="24"/>
        </w:rPr>
        <w:t>6</w:t>
      </w:r>
      <w:r w:rsidR="005F2B99">
        <w:rPr>
          <w:rFonts w:ascii="Arial" w:hAnsi="Arial" w:cs="Arial"/>
          <w:sz w:val="24"/>
          <w:szCs w:val="24"/>
        </w:rPr>
        <w:t>.</w:t>
      </w:r>
      <w:r w:rsidRPr="00346A87" w:rsidR="00B90522">
        <w:rPr>
          <w:rFonts w:ascii="Arial" w:hAnsi="Arial" w:cs="Arial"/>
          <w:sz w:val="24"/>
          <w:szCs w:val="24"/>
        </w:rPr>
        <w:t xml:space="preserve"> </w:t>
      </w:r>
    </w:p>
    <w:p w:rsidRPr="00346A87" w:rsidR="00D55ADE" w:rsidP="00AE6E26" w:rsidRDefault="00D55ADE" w14:paraId="25B11E88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3098"/>
        <w:gridCol w:w="3193"/>
        <w:gridCol w:w="3099"/>
      </w:tblGrid>
      <w:tr w:rsidRPr="00346A87" w:rsidR="00AE6E26" w14:paraId="599065FE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13773426" w14:textId="148B7FE6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Zapisničar</w:t>
            </w:r>
            <w:r w:rsidR="009B788B">
              <w:rPr>
                <w:rFonts w:ascii="Arial" w:hAnsi="Arial" w:cs="Arial" w:eastAsiaTheme="minorHAnsi"/>
                <w:lang w:val="hr-HR" w:eastAsia="en-US"/>
              </w:rPr>
              <w:t>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5F184156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408F6E89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Sudac</w:t>
            </w:r>
          </w:p>
        </w:tc>
      </w:tr>
      <w:tr w:rsidRPr="00346A87" w:rsidR="00AE6E26" w14:paraId="2C8D1FE8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24135F" w:rsidRDefault="00AE6E26" w14:paraId="13A5B484" w14:textId="77B7F665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AA107D">
              <w:rPr>
                <w:rFonts w:ascii="Arial" w:hAnsi="Arial" w:cs="Arial" w:eastAsiaTheme="minorHAnsi"/>
                <w:lang w:val="hr-HR" w:eastAsia="en-US"/>
              </w:rPr>
              <w:t>Martina Krulc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570AED5D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4E5105" w:rsidRDefault="009B788B" w14:paraId="5940F894" w14:textId="6395B29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/>
              </w:rPr>
              <w:t xml:space="preserve">Damir </w:t>
            </w:r>
            <w:proofErr w:type="spellStart"/>
            <w:r>
              <w:rPr>
                <w:rFonts w:ascii="Arial" w:hAnsi="Arial" w:cs="Arial"/>
              </w:rPr>
              <w:t>Tepeš</w:t>
            </w:r>
            <w:proofErr w:type="spellEnd"/>
          </w:p>
        </w:tc>
      </w:tr>
    </w:tbl>
    <w:p w:rsidRPr="00346A87" w:rsidR="00AE6E26" w:rsidP="00AE6E26" w:rsidRDefault="00AE6E26" w14:paraId="3D0DCE77" w14:textId="38E1DC4A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  <w:r w:rsidRPr="00346A87">
        <w:rPr>
          <w:rFonts w:ascii="Arial" w:hAnsi="Arial" w:cs="Arial"/>
          <w:sz w:val="24"/>
          <w:szCs w:val="24"/>
        </w:rPr>
        <w:br/>
        <w:t xml:space="preserve"> </w:t>
      </w:r>
    </w:p>
    <w:p w:rsidRPr="00346A87" w:rsidR="00AE6E26" w:rsidP="009B788B" w:rsidRDefault="00AE6E26" w14:paraId="55B67422" w14:textId="68EEC3F5">
      <w:pPr>
        <w:autoSpaceDE w:val="false"/>
        <w:autoSpaceDN w:val="false"/>
        <w:adjustRightInd w:val="false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Uputa o pravnom lijeku:</w:t>
      </w:r>
    </w:p>
    <w:p w:rsidR="00AE6E26" w:rsidP="009B788B" w:rsidRDefault="00AE6E26" w14:paraId="53923270" w14:textId="26027710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Protiv ovog rješenja dopuštena je žalba u roku 3 (tri) dana od dana dostave. Žalba se podnosi Općinsk</w:t>
      </w:r>
      <w:r w:rsidR="00167F06">
        <w:rPr>
          <w:rFonts w:ascii="Arial" w:hAnsi="Arial" w:cs="Arial"/>
          <w:sz w:val="24"/>
          <w:szCs w:val="24"/>
        </w:rPr>
        <w:t>om</w:t>
      </w:r>
      <w:r w:rsidRPr="00346A87">
        <w:rPr>
          <w:rFonts w:ascii="Arial" w:hAnsi="Arial" w:cs="Arial"/>
          <w:sz w:val="24"/>
          <w:szCs w:val="24"/>
        </w:rPr>
        <w:t xml:space="preserve"> sud</w:t>
      </w:r>
      <w:r w:rsidR="00167F06">
        <w:rPr>
          <w:rFonts w:ascii="Arial" w:hAnsi="Arial" w:cs="Arial"/>
          <w:sz w:val="24"/>
          <w:szCs w:val="24"/>
        </w:rPr>
        <w:t>u</w:t>
      </w:r>
      <w:r w:rsidRPr="00346A87">
        <w:rPr>
          <w:rFonts w:ascii="Arial" w:hAnsi="Arial" w:cs="Arial"/>
          <w:sz w:val="24"/>
          <w:szCs w:val="24"/>
        </w:rPr>
        <w:t xml:space="preserve"> u Velikoj Gorici</w:t>
      </w:r>
      <w:r w:rsidR="00167F06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</w:t>
      </w:r>
      <w:r w:rsidR="00167F06">
        <w:rPr>
          <w:rFonts w:ascii="Arial" w:hAnsi="Arial" w:cs="Arial"/>
          <w:sz w:val="24"/>
          <w:szCs w:val="24"/>
        </w:rPr>
        <w:t>Trg kralja Tomislava 36</w:t>
      </w:r>
      <w:r w:rsidRPr="00346A87">
        <w:rPr>
          <w:rFonts w:ascii="Arial" w:hAnsi="Arial" w:cs="Arial"/>
          <w:sz w:val="24"/>
          <w:szCs w:val="24"/>
        </w:rPr>
        <w:t>, Velika Gorica, u dva primjerka, a o žalbi odlučuje Visoki prekršajni sud Republike Hrvatske.</w:t>
      </w:r>
    </w:p>
    <w:p w:rsidR="000F2967" w:rsidP="0024135F" w:rsidRDefault="000F2967" w14:paraId="2AA5D6B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F2967" w:rsidP="0024135F" w:rsidRDefault="000F2967" w14:paraId="372B1721" w14:textId="3130308C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Dostaviti:</w:t>
      </w:r>
    </w:p>
    <w:p w:rsidR="000F2967" w:rsidP="0024135F" w:rsidRDefault="000F2967" w14:paraId="0B230F01" w14:textId="479E66B8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167F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osuđenom</w:t>
      </w:r>
    </w:p>
    <w:p w:rsidR="00D55ADE" w:rsidP="0024135F" w:rsidRDefault="000F2967" w14:paraId="19E08A95" w14:textId="4FE15E03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167F06">
        <w:rPr>
          <w:rFonts w:ascii="Arial" w:hAnsi="Arial" w:cs="Arial"/>
          <w:sz w:val="24"/>
          <w:szCs w:val="24"/>
        </w:rPr>
        <w:t xml:space="preserve"> </w:t>
      </w:r>
      <w:r w:rsidR="00D55ADE">
        <w:rPr>
          <w:rFonts w:ascii="Arial" w:hAnsi="Arial" w:cs="Arial"/>
          <w:sz w:val="24"/>
          <w:szCs w:val="24"/>
        </w:rPr>
        <w:t>Općinsk</w:t>
      </w:r>
      <w:r w:rsidR="00167F06">
        <w:rPr>
          <w:rFonts w:ascii="Arial" w:hAnsi="Arial" w:cs="Arial"/>
          <w:sz w:val="24"/>
          <w:szCs w:val="24"/>
        </w:rPr>
        <w:t>om</w:t>
      </w:r>
      <w:r w:rsidR="00D55ADE">
        <w:rPr>
          <w:rFonts w:ascii="Arial" w:hAnsi="Arial" w:cs="Arial"/>
          <w:sz w:val="24"/>
          <w:szCs w:val="24"/>
        </w:rPr>
        <w:t xml:space="preserve"> </w:t>
      </w:r>
      <w:r w:rsidR="00E72565">
        <w:rPr>
          <w:rFonts w:ascii="Arial" w:hAnsi="Arial" w:cs="Arial"/>
          <w:sz w:val="24"/>
          <w:szCs w:val="24"/>
        </w:rPr>
        <w:t xml:space="preserve">prekršajnom </w:t>
      </w:r>
      <w:r w:rsidR="00D55ADE">
        <w:rPr>
          <w:rFonts w:ascii="Arial" w:hAnsi="Arial" w:cs="Arial"/>
          <w:sz w:val="24"/>
          <w:szCs w:val="24"/>
        </w:rPr>
        <w:t>sud</w:t>
      </w:r>
      <w:r w:rsidR="00167F06">
        <w:rPr>
          <w:rFonts w:ascii="Arial" w:hAnsi="Arial" w:cs="Arial"/>
          <w:sz w:val="24"/>
          <w:szCs w:val="24"/>
        </w:rPr>
        <w:t>u</w:t>
      </w:r>
      <w:r w:rsidR="00D55ADE">
        <w:rPr>
          <w:rFonts w:ascii="Arial" w:hAnsi="Arial" w:cs="Arial"/>
          <w:sz w:val="24"/>
          <w:szCs w:val="24"/>
        </w:rPr>
        <w:t xml:space="preserve"> u Zagrebu </w:t>
      </w:r>
    </w:p>
    <w:p w:rsidR="000F2967" w:rsidP="0024135F" w:rsidRDefault="000F2967" w14:paraId="28CD0419" w14:textId="0A71C2EE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167F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Zatvoru u Zagrebu, po pravomoćnosti</w:t>
      </w:r>
    </w:p>
    <w:p w:rsidR="00AE6E26" w:rsidP="00167F06" w:rsidRDefault="000F2967" w14:paraId="467B7B06" w14:textId="061D681F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167F06">
        <w:rPr>
          <w:rFonts w:ascii="Arial" w:hAnsi="Arial" w:cs="Arial"/>
          <w:sz w:val="24"/>
          <w:szCs w:val="24"/>
        </w:rPr>
        <w:t xml:space="preserve"> u </w:t>
      </w:r>
      <w:r>
        <w:rPr>
          <w:rFonts w:ascii="Arial" w:hAnsi="Arial" w:cs="Arial"/>
          <w:sz w:val="24"/>
          <w:szCs w:val="24"/>
        </w:rPr>
        <w:t>spis</w:t>
      </w:r>
      <w:r w:rsidRPr="00346A87" w:rsidR="00AE6E26">
        <w:rPr>
          <w:rFonts w:ascii="Arial" w:hAnsi="Arial" w:cs="Arial"/>
          <w:sz w:val="24"/>
          <w:szCs w:val="24"/>
        </w:rPr>
        <w:t>      </w:t>
      </w:r>
    </w:p>
    <w:sectPr w:rsidR="00AE6E26" w:rsidSect="002E7A03">
      <w:pgSz w:w="12240" w:h="15840"/>
      <w:pgMar w:top="1425" w:right="1425" w:bottom="1276" w:left="1425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D5678" w:rsidP="002E7A03" w:rsidRDefault="001D5678" w14:paraId="4625F0F7" w14:textId="77777777">
      <w:pPr>
        <w:spacing w:after="0" w:line="240" w:lineRule="auto"/>
      </w:pPr>
      <w:r>
        <w:separator/>
      </w:r>
    </w:p>
  </w:endnote>
  <w:endnote w:type="continuationSeparator" w:id="0">
    <w:p w:rsidR="001D5678" w:rsidP="002E7A03" w:rsidRDefault="001D5678" w14:paraId="0B1E13A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D5678" w:rsidP="002E7A03" w:rsidRDefault="001D5678" w14:paraId="0DFEF8B1" w14:textId="77777777">
      <w:pPr>
        <w:spacing w:after="0" w:line="240" w:lineRule="auto"/>
      </w:pPr>
      <w:r>
        <w:separator/>
      </w:r>
    </w:p>
  </w:footnote>
  <w:footnote w:type="continuationSeparator" w:id="0">
    <w:p w:rsidR="001D5678" w:rsidP="002E7A03" w:rsidRDefault="001D5678" w14:paraId="0E4B63E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A0903CF"/>
    <w:multiLevelType w:val="hybridMultilevel"/>
    <w:tmpl w:val="0AFA9286"/>
    <w:lvl w:ilvl="0" w:tplc="0A34C4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60" w:hanging="360"/>
      </w:pPr>
    </w:lvl>
    <w:lvl w:ilvl="2" w:tplc="041A001B" w:tentative="true">
      <w:start w:val="1"/>
      <w:numFmt w:val="lowerRoman"/>
      <w:lvlText w:val="%3."/>
      <w:lvlJc w:val="right"/>
      <w:pPr>
        <w:ind w:left="2280" w:hanging="180"/>
      </w:pPr>
    </w:lvl>
    <w:lvl w:ilvl="3" w:tplc="041A000F" w:tentative="true">
      <w:start w:val="1"/>
      <w:numFmt w:val="decimal"/>
      <w:lvlText w:val="%4."/>
      <w:lvlJc w:val="left"/>
      <w:pPr>
        <w:ind w:left="3000" w:hanging="360"/>
      </w:pPr>
    </w:lvl>
    <w:lvl w:ilvl="4" w:tplc="041A0019" w:tentative="true">
      <w:start w:val="1"/>
      <w:numFmt w:val="lowerLetter"/>
      <w:lvlText w:val="%5."/>
      <w:lvlJc w:val="left"/>
      <w:pPr>
        <w:ind w:left="3720" w:hanging="360"/>
      </w:pPr>
    </w:lvl>
    <w:lvl w:ilvl="5" w:tplc="041A001B" w:tentative="true">
      <w:start w:val="1"/>
      <w:numFmt w:val="lowerRoman"/>
      <w:lvlText w:val="%6."/>
      <w:lvlJc w:val="right"/>
      <w:pPr>
        <w:ind w:left="4440" w:hanging="180"/>
      </w:pPr>
    </w:lvl>
    <w:lvl w:ilvl="6" w:tplc="041A000F" w:tentative="true">
      <w:start w:val="1"/>
      <w:numFmt w:val="decimal"/>
      <w:lvlText w:val="%7."/>
      <w:lvlJc w:val="left"/>
      <w:pPr>
        <w:ind w:left="5160" w:hanging="360"/>
      </w:pPr>
    </w:lvl>
    <w:lvl w:ilvl="7" w:tplc="041A0019" w:tentative="true">
      <w:start w:val="1"/>
      <w:numFmt w:val="lowerLetter"/>
      <w:lvlText w:val="%8."/>
      <w:lvlJc w:val="left"/>
      <w:pPr>
        <w:ind w:left="5880" w:hanging="360"/>
      </w:pPr>
    </w:lvl>
    <w:lvl w:ilvl="8" w:tplc="041A001B" w:tentative="true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68D"/>
    <w:rsid w:val="00010579"/>
    <w:rsid w:val="00042397"/>
    <w:rsid w:val="00052694"/>
    <w:rsid w:val="0006194D"/>
    <w:rsid w:val="00062B07"/>
    <w:rsid w:val="000D3984"/>
    <w:rsid w:val="000D7725"/>
    <w:rsid w:val="000F2967"/>
    <w:rsid w:val="00167F06"/>
    <w:rsid w:val="0017699C"/>
    <w:rsid w:val="001A294A"/>
    <w:rsid w:val="001D5678"/>
    <w:rsid w:val="001F0391"/>
    <w:rsid w:val="0024135F"/>
    <w:rsid w:val="00253FA9"/>
    <w:rsid w:val="00265928"/>
    <w:rsid w:val="002A076C"/>
    <w:rsid w:val="002C6BF1"/>
    <w:rsid w:val="002E3AE0"/>
    <w:rsid w:val="002E7A03"/>
    <w:rsid w:val="00346A87"/>
    <w:rsid w:val="00352B45"/>
    <w:rsid w:val="003635BA"/>
    <w:rsid w:val="00376608"/>
    <w:rsid w:val="003B6173"/>
    <w:rsid w:val="003C340E"/>
    <w:rsid w:val="003F059C"/>
    <w:rsid w:val="003F323F"/>
    <w:rsid w:val="0042744D"/>
    <w:rsid w:val="00431672"/>
    <w:rsid w:val="004561BF"/>
    <w:rsid w:val="00457D49"/>
    <w:rsid w:val="00476BC6"/>
    <w:rsid w:val="00497FF5"/>
    <w:rsid w:val="004D05ED"/>
    <w:rsid w:val="004D3070"/>
    <w:rsid w:val="004E5105"/>
    <w:rsid w:val="00564BA3"/>
    <w:rsid w:val="00583E72"/>
    <w:rsid w:val="005A1656"/>
    <w:rsid w:val="005A371B"/>
    <w:rsid w:val="005A38CE"/>
    <w:rsid w:val="005F2B99"/>
    <w:rsid w:val="00641C29"/>
    <w:rsid w:val="00646F47"/>
    <w:rsid w:val="006E0C33"/>
    <w:rsid w:val="006F1FD1"/>
    <w:rsid w:val="007079CF"/>
    <w:rsid w:val="00737E10"/>
    <w:rsid w:val="00740DBE"/>
    <w:rsid w:val="00794674"/>
    <w:rsid w:val="007A4E8F"/>
    <w:rsid w:val="007B36A2"/>
    <w:rsid w:val="007C4D07"/>
    <w:rsid w:val="007C61C2"/>
    <w:rsid w:val="007D03CC"/>
    <w:rsid w:val="007E162B"/>
    <w:rsid w:val="007F1E4A"/>
    <w:rsid w:val="007F2D06"/>
    <w:rsid w:val="007F76D0"/>
    <w:rsid w:val="00816FA5"/>
    <w:rsid w:val="008545FB"/>
    <w:rsid w:val="008B2AFC"/>
    <w:rsid w:val="0090018A"/>
    <w:rsid w:val="00900471"/>
    <w:rsid w:val="00906F41"/>
    <w:rsid w:val="00921D27"/>
    <w:rsid w:val="0093459B"/>
    <w:rsid w:val="00934862"/>
    <w:rsid w:val="009354BB"/>
    <w:rsid w:val="009764DE"/>
    <w:rsid w:val="009A4AF6"/>
    <w:rsid w:val="009B3E49"/>
    <w:rsid w:val="009B788B"/>
    <w:rsid w:val="009C362E"/>
    <w:rsid w:val="009D3C13"/>
    <w:rsid w:val="009D7338"/>
    <w:rsid w:val="009F22DC"/>
    <w:rsid w:val="009F27F6"/>
    <w:rsid w:val="00A324C0"/>
    <w:rsid w:val="00A35F82"/>
    <w:rsid w:val="00A4368D"/>
    <w:rsid w:val="00A87909"/>
    <w:rsid w:val="00AA107D"/>
    <w:rsid w:val="00AB5D9B"/>
    <w:rsid w:val="00AC5734"/>
    <w:rsid w:val="00AE6E26"/>
    <w:rsid w:val="00B1406D"/>
    <w:rsid w:val="00B27A9E"/>
    <w:rsid w:val="00B31F44"/>
    <w:rsid w:val="00B90522"/>
    <w:rsid w:val="00B91F2B"/>
    <w:rsid w:val="00BB1FC6"/>
    <w:rsid w:val="00BB6900"/>
    <w:rsid w:val="00BC157F"/>
    <w:rsid w:val="00BF5262"/>
    <w:rsid w:val="00CC3D0D"/>
    <w:rsid w:val="00D55ADE"/>
    <w:rsid w:val="00D574C3"/>
    <w:rsid w:val="00D94BFF"/>
    <w:rsid w:val="00DB3A86"/>
    <w:rsid w:val="00DE7EB6"/>
    <w:rsid w:val="00E17361"/>
    <w:rsid w:val="00E270EB"/>
    <w:rsid w:val="00E55BCE"/>
    <w:rsid w:val="00E55F6D"/>
    <w:rsid w:val="00E61683"/>
    <w:rsid w:val="00E70118"/>
    <w:rsid w:val="00E72565"/>
    <w:rsid w:val="00EA4976"/>
    <w:rsid w:val="00EB756D"/>
    <w:rsid w:val="00EC64CA"/>
    <w:rsid w:val="00ED2516"/>
    <w:rsid w:val="00EF0F14"/>
    <w:rsid w:val="00F10420"/>
    <w:rsid w:val="00F15264"/>
    <w:rsid w:val="00F968B2"/>
    <w:rsid w:val="00FC2DCA"/>
    <w:rsid w:val="00FC3015"/>
    <w:rsid w:val="00FE1EE5"/>
    <w:rsid w:val="00FE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5BFC4F5"/>
  <w15:docId w15:val="{C8C7E42E-4B91-4EF0-B4E3-3DA80BB8828A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AE6E26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AE6E26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Odlomakpopisa">
    <w:name w:val="List Paragraph"/>
    <w:basedOn w:val="Normal"/>
    <w:uiPriority w:val="34"/>
    <w:qFormat/>
    <w:rsid w:val="0024135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C6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C64CA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2E7A03"/>
  </w:style>
  <w:style w:type="paragraph" w:styleId="Podnoje">
    <w:name w:val="footer"/>
    <w:basedOn w:val="Normal"/>
    <w:link w:val="Podno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2E7A03"/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43052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Relationship Target="../customXml/item1d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26137F5-5611-435E-A89B-B6BAE0B939BC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2</properties:Pages>
  <properties:Words>705</properties:Words>
  <properties:Characters>4025</properties:Characters>
  <properties:Lines>33</properties:Lines>
  <properties:Paragraphs>9</properties:Paragraphs>
  <properties:TotalTime>65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4721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2026-01-14T12:20:00Z</dcterms:created>
  <dc:creator>Marija Matejić</dc:creator>
  <dc:description/>
  <cp:keywords/>
  <cp:lastModifiedBy>Martina Krulc</cp:lastModifiedBy>
  <cp:lastPrinted>2026-07-14T12:16:00Z</cp:lastPrinted>
  <dcterms:modified xmlns:xsi="http://www.w3.org/2001/XMLSchema-instance" xsi:type="dcterms:W3CDTF">2026-07-14T12:17:00Z</dcterms:modified>
  <cp:revision>9</cp:revision>
  <dc:subject/>
  <dc:title/>
</cp:coreProperties>
</file>