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6432CE8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DB4E13">
        <w:rPr>
          <w:sz w:val="24"/>
        </w:rPr>
        <w:t>8100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BB64508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E13">
        <w:rPr>
          <w:sz w:val="24"/>
        </w:rPr>
        <w:t>Mirka Jarneca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E13">
        <w:rPr>
          <w:sz w:val="24"/>
        </w:rPr>
        <w:t>Đurđe Beštek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214D75E5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DB4E13">
        <w:rPr>
          <w:b/>
          <w:sz w:val="24"/>
        </w:rPr>
        <w:t>32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DB4E13">
        <w:rPr>
          <w:b/>
          <w:sz w:val="24"/>
        </w:rPr>
        <w:t>106</w:t>
      </w:r>
      <w:r w:rsidR="005B1FBD" w:rsidRPr="005B1FBD">
        <w:rPr>
          <w:b/>
          <w:sz w:val="24"/>
        </w:rPr>
        <w:t xml:space="preserve"> k.o. </w:t>
      </w:r>
      <w:r w:rsidR="00DB4E13">
        <w:rPr>
          <w:b/>
          <w:sz w:val="24"/>
        </w:rPr>
        <w:t>Čačinci</w:t>
      </w:r>
    </w:p>
    <w:p w14:paraId="4D6D51D3" w14:textId="1F687F92" w:rsidR="00DB4E13" w:rsidRDefault="00DB4E13" w:rsidP="00B96A76">
      <w:pPr>
        <w:spacing w:line="360" w:lineRule="auto"/>
        <w:rPr>
          <w:b/>
          <w:sz w:val="24"/>
        </w:rPr>
      </w:pPr>
      <w:r>
        <w:rPr>
          <w:b/>
          <w:sz w:val="24"/>
        </w:rPr>
        <w:t>- kč.br. 172 upisana u zk.ul.br. 107 k.o. Čačinci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4D708E1F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0C2AD7">
        <w:rPr>
          <w:b/>
          <w:sz w:val="24"/>
        </w:rPr>
        <w:t>14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DB4E13">
        <w:rPr>
          <w:b/>
          <w:sz w:val="24"/>
        </w:rPr>
        <w:t>11</w:t>
      </w:r>
      <w:r w:rsidR="000C2AD7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0C61DD3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5A2BE1">
        <w:rPr>
          <w:sz w:val="24"/>
        </w:rPr>
        <w:t>5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E13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54</cp:revision>
  <cp:lastPrinted>2026-09-15T08:48:00Z</cp:lastPrinted>
  <dcterms:created xsi:type="dcterms:W3CDTF">2025-07-07T06:56:00Z</dcterms:created>
  <dcterms:modified xsi:type="dcterms:W3CDTF">2026-09-15T09:07:00Z</dcterms:modified>
</cp:coreProperties>
</file>