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455A1" w:rsidR="007637D6" w:rsidP="009575C0" w:rsidRDefault="007637D6" w14:paraId="7EF74B68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455A1">
        <w:rPr>
          <w:rFonts w:ascii="Arial" w:hAnsi="Arial" w:cs="Arial"/>
        </w:rPr>
        <w:t>       </w:t>
      </w:r>
      <w:r w:rsidRPr="00E455A1" w:rsidR="006075A3">
        <w:rPr>
          <w:rFonts w:ascii="Arial" w:hAnsi="Arial" w:cs="Arial"/>
        </w:rPr>
        <w:t xml:space="preserve">    </w:t>
      </w:r>
      <w:r w:rsidRPr="00E455A1">
        <w:rPr>
          <w:rFonts w:ascii="Arial" w:hAnsi="Arial" w:cs="Arial"/>
        </w:rPr>
        <w:t xml:space="preserve">  </w:t>
      </w:r>
      <w:r w:rsidRPr="00E455A1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455A1" w:rsidR="007637D6" w:rsidP="009575C0" w:rsidRDefault="007637D6" w14:paraId="7014E34B" w14:textId="77777777">
      <w:pPr>
        <w:spacing w:line="240" w:lineRule="auto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455A1" w:rsidR="007637D6" w:rsidP="009575C0" w:rsidRDefault="008034C8" w14:paraId="6C60A0AA" w14:textId="77777777">
      <w:pPr>
        <w:spacing w:line="240" w:lineRule="auto"/>
        <w:rPr>
          <w:rFonts w:ascii="Arial" w:hAnsi="Arial" w:cs="Arial"/>
        </w:rPr>
      </w:pPr>
      <w:r w:rsidRPr="00E455A1">
        <w:rPr>
          <w:rFonts w:ascii="Arial" w:hAnsi="Arial" w:cs="Arial"/>
        </w:rPr>
        <w:t>OPĆINSKI SUD U NOVOM ZA</w:t>
      </w:r>
      <w:r w:rsidRPr="00E455A1" w:rsidR="007637D6">
        <w:rPr>
          <w:rFonts w:ascii="Arial" w:hAnsi="Arial" w:cs="Arial"/>
        </w:rPr>
        <w:t>GREBU</w:t>
      </w:r>
    </w:p>
    <w:p w:rsidRPr="00E455A1" w:rsidR="007637D6" w:rsidP="009575C0" w:rsidRDefault="007637D6" w14:paraId="520093AA" w14:textId="77777777">
      <w:pPr>
        <w:spacing w:line="240" w:lineRule="auto"/>
        <w:rPr>
          <w:rFonts w:ascii="Arial" w:hAnsi="Arial" w:cs="Arial"/>
        </w:rPr>
      </w:pPr>
      <w:r w:rsidRPr="00E455A1">
        <w:rPr>
          <w:rFonts w:ascii="Arial" w:hAnsi="Arial" w:cs="Arial"/>
        </w:rPr>
        <w:t>             ZAGREB, Turinina 3</w:t>
      </w:r>
    </w:p>
    <w:p w:rsidRPr="00E455A1" w:rsidR="000C69BC" w:rsidP="000C69BC" w:rsidRDefault="000C69BC" w14:paraId="7B2DCEF9" w14:textId="77777777">
      <w:pPr>
        <w:pStyle w:val="Bezproreda"/>
        <w:rPr>
          <w:rFonts w:ascii="Arial" w:hAnsi="Arial" w:cs="Arial"/>
          <w:sz w:val="24"/>
          <w:szCs w:val="24"/>
        </w:rPr>
      </w:pPr>
      <w:r w:rsidRPr="00E455A1">
        <w:rPr>
          <w:rFonts w:ascii="Arial" w:hAnsi="Arial" w:cs="Arial"/>
        </w:rPr>
        <w:t xml:space="preserve">  </w:t>
      </w:r>
      <w:r w:rsidRPr="00E455A1">
        <w:rPr>
          <w:rFonts w:ascii="Arial" w:hAnsi="Arial" w:cs="Arial"/>
          <w:sz w:val="24"/>
          <w:szCs w:val="24"/>
        </w:rPr>
        <w:t>Posebna sudska pisarnica za izvršenje</w:t>
      </w:r>
    </w:p>
    <w:p w:rsidRPr="00E455A1" w:rsidR="000C69BC" w:rsidP="000C69BC" w:rsidRDefault="000C69BC" w14:paraId="276A2E14" w14:textId="77777777">
      <w:pPr>
        <w:pStyle w:val="Bezproreda"/>
        <w:rPr>
          <w:rFonts w:ascii="Arial" w:hAnsi="Arial" w:cs="Arial"/>
          <w:sz w:val="24"/>
          <w:szCs w:val="24"/>
        </w:rPr>
      </w:pPr>
      <w:r w:rsidRPr="00E455A1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455A1" w:rsidR="007637D6" w:rsidP="00882E6A" w:rsidRDefault="007637D6" w14:paraId="2F76866A" w14:textId="77777777">
      <w:pPr>
        <w:spacing w:line="240" w:lineRule="auto"/>
        <w:rPr>
          <w:rFonts w:ascii="Arial" w:hAnsi="Arial" w:cs="Arial"/>
        </w:rPr>
      </w:pPr>
    </w:p>
    <w:p w:rsidRPr="00E455A1" w:rsidR="007637D6" w:rsidP="009575C0" w:rsidRDefault="007637D6" w14:paraId="710F5F7B" w14:textId="77777777">
      <w:pPr>
        <w:spacing w:line="240" w:lineRule="auto"/>
        <w:jc w:val="center"/>
        <w:rPr>
          <w:rFonts w:ascii="Arial" w:hAnsi="Arial" w:cs="Arial"/>
        </w:rPr>
      </w:pPr>
      <w:r w:rsidRPr="00E455A1">
        <w:rPr>
          <w:rFonts w:ascii="Arial" w:hAnsi="Arial" w:cs="Arial"/>
        </w:rPr>
        <w:t>R E P U B L I K A  H R V A T S K A</w:t>
      </w:r>
    </w:p>
    <w:p w:rsidRPr="00E455A1" w:rsidR="007637D6" w:rsidP="009575C0" w:rsidRDefault="007637D6" w14:paraId="75CEDCC1" w14:textId="77777777">
      <w:pPr>
        <w:spacing w:line="240" w:lineRule="auto"/>
        <w:jc w:val="center"/>
        <w:rPr>
          <w:rFonts w:ascii="Arial" w:hAnsi="Arial" w:cs="Arial"/>
        </w:rPr>
      </w:pPr>
      <w:r w:rsidRPr="00E455A1">
        <w:rPr>
          <w:rFonts w:ascii="Arial" w:hAnsi="Arial" w:cs="Arial"/>
        </w:rPr>
        <w:t>R J E Š E N J E</w:t>
      </w:r>
    </w:p>
    <w:p w:rsidRPr="00E455A1" w:rsidR="007637D6" w:rsidP="009575C0" w:rsidRDefault="007637D6" w14:paraId="1BF7C7AF" w14:textId="77777777">
      <w:pPr>
        <w:spacing w:line="240" w:lineRule="auto"/>
        <w:rPr>
          <w:rFonts w:ascii="Arial" w:hAnsi="Arial" w:cs="Arial"/>
        </w:rPr>
      </w:pPr>
    </w:p>
    <w:p w:rsidRPr="00E455A1" w:rsidR="000F689D" w:rsidP="009575C0" w:rsidRDefault="00BE3AA4" w14:paraId="0BB449E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>Općinski</w:t>
      </w:r>
      <w:r w:rsidRPr="00E455A1" w:rsidR="007637D6">
        <w:rPr>
          <w:rFonts w:ascii="Arial" w:hAnsi="Arial" w:cs="Arial"/>
        </w:rPr>
        <w:t xml:space="preserve"> sud u Novom Zagrebu, po sutkinji Bojani Atanasov, </w:t>
      </w:r>
      <w:r w:rsidRPr="00E455A1" w:rsidR="00CB41D7">
        <w:rPr>
          <w:rFonts w:ascii="Arial" w:hAnsi="Arial" w:cs="Arial"/>
        </w:rPr>
        <w:t>uz sudjelovanje sudske referentice Lidije Grdunac</w:t>
      </w:r>
      <w:r w:rsidRPr="00E455A1" w:rsidR="00256142">
        <w:rPr>
          <w:rFonts w:ascii="Arial" w:hAnsi="Arial" w:cs="Arial"/>
        </w:rPr>
        <w:t xml:space="preserve"> </w:t>
      </w:r>
      <w:r w:rsidRPr="00E455A1" w:rsidR="004B54B1">
        <w:rPr>
          <w:rFonts w:ascii="Arial" w:hAnsi="Arial" w:cs="Arial"/>
        </w:rPr>
        <w:t>u</w:t>
      </w:r>
      <w:r w:rsidRPr="00E455A1" w:rsidR="007637D6">
        <w:rPr>
          <w:rFonts w:ascii="Arial" w:hAnsi="Arial" w:cs="Arial"/>
        </w:rPr>
        <w:t xml:space="preserve"> </w:t>
      </w:r>
      <w:r w:rsidRPr="00E455A1" w:rsidR="001C6F85">
        <w:rPr>
          <w:rFonts w:ascii="Arial" w:hAnsi="Arial" w:cs="Arial"/>
        </w:rPr>
        <w:t>postupku</w:t>
      </w:r>
      <w:r w:rsidRPr="00E455A1" w:rsidR="007637D6">
        <w:rPr>
          <w:rFonts w:ascii="Arial" w:hAnsi="Arial" w:cs="Arial"/>
        </w:rPr>
        <w:t xml:space="preserve"> izvršenja prekršajnopravne sankcije osuđen</w:t>
      </w:r>
      <w:r w:rsidRPr="00E455A1">
        <w:rPr>
          <w:rFonts w:ascii="Arial" w:hAnsi="Arial" w:cs="Arial"/>
        </w:rPr>
        <w:t xml:space="preserve">om </w:t>
      </w:r>
      <w:r w:rsidRPr="00E455A1" w:rsidR="00E455A1">
        <w:rPr>
          <w:rFonts w:ascii="Arial" w:hAnsi="Arial" w:cs="Arial"/>
        </w:rPr>
        <w:t>Danijelu Babiću</w:t>
      </w:r>
      <w:r w:rsidRPr="00E455A1" w:rsidR="00245999">
        <w:rPr>
          <w:rFonts w:ascii="Arial" w:hAnsi="Arial" w:cs="Arial"/>
        </w:rPr>
        <w:t>,</w:t>
      </w:r>
      <w:r w:rsidRPr="00E455A1" w:rsidR="007637D6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21. rujna 2026.</w:t>
      </w:r>
    </w:p>
    <w:p w:rsidRPr="00E455A1" w:rsidR="00256142" w:rsidP="009575C0" w:rsidRDefault="00256142" w14:paraId="1E833D9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455A1" w:rsidR="007637D6" w:rsidP="009575C0" w:rsidRDefault="007637D6" w14:paraId="2BDF9A0F" w14:textId="77777777">
      <w:pPr>
        <w:spacing w:line="240" w:lineRule="auto"/>
        <w:jc w:val="center"/>
        <w:rPr>
          <w:rFonts w:ascii="Arial" w:hAnsi="Arial" w:cs="Arial"/>
        </w:rPr>
      </w:pPr>
      <w:r w:rsidRPr="00E455A1">
        <w:rPr>
          <w:rFonts w:ascii="Arial" w:hAnsi="Arial" w:cs="Arial"/>
        </w:rPr>
        <w:t>r i j e š i o    j e</w:t>
      </w:r>
    </w:p>
    <w:p w:rsidRPr="00E455A1" w:rsidR="0037686D" w:rsidP="009575C0" w:rsidRDefault="0037686D" w14:paraId="3C260C1D" w14:textId="77777777">
      <w:pPr>
        <w:spacing w:line="240" w:lineRule="auto"/>
        <w:jc w:val="center"/>
        <w:rPr>
          <w:rFonts w:ascii="Arial" w:hAnsi="Arial" w:cs="Arial"/>
        </w:rPr>
      </w:pPr>
    </w:p>
    <w:p w:rsidRPr="00E455A1" w:rsidR="007637D6" w:rsidP="009575C0" w:rsidRDefault="00D64002" w14:paraId="1AAB862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 </w:t>
      </w:r>
      <w:r w:rsidRPr="00E455A1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455A1" w:rsidR="003F440E">
        <w:rPr>
          <w:rFonts w:ascii="Arial" w:hAnsi="Arial" w:cs="Arial"/>
        </w:rPr>
        <w:t xml:space="preserve">novčane kazne </w:t>
      </w:r>
      <w:r w:rsidRPr="00E455A1" w:rsidR="007637D6">
        <w:rPr>
          <w:rFonts w:ascii="Arial" w:hAnsi="Arial" w:cs="Arial"/>
        </w:rPr>
        <w:t>osuđen</w:t>
      </w:r>
      <w:r w:rsidRPr="00E455A1" w:rsidR="008034C8">
        <w:rPr>
          <w:rFonts w:ascii="Arial" w:hAnsi="Arial" w:cs="Arial"/>
        </w:rPr>
        <w:t>om</w:t>
      </w:r>
      <w:r w:rsidRPr="00E455A1" w:rsidR="00875858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Danijelu Babiću</w:t>
      </w:r>
      <w:r w:rsidRPr="00E455A1" w:rsidR="007637D6">
        <w:rPr>
          <w:rFonts w:ascii="Arial" w:hAnsi="Arial" w:cs="Arial"/>
        </w:rPr>
        <w:t>, OIB</w:t>
      </w:r>
      <w:r w:rsidRPr="00E455A1" w:rsidR="00AE6131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99323526470</w:t>
      </w:r>
      <w:r w:rsidRPr="00E455A1" w:rsidR="007637D6">
        <w:rPr>
          <w:rFonts w:ascii="Arial" w:hAnsi="Arial" w:cs="Arial"/>
        </w:rPr>
        <w:t xml:space="preserve">, zbog prekršaja iz članka </w:t>
      </w:r>
      <w:r w:rsidRPr="00E455A1" w:rsidR="00E455A1">
        <w:rPr>
          <w:rFonts w:ascii="Arial" w:hAnsi="Arial" w:cs="Arial"/>
        </w:rPr>
        <w:t>149. stavka 2.</w:t>
      </w:r>
      <w:r w:rsidRPr="00E455A1" w:rsidR="004E5BBA">
        <w:rPr>
          <w:rFonts w:ascii="Arial" w:hAnsi="Arial" w:cs="Arial"/>
        </w:rPr>
        <w:t xml:space="preserve"> </w:t>
      </w:r>
      <w:r w:rsidRPr="00E455A1" w:rsidR="0037686D">
        <w:rPr>
          <w:rFonts w:ascii="Arial" w:hAnsi="Arial" w:cs="Arial"/>
        </w:rPr>
        <w:t xml:space="preserve">Zakona </w:t>
      </w:r>
      <w:r w:rsidRPr="00E455A1" w:rsidR="004972E9">
        <w:rPr>
          <w:rFonts w:ascii="Arial" w:hAnsi="Arial" w:cs="Arial"/>
        </w:rPr>
        <w:t>o</w:t>
      </w:r>
      <w:r w:rsidRPr="00E455A1" w:rsidR="00AE6131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zaštiti potrošača</w:t>
      </w:r>
      <w:r w:rsidRPr="00E455A1" w:rsidR="002D6530">
        <w:rPr>
          <w:rFonts w:ascii="Arial" w:hAnsi="Arial" w:cs="Arial"/>
        </w:rPr>
        <w:t>.</w:t>
      </w:r>
    </w:p>
    <w:p w:rsidRPr="00E455A1" w:rsidR="000F689D" w:rsidP="009575C0" w:rsidRDefault="000F689D" w14:paraId="414598C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455A1" w:rsidR="007637D6" w:rsidP="009575C0" w:rsidRDefault="007637D6" w14:paraId="2602B647" w14:textId="77777777">
      <w:pPr>
        <w:spacing w:line="240" w:lineRule="auto"/>
        <w:jc w:val="center"/>
        <w:rPr>
          <w:rFonts w:ascii="Arial" w:hAnsi="Arial" w:cs="Arial"/>
        </w:rPr>
      </w:pPr>
      <w:r w:rsidRPr="00E455A1">
        <w:rPr>
          <w:rFonts w:ascii="Arial" w:hAnsi="Arial" w:cs="Arial"/>
        </w:rPr>
        <w:t>Obrazloženje</w:t>
      </w:r>
    </w:p>
    <w:p w:rsidRPr="00E455A1" w:rsidR="007637D6" w:rsidP="009575C0" w:rsidRDefault="007637D6" w14:paraId="51178D2C" w14:textId="77777777">
      <w:pPr>
        <w:spacing w:line="240" w:lineRule="auto"/>
        <w:jc w:val="both"/>
        <w:rPr>
          <w:rFonts w:ascii="Arial" w:hAnsi="Arial" w:cs="Arial"/>
        </w:rPr>
      </w:pPr>
    </w:p>
    <w:p w:rsidRPr="00E455A1" w:rsidR="007637D6" w:rsidP="009575C0" w:rsidRDefault="00D64002" w14:paraId="0F8FA07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1. </w:t>
      </w:r>
      <w:r w:rsidRPr="00E455A1" w:rsidR="007637D6">
        <w:rPr>
          <w:rFonts w:ascii="Arial" w:hAnsi="Arial" w:cs="Arial"/>
        </w:rPr>
        <w:t xml:space="preserve">Pravomoćnom </w:t>
      </w:r>
      <w:r w:rsidRPr="00E455A1" w:rsidR="002D484E">
        <w:rPr>
          <w:rFonts w:ascii="Arial" w:hAnsi="Arial" w:cs="Arial"/>
        </w:rPr>
        <w:t>presudom</w:t>
      </w:r>
      <w:r w:rsidRPr="00E455A1" w:rsidR="0094744C">
        <w:rPr>
          <w:rFonts w:ascii="Arial" w:hAnsi="Arial" w:cs="Arial"/>
        </w:rPr>
        <w:t xml:space="preserve"> </w:t>
      </w:r>
      <w:r w:rsidRPr="00E455A1" w:rsidR="00AE6131">
        <w:rPr>
          <w:rFonts w:ascii="Arial" w:hAnsi="Arial" w:cs="Arial"/>
        </w:rPr>
        <w:t>Općinskog suda u Novom Zagrebu</w:t>
      </w:r>
      <w:r w:rsidRPr="00E455A1" w:rsidR="002D6530">
        <w:rPr>
          <w:rFonts w:ascii="Arial" w:hAnsi="Arial" w:cs="Arial"/>
        </w:rPr>
        <w:t>,</w:t>
      </w:r>
      <w:r w:rsidRPr="00E455A1">
        <w:rPr>
          <w:rFonts w:ascii="Arial" w:hAnsi="Arial" w:cs="Arial"/>
        </w:rPr>
        <w:t xml:space="preserve"> </w:t>
      </w:r>
      <w:r w:rsidRPr="00E455A1" w:rsidR="007637D6">
        <w:rPr>
          <w:rFonts w:ascii="Arial" w:hAnsi="Arial" w:cs="Arial"/>
        </w:rPr>
        <w:t>poslovni broj</w:t>
      </w:r>
      <w:r w:rsidRPr="00E455A1" w:rsidR="00AE6131">
        <w:rPr>
          <w:rFonts w:ascii="Arial" w:hAnsi="Arial" w:cs="Arial"/>
        </w:rPr>
        <w:t xml:space="preserve">  </w:t>
      </w:r>
      <w:r w:rsidRPr="00E455A1" w:rsidR="00E455A1">
        <w:rPr>
          <w:rFonts w:ascii="Arial" w:hAnsi="Arial" w:cs="Arial"/>
        </w:rPr>
        <w:t>Pp-1384/2023</w:t>
      </w:r>
      <w:r w:rsidRPr="00E455A1" w:rsidR="00BD6BD6">
        <w:rPr>
          <w:rFonts w:ascii="Arial" w:hAnsi="Arial" w:cs="Arial"/>
        </w:rPr>
        <w:t xml:space="preserve"> o</w:t>
      </w:r>
      <w:r w:rsidRPr="00E455A1" w:rsidR="007637D6">
        <w:rPr>
          <w:rFonts w:ascii="Arial" w:hAnsi="Arial" w:cs="Arial"/>
        </w:rPr>
        <w:t xml:space="preserve">d </w:t>
      </w:r>
      <w:r w:rsidRPr="00E455A1" w:rsidR="00E455A1">
        <w:rPr>
          <w:rFonts w:ascii="Arial" w:hAnsi="Arial" w:cs="Arial"/>
        </w:rPr>
        <w:t>18. rujna 2023.</w:t>
      </w:r>
      <w:r w:rsidRPr="00E455A1" w:rsidR="002D484E">
        <w:rPr>
          <w:rFonts w:ascii="Arial" w:hAnsi="Arial" w:cs="Arial"/>
        </w:rPr>
        <w:t xml:space="preserve"> </w:t>
      </w:r>
      <w:r w:rsidRPr="00E455A1" w:rsidR="007637D6">
        <w:rPr>
          <w:rFonts w:ascii="Arial" w:hAnsi="Arial" w:cs="Arial"/>
        </w:rPr>
        <w:t>osuđen</w:t>
      </w:r>
      <w:r w:rsidRPr="00E455A1" w:rsidR="008034C8">
        <w:rPr>
          <w:rFonts w:ascii="Arial" w:hAnsi="Arial" w:cs="Arial"/>
        </w:rPr>
        <w:t>om</w:t>
      </w:r>
      <w:r w:rsidRPr="00E455A1" w:rsidR="007637D6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Danijelu Babiću</w:t>
      </w:r>
      <w:r w:rsidRPr="00E455A1" w:rsidR="003F440E">
        <w:rPr>
          <w:rFonts w:ascii="Arial" w:hAnsi="Arial" w:cs="Arial"/>
        </w:rPr>
        <w:t xml:space="preserve">, izrečena je novčana kazna u iznosu od </w:t>
      </w:r>
      <w:r w:rsidRPr="00E455A1" w:rsidR="00E455A1">
        <w:rPr>
          <w:rFonts w:ascii="Arial" w:hAnsi="Arial" w:cs="Arial"/>
        </w:rPr>
        <w:t>40,00</w:t>
      </w:r>
      <w:r w:rsidRPr="00E455A1" w:rsidR="004E5BBA">
        <w:rPr>
          <w:rFonts w:ascii="Arial" w:hAnsi="Arial" w:cs="Arial"/>
        </w:rPr>
        <w:t xml:space="preserve"> </w:t>
      </w:r>
      <w:r w:rsidRPr="00E455A1" w:rsidR="00EC5A35">
        <w:rPr>
          <w:rFonts w:ascii="Arial" w:hAnsi="Arial" w:cs="Arial"/>
        </w:rPr>
        <w:t>EUR</w:t>
      </w:r>
      <w:r w:rsidRPr="00E455A1" w:rsidR="004E5BBA">
        <w:rPr>
          <w:rFonts w:ascii="Arial" w:hAnsi="Arial" w:cs="Arial"/>
        </w:rPr>
        <w:t xml:space="preserve">. </w:t>
      </w:r>
      <w:r w:rsidRPr="00E455A1" w:rsidR="007637D6">
        <w:rPr>
          <w:rFonts w:ascii="Arial" w:hAnsi="Arial" w:cs="Arial"/>
        </w:rPr>
        <w:t xml:space="preserve">Odluka o </w:t>
      </w:r>
      <w:r w:rsidRPr="00E455A1" w:rsidR="008D222C">
        <w:rPr>
          <w:rFonts w:ascii="Arial" w:hAnsi="Arial" w:cs="Arial"/>
        </w:rPr>
        <w:t>prekršaju postala je pravomoćna</w:t>
      </w:r>
      <w:r w:rsidRPr="00E455A1" w:rsidR="00875858">
        <w:rPr>
          <w:rFonts w:ascii="Arial" w:hAnsi="Arial" w:cs="Arial"/>
        </w:rPr>
        <w:t xml:space="preserve"> </w:t>
      </w:r>
      <w:r w:rsidRPr="00E455A1" w:rsidR="00E455A1">
        <w:rPr>
          <w:rFonts w:ascii="Arial" w:hAnsi="Arial" w:cs="Arial"/>
        </w:rPr>
        <w:t>18. rujna 2023.</w:t>
      </w:r>
    </w:p>
    <w:p w:rsidRPr="00E455A1" w:rsidR="007637D6" w:rsidP="009575C0" w:rsidRDefault="00D64002" w14:paraId="140C842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2. </w:t>
      </w:r>
      <w:r w:rsidRPr="00E455A1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E455A1" w:rsidR="007637D6">
        <w:rPr>
          <w:rFonts w:ascii="Arial" w:hAnsi="Arial" w:cs="Arial"/>
        </w:rPr>
        <w:t>prekršajnopravna</w:t>
      </w:r>
      <w:proofErr w:type="spellEnd"/>
      <w:r w:rsidRPr="00E455A1" w:rsidR="007637D6">
        <w:rPr>
          <w:rFonts w:ascii="Arial" w:hAnsi="Arial" w:cs="Arial"/>
        </w:rPr>
        <w:t xml:space="preserve"> sankcija.</w:t>
      </w:r>
    </w:p>
    <w:p w:rsidRPr="00E455A1" w:rsidR="007637D6" w:rsidP="009575C0" w:rsidRDefault="00D64002" w14:paraId="3F375EA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3. </w:t>
      </w:r>
      <w:r w:rsidRPr="00E455A1" w:rsidR="007637D6">
        <w:rPr>
          <w:rFonts w:ascii="Arial" w:hAnsi="Arial" w:cs="Arial"/>
        </w:rPr>
        <w:t xml:space="preserve">Budući </w:t>
      </w:r>
      <w:r w:rsidRPr="00E455A1" w:rsidR="00C46BD0">
        <w:rPr>
          <w:rFonts w:ascii="Arial" w:hAnsi="Arial" w:cs="Arial"/>
        </w:rPr>
        <w:t xml:space="preserve">da </w:t>
      </w:r>
      <w:r w:rsidRPr="00E455A1" w:rsidR="007637D6">
        <w:rPr>
          <w:rFonts w:ascii="Arial" w:hAnsi="Arial" w:cs="Arial"/>
        </w:rPr>
        <w:t xml:space="preserve">je od dana pravomoćnosti </w:t>
      </w:r>
      <w:r w:rsidRPr="00E455A1" w:rsidR="004E5BBA">
        <w:rPr>
          <w:rFonts w:ascii="Arial" w:hAnsi="Arial" w:cs="Arial"/>
        </w:rPr>
        <w:t>odluke</w:t>
      </w:r>
      <w:r w:rsidRPr="00E455A1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455A1" w:rsidR="007637D6" w:rsidP="009575C0" w:rsidRDefault="007637D6" w14:paraId="4A362DBD" w14:textId="77777777">
      <w:pPr>
        <w:spacing w:line="240" w:lineRule="auto"/>
        <w:jc w:val="center"/>
        <w:rPr>
          <w:rFonts w:ascii="Arial" w:hAnsi="Arial" w:cs="Arial"/>
        </w:rPr>
      </w:pPr>
    </w:p>
    <w:p w:rsidRPr="00E455A1" w:rsidR="00F63F62" w:rsidP="00882E6A" w:rsidRDefault="000F09AB" w14:paraId="1B85910A" w14:textId="77777777">
      <w:pPr>
        <w:spacing w:line="240" w:lineRule="auto"/>
        <w:jc w:val="center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U Zagrebu </w:t>
      </w:r>
      <w:r w:rsidRPr="00E455A1" w:rsidR="00E455A1">
        <w:rPr>
          <w:rFonts w:ascii="Arial" w:hAnsi="Arial" w:cs="Arial"/>
        </w:rPr>
        <w:t>21. rujna 2026.</w:t>
      </w:r>
    </w:p>
    <w:p w:rsidRPr="00E455A1" w:rsidR="007637D6" w:rsidP="009575C0" w:rsidRDefault="007637D6" w14:paraId="6E19FD41" w14:textId="77777777">
      <w:pPr>
        <w:spacing w:line="240" w:lineRule="auto"/>
        <w:rPr>
          <w:rFonts w:ascii="Arial" w:hAnsi="Arial" w:cs="Arial"/>
        </w:rPr>
      </w:pPr>
    </w:p>
    <w:p w:rsidRPr="00E455A1" w:rsidR="00882E6A" w:rsidP="00882E6A" w:rsidRDefault="00882E6A" w14:paraId="76159188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E455A1">
        <w:rPr>
          <w:rFonts w:ascii="Arial" w:hAnsi="Arial" w:eastAsia="Times New Roman" w:cs="Arial"/>
          <w:szCs w:val="22"/>
        </w:rPr>
        <w:t xml:space="preserve">Sudska referentica </w:t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E455A1" w:rsidR="00882E6A" w:rsidP="00882E6A" w:rsidRDefault="00882E6A" w14:paraId="347D1667" w14:textId="5716293B">
      <w:pPr>
        <w:jc w:val="both"/>
        <w:rPr>
          <w:rFonts w:ascii="Arial" w:hAnsi="Arial" w:eastAsia="Calibri" w:cs="Arial"/>
        </w:rPr>
      </w:pPr>
      <w:r w:rsidRPr="00E455A1">
        <w:rPr>
          <w:rFonts w:ascii="Arial" w:hAnsi="Arial" w:eastAsia="Times New Roman" w:cs="Arial"/>
          <w:szCs w:val="22"/>
        </w:rPr>
        <w:t>Lidija Grdunac</w:t>
      </w:r>
      <w:r w:rsidR="006B164C">
        <w:rPr>
          <w:rFonts w:ascii="Arial" w:hAnsi="Arial" w:eastAsia="Times New Roman" w:cs="Arial"/>
          <w:szCs w:val="22"/>
        </w:rPr>
        <w:t>, v.r.</w:t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Pr="00E455A1">
        <w:rPr>
          <w:rFonts w:ascii="Arial" w:hAnsi="Arial" w:eastAsia="Times New Roman" w:cs="Arial"/>
          <w:szCs w:val="22"/>
        </w:rPr>
        <w:tab/>
      </w:r>
      <w:r w:rsidR="006B164C">
        <w:rPr>
          <w:rFonts w:ascii="Arial" w:hAnsi="Arial" w:eastAsia="Times New Roman" w:cs="Arial"/>
          <w:szCs w:val="22"/>
        </w:rPr>
        <w:t xml:space="preserve">     </w:t>
      </w:r>
      <w:r w:rsidRPr="00E455A1">
        <w:rPr>
          <w:rFonts w:ascii="Arial" w:hAnsi="Arial" w:eastAsia="Calibri" w:cs="Arial"/>
        </w:rPr>
        <w:t xml:space="preserve">Bojana </w:t>
      </w:r>
      <w:proofErr w:type="spellStart"/>
      <w:r w:rsidRPr="00E455A1">
        <w:rPr>
          <w:rFonts w:ascii="Arial" w:hAnsi="Arial" w:eastAsia="Calibri" w:cs="Arial"/>
        </w:rPr>
        <w:t>Atanasov</w:t>
      </w:r>
      <w:proofErr w:type="spellEnd"/>
      <w:r w:rsidR="006B164C">
        <w:rPr>
          <w:rFonts w:ascii="Arial" w:hAnsi="Arial" w:eastAsia="Calibri" w:cs="Arial"/>
        </w:rPr>
        <w:t>, v.r.</w:t>
      </w:r>
    </w:p>
    <w:p w:rsidRPr="00E455A1" w:rsidR="00882E6A" w:rsidP="00882E6A" w:rsidRDefault="00882E6A" w14:paraId="3DD13AF8" w14:textId="77777777">
      <w:pPr>
        <w:spacing w:line="240" w:lineRule="auto"/>
        <w:rPr>
          <w:rFonts w:ascii="Arial" w:hAnsi="Arial" w:cs="Arial"/>
        </w:rPr>
      </w:pPr>
    </w:p>
    <w:p w:rsidRPr="00E455A1" w:rsidR="00882E6A" w:rsidP="00882E6A" w:rsidRDefault="00882E6A" w14:paraId="1ED015DC" w14:textId="77777777">
      <w:pPr>
        <w:spacing w:line="240" w:lineRule="auto"/>
        <w:rPr>
          <w:rFonts w:ascii="Arial" w:hAnsi="Arial" w:cs="Arial"/>
        </w:rPr>
      </w:pPr>
    </w:p>
    <w:p w:rsidRPr="00E455A1" w:rsidR="007637D6" w:rsidP="009575C0" w:rsidRDefault="007637D6" w14:paraId="2FE363A0" w14:textId="77777777">
      <w:pPr>
        <w:spacing w:line="240" w:lineRule="auto"/>
        <w:ind w:firstLine="709"/>
        <w:rPr>
          <w:rFonts w:ascii="Arial" w:hAnsi="Arial" w:cs="Arial"/>
        </w:rPr>
      </w:pPr>
      <w:r w:rsidRPr="00E455A1">
        <w:rPr>
          <w:rFonts w:ascii="Arial" w:hAnsi="Arial" w:cs="Arial"/>
        </w:rPr>
        <w:t>Uputa o pravnom lijeku:</w:t>
      </w:r>
    </w:p>
    <w:p w:rsidRPr="00E455A1" w:rsidR="007637D6" w:rsidP="00C37D04" w:rsidRDefault="007637D6" w14:paraId="4171CEA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455A1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455A1" w:rsidR="00BE3AA4">
        <w:rPr>
          <w:rFonts w:ascii="Arial" w:hAnsi="Arial" w:cs="Arial"/>
        </w:rPr>
        <w:t>Općinskom</w:t>
      </w:r>
      <w:r w:rsidRPr="00E455A1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455A1" w:rsidR="00882E6A" w:rsidP="009575C0" w:rsidRDefault="00882E6A" w14:paraId="4611111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6B164C" w:rsidP="00BC7C5A" w:rsidRDefault="006B164C" w14:paraId="45B545F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6B164C" w:rsidP="00BC7C5A" w:rsidRDefault="006B164C" w14:paraId="5649414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E455A1" w:rsidR="00351ECA" w:rsidP="009575C0" w:rsidRDefault="00351ECA" w14:paraId="0B370E18" w14:textId="6390D12B">
      <w:pPr>
        <w:spacing w:line="240" w:lineRule="auto"/>
        <w:rPr>
          <w:rFonts w:ascii="Arial" w:hAnsi="Arial" w:cs="Arial"/>
        </w:rPr>
      </w:pPr>
    </w:p>
    <w:sectPr w:rsidRPr="00E455A1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41FF" w:rsidP="008349B6" w:rsidRDefault="00BC41FF" w14:paraId="50EF369F" w14:textId="77777777">
      <w:pPr>
        <w:spacing w:line="240" w:lineRule="auto"/>
      </w:pPr>
      <w:r>
        <w:separator/>
      </w:r>
    </w:p>
  </w:endnote>
  <w:endnote w:type="continuationSeparator" w:id="0">
    <w:p w:rsidR="00BC41FF" w:rsidP="008349B6" w:rsidRDefault="00BC41FF" w14:paraId="5CAB63E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41FF" w:rsidP="008349B6" w:rsidRDefault="00BC41FF" w14:paraId="18A9E6A1" w14:textId="77777777">
      <w:pPr>
        <w:spacing w:line="240" w:lineRule="auto"/>
      </w:pPr>
      <w:r>
        <w:separator/>
      </w:r>
    </w:p>
  </w:footnote>
  <w:footnote w:type="continuationSeparator" w:id="0">
    <w:p w:rsidR="00BC41FF" w:rsidP="008349B6" w:rsidRDefault="00BC41FF" w14:paraId="5925C3B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FA2D010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E455A1">
      <w:rPr>
        <w:rFonts w:ascii="Arial" w:hAnsi="Arial" w:cs="Arial"/>
      </w:rPr>
      <w:t>1984/2023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D4994"/>
    <w:rsid w:val="004E5BBA"/>
    <w:rsid w:val="00512D02"/>
    <w:rsid w:val="0053079F"/>
    <w:rsid w:val="005B31B0"/>
    <w:rsid w:val="005C6B9B"/>
    <w:rsid w:val="005E6F12"/>
    <w:rsid w:val="006075A3"/>
    <w:rsid w:val="006315E0"/>
    <w:rsid w:val="006B164C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15929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C41FF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455A1"/>
    <w:rsid w:val="00E5439B"/>
    <w:rsid w:val="00E634FB"/>
    <w:rsid w:val="00EC382E"/>
    <w:rsid w:val="00EC5A35"/>
    <w:rsid w:val="00F268A2"/>
    <w:rsid w:val="00F27DF1"/>
    <w:rsid w:val="00F63F62"/>
    <w:rsid w:val="00F92538"/>
    <w:rsid w:val="00FC5707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7C7527A"/>
  <w15:docId w15:val="{6F5AAC0F-3F9D-4618-B36E-FB814090087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1984</izvorni_sadrzaj>
    <derivirana_varijabla naziv="DomainObject.Predmet.Broj_1">1984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2023.</izvorni_sadrzaj>
    <derivirana_varijabla naziv="DomainObject.Predmet.DatumOsnivanja_1">16.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Ikp-1984/2023</izvorni_sadrzaj>
    <derivirana_varijabla naziv="DomainObject.Predmet.OznakaBroj_1">Pp Ikp-1984/2023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Danijel Babić</izvorni_sadrzaj>
    <derivirana_varijabla naziv="DomainObject.Predmet.ProtustrankaFormated_1">  Danijel Babić</derivirana_varijabla>
  </DomainObject.Predmet.ProtustrankaFormated>
  <DomainObject.Predmet.ProtustrankaFormatedOIB>
    <izvorni_sadrzaj>  Danijel Babić, OIB 99323526470</izvorni_sadrzaj>
    <derivirana_varijabla naziv="DomainObject.Predmet.ProtustrankaFormatedOIB_1">  Danijel Babić, OIB 99323526470</derivirana_varijabla>
  </DomainObject.Predmet.ProtustrankaFormatedOIB>
  <DomainObject.Predmet.ProtustrankaFormatedWithAdress>
    <izvorni_sadrzaj> Danijel Babić, Stari Hrast 29, 10437 Rakitje</izvorni_sadrzaj>
    <derivirana_varijabla naziv="DomainObject.Predmet.ProtustrankaFormatedWithAdress_1"> Danijel Babić, Stari Hrast 29, 10437 Rakitje</derivirana_varijabla>
  </DomainObject.Predmet.ProtustrankaFormatedWithAdress>
  <DomainObject.Predmet.ProtustrankaFormatedWithAdressOIB>
    <izvorni_sadrzaj> Danijel Babić, OIB 99323526470, Stari Hrast 29, 10437 Rakitje</izvorni_sadrzaj>
    <derivirana_varijabla naziv="DomainObject.Predmet.ProtustrankaFormatedWithAdressOIB_1"> Danijel Babić, OIB 99323526470, Stari Hrast 29, 10437 Rakitje</derivirana_varijabla>
  </DomainObject.Predmet.ProtustrankaFormatedWithAdressOIB>
  <DomainObject.Predmet.ProtustrankaWithAdress>
    <izvorni_sadrzaj>Danijel Babić Stari Hrast 29, 10437 Rakitje</izvorni_sadrzaj>
    <derivirana_varijabla naziv="DomainObject.Predmet.ProtustrankaWithAdress_1">Danijel Babić Stari Hrast 29, 10437 Rakitje</derivirana_varijabla>
  </DomainObject.Predmet.ProtustrankaWithAdress>
  <DomainObject.Predmet.ProtustrankaWithAdressOIB>
    <izvorni_sadrzaj>Danijel Babić, OIB 99323526470, Stari Hrast 29, 10437 Rakitje</izvorni_sadrzaj>
    <derivirana_varijabla naziv="DomainObject.Predmet.ProtustrankaWithAdressOIB_1">Danijel Babić, OIB 99323526470, Stari Hrast 29, 10437 Rakitje</derivirana_varijabla>
  </DomainObject.Predmet.ProtustrankaWithAdressOIB>
  <DomainObject.Predmet.ProtustrankaNazivFormated>
    <izvorni_sadrzaj>Danijel Babić</izvorni_sadrzaj>
    <derivirana_varijabla naziv="DomainObject.Predmet.ProtustrankaNazivFormated_1">Danijel Babić</derivirana_varijabla>
  </DomainObject.Predmet.ProtustrankaNazivFormated>
  <DomainObject.Predmet.ProtustrankaNazivFormatedOIB>
    <izvorni_sadrzaj>Danijel Babić, OIB 99323526470</izvorni_sadrzaj>
    <derivirana_varijabla naziv="DomainObject.Predmet.ProtustrankaNazivFormatedOIB_1">Danijel Babić, OIB 99323526470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Danijel Babić</item>
    </izvorni_sadrzaj>
    <derivirana_varijabla naziv="DomainObject.Predmet.ProtuStrankaListFormated_1">
      <item>Danijel Babić</item>
    </derivirana_varijabla>
  </DomainObject.Predmet.ProtuStrankaListFormated>
  <DomainObject.Predmet.ProtuStrankaListFormatedOIB>
    <izvorni_sadrzaj>
      <item>Danijel Babić, OIB 99323526470</item>
    </izvorni_sadrzaj>
    <derivirana_varijabla naziv="DomainObject.Predmet.ProtuStrankaListFormatedOIB_1">
      <item>Danijel Babić, OIB 99323526470</item>
    </derivirana_varijabla>
  </DomainObject.Predmet.ProtuStrankaListFormatedOIB>
  <DomainObject.Predmet.ProtuStrankaListFormatedWithAdress>
    <izvorni_sadrzaj>
      <item>Danijel Babić, Stari Hrast 29, 10437 Rakitje</item>
    </izvorni_sadrzaj>
    <derivirana_varijabla naziv="DomainObject.Predmet.ProtuStrankaListFormatedWithAdress_1">
      <item>Danijel Babić, Stari Hrast 29, 10437 Rakitje</item>
    </derivirana_varijabla>
  </DomainObject.Predmet.ProtuStrankaListFormatedWithAdress>
  <DomainObject.Predmet.ProtuStrankaListFormatedWithAdressOIB>
    <izvorni_sadrzaj>
      <item>Danijel Babić, OIB 99323526470, Stari Hrast 29, 10437 Rakitje</item>
    </izvorni_sadrzaj>
    <derivirana_varijabla naziv="DomainObject.Predmet.ProtuStrankaListFormatedWithAdressOIB_1">
      <item>Danijel Babić, OIB 99323526470, Stari Hrast 29, 10437 Rakitje</item>
    </derivirana_varijabla>
  </DomainObject.Predmet.ProtuStrankaListFormatedWithAdressOIB>
  <DomainObject.Predmet.ProtuStrankaListNazivFormated>
    <izvorni_sadrzaj>
      <item>Danijel Babić</item>
    </izvorni_sadrzaj>
    <derivirana_varijabla naziv="DomainObject.Predmet.ProtuStrankaListNazivFormated_1">
      <item>Danijel Babić</item>
    </derivirana_varijabla>
  </DomainObject.Predmet.ProtuStrankaListNazivFormated>
  <DomainObject.Predmet.ProtuStrankaListNazivFormatedOIB>
    <izvorni_sadrzaj>
      <item>Danijel Babić, OIB 99323526470</item>
    </izvorni_sadrzaj>
    <derivirana_varijabla naziv="DomainObject.Predmet.ProtuStrankaListNazivFormatedOIB_1">
      <item>Danijel Babić, OIB 99323526470</item>
    </derivirana_varijabla>
  </DomainObject.Predmet.ProtuStrankaListNazivFormatedOIB>
  <DomainObject.Predmet.OstaliListFormated>
    <izvorni_sadrzaj>
      <item>Fina, Vrtni put 3, Zagreb</item>
      <item>Ministarstvo financija, Porezna uprava, Područni ured Zagrebačka županija, Ispostava Samobor</item>
    </izvorni_sadrzaj>
    <derivirana_varijabla naziv="DomainObject.Predmet.OstaliListFormated_1">
      <item>Fina, Vrtni put 3, Zagreb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Fina, Vrtni put 3, Zagreb</item>
      <item>Ministarstvo financija, Porezna uprava, Područni ured Zagrebačka županija, Ispostava Samobor</item>
    </izvorni_sadrzaj>
    <derivirana_varijabla naziv="DomainObject.Predmet.OstaliListFormatedOIB_1">
      <item>Fina, Vrtni put 3, Zagreb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Fina, Vrtni put 3,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Fina, Vrtni put 3,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Fina, Vrtni put 3,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Fina, Vrtni put 3,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Fina, Vrtni put 3, Zagreb</item>
      <item>Ministarstvo financija, Porezna uprava, Područni ured Zagrebačka županija, Ispostava Samobor</item>
    </izvorni_sadrzaj>
    <derivirana_varijabla naziv="DomainObject.Predmet.OstaliListNazivFormated_1">
      <item>Fina, Vrtni put 3, Zagreb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Fina, Vrtni put 3, Zagreb</item>
      <item>Ministarstvo financija, Porezna uprava, Područni ured Zagrebačka županija, Ispostava Samobor</item>
    </izvorni_sadrzaj>
    <derivirana_varijabla naziv="DomainObject.Predmet.OstaliListNazivFormatedOIB_1">
      <item>Fina, Vrtni put 3, Zagreb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149</izvorni_sadrzaj>
    <derivirana_varijabla naziv="DomainObject.Predmet.ClanakZakona_1">149</derivirana_varijabla>
  </DomainObject.Predmet.ClanakZakona>
  <DomainObject.Predmet.ClanakZakonaFull>
    <izvorni_sadrzaj>članka 149. stavka 2.</izvorni_sadrzaj>
    <derivirana_varijabla naziv="DomainObject.Predmet.ClanakZakonaFull_1">članka 149.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Danijel Babić</izvorni_sadrzaj>
    <derivirana_varijabla naziv="DomainObject.Predmet.ProtustrankaIDrugi_1">Danijel Babić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Danijel Babić, OIB 99323526470, Stari Hrast 29, 10437 Rakitje</izvorni_sadrzaj>
    <derivirana_varijabla naziv="DomainObject.Predmet.ProtustrankaIDrugiAdressOIB_1">Danijel Babić, OIB 99323526470, Stari Hrast 29, 10437 Rakitje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Danijel Babić</item>
      <item>Fina, Vrtni put 3, Zagreb</item>
      <item>Ministarstvo financija, Porezna uprava, Područni ured Zagrebačka županija, Ispostava Samobor</item>
    </izvorni_sadrzaj>
    <derivirana_varijabla naziv="DomainObject.Predmet.SudioniciListNaziv_1">
      <item>Danijel Babić</item>
      <item>Fina, Vrtni put 3, Zagreb</item>
      <item>Ministarstvo financija, Porezna uprava, Područni ured Zagrebačka županija, Ispostava Samobor</item>
    </derivirana_varijabla>
  </DomainObject.Predmet.SudioniciListNaziv>
  <DomainObject.Predmet.SudioniciListAdressOIB>
    <izvorni_sadrzaj>
      <item>Danijel Babić, OIB 99323526470, Stari Hrast 29,10437 Rakitje</item>
      <item>Fina, Vrtni put 3,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Danijel Babić, OIB 99323526470, Stari Hrast 29,10437 Rakitje</item>
      <item>Fina, Vrtni put 3,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40,00 EUR</izvorni_sadrzaj>
    <derivirana_varijabla naziv="DomainObject.Predmet.Pristojbe_1">trošak za novčana kazna u iznosu od 40,00 EUR</derivirana_varijabla>
  </DomainObject.Predmet.Pristojbe>
  <DomainObject.Predmet.PristojbeSudionikNazivOIB>
    <izvorni_sadrzaj>Danijel Babić, OIB 99323526470</izvorni_sadrzaj>
    <derivirana_varijabla naziv="DomainObject.Predmet.PristojbeSudionikNazivOIB_1">Danijel Babić, OIB 99323526470</derivirana_varijabla>
  </DomainObject.Predmet.PristojbeSudionikNazivOIB>
  <DomainObject.Predmet.PristojbePNB>
    <izvorni_sadrzaj>HR63 6068-48769-1064213294</izvorni_sadrzaj>
    <derivirana_varijabla naziv="DomainObject.Predmet.PristojbePNB_1">HR63 6068-48769-1064213294</derivirana_varijabla>
  </DomainObject.Predmet.PristojbePNB>
  <DomainObject.Predmet.PristojbeIznos>
    <izvorni_sadrzaj>40,00 EUR</izvorni_sadrzaj>
    <derivirana_varijabla naziv="DomainObject.Predmet.PristojbeIznos_1">40,00 EUR</derivirana_varijabla>
  </DomainObject.Predmet.PristojbeIznos>
  <DomainObject.Predmet.PristojbeOpisPlacanja>
    <izvorni_sadrzaj>Novčana kazna Pp-1384/2023, OS NZG.</izvorni_sadrzaj>
    <derivirana_varijabla naziv="DomainObject.Predmet.PristojbeOpisPlacanja_1">Novčana kazna Pp-1384/2023,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99323526470</item>
      <item>, OIB null</item>
    </izvorni_sadrzaj>
    <derivirana_varijabla naziv="DomainObject.Predmet.SudioniciListNazivOIB_1">
      <item>, OIB null</item>
      <item>, OIB 99323526470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studenog 2023.</izvorni_sadrzaj>
    <derivirana_varijabla naziv="DomainObject.PredzadnjaOdlukaIzPredmeta.DatumDonosenjaOdluke_1">23. studenog 2023.</derivirana_varijabla>
  </DomainObject.PredzadnjaOdlukaIzPredmeta.DatumDonosenjaOdluke>
  <DomainObject.PredzadnjaOdlukaIzPredmeta.Oznaka>
    <izvorni_sadrzaj>Pp Ikp-1984/2023-2</izvorni_sadrzaj>
    <derivirana_varijabla naziv="DomainObject.PredzadnjaOdlukaIzPredmeta.Oznaka_1">Pp Ikp-1984/2023-2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travnja 2023.</izvorni_sadrzaj>
    <derivirana_varijabla naziv="DomainObject.Predmet.DatumPocetkaProcesa_1">4. travnja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potrošača</item>
    </izvorni_sadrzaj>
    <derivirana_varijabla naziv="DomainObject.ZakonPravilnikList_1">
      <item>Zakon o zaštiti potrošača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Babić, Stari Hrast 29, 10437 Rakitje</izvorni_sadrzaj>
    <derivirana_varijabla naziv="DomainObject.Predmet.OsudenikImePrezimeAdresa_1">Danijel Babić, Stari Hrast 29, 10437 Rakitje</derivirana_varijabla>
  </DomainObject.Predmet.OsudenikImePrezimeAdresa>
  <DomainObject.Predmet.OsudenikImePrezimeOIBDatRodenja>
    <izvorni_sadrzaj>Danijel Babić, OIB 99323526470, rođen-a 09.03.1980.</izvorni_sadrzaj>
    <derivirana_varijabla naziv="DomainObject.Predmet.OsudenikImePrezimeOIBDatRodenja_1">Danijel Babić, OIB 99323526470, rođen-a 09.03.1980.</derivirana_varijabla>
  </DomainObject.Predmet.OsudenikImePrezimeOIBDatRodenja>
  <DomainObject.IkpPredmet.OdlukaRjesenjeIshodisni>
    <izvorni_sadrzaj>Pp-1384/2023-9 donesena 18.09.2023.</izvorni_sadrzaj>
    <derivirana_varijabla naziv="DomainObject.IkpPredmet.OdlukaRjesenjeIshodisni_1">Pp-1384/2023-9 donesena 18.09.2023.</derivirana_varijabla>
  </DomainObject.IkpPredmet.OdlukaRjesenjeIshodisni>
  <DomainObject.IkpPredmet.NovcanaObaveza.PreostaliIznos>
    <izvorni_sadrzaj>40,00 EUR</izvorni_sadrzaj>
    <derivirana_varijabla naziv="DomainObject.IkpPredmet.NovcanaObaveza.PreostaliIznos_1">40,00 EUR</derivirana_varijabla>
  </DomainObject.IkpPredmet.NovcanaObaveza.PreostaliIznos>
  <DomainObject.IkpPredmet.NovcanaObaveza.PNB>
    <izvorni_sadrzaj>HR63 6068-48769-1064213294</izvorni_sadrzaj>
    <derivirana_varijabla naziv="DomainObject.IkpPredmet.NovcanaObaveza.PNB_1">HR63 6068-48769-1064213294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18.09.2023.</izvorni_sadrzaj>
    <derivirana_varijabla naziv="DomainObject.IkpPredmet.IshodisnaOdlukaDatumPravomocnosti_1">18.09.2023.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272</properties:Words>
  <properties:Characters>1445</properties:Characters>
  <properties:Lines>47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2026-09-18T12:13:00Z</dcterms:created>
  <dc:creator>Štefanija Akmačić</dc:creator>
  <cp:lastModifiedBy>Lidija Grdunac</cp:lastModifiedBy>
  <cp:lastPrinted>2026-09-18T12:13:00Z</cp:lastPrinted>
  <dcterms:modified xmlns:xsi="http://www.w3.org/2001/XMLSchema-instance" xsi:type="dcterms:W3CDTF">2026-09-18T12:14:00Z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(babić danijel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