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3F5628" w14:paraId="5FBF9C6D" w14:textId="60DBB1E8">
      <w:pPr>
        <w:pStyle w:val="FiksniRH"/>
        <w:spacing w:before="0" w:after="0"/>
        <w15:collapsed w:val="false"/>
        <w:rPr>
          <w:rStyle w:val="PozadinaSvijetloZuta"/>
        </w:rPr>
      </w:pPr>
      <w:r w:rsidRPr="006C43C5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1089660</wp:posOffset>
            </wp:positionH>
            <wp:positionV relativeFrom="page">
              <wp:posOffset>381000</wp:posOffset>
            </wp:positionV>
            <wp:extent cx="451185" cy="602332"/>
            <wp:effectExtent l="0" t="0" r="6350" b="762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185" cy="602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3F5628" w14:paraId="54E0EAB9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3F5628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3F5628" w14:paraId="53998EFA" w14:textId="4919AC4F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3F5628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</w:p>
    <w:p w:rsidR="001A12B4" w:rsidP="001A12B4" w:rsidRDefault="003F5628" w14:paraId="6820EE26" w14:textId="70919089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F5628">
            <w:rPr>
              <w:rStyle w:val="eSPISCCParagraphDefaultFont"/>
            </w:rPr>
            <w:t>Avenija Dubrovnik 8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F5628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F5628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1A12B4" w:rsidR="001A12B4" w:rsidP="003F5628" w:rsidRDefault="00BB30F6" w14:paraId="5A4AAC9B" w14:textId="6744F529">
      <w:r w:rsidRPr="003B4689">
        <w:rPr>
          <w:rFonts w:eastAsia="Times New Roman" w:cs="Times New Roman"/>
        </w:rPr>
        <w:t>Od</w:t>
      </w:r>
      <w:r w:rsidR="003F5628">
        <w:rPr>
          <w:rFonts w:eastAsia="Times New Roman" w:cs="Times New Roman"/>
        </w:rPr>
        <w:t>jel</w:t>
      </w:r>
      <w:r w:rsidRPr="003B4689">
        <w:rPr>
          <w:rFonts w:eastAsia="Times New Roman" w:cs="Times New Roman"/>
        </w:rPr>
        <w:t xml:space="preserve"> za izvršenje prekršajnih sankcija</w:t>
      </w:r>
      <w:r w:rsidRPr="006C43C5" w:rsidR="00EA1C6D">
        <w:tab/>
      </w:r>
    </w:p>
    <w:p w:rsidRPr="001A12B4" w:rsidR="001A12B4" w:rsidP="001A12B4" w:rsidRDefault="001A12B4" w14:paraId="7DCC95B0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3F5628" w:rsidR="003F5628">
            <w:rPr>
              <w:rStyle w:val="eSPISCCParagraphDefaultFont"/>
              <w:rFonts w:eastAsiaTheme="minorHAnsi"/>
            </w:rPr>
            <w:t>Pp Ikp-5923/2025-5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3F5628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4C92649E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272AEB59" w14:textId="77777777">
      <w:pPr>
        <w:keepNext/>
        <w:spacing w:after="0"/>
        <w:jc w:val="center"/>
      </w:pPr>
    </w:p>
    <w:p w:rsidRPr="00CE79FB" w:rsidR="00CE79FB" w:rsidP="00CE79FB" w:rsidRDefault="00CE79FB" w14:paraId="34938907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1AFCA743" w14:textId="77777777">
      <w:pPr>
        <w:keepNext/>
        <w:spacing w:after="0"/>
        <w:jc w:val="center"/>
      </w:pPr>
    </w:p>
    <w:p w:rsidRPr="001A12B4" w:rsidR="001A12B4" w:rsidP="001A12B4" w:rsidRDefault="003F5628" w14:paraId="69A98762" w14:textId="56FB5247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F5628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F5628">
            <w:rPr>
              <w:rStyle w:val="eSPISCCParagraphDefaultFont"/>
              <w:rFonts w:eastAsiaTheme="minorHAnsi"/>
            </w:rPr>
            <w:t>Andrea Krelja Tovarac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>
        <w:rPr>
          <w:rFonts w:eastAsia="Calibri" w:cs="Times New Roman"/>
        </w:rPr>
        <w:t>sudskog referenta za izvršenje kazni Jasmine Knez</w:t>
      </w:r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3F5628">
            <w:rPr>
              <w:rStyle w:val="eSPISCCParagraphDefaultFont"/>
              <w:rFonts w:eastAsiaTheme="minorHAnsi"/>
            </w:rPr>
            <w:t xml:space="preserve">  Roko Rodić, OIB 50683865714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3F5628">
            <w:rPr>
              <w:rStyle w:val="eSPISCCParagraphDefaultFont"/>
              <w:rFonts w:eastAsiaTheme="minorHAnsi"/>
            </w:rPr>
            <w:t>članka 133. stavka 1. točke 57.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trošarinama">
            <w:listItem w:displayText="Zakon o trošarinama" w:value="Zakon o trošarinam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3F5628">
            <w:rPr>
              <w:rStyle w:val="eSPISCCParagraphDefaultFont"/>
              <w:rFonts w:eastAsiaTheme="minorHAnsi"/>
            </w:rPr>
            <w:t>Zakon o trošarinama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3F5628">
            <w:rPr>
              <w:rStyle w:val="eSPISCCParagraphDefaultFont"/>
              <w:rFonts w:eastAsiaTheme="minorHAnsi"/>
            </w:rPr>
            <w:t>20. rujna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27BBB6D6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6761E95C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AE7B84" w:rsidRDefault="00790006" w14:paraId="32426269" w14:textId="2AA728A8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">
            <w:listItem w:displayText="107/07, 39/13, 157/13, 110/15, 70/17, 118/18 i 114/22" w:value="107/07, 39/13, 157/13, 110/15, 70/17, 118/18 i 114/22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3F5628" w:rsidR="003F5628">
            <w:rPr>
              <w:rStyle w:val="eSPISCCParagraphDefaultFont"/>
              <w:rFonts w:eastAsiaTheme="minorHAnsi"/>
            </w:rPr>
            <w:t>107/07, 39/13, 157/13, 110/15, 70/17, 118/18 i 114/22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</w:t>
      </w:r>
      <w:r w:rsidR="003F5628">
        <w:rPr>
          <w:rFonts w:eastAsia="Times New Roman" w:cs="Arial"/>
        </w:rPr>
        <w:t>novčane kazne</w:t>
      </w:r>
      <w:r w:rsidR="00EA2B9F">
        <w:rPr>
          <w:rFonts w:eastAsia="Times New Roman" w:cs="Arial"/>
        </w:rPr>
        <w:t xml:space="preserve"> </w:t>
      </w:r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Roko Rodić, OIB 50683865714">
            <w:listItem w:displayText="Roko Rodić, OIB 50683865714" w:value="Roko Rodić, OIB 50683865714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3F5628" w:rsidR="003F5628">
            <w:rPr>
              <w:rStyle w:val="eSPISCCParagraphDefaultFont"/>
              <w:rFonts w:eastAsiaTheme="minorHAnsi"/>
            </w:rPr>
            <w:t>Roko Rodić, OIB 50683865714</w:t>
          </w:r>
        </w:sdtContent>
      </w:sdt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, Južna Ulica 74 A, 10000 Zagreb">
            <w:listItem w:displayText=", Južna Ulica 74 A, 10000 Zagreb" w:value=", Južna Ulica 74 A, 10000 Zagreb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3F5628" w:rsidR="003F5628">
            <w:rPr>
              <w:rStyle w:val="eSPISCCParagraphDefaultFont"/>
              <w:rFonts w:eastAsiaTheme="minorHAnsi"/>
            </w:rPr>
            <w:t>, Južna Ulica 74 A,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3F5628" w:rsidR="003F5628">
            <w:rPr>
              <w:rStyle w:val="eSPISCCParagraphDefaultFont"/>
              <w:rFonts w:eastAsiaTheme="minorHAnsi"/>
            </w:rPr>
            <w:t>članka 133. stavka 1. točke 57.</w:t>
          </w:r>
        </w:sdtContent>
      </w:sdt>
      <w:r w:rsidR="002A712A">
        <w:rPr>
          <w:rFonts w:eastAsia="Times New Roman" w:cs="Times New Roman"/>
        </w:rPr>
        <w:t xml:space="preserve"> </w:t>
      </w:r>
      <w:r w:rsidR="003F5628">
        <w:rPr>
          <w:rFonts w:eastAsia="Times New Roman" w:cs="Times New Roman"/>
        </w:rPr>
        <w:t>Zakon o trošarinama.</w:t>
      </w:r>
    </w:p>
    <w:p w:rsidR="00561534" w:rsidP="00561534" w:rsidRDefault="00561534" w14:paraId="65BD4561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291B7CB2" w14:textId="77777777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 w14:paraId="1E8B8611" w14:textId="0FDA82F7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F5628" w:rsidR="003F5628">
            <w:rPr>
              <w:rStyle w:val="eSPISCCParagraphDefaultFont"/>
            </w:rPr>
            <w:t>Carinske uprave,Područmni carinski ured Zagreb</w:t>
          </w:r>
        </w:sdtContent>
      </w:sdt>
      <w:r w:rsidRPr="002A712A" w:rsidR="00BB30F6">
        <w:rPr>
          <w:rFonts w:cs="Times New Roman"/>
        </w:rPr>
        <w:t xml:space="preserve"> 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F5628" w:rsidR="003F5628">
            <w:rPr>
              <w:rStyle w:val="eSPISCCParagraphDefaultFont"/>
            </w:rPr>
            <w:t>415-03/23-15/1334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9F3EF9">
        <w:rPr>
          <w:rFonts w:cs="Times New Roman"/>
        </w:rPr>
        <w:t xml:space="preserve"> </w:t>
      </w:r>
      <w:r w:rsidR="003F5628">
        <w:rPr>
          <w:rFonts w:cs="Times New Roman"/>
        </w:rPr>
        <w:t>od 11.06.2023.</w:t>
      </w:r>
      <w:r w:rsidRPr="002A712A" w:rsidR="00BB30F6">
        <w:rPr>
          <w:rFonts w:cs="Times New Roman"/>
        </w:rPr>
        <w:t xml:space="preserve">  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6-11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3F5628" w:rsidR="003F5628">
            <w:rPr>
              <w:rStyle w:val="eSPISCCParagraphDefaultFont"/>
            </w:rPr>
            <w:t>11.06.2023.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F5628" w:rsidR="003F5628">
            <w:rPr>
              <w:rStyle w:val="eSPISCCParagraphDefaultFont"/>
            </w:rPr>
            <w:t>Roko Rodić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proofErr w:type="spellStart"/>
      <w:r w:rsidRPr="002A712A" w:rsidR="002A712A">
        <w:rPr>
          <w:rFonts w:cs="Times New Roman"/>
        </w:rPr>
        <w:t>prekršajnopravna</w:t>
      </w:r>
      <w:proofErr w:type="spellEnd"/>
      <w:r w:rsidRPr="002A712A" w:rsidR="002A712A">
        <w:rPr>
          <w:rFonts w:cs="Times New Roman"/>
        </w:rPr>
        <w:t xml:space="preserve">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3F5628" w:rsidR="003F5628">
            <w:rPr>
              <w:rStyle w:val="eSPISCCParagraphDefaultFont"/>
            </w:rPr>
            <w:t>novčane kazne u iznosu od 2.000,00 (dvijetisuće) eura.</w:t>
          </w:r>
        </w:sdtContent>
      </w:sdt>
    </w:p>
    <w:p w:rsidRPr="002A712A" w:rsidR="002A712A" w:rsidP="002A712A" w:rsidRDefault="002A712A" w14:paraId="69A30600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Odredbom članka 14. stavka 1. Prekršajnog zakona  propisano je da zastara izvršenja kazni i drugih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 nastupa u svakom slučaju kada proteknu tri godine od dana pravomoćnosti odluke kojom je izrečena kazna ili druga </w:t>
      </w:r>
      <w:proofErr w:type="spellStart"/>
      <w:r w:rsidRPr="002A712A">
        <w:rPr>
          <w:rFonts w:cs="Arial"/>
        </w:rPr>
        <w:t>prekršajnopravna</w:t>
      </w:r>
      <w:proofErr w:type="spellEnd"/>
      <w:r w:rsidRPr="002A712A">
        <w:rPr>
          <w:rFonts w:cs="Arial"/>
        </w:rPr>
        <w:t xml:space="preserve"> sankcija.</w:t>
      </w:r>
    </w:p>
    <w:p w:rsidRPr="002A712A" w:rsidR="002A712A" w:rsidP="002A712A" w:rsidRDefault="002A712A" w14:paraId="2232DE76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Budući je od dana pravomoćnosti odluke o prekršaju proteklo više od tri godine nastupila je zastara izvršenja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sankcija, zbog čega je postupak izvršenja obustavljen.</w:t>
      </w:r>
    </w:p>
    <w:p w:rsidRPr="001A12B4" w:rsidR="001A12B4" w:rsidP="001A12B4" w:rsidRDefault="001A12B4" w14:paraId="290ABD1E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3F5628" w:rsidR="003F5628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3F5628" w:rsidR="003F5628">
            <w:rPr>
              <w:rStyle w:val="eSPISCCParagraphDefaultFont"/>
              <w:rFonts w:eastAsiaTheme="minorHAnsi"/>
            </w:rPr>
            <w:t>20.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1"/>
        <w:gridCol w:w="3050"/>
        <w:gridCol w:w="3116"/>
      </w:tblGrid>
      <w:tr w:rsidRPr="003F5628" w:rsidR="00B40829" w:rsidTr="00876430" w14:paraId="5A379D99" w14:textId="77777777">
        <w:tc>
          <w:tcPr>
            <w:tcW w:w="3284" w:type="dxa"/>
          </w:tcPr>
          <w:p w:rsidRPr="003F5628" w:rsidR="00B40829" w:rsidP="00B40829" w:rsidRDefault="003F5628" w14:paraId="1C05DEC0" w14:textId="7C9D48CB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3F5628">
              <w:rPr>
                <w:rFonts w:eastAsia="Calibri" w:cs="Times New Roman"/>
                <w:sz w:val="24"/>
                <w:szCs w:val="24"/>
              </w:rPr>
              <w:t>S</w:t>
            </w:r>
            <w:r w:rsidRPr="003F5628">
              <w:rPr>
                <w:rFonts w:eastAsia="Calibri"/>
                <w:sz w:val="24"/>
                <w:szCs w:val="24"/>
              </w:rPr>
              <w:t>udski referent za izvršenje kazni</w:t>
            </w:r>
          </w:p>
        </w:tc>
        <w:tc>
          <w:tcPr>
            <w:tcW w:w="3285" w:type="dxa"/>
          </w:tcPr>
          <w:p w:rsidRPr="003F5628" w:rsidR="00B40829" w:rsidP="00B40829" w:rsidRDefault="00B40829" w14:paraId="283F1DBB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3F5628" w:rsidR="00B40829" w:rsidP="00B40829" w:rsidRDefault="00B40829" w14:paraId="291B6B84" w14:textId="77777777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3F5628">
              <w:rPr>
                <w:rFonts w:eastAsia="Calibri" w:cs="Times New Roman"/>
                <w:sz w:val="24"/>
                <w:szCs w:val="24"/>
              </w:rPr>
              <w:t>Sudac</w:t>
            </w:r>
          </w:p>
          <w:p w:rsidRPr="003F5628" w:rsidR="003F5628" w:rsidP="00B40829" w:rsidRDefault="003F5628" w14:paraId="18644855" w14:textId="5450A070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3F5628">
              <w:rPr>
                <w:rFonts w:eastAsia="Calibri"/>
                <w:sz w:val="24"/>
                <w:szCs w:val="24"/>
              </w:rPr>
              <w:t xml:space="preserve">Andrea </w:t>
            </w:r>
            <w:proofErr w:type="spellStart"/>
            <w:r w:rsidRPr="003F5628">
              <w:rPr>
                <w:rFonts w:eastAsia="Calibri"/>
                <w:sz w:val="24"/>
                <w:szCs w:val="24"/>
              </w:rPr>
              <w:t>Krelja</w:t>
            </w:r>
            <w:proofErr w:type="spellEnd"/>
            <w:r w:rsidRPr="003F5628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3F5628">
              <w:rPr>
                <w:rFonts w:eastAsia="Calibri"/>
                <w:sz w:val="24"/>
                <w:szCs w:val="24"/>
              </w:rPr>
              <w:t>Tovarac</w:t>
            </w:r>
            <w:proofErr w:type="spellEnd"/>
          </w:p>
        </w:tc>
      </w:tr>
      <w:tr w:rsidRPr="003F5628" w:rsidR="00B40829" w:rsidTr="00876430" w14:paraId="36DF31D2" w14:textId="77777777">
        <w:tc>
          <w:tcPr>
            <w:tcW w:w="3284" w:type="dxa"/>
          </w:tcPr>
          <w:p w:rsidRPr="003F5628" w:rsidR="00B40829" w:rsidP="00B40829" w:rsidRDefault="003F5628" w14:paraId="22A5E3AE" w14:textId="40709459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3F5628">
                  <w:rPr>
                    <w:rStyle w:val="eSPISCCParagraphDefaultFont"/>
                    <w:rFonts w:eastAsiaTheme="minorHAnsi"/>
                  </w:rPr>
                  <w:t>Jasmina Knez</w:t>
                </w:r>
              </w:sdtContent>
            </w:sdt>
          </w:p>
        </w:tc>
        <w:tc>
          <w:tcPr>
            <w:tcW w:w="3285" w:type="dxa"/>
          </w:tcPr>
          <w:p w:rsidRPr="003F5628" w:rsidR="00B40829" w:rsidP="00B40829" w:rsidRDefault="00B40829" w14:paraId="511C4FAB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3F5628" w:rsidR="00B40829" w:rsidP="00B40829" w:rsidRDefault="00B40829" w14:paraId="46293B92" w14:textId="52CC6C08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Pr="003F5628" w:rsidR="00B40829" w:rsidP="00B40829" w:rsidRDefault="00B40829" w14:paraId="2B8720B4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79FE63F1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1F026A22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lastRenderedPageBreak/>
        <w:t>Uputa o pravnom lijeku:</w:t>
      </w:r>
    </w:p>
    <w:p w:rsidRPr="003B4689" w:rsidR="00275E81" w:rsidP="00275E81" w:rsidRDefault="00275E81" w14:paraId="3AAE535F" w14:textId="77777777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3F5628" w:rsidR="003F5628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322D8FBF" w14:textId="7CEAB2A8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18F06616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lock w:val="sdtLocked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3F5628" w:rsidR="003F5628">
            <w:rPr>
              <w:rStyle w:val="eSPISCCParagraphDefaultFont"/>
              <w:rFonts w:eastAsiaTheme="minorHAnsi"/>
            </w:rPr>
            <w:t>Roko Rodić, Južna Ulica 74 A,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 w14:paraId="59890958" w14:textId="5B95C380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lock w:val="sdtLocked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Područni Carinski Ured Zagreb, Avenija Dubrovnik 11,10000 Zagreb">
            <w:listItem w:displayText="Područni Carinski Ured Zagreb, Avenija Dubrovnik 11,10000 Zagreb" w:value="Područni Carinski Ured Zagreb, Avenija Dubrovnik 11,10000 Zagreb"/>
            <w:listItem w:displayText="Roko Rodić, OIB 50683865714, Južna Ulica 74 A,10000 Zagreb" w:value="Roko Rodić, OIB 50683865714, Južna Ulica 74 A,10000 Zagreb"/>
          </w:comboBox>
        </w:sdtPr>
        <w:sdtEndPr>
          <w:rPr>
            <w:rStyle w:val="eSPISCCParagraphDefaultFont"/>
          </w:rPr>
        </w:sdtEndPr>
        <w:sdtContent>
          <w:r w:rsidRPr="003F5628" w:rsidR="003F5628">
            <w:rPr>
              <w:rStyle w:val="eSPISCCParagraphDefaultFont"/>
              <w:rFonts w:eastAsiaTheme="minorHAnsi"/>
            </w:rPr>
            <w:t>Područni Carinski Ured Zagreb, Avenija Dubrovnik 11,10000 Zagreb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2D7FEE" w:rsidR="00B37A7D" w:rsidP="002D7FEE" w:rsidRDefault="00B37A7D" w14:paraId="79386D60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04C8F81C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2CE303F1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03F80" w:rsidP="00537B78" w:rsidRDefault="00803F80" w14:paraId="2B0A9BD5" w14:textId="77777777">
      <w:r>
        <w:separator/>
      </w:r>
    </w:p>
  </w:endnote>
  <w:endnote w:type="continuationSeparator" w:id="0">
    <w:p w:rsidR="00803F80" w:rsidP="00537B78" w:rsidRDefault="00803F80" w14:paraId="61515CEF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27D23C1C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4758D803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03F80" w:rsidP="00537B78" w:rsidRDefault="00803F80" w14:paraId="0D405D9C" w14:textId="77777777">
      <w:r>
        <w:separator/>
      </w:r>
    </w:p>
  </w:footnote>
  <w:footnote w:type="continuationSeparator" w:id="0">
    <w:p w:rsidR="00803F80" w:rsidP="00537B78" w:rsidRDefault="00803F80" w14:paraId="1F8061B0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52D1C9F2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3F5628" w:rsidR="003F5628">
          <w:rPr>
            <w:rStyle w:val="eSPISCCParagraphDefaultFont"/>
          </w:rPr>
          <w:t>Pp Ikp-5923/2025-5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628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2A7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C7FE3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3E4823C8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168082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A001D"/>
    <w:rsid w:val="002A4089"/>
    <w:rsid w:val="002A65B4"/>
    <w:rsid w:val="002B7767"/>
    <w:rsid w:val="003140FE"/>
    <w:rsid w:val="00353302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A5108"/>
    <w:rsid w:val="00AC7FE3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20. rujna 2026.</izvorni_sadrzaj>
    <derivirana_varijabla naziv="DomainObject.DatumDonosenjaOdluke_1">20.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Ikp-5923/2025-5</izvorni_sadrzaj>
    <derivirana_varijabla naziv="DomainObject.Oznaka_1">Pp Ikp-5923/2025-5</derivirana_varijabla>
  </DomainObject.Oznaka>
  <DomainObject.DonositeljOdluke.Ime>
    <izvorni_sadrzaj>Andrea</izvorni_sadrzaj>
    <derivirana_varijabla naziv="DomainObject.DonositeljOdluke.Ime_1">Andrea</derivirana_varijabla>
  </DomainObject.DonositeljOdluke.Ime>
  <DomainObject.DonositeljOdluke.Prezime>
    <izvorni_sadrzaj>Krelja Tovarac</izvorni_sadrzaj>
    <derivirana_varijabla naziv="DomainObject.DonositeljOdluke.Prezime_1">Krelja Tovarac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5923</izvorni_sadrzaj>
    <derivirana_varijabla naziv="DomainObject.Predmet.Broj_1">5923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rujna 2025.</izvorni_sadrzaj>
    <derivirana_varijabla naziv="DomainObject.Predmet.DatumOsnivanja_1">25. rujna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Andrea Krelja Tovara, rj.rod., poziv 20.5</izvorni_sadrzaj>
    <derivirana_varijabla naziv="DomainObject.Predmet.Opis_1">vanjski Andrea Krelja Tovara, rj.rod., poziv 20.5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Ikp-5923/2025</izvorni_sadrzaj>
    <derivirana_varijabla naziv="DomainObject.Predmet.OznakaBroj_1">Pp Ikp-5923/2025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Roko Rodić</izvorni_sadrzaj>
    <derivirana_varijabla naziv="DomainObject.Predmet.ProtustrankaFormated_1">  Roko Rodić</derivirana_varijabla>
  </DomainObject.Predmet.ProtustrankaFormated>
  <DomainObject.Predmet.ProtustrankaFormatedOIB>
    <izvorni_sadrzaj>  Roko Rodić, OIB 50683865714</izvorni_sadrzaj>
    <derivirana_varijabla naziv="DomainObject.Predmet.ProtustrankaFormatedOIB_1">  Roko Rodić, OIB 50683865714</derivirana_varijabla>
  </DomainObject.Predmet.ProtustrankaFormatedOIB>
  <DomainObject.Predmet.ProtustrankaFormatedWithAdress>
    <izvorni_sadrzaj> Roko Rodić, Južna Ulica 74 A, 10000 Zagreb</izvorni_sadrzaj>
    <derivirana_varijabla naziv="DomainObject.Predmet.ProtustrankaFormatedWithAdress_1"> Roko Rodić, Južna Ulica 74 A, 10000 Zagreb</derivirana_varijabla>
  </DomainObject.Predmet.ProtustrankaFormatedWithAdress>
  <DomainObject.Predmet.ProtustrankaFormatedWithAdressOIB>
    <izvorni_sadrzaj> Roko Rodić, OIB 50683865714, Južna Ulica 74 A, 10000 Zagreb</izvorni_sadrzaj>
    <derivirana_varijabla naziv="DomainObject.Predmet.ProtustrankaFormatedWithAdressOIB_1"> Roko Rodić, OIB 50683865714, Južna Ulica 74 A, 10000 Zagreb</derivirana_varijabla>
  </DomainObject.Predmet.ProtustrankaFormatedWithAdressOIB>
  <DomainObject.Predmet.ProtustrankaWithAdress>
    <izvorni_sadrzaj>Roko Rodić Južna Ulica 74 A, 10000 Zagreb</izvorni_sadrzaj>
    <derivirana_varijabla naziv="DomainObject.Predmet.ProtustrankaWithAdress_1">Roko Rodić Južna Ulica 74 A, 10000 Zagreb</derivirana_varijabla>
  </DomainObject.Predmet.ProtustrankaWithAdress>
  <DomainObject.Predmet.ProtustrankaWithAdressOIB>
    <izvorni_sadrzaj>Roko Rodić, OIB 50683865714, Južna Ulica 74 A, 10000 Zagreb</izvorni_sadrzaj>
    <derivirana_varijabla naziv="DomainObject.Predmet.ProtustrankaWithAdressOIB_1">Roko Rodić, OIB 50683865714, Južna Ulica 74 A, 10000 Zagreb</derivirana_varijabla>
  </DomainObject.Predmet.ProtustrankaWithAdressOIB>
  <DomainObject.Predmet.ProtustrankaNazivFormated>
    <izvorni_sadrzaj>Roko Rodić</izvorni_sadrzaj>
    <derivirana_varijabla naziv="DomainObject.Predmet.ProtustrankaNazivFormated_1">Roko Rodić</derivirana_varijabla>
    <derivirana_varijabla naziv="Padez">Roko Rodić</derivirana_varijabla>
  </DomainObject.Predmet.ProtustrankaNazivFormated>
  <DomainObject.Predmet.ProtustrankaNazivFormatedOIB>
    <izvorni_sadrzaj>Roko Rodić, OIB 50683865714</izvorni_sadrzaj>
    <derivirana_varijabla naziv="DomainObject.Predmet.ProtustrankaNazivFormatedOIB_1">Roko Rodić, OIB 50683865714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Andrea Krelja Tovarac, 40.</izvorni_sadrzaj>
    <derivirana_varijabla naziv="DomainObject.Predmet.Referada.Naziv_1">Andrea Krelja Tovarac, 40.</derivirana_varijabla>
  </DomainObject.Predmet.Referada.Naziv>
  <DomainObject.Predmet.Referada.Oznaka>
    <izvorni_sadrzaj>40</izvorni_sadrzaj>
    <derivirana_varijabla naziv="DomainObject.Predmet.Referada.Oznaka_1">40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340</izvorni_sadrzaj>
    <derivirana_varijabla naziv="DomainObject.Predmet.Referada.Prostorija.Oznaka_1">340</derivirana_varijabla>
  </DomainObject.Predmet.Referada.Prostorija.Oznaka>
  <DomainObject.Predmet.Referada.Sud.Naziv>
    <izvorni_sadrzaj>Općinski prekršajni sud u Zagrebu</izvorni_sadrzaj>
    <derivirana_varijabla naziv="DomainObject.Predmet.Referada.Sud.Naziv_1">Carinske uprave,Područmni carinski ured Zagreb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Andrea Krelja Tovarac</izvorni_sadrzaj>
    <derivirana_varijabla naziv="DomainObject.Predmet.Referada.Sudac_1">Andrea Krelja Tovarac</derivirana_varijabla>
    <derivirana_varijabla naziv="Dativ">Andrea Krelja Tovarac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PODRUČNI CARINSKI URED ZAGREB</izvorni_sadrzaj>
    <derivirana_varijabla naziv="DomainObject.Predmet.StrankaFormated_1">  PODRUČNI CARINSKI URED ZAGREB</derivirana_varijabla>
  </DomainObject.Predmet.StrankaFormated>
  <DomainObject.Predmet.StrankaFormatedOIB>
    <izvorni_sadrzaj>  PODRUČNI CARINSKI URED ZAGREB</izvorni_sadrzaj>
    <derivirana_varijabla naziv="DomainObject.Predmet.StrankaFormatedOIB_1">  PODRUČNI CARINSKI URED ZAGREB</derivirana_varijabla>
  </DomainObject.Predmet.StrankaFormatedOIB>
  <DomainObject.Predmet.StrankaFormatedWithAdress>
    <izvorni_sadrzaj> PODRUČNI CARINSKI URED ZAGREB, Avenija Dubrovnik 11, 10000 Zagreb</izvorni_sadrzaj>
    <derivirana_varijabla naziv="DomainObject.Predmet.StrankaFormatedWithAdress_1"> PODRUČNI CARINSKI URED ZAGREB, Avenija Dubrovnik 11, 10000 Zagreb</derivirana_varijabla>
  </DomainObject.Predmet.StrankaFormatedWithAdress>
  <DomainObject.Predmet.StrankaFormatedWithAdressOIB>
    <izvorni_sadrzaj> PODRUČNI CARINSKI URED ZAGREB, Avenija Dubrovnik 11, 10000 Zagreb</izvorni_sadrzaj>
    <derivirana_varijabla naziv="DomainObject.Predmet.StrankaFormatedWithAdressOIB_1"> PODRUČNI CARINSKI URED ZAGREB, Avenija Dubrovnik 11, 10000 Zagreb</derivirana_varijabla>
  </DomainObject.Predmet.StrankaFormatedWithAdressOIB>
  <DomainObject.Predmet.StrankaWithAdress>
    <izvorni_sadrzaj>PODRUČNI CARINSKI URED ZAGREB Avenija Dubrovnik 11,10000 Zagreb</izvorni_sadrzaj>
    <derivirana_varijabla naziv="DomainObject.Predmet.StrankaWithAdress_1">PODRUČNI CARINSKI URED ZAGREB Avenija Dubrovnik 11,10000 Zagreb</derivirana_varijabla>
  </DomainObject.Predmet.StrankaWithAdress>
  <DomainObject.Predmet.StrankaWithAdressOIB>
    <izvorni_sadrzaj>PODRUČNI CARINSKI URED ZAGREB, Avenija Dubrovnik 11,10000 Zagreb</izvorni_sadrzaj>
    <derivirana_varijabla naziv="DomainObject.Predmet.StrankaWithAdressOIB_1">PODRUČNI CARINSKI URED ZAGREB, Avenija Dubrovnik 11,10000 Zagreb</derivirana_varijabla>
  </DomainObject.Predmet.StrankaWithAdressOIB>
  <DomainObject.Predmet.StrankaNazivFormated>
    <izvorni_sadrzaj>PODRUČNI CARINSKI URED ZAGREB</izvorni_sadrzaj>
    <derivirana_varijabla naziv="DomainObject.Predmet.StrankaNazivFormated_1">PODRUČNI CARINSKI URED ZAGREB</derivirana_varijabla>
    <derivirana_varijabla naziv="Padez">PODRUČNI CARINSKI URED ZAGREB</derivirana_varijabla>
  </DomainObject.Predmet.StrankaNazivFormated>
  <DomainObject.Predmet.StrankaNazivFormatedOIB>
    <izvorni_sadrzaj>PODRUČNI CARINSKI URED ZAGREB</izvorni_sadrzaj>
    <derivirana_varijabla naziv="DomainObject.Predmet.StrankaNazivFormatedOIB_1">PODRUČNI CARINSKI URED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Financije</izvorni_sadrzaj>
    <derivirana_varijabla naziv="DomainObject.Predmet.VrstaSpora.Naziv_1">Financije</derivirana_varijabla>
  </DomainObject.Predmet.VrstaSpora.Naziv>
  <DomainObject.Predmet.Zapisnicar>
    <izvorni_sadrzaj>Marina Pazman</izvorni_sadrzaj>
    <derivirana_varijabla naziv="DomainObject.Predmet.Zapisnicar_1">Jasmina Knez</derivirana_varijabla>
    <derivirana_varijabla naziv="Padez">Marina Pazman</derivirana_varijabla>
  </DomainObject.Predmet.Zapisnicar>
  <DomainObject.Predmet.StrankaListFormated>
    <izvorni_sadrzaj>
      <item>PODRUČNI CARINSKI URED ZAGREB</item>
    </izvorni_sadrzaj>
    <derivirana_varijabla naziv="DomainObject.Predmet.StrankaListFormated_1">
      <item>PODRUČNI CARINSKI URED ZAGREB</item>
    </derivirana_varijabla>
  </DomainObject.Predmet.StrankaListFormated>
  <DomainObject.Predmet.StrankaListFormatedOIB>
    <izvorni_sadrzaj>
      <item>PODRUČNI CARINSKI URED ZAGREB</item>
    </izvorni_sadrzaj>
    <derivirana_varijabla naziv="DomainObject.Predmet.StrankaListFormatedOIB_1">
      <item>PODRUČNI CARINSKI URED ZAGREB</item>
    </derivirana_varijabla>
  </DomainObject.Predmet.StrankaListFormatedOIB>
  <DomainObject.Predmet.StrankaListFormatedWithAdress>
    <izvorni_sadrzaj>
      <item>PODRUČNI CARINSKI URED ZAGREB, Avenija Dubrovnik 11, 10000 Zagreb</item>
    </izvorni_sadrzaj>
    <derivirana_varijabla naziv="DomainObject.Predmet.StrankaListFormatedWithAdress_1">
      <item>PODRUČNI CARINSKI URED ZAGREB, Avenija Dubrovnik 11, 10000 Zagreb</item>
    </derivirana_varijabla>
  </DomainObject.Predmet.StrankaListFormatedWithAdress>
  <DomainObject.Predmet.StrankaListFormatedWithAdressOIB>
    <izvorni_sadrzaj>
      <item>PODRUČNI CARINSKI URED ZAGREB, Avenija Dubrovnik 11, 10000 Zagreb</item>
    </izvorni_sadrzaj>
    <derivirana_varijabla naziv="DomainObject.Predmet.StrankaListFormatedWithAdressOIB_1">
      <item>PODRUČNI CARINSKI URED ZAGREB, Avenija Dubrovnik 11, 10000 Zagreb</item>
    </derivirana_varijabla>
  </DomainObject.Predmet.StrankaListFormatedWithAdressOIB>
  <DomainObject.Predmet.StrankaListNazivFormated>
    <izvorni_sadrzaj>
      <item>PODRUČNI CARINSKI URED ZAGREB</item>
    </izvorni_sadrzaj>
    <derivirana_varijabla naziv="DomainObject.Predmet.StrankaListNazivFormated_1">
      <item>PODRUČNI CARINSKI URED ZAGREB</item>
    </derivirana_varijabla>
  </DomainObject.Predmet.StrankaListNazivFormated>
  <DomainObject.Predmet.StrankaListNazivFormatedOIB>
    <izvorni_sadrzaj>
      <item>PODRUČNI CARINSKI URED ZAGREB</item>
    </izvorni_sadrzaj>
    <derivirana_varijabla naziv="DomainObject.Predmet.StrankaListNazivFormatedOIB_1">
      <item>PODRUČNI CARINSKI URED ZAGREB</item>
    </derivirana_varijabla>
  </DomainObject.Predmet.StrankaListNazivFormatedOIB>
  <DomainObject.Predmet.ProtuStrankaListFormated>
    <izvorni_sadrzaj>
      <item>Roko Rodić</item>
    </izvorni_sadrzaj>
    <derivirana_varijabla naziv="DomainObject.Predmet.ProtuStrankaListFormated_1">
      <item>Roko Rodić</item>
    </derivirana_varijabla>
  </DomainObject.Predmet.ProtuStrankaListFormated>
  <DomainObject.Predmet.ProtuStrankaListFormatedOIB>
    <izvorni_sadrzaj>
      <item>Roko Rodić, OIB 50683865714</item>
    </izvorni_sadrzaj>
    <derivirana_varijabla naziv="DomainObject.Predmet.ProtuStrankaListFormatedOIB_1">
      <item>Roko Rodić, OIB 50683865714</item>
    </derivirana_varijabla>
  </DomainObject.Predmet.ProtuStrankaListFormatedOIB>
  <DomainObject.Predmet.ProtuStrankaListFormatedWithAdress>
    <izvorni_sadrzaj>
      <item>Roko Rodić, Južna Ulica 74 A, 10000 Zagreb</item>
    </izvorni_sadrzaj>
    <derivirana_varijabla naziv="DomainObject.Predmet.ProtuStrankaListFormatedWithAdress_1">
      <item>, Južna Ulica 74 A, 10000 Zagreb</item>
    </derivirana_varijabla>
  </DomainObject.Predmet.ProtuStrankaListFormatedWithAdress>
  <DomainObject.Predmet.ProtuStrankaListFormatedWithAdressOIB>
    <izvorni_sadrzaj>
      <item>Roko Rodić, OIB 50683865714, Južna Ulica 74 A, 10000 Zagreb</item>
    </izvorni_sadrzaj>
    <derivirana_varijabla naziv="DomainObject.Predmet.ProtuStrankaListFormatedWithAdressOIB_1">
      <item>Roko Rodić, OIB 50683865714, Južna Ulica 74 A, 10000 Zagreb</item>
    </derivirana_varijabla>
  </DomainObject.Predmet.ProtuStrankaListFormatedWithAdressOIB>
  <DomainObject.Predmet.ProtuStrankaListNazivFormated>
    <izvorni_sadrzaj>
      <item>Roko Rodić</item>
    </izvorni_sadrzaj>
    <derivirana_varijabla naziv="DomainObject.Predmet.ProtuStrankaListNazivFormated_1">
      <item>Roko Rodić</item>
    </derivirana_varijabla>
  </DomainObject.Predmet.ProtuStrankaListNazivFormated>
  <DomainObject.Predmet.ProtuStrankaListNazivFormatedOIB>
    <izvorni_sadrzaj>
      <item>Roko Rodić, OIB 50683865714</item>
    </izvorni_sadrzaj>
    <derivirana_varijabla naziv="DomainObject.Predmet.ProtuStrankaListNazivFormatedOIB_1">
      <item>Roko Rodić, OIB 50683865714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133</izvorni_sadrzaj>
    <derivirana_varijabla naziv="DomainObject.Predmet.ClanakZakona_1">133</derivirana_varijabla>
  </DomainObject.Predmet.ClanakZakona>
  <DomainObject.Predmet.ClanakZakonaFull>
    <izvorni_sadrzaj>članka 133. stavka 1. točke 57.</izvorni_sadrzaj>
    <derivirana_varijabla naziv="DomainObject.Predmet.ClanakZakonaFull_1">članka 133. stavka 1. točke 57.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20. rujna 2026.</izvorni_sadrzaj>
    <derivirana_varijabla naziv="DomainObject.Datum_1">20. rujna 2026.</derivirana_varijabla>
    <derivirana_varijabla naziv="datum">20. rujna 2026.</derivirana_varijabla>
    <derivirana_varijabla naziv="datumpravomocnosti">20. rujna 2026.</derivirana_varijabla>
    <derivirana_varijabla naziv="datumizvrsnosti">20. rujna 2026.</derivirana_varijabla>
  </DomainObject.Datum>
  <DomainObject.PoslovniBrojDokumenta>
    <izvorni_sadrzaj>Pp Ikp-5923/2025-5</izvorni_sadrzaj>
    <derivirana_varijabla naziv="DomainObject.PoslovniBrojDokumenta_1">Pp Ikp-5923/2025-5</derivirana_varijabla>
  </DomainObject.PoslovniBrojDokumenta>
  <DomainObject.Predmet.StrankaIDrugi>
    <izvorni_sadrzaj>PODRUČNI CARINSKI URED ZAGREB</izvorni_sadrzaj>
    <derivirana_varijabla naziv="DomainObject.Predmet.StrankaIDrugi_1">PODRUČNI CARINSKI URED ZAGREB</derivirana_varijabla>
  </DomainObject.Predmet.StrankaIDrugi>
  <DomainObject.Predmet.ProtustrankaIDrugi>
    <izvorni_sadrzaj>Roko Rodić</izvorni_sadrzaj>
    <derivirana_varijabla naziv="DomainObject.Predmet.ProtustrankaIDrugi_1">Roko Rodić</derivirana_varijabla>
  </DomainObject.Predmet.ProtustrankaIDrugi>
  <DomainObject.Predmet.StrankaIDrugiAdressOIB>
    <izvorni_sadrzaj>PODRUČNI CARINSKI URED ZAGREB, Avenija Dubrovnik 11, 10000 Zagreb</izvorni_sadrzaj>
    <derivirana_varijabla naziv="DomainObject.Predmet.StrankaIDrugiAdressOIB_1">PODRUČNI CARINSKI URED ZAGREB, Avenija Dubrovnik 11, 10000 Zagreb</derivirana_varijabla>
  </DomainObject.Predmet.StrankaIDrugiAdressOIB>
  <DomainObject.Predmet.ProtustrankaIDrugiAdressOIB>
    <izvorni_sadrzaj>Roko Rodić, OIB 50683865714, Južna Ulica 74 A, 10000 Zagreb</izvorni_sadrzaj>
    <derivirana_varijabla naziv="DomainObject.Predmet.ProtustrankaIDrugiAdressOIB_1">Roko Rodić, OIB 50683865714, Južna Ulica 74 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Roko Rodić</item>
      <item>PODRUČNI CARINSKI URED ZAGREB</item>
    </izvorni_sadrzaj>
    <derivirana_varijabla naziv="DomainObject.Predmet.SudioniciListNaziv_1">
      <item>Roko Rodić</item>
      <item>PODRUČNI CARINSKI URED ZAGREB</item>
    </derivirana_varijabla>
    <derivirana_varijabla naziv="OstaliSudionici">
      <item>Roko Rodić</item>
      <item>PODRUČNI CARINSKI URED ZAGREB</item>
    </derivirana_varijabla>
  </DomainObject.Predmet.SudioniciListNaziv>
  <DomainObject.Predmet.SudioniciListAdressOIB>
    <izvorni_sadrzaj>
      <item>Roko Rodić, OIB 50683865714, Južna Ulica 74 A,10000 Zagreb</item>
      <item>PODRUČNI CARINSKI URED ZAGREB, Avenija Dubrovnik 11,10000 Zagreb</item>
    </izvorni_sadrzaj>
    <derivirana_varijabla naziv="DomainObject.Predmet.SudioniciListAdressOIB_1">
      <item>Područni Carinski Ured Zagreb, Avenija Dubrovnik 11,10000 Zagreb</item>
      <item>Roko Rodić, OIB 50683865714, Južna Ulica 74 A,10000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2.000,00 EUR</izvorni_sadrzaj>
    <derivirana_varijabla naziv="DomainObject.Predmet.Pristojbe_1">trošak za novčana kazna u iznosu od 2.000,00 EUR</derivirana_varijabla>
  </DomainObject.Predmet.Pristojbe>
  <DomainObject.Predmet.PristojbeSudionikNazivOIB>
    <izvorni_sadrzaj>Roko Rodić, OIB 50683865714</izvorni_sadrzaj>
    <derivirana_varijabla naziv="DomainObject.Predmet.PristojbeSudionikNazivOIB_1">Roko Rodić, OIB 50683865714</derivirana_varijabla>
  </DomainObject.Predmet.PristojbeSudionikNazivOIB>
  <DomainObject.Predmet.PristojbePNB>
    <izvorni_sadrzaj>HR63 6068-20454-1077489773</izvorni_sadrzaj>
    <derivirana_varijabla naziv="DomainObject.Predmet.PristojbePNB_1">HR63 6068-20454-1077489773</derivirana_varijabla>
  </DomainObject.Predmet.PristojbePNB>
  <DomainObject.Predmet.PristojbeIznos>
    <izvorni_sadrzaj>2.000,00 EUR</izvorni_sadrzaj>
    <derivirana_varijabla naziv="DomainObject.Predmet.PristojbeIznos_1">2.000,00 EUR</derivirana_varijabla>
  </DomainObject.Predmet.PristojbeIznos>
  <DomainObject.Predmet.PristojbeOpisPlacanja>
    <izvorni_sadrzaj>Novčana kazna Pp Ikp-5923/2025, OPS ZG.</izvorni_sadrzaj>
    <derivirana_varijabla naziv="DomainObject.Predmet.PristojbeOpisPlacanja_1">Novčana kazna Pp Ikp-5923/2025,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50683865714</item>
      <item>, OIB null</item>
    </izvorni_sadrzaj>
    <derivirana_varijabla naziv="DomainObject.Predmet.SudioniciListNazivOIB_1">
      <item>, OIB 50683865714</item>
      <item>, OIB null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novčane kazne u iznosu od 2.000,00 (dvijetisuće) eura.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8. listopada 2025.</izvorni_sadrzaj>
    <derivirana_varijabla naziv="DomainObject.PredzadnjaOdlukaIzPredmeta.DatumDonosenjaOdluke_1">8. listopada 2025.</derivirana_varijabla>
  </DomainObject.PredzadnjaOdlukaIzPredmeta.DatumDonosenjaOdluke>
  <DomainObject.PredzadnjaOdlukaIzPredmeta.Oznaka>
    <izvorni_sadrzaj>Pp Ikp-5923/2025-3</izvorni_sadrzaj>
    <derivirana_varijabla naziv="DomainObject.PredzadnjaOdlukaIzPredmeta.Oznaka_1">Pp Ikp-5923/2025-3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25. rujna 2025.</izvorni_sadrzaj>
    <derivirana_varijabla naziv="DomainObject.Predmet.DatumPocetkaProcesa_1">25. rujna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trošarinama</item>
    </izvorni_sadrzaj>
    <derivirana_varijabla naziv="DomainObject.ZakonPravilnikList_1">
      <item>Zakon o trošarinama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Roko Rodić, Južna Ulica 74 A, 10000 Zagreb</izvorni_sadrzaj>
    <derivirana_varijabla naziv="DomainObject.Predmet.OsudenikImePrezimeAdresa_1">Roko Rodić, Južna Ulica 74 A, 10000 Zagreb</derivirana_varijabla>
  </DomainObject.Predmet.OsudenikImePrezimeAdresa>
  <DomainObject.Predmet.OsudenikImePrezimeOIBDatRodenja>
    <izvorni_sadrzaj>Roko Rodić, OIB 50683865714, rođen-a 14.01.1992.</izvorni_sadrzaj>
    <derivirana_varijabla naziv="DomainObject.Predmet.OsudenikImePrezimeOIBDatRodenja_1">Roko Rodić, OIB 50683865714, rođen-a 14.01.1992.</derivirana_varijabla>
  </DomainObject.Predmet.OsudenikImePrezimeOIBDatRodenja>
  <DomainObject.IkpPredmet.OdlukaRjesenjeIshodisni>
    <izvorni_sadrzaj/>
    <derivirana_varijabla naziv="DomainObject.IkpPredmet.OdlukaRjesenjeIshodisni_1">415-03/23-15/1334</derivirana_varijabla>
  </DomainObject.IkpPredmet.OdlukaRjesenjeIshodisni>
  <DomainObject.IkpPredmet.NovcanaObaveza.PreostaliIznos>
    <izvorni_sadrzaj>2.000,00 EUR</izvorni_sadrzaj>
    <derivirana_varijabla naziv="DomainObject.IkpPredmet.NovcanaObaveza.PreostaliIznos_1">2.000,00 EUR</derivirana_varijabla>
  </DomainObject.IkpPredmet.NovcanaObaveza.PreostaliIznos>
  <DomainObject.IkpPredmet.NovcanaObaveza.PNB>
    <izvorni_sadrzaj>HR63 6068-20454-1077489773</izvorni_sadrzaj>
    <derivirana_varijabla naziv="DomainObject.IkpPredmet.NovcanaObaveza.PNB_1">HR63 6068-20454-1077489773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11.06.2023.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326</properties:Words>
  <properties:Characters>1819</properties:Characters>
  <properties:Lines>57</properties:Lines>
  <properties:Paragraphs>25</properties:Paragraphs>
  <properties:TotalTime>209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2149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Jasmina Knez</cp:lastModifiedBy>
  <cp:lastPrinted>2026-09-20T11:09:00Z</cp:lastPrinted>
  <dcterms:modified xmlns:xsi="http://www.w3.org/2001/XMLSchema-instance" xsi:type="dcterms:W3CDTF">2026-09-20T11:10:00Z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Ikp-5923/2025-5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