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A87F3F" w:rsidR="00141AF6" w:rsidP="005F6053" w:rsidRDefault="00141AF6" w14:paraId="47E7C7EB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A87F3F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A87F3F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A87F3F" w:rsidR="00141AF6" w:rsidP="005F6053" w:rsidRDefault="00141AF6" w14:paraId="21ED510C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A87F3F">
        <w:rPr>
          <w:rFonts w:ascii="Arial" w:hAnsi="Arial" w:cs="Arial"/>
          <w:sz w:val="24"/>
        </w:rPr>
        <w:t xml:space="preserve">        REPUBLIKA HRVATSKA</w:t>
      </w:r>
      <w:r w:rsidRPr="00A87F3F">
        <w:rPr>
          <w:rFonts w:ascii="Arial" w:hAnsi="Arial" w:cs="Arial"/>
          <w:sz w:val="24"/>
        </w:rPr>
        <w:tab/>
      </w:r>
    </w:p>
    <w:p w:rsidRPr="00A87F3F" w:rsidR="00141AF6" w:rsidP="005F6053" w:rsidRDefault="007941B2" w14:paraId="284B088F" w14:textId="77777777">
      <w:pPr>
        <w:spacing w:after="0" w:line="240" w:lineRule="auto"/>
        <w:rPr>
          <w:rFonts w:ascii="Arial" w:hAnsi="Arial" w:cs="Arial"/>
          <w:sz w:val="24"/>
        </w:rPr>
      </w:pPr>
      <w:r w:rsidRPr="00A87F3F">
        <w:rPr>
          <w:rFonts w:ascii="Arial" w:hAnsi="Arial" w:cs="Arial"/>
          <w:sz w:val="24"/>
        </w:rPr>
        <w:t>OPĆINSKI</w:t>
      </w:r>
      <w:r w:rsidRPr="00A87F3F" w:rsidR="00141AF6">
        <w:rPr>
          <w:rFonts w:ascii="Arial" w:hAnsi="Arial" w:cs="Arial"/>
          <w:sz w:val="24"/>
        </w:rPr>
        <w:t xml:space="preserve"> SUD U NOVOM ZAGREBU</w:t>
      </w:r>
    </w:p>
    <w:p w:rsidRPr="00A87F3F" w:rsidR="00141AF6" w:rsidP="005F6053" w:rsidRDefault="00141AF6" w14:paraId="61942F90" w14:textId="77777777">
      <w:pPr>
        <w:spacing w:after="0" w:line="240" w:lineRule="auto"/>
        <w:rPr>
          <w:rFonts w:ascii="Arial" w:hAnsi="Arial" w:cs="Arial"/>
          <w:sz w:val="24"/>
        </w:rPr>
      </w:pPr>
      <w:r w:rsidRPr="00A87F3F">
        <w:rPr>
          <w:rFonts w:ascii="Arial" w:hAnsi="Arial" w:cs="Arial"/>
          <w:sz w:val="24"/>
        </w:rPr>
        <w:t xml:space="preserve">               Zagreb, Turinina 3</w:t>
      </w:r>
    </w:p>
    <w:p w:rsidRPr="00A87F3F" w:rsidR="009416CE" w:rsidP="009416CE" w:rsidRDefault="009416CE" w14:paraId="0CF18A72" w14:textId="77777777">
      <w:pPr>
        <w:pStyle w:val="Bezproreda"/>
        <w:rPr>
          <w:rFonts w:ascii="Arial" w:hAnsi="Arial" w:cs="Arial"/>
          <w:sz w:val="24"/>
          <w:szCs w:val="24"/>
        </w:rPr>
      </w:pPr>
      <w:r w:rsidRPr="00A87F3F">
        <w:rPr>
          <w:rFonts w:ascii="Arial" w:hAnsi="Arial" w:eastAsia="Times New Roman" w:cs="Arial"/>
          <w:sz w:val="24"/>
          <w:szCs w:val="24"/>
        </w:rPr>
        <w:t xml:space="preserve"> </w:t>
      </w:r>
      <w:r w:rsidRPr="00A87F3F">
        <w:rPr>
          <w:rFonts w:ascii="Arial" w:hAnsi="Arial" w:cs="Arial"/>
          <w:sz w:val="24"/>
          <w:szCs w:val="24"/>
        </w:rPr>
        <w:t>Posebna sudska pisarnica za izvršenje</w:t>
      </w:r>
    </w:p>
    <w:p w:rsidRPr="00A87F3F" w:rsidR="009416CE" w:rsidP="009416CE" w:rsidRDefault="009416CE" w14:paraId="2958F6CE" w14:textId="77777777">
      <w:pPr>
        <w:pStyle w:val="Bezproreda"/>
        <w:rPr>
          <w:rFonts w:ascii="Arial" w:hAnsi="Arial" w:cs="Arial"/>
          <w:sz w:val="24"/>
          <w:szCs w:val="24"/>
        </w:rPr>
      </w:pPr>
      <w:r w:rsidRPr="00A87F3F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A87F3F" w:rsidR="00141AF6" w:rsidP="005F6053" w:rsidRDefault="00141AF6" w14:paraId="550109F0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A87F3F" w:rsidR="005F6053" w:rsidP="00977061" w:rsidRDefault="005F6053" w14:paraId="23E71282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87F3F" w:rsidR="00141AF6" w:rsidP="005F6053" w:rsidRDefault="00141AF6" w14:paraId="72BDC24A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Calibri" w:cs="Arial"/>
          <w:sz w:val="24"/>
        </w:rPr>
        <w:t>R E P U B L I K A  H R V A T S K A</w:t>
      </w:r>
    </w:p>
    <w:p w:rsidRPr="00A87F3F" w:rsidR="00141AF6" w:rsidP="005F6053" w:rsidRDefault="00141AF6" w14:paraId="74D39282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>R J E Š E N J E</w:t>
      </w:r>
    </w:p>
    <w:p w:rsidRPr="00A87F3F" w:rsidR="00141AF6" w:rsidP="005F6053" w:rsidRDefault="00141AF6" w14:paraId="73A8685B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A87F3F" w:rsidR="00141AF6" w:rsidP="005F6053" w:rsidRDefault="006E130F" w14:paraId="1EB850E3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cs="Arial"/>
          <w:sz w:val="24"/>
        </w:rPr>
        <w:t>Općinski</w:t>
      </w:r>
      <w:r w:rsidRPr="00A87F3F" w:rsidR="00141AF6">
        <w:rPr>
          <w:rFonts w:ascii="Arial" w:hAnsi="Arial" w:cs="Arial"/>
          <w:sz w:val="24"/>
        </w:rPr>
        <w:t xml:space="preserve"> sud u Novom Zagrebu</w:t>
      </w:r>
      <w:r w:rsidRPr="00A87F3F" w:rsidR="00141AF6">
        <w:rPr>
          <w:rFonts w:ascii="Arial" w:hAnsi="Arial" w:cs="Arial"/>
          <w:b/>
          <w:sz w:val="24"/>
        </w:rPr>
        <w:t>,</w:t>
      </w:r>
      <w:r w:rsidRPr="00A87F3F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A87F3F" w:rsidR="00141AF6">
        <w:rPr>
          <w:rFonts w:ascii="Arial" w:hAnsi="Arial" w:cs="Arial"/>
          <w:sz w:val="24"/>
        </w:rPr>
        <w:t>Atanasov</w:t>
      </w:r>
      <w:proofErr w:type="spellEnd"/>
      <w:r w:rsidRPr="00A87F3F" w:rsidR="001D03BA">
        <w:rPr>
          <w:rFonts w:ascii="Arial" w:hAnsi="Arial" w:cs="Arial"/>
          <w:sz w:val="24"/>
        </w:rPr>
        <w:t xml:space="preserve">, uz sudjelovanje </w:t>
      </w:r>
      <w:r w:rsidRPr="00A87F3F" w:rsidR="004001BE">
        <w:rPr>
          <w:rFonts w:ascii="Arial" w:hAnsi="Arial" w:cs="Arial"/>
          <w:sz w:val="24"/>
        </w:rPr>
        <w:t>sudske referentice Lidije Grdunac</w:t>
      </w:r>
      <w:r w:rsidRPr="00A87F3F">
        <w:rPr>
          <w:rFonts w:ascii="Arial" w:hAnsi="Arial" w:cs="Arial"/>
          <w:sz w:val="24"/>
        </w:rPr>
        <w:t>,</w:t>
      </w:r>
      <w:r w:rsidRPr="00A87F3F" w:rsidR="00141AF6">
        <w:rPr>
          <w:rFonts w:ascii="Arial" w:hAnsi="Arial" w:cs="Arial"/>
          <w:sz w:val="24"/>
        </w:rPr>
        <w:t xml:space="preserve"> </w:t>
      </w:r>
      <w:r w:rsidRPr="00A87F3F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A87F3F" w:rsidR="00DF6301">
        <w:rPr>
          <w:rFonts w:ascii="Arial" w:hAnsi="Arial" w:eastAsia="Times New Roman" w:cs="Arial"/>
          <w:sz w:val="24"/>
        </w:rPr>
        <w:t>odluke o troškovima prekršajnog postupka</w:t>
      </w:r>
      <w:r w:rsidRPr="00A87F3F" w:rsidR="00141AF6">
        <w:rPr>
          <w:rFonts w:ascii="Arial" w:hAnsi="Arial" w:eastAsia="Times New Roman" w:cs="Arial"/>
          <w:sz w:val="24"/>
        </w:rPr>
        <w:t xml:space="preserve"> </w:t>
      </w:r>
      <w:r w:rsidRPr="00A87F3F" w:rsidR="00A9410A">
        <w:rPr>
          <w:rFonts w:ascii="Arial" w:hAnsi="Arial" w:eastAsia="Times New Roman" w:cs="Arial"/>
          <w:sz w:val="24"/>
        </w:rPr>
        <w:t>osuđeno</w:t>
      </w:r>
      <w:r w:rsidRPr="00A87F3F" w:rsidR="00B43B98">
        <w:rPr>
          <w:rFonts w:ascii="Arial" w:hAnsi="Arial" w:eastAsia="Times New Roman" w:cs="Arial"/>
          <w:sz w:val="24"/>
        </w:rPr>
        <w:t xml:space="preserve">m </w:t>
      </w:r>
      <w:r w:rsidRPr="00A87F3F" w:rsidR="002D2E5D">
        <w:rPr>
          <w:rFonts w:ascii="Arial" w:hAnsi="Arial" w:eastAsia="Times New Roman" w:cs="Arial"/>
          <w:sz w:val="24"/>
        </w:rPr>
        <w:t>Mariju Raosu</w:t>
      </w:r>
      <w:r w:rsidRPr="00A87F3F" w:rsidR="007941B2">
        <w:rPr>
          <w:rFonts w:ascii="Arial" w:hAnsi="Arial" w:eastAsia="Times New Roman" w:cs="Arial"/>
          <w:sz w:val="24"/>
        </w:rPr>
        <w:t xml:space="preserve">, </w:t>
      </w:r>
      <w:r w:rsidRPr="00A87F3F" w:rsidR="002D2E5D">
        <w:rPr>
          <w:rFonts w:ascii="Arial" w:hAnsi="Arial" w:eastAsia="Times New Roman" w:cs="Arial"/>
          <w:sz w:val="24"/>
        </w:rPr>
        <w:t>18. rujna 2026.</w:t>
      </w:r>
    </w:p>
    <w:p w:rsidRPr="00A87F3F" w:rsidR="00511051" w:rsidP="005F6053" w:rsidRDefault="00511051" w14:paraId="2003E89D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A87F3F" w:rsidR="00141AF6" w:rsidP="005F6053" w:rsidRDefault="00141AF6" w14:paraId="50FF81D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>r i j e š i o   j e</w:t>
      </w:r>
    </w:p>
    <w:p w:rsidRPr="00A87F3F" w:rsidR="00141AF6" w:rsidP="005F6053" w:rsidRDefault="00141AF6" w14:paraId="7524CE6C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87F3F" w:rsidR="00141AF6" w:rsidP="005F6053" w:rsidRDefault="00A678F9" w14:paraId="201003B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 xml:space="preserve"> </w:t>
      </w:r>
      <w:r w:rsidRPr="00A87F3F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A87F3F">
        <w:rPr>
          <w:rFonts w:ascii="Arial" w:hAnsi="Arial" w:eastAsia="Times New Roman" w:cs="Arial"/>
          <w:sz w:val="24"/>
        </w:rPr>
        <w:t xml:space="preserve"> o</w:t>
      </w:r>
      <w:r w:rsidRPr="00A87F3F" w:rsidR="00141AF6">
        <w:rPr>
          <w:rFonts w:ascii="Arial" w:hAnsi="Arial" w:eastAsia="Times New Roman" w:cs="Arial"/>
          <w:sz w:val="24"/>
        </w:rPr>
        <w:t>bustavlja se postupak izvršenja</w:t>
      </w:r>
      <w:r w:rsidRPr="00A87F3F" w:rsidR="00DF6301">
        <w:rPr>
          <w:rFonts w:ascii="Arial" w:hAnsi="Arial" w:eastAsia="Times New Roman" w:cs="Arial"/>
          <w:sz w:val="24"/>
        </w:rPr>
        <w:t xml:space="preserve"> odluke o</w:t>
      </w:r>
      <w:r w:rsidRPr="00A87F3F" w:rsidR="00141AF6">
        <w:rPr>
          <w:rFonts w:ascii="Arial" w:hAnsi="Arial" w:eastAsia="Times New Roman" w:cs="Arial"/>
          <w:sz w:val="24"/>
        </w:rPr>
        <w:t xml:space="preserve"> troškov</w:t>
      </w:r>
      <w:r w:rsidRPr="00A87F3F" w:rsidR="00DF6301">
        <w:rPr>
          <w:rFonts w:ascii="Arial" w:hAnsi="Arial" w:eastAsia="Times New Roman" w:cs="Arial"/>
          <w:sz w:val="24"/>
        </w:rPr>
        <w:t>ima</w:t>
      </w:r>
      <w:r w:rsidRPr="00A87F3F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A87F3F" w:rsidR="00DF6301">
        <w:rPr>
          <w:rFonts w:ascii="Arial" w:hAnsi="Arial" w:eastAsia="Times New Roman" w:cs="Arial"/>
          <w:sz w:val="24"/>
        </w:rPr>
        <w:t xml:space="preserve">protiv </w:t>
      </w:r>
      <w:r w:rsidRPr="00A87F3F" w:rsidR="00141AF6">
        <w:rPr>
          <w:rFonts w:ascii="Arial" w:hAnsi="Arial" w:eastAsia="Times New Roman" w:cs="Arial"/>
          <w:sz w:val="24"/>
        </w:rPr>
        <w:t>osuđ</w:t>
      </w:r>
      <w:r w:rsidRPr="00A87F3F" w:rsidR="006E130F">
        <w:rPr>
          <w:rFonts w:ascii="Arial" w:hAnsi="Arial" w:eastAsia="Times New Roman" w:cs="Arial"/>
          <w:sz w:val="24"/>
        </w:rPr>
        <w:t>en</w:t>
      </w:r>
      <w:r w:rsidRPr="00A87F3F" w:rsidR="00B43B98">
        <w:rPr>
          <w:rFonts w:ascii="Arial" w:hAnsi="Arial" w:eastAsia="Times New Roman" w:cs="Arial"/>
          <w:sz w:val="24"/>
        </w:rPr>
        <w:t>og</w:t>
      </w:r>
      <w:r w:rsidRPr="00A87F3F" w:rsidR="0011028C">
        <w:rPr>
          <w:rFonts w:ascii="Arial" w:hAnsi="Arial" w:eastAsia="Times New Roman" w:cs="Arial"/>
          <w:sz w:val="24"/>
        </w:rPr>
        <w:t xml:space="preserve"> </w:t>
      </w:r>
      <w:r w:rsidRPr="00A87F3F" w:rsidR="002D2E5D">
        <w:rPr>
          <w:rFonts w:ascii="Arial" w:hAnsi="Arial" w:eastAsia="Times New Roman" w:cs="Arial"/>
          <w:sz w:val="24"/>
        </w:rPr>
        <w:t>Marija Raosa</w:t>
      </w:r>
      <w:r w:rsidRPr="00A87F3F" w:rsidR="00141AF6">
        <w:rPr>
          <w:rFonts w:ascii="Arial" w:hAnsi="Arial" w:cs="Arial"/>
          <w:sz w:val="24"/>
        </w:rPr>
        <w:t>, OIB</w:t>
      </w:r>
      <w:r w:rsidRPr="00A87F3F" w:rsidR="004001BE">
        <w:rPr>
          <w:rFonts w:ascii="Arial" w:hAnsi="Arial" w:cs="Arial"/>
          <w:sz w:val="24"/>
        </w:rPr>
        <w:t xml:space="preserve"> </w:t>
      </w:r>
      <w:r w:rsidRPr="00A87F3F" w:rsidR="002D2E5D">
        <w:rPr>
          <w:rFonts w:ascii="Arial" w:hAnsi="Arial" w:cs="Arial"/>
          <w:sz w:val="24"/>
        </w:rPr>
        <w:t>02624212028</w:t>
      </w:r>
      <w:r w:rsidRPr="00A87F3F" w:rsidR="00A351BA">
        <w:rPr>
          <w:rFonts w:ascii="Arial" w:hAnsi="Arial" w:cs="Arial"/>
          <w:sz w:val="24"/>
        </w:rPr>
        <w:t>.</w:t>
      </w:r>
    </w:p>
    <w:p w:rsidRPr="00A87F3F" w:rsidR="00141AF6" w:rsidP="005F6053" w:rsidRDefault="00141AF6" w14:paraId="216B4E56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A87F3F" w:rsidR="00141AF6" w:rsidP="005F6053" w:rsidRDefault="00141AF6" w14:paraId="2CA8FE54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>Obrazloženje</w:t>
      </w:r>
    </w:p>
    <w:p w:rsidRPr="00A87F3F" w:rsidR="00141AF6" w:rsidP="005F6053" w:rsidRDefault="00141AF6" w14:paraId="6A31A21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87F3F" w:rsidR="00610190" w:rsidP="005F6053" w:rsidRDefault="00A678F9" w14:paraId="0D2575A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 xml:space="preserve">1. </w:t>
      </w:r>
      <w:r w:rsidRPr="00A87F3F" w:rsidR="00141AF6">
        <w:rPr>
          <w:rFonts w:ascii="Arial" w:hAnsi="Arial" w:eastAsia="Times New Roman" w:cs="Arial"/>
          <w:sz w:val="24"/>
        </w:rPr>
        <w:t xml:space="preserve">Pravomoćnom </w:t>
      </w:r>
      <w:r w:rsidRPr="00A87F3F" w:rsidR="00BE3850">
        <w:rPr>
          <w:rFonts w:ascii="Arial" w:hAnsi="Arial" w:eastAsia="Times New Roman" w:cs="Arial"/>
          <w:sz w:val="24"/>
        </w:rPr>
        <w:t>presudom</w:t>
      </w:r>
      <w:r w:rsidRPr="00A87F3F" w:rsidR="00141AF6">
        <w:rPr>
          <w:rFonts w:ascii="Arial" w:hAnsi="Arial" w:eastAsia="Times New Roman" w:cs="Arial"/>
          <w:sz w:val="24"/>
        </w:rPr>
        <w:t xml:space="preserve"> </w:t>
      </w:r>
      <w:r w:rsidRPr="00A87F3F" w:rsidR="004001BE">
        <w:rPr>
          <w:rFonts w:ascii="Arial" w:hAnsi="Arial" w:eastAsia="Times New Roman" w:cs="Arial"/>
          <w:sz w:val="24"/>
        </w:rPr>
        <w:t>Općinskog</w:t>
      </w:r>
      <w:r w:rsidRPr="00A87F3F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A87F3F" w:rsidR="002A4B98">
        <w:rPr>
          <w:rFonts w:ascii="Arial" w:hAnsi="Arial" w:eastAsia="Times New Roman" w:cs="Arial"/>
          <w:sz w:val="24"/>
        </w:rPr>
        <w:t xml:space="preserve"> </w:t>
      </w:r>
      <w:r w:rsidRPr="00A87F3F" w:rsidR="00141AF6">
        <w:rPr>
          <w:rFonts w:ascii="Arial" w:hAnsi="Arial" w:eastAsia="Times New Roman" w:cs="Arial"/>
          <w:sz w:val="24"/>
        </w:rPr>
        <w:t xml:space="preserve">poslovni broj </w:t>
      </w:r>
      <w:proofErr w:type="spellStart"/>
      <w:r w:rsidRPr="00A87F3F" w:rsidR="002D2E5D">
        <w:rPr>
          <w:rFonts w:ascii="Arial" w:hAnsi="Arial" w:eastAsia="Times New Roman" w:cs="Arial"/>
          <w:sz w:val="24"/>
        </w:rPr>
        <w:t>Pp</w:t>
      </w:r>
      <w:proofErr w:type="spellEnd"/>
      <w:r w:rsidRPr="00A87F3F" w:rsidR="002D2E5D">
        <w:rPr>
          <w:rFonts w:ascii="Arial" w:hAnsi="Arial" w:eastAsia="Times New Roman" w:cs="Arial"/>
          <w:sz w:val="24"/>
        </w:rPr>
        <w:t xml:space="preserve"> P-4097/2020</w:t>
      </w:r>
      <w:r w:rsidRPr="00A87F3F" w:rsidR="00DF6301">
        <w:rPr>
          <w:rFonts w:ascii="Arial" w:hAnsi="Arial" w:eastAsia="Times New Roman" w:cs="Arial"/>
          <w:sz w:val="24"/>
        </w:rPr>
        <w:t xml:space="preserve"> od </w:t>
      </w:r>
      <w:r w:rsidRPr="00A87F3F" w:rsidR="002D2E5D">
        <w:rPr>
          <w:rFonts w:ascii="Arial" w:hAnsi="Arial" w:eastAsia="Times New Roman" w:cs="Arial"/>
          <w:sz w:val="24"/>
        </w:rPr>
        <w:t xml:space="preserve">7. lipnja 2021. </w:t>
      </w:r>
      <w:r w:rsidRPr="00A87F3F" w:rsidR="00DF6301">
        <w:rPr>
          <w:rFonts w:ascii="Arial" w:hAnsi="Arial" w:eastAsia="Times New Roman" w:cs="Arial"/>
          <w:sz w:val="24"/>
        </w:rPr>
        <w:t>osuđen</w:t>
      </w:r>
      <w:r w:rsidRPr="00A87F3F" w:rsidR="00B43B98">
        <w:rPr>
          <w:rFonts w:ascii="Arial" w:hAnsi="Arial" w:eastAsia="Times New Roman" w:cs="Arial"/>
          <w:sz w:val="24"/>
        </w:rPr>
        <w:t>i</w:t>
      </w:r>
      <w:r w:rsidRPr="00A87F3F" w:rsidR="003F5F2A">
        <w:rPr>
          <w:rFonts w:ascii="Arial" w:hAnsi="Arial" w:eastAsia="Times New Roman" w:cs="Arial"/>
          <w:sz w:val="24"/>
        </w:rPr>
        <w:t xml:space="preserve"> </w:t>
      </w:r>
      <w:r w:rsidRPr="00A87F3F" w:rsidR="002D2E5D">
        <w:rPr>
          <w:rFonts w:ascii="Arial" w:hAnsi="Arial" w:eastAsia="Times New Roman" w:cs="Arial"/>
          <w:sz w:val="24"/>
        </w:rPr>
        <w:t>Mario Raos</w:t>
      </w:r>
      <w:r w:rsidRPr="00A87F3F" w:rsidR="00B43B98">
        <w:rPr>
          <w:rFonts w:ascii="Arial" w:hAnsi="Arial" w:eastAsia="Times New Roman" w:cs="Arial"/>
          <w:sz w:val="24"/>
        </w:rPr>
        <w:t xml:space="preserve"> o</w:t>
      </w:r>
      <w:r w:rsidRPr="00A87F3F" w:rsidR="00DF6301">
        <w:rPr>
          <w:rFonts w:ascii="Arial" w:hAnsi="Arial" w:eastAsia="Times New Roman" w:cs="Arial"/>
          <w:sz w:val="24"/>
        </w:rPr>
        <w:t>bvez</w:t>
      </w:r>
      <w:r w:rsidRPr="00A87F3F" w:rsidR="00B43B98">
        <w:rPr>
          <w:rFonts w:ascii="Arial" w:hAnsi="Arial" w:eastAsia="Times New Roman" w:cs="Arial"/>
          <w:sz w:val="24"/>
        </w:rPr>
        <w:t>a</w:t>
      </w:r>
      <w:r w:rsidRPr="00A87F3F" w:rsidR="00DF6301">
        <w:rPr>
          <w:rFonts w:ascii="Arial" w:hAnsi="Arial" w:eastAsia="Times New Roman" w:cs="Arial"/>
          <w:sz w:val="24"/>
        </w:rPr>
        <w:t>n</w:t>
      </w:r>
      <w:r w:rsidRPr="00A87F3F" w:rsidR="00B43B98">
        <w:rPr>
          <w:rFonts w:ascii="Arial" w:hAnsi="Arial" w:eastAsia="Times New Roman" w:cs="Arial"/>
          <w:sz w:val="24"/>
        </w:rPr>
        <w:t xml:space="preserve"> je </w:t>
      </w:r>
      <w:r w:rsidRPr="00A87F3F" w:rsidR="00DF6301">
        <w:rPr>
          <w:rFonts w:ascii="Arial" w:hAnsi="Arial" w:eastAsia="Times New Roman" w:cs="Arial"/>
          <w:sz w:val="24"/>
        </w:rPr>
        <w:t>naknaditi</w:t>
      </w:r>
      <w:r w:rsidRPr="00A87F3F" w:rsidR="00141AF6">
        <w:rPr>
          <w:rFonts w:ascii="Arial" w:hAnsi="Arial" w:eastAsia="Times New Roman" w:cs="Arial"/>
          <w:sz w:val="24"/>
        </w:rPr>
        <w:t xml:space="preserve"> troškov</w:t>
      </w:r>
      <w:r w:rsidRPr="00A87F3F" w:rsidR="00DF6301">
        <w:rPr>
          <w:rFonts w:ascii="Arial" w:hAnsi="Arial" w:eastAsia="Times New Roman" w:cs="Arial"/>
          <w:sz w:val="24"/>
        </w:rPr>
        <w:t>e</w:t>
      </w:r>
      <w:r w:rsidRPr="00A87F3F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A87F3F" w:rsidR="00A87F3F">
        <w:rPr>
          <w:rFonts w:ascii="Arial" w:hAnsi="Arial" w:eastAsia="Times New Roman" w:cs="Arial"/>
          <w:sz w:val="24"/>
        </w:rPr>
        <w:t>66,36</w:t>
      </w:r>
      <w:r w:rsidRPr="00A87F3F" w:rsidR="00A209DE">
        <w:rPr>
          <w:rFonts w:ascii="Arial" w:hAnsi="Arial" w:eastAsia="Times New Roman" w:cs="Arial"/>
          <w:sz w:val="24"/>
        </w:rPr>
        <w:t xml:space="preserve"> </w:t>
      </w:r>
      <w:r w:rsidRPr="00A87F3F" w:rsidR="00955A37">
        <w:rPr>
          <w:rFonts w:ascii="Arial" w:hAnsi="Arial" w:eastAsia="Times New Roman" w:cs="Arial"/>
          <w:sz w:val="24"/>
        </w:rPr>
        <w:t>EUR</w:t>
      </w:r>
      <w:r w:rsidRPr="00A87F3F" w:rsidR="00141AF6">
        <w:rPr>
          <w:rFonts w:ascii="Arial" w:hAnsi="Arial" w:eastAsia="Times New Roman" w:cs="Arial"/>
          <w:sz w:val="24"/>
        </w:rPr>
        <w:t>.</w:t>
      </w:r>
      <w:r w:rsidRPr="00A87F3F" w:rsidR="009812C2">
        <w:rPr>
          <w:rFonts w:ascii="Arial" w:hAnsi="Arial" w:eastAsia="Times New Roman" w:cs="Arial"/>
          <w:sz w:val="24"/>
        </w:rPr>
        <w:t xml:space="preserve"> </w:t>
      </w:r>
      <w:r w:rsidRPr="00A87F3F">
        <w:rPr>
          <w:rFonts w:ascii="Arial" w:hAnsi="Arial" w:eastAsia="Times New Roman" w:cs="Arial"/>
          <w:sz w:val="24"/>
        </w:rPr>
        <w:t xml:space="preserve"> </w:t>
      </w:r>
      <w:r w:rsidRPr="00A87F3F" w:rsidR="000E126C">
        <w:rPr>
          <w:rFonts w:ascii="Arial" w:hAnsi="Arial" w:eastAsia="Times New Roman" w:cs="Arial"/>
          <w:sz w:val="24"/>
        </w:rPr>
        <w:t>Odluka</w:t>
      </w:r>
      <w:r w:rsidRPr="00A87F3F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A87F3F" w:rsidR="00A87F3F">
        <w:rPr>
          <w:rFonts w:ascii="Arial" w:hAnsi="Arial" w:eastAsia="Times New Roman" w:cs="Arial"/>
          <w:sz w:val="24"/>
        </w:rPr>
        <w:t>16. rujna 2021</w:t>
      </w:r>
      <w:r w:rsidRPr="00A87F3F" w:rsidR="00D864B0">
        <w:rPr>
          <w:rFonts w:ascii="Arial" w:hAnsi="Arial" w:eastAsia="Times New Roman" w:cs="Arial"/>
          <w:sz w:val="24"/>
        </w:rPr>
        <w:t>.</w:t>
      </w:r>
      <w:r w:rsidRPr="00A87F3F" w:rsidR="0090387C">
        <w:rPr>
          <w:rFonts w:ascii="Arial" w:hAnsi="Arial" w:eastAsia="Times New Roman" w:cs="Arial"/>
          <w:sz w:val="24"/>
        </w:rPr>
        <w:t xml:space="preserve">   </w:t>
      </w:r>
    </w:p>
    <w:p w:rsidRPr="00A87F3F" w:rsidR="00141AF6" w:rsidP="005F6053" w:rsidRDefault="00A678F9" w14:paraId="711F3AD7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 xml:space="preserve">2. </w:t>
      </w:r>
      <w:r w:rsidRPr="00A87F3F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A87F3F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A87F3F" w:rsidR="00141AF6">
        <w:rPr>
          <w:rFonts w:ascii="Arial" w:hAnsi="Arial" w:eastAsia="Times New Roman" w:cs="Arial"/>
          <w:sz w:val="24"/>
        </w:rPr>
        <w:t xml:space="preserve"> </w:t>
      </w:r>
      <w:r w:rsidRPr="00A87F3F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A87F3F" w:rsidR="00DF6301">
        <w:rPr>
          <w:rFonts w:ascii="Arial" w:hAnsi="Arial" w:eastAsia="Times New Roman" w:cs="Arial"/>
          <w:sz w:val="24"/>
        </w:rPr>
        <w:t>zastarijeva</w:t>
      </w:r>
      <w:r w:rsidRPr="00A87F3F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A87F3F" w:rsidR="00DF6301">
        <w:rPr>
          <w:rFonts w:ascii="Arial" w:hAnsi="Arial" w:eastAsia="Times New Roman" w:cs="Arial"/>
          <w:sz w:val="24"/>
        </w:rPr>
        <w:t>su izrečeni</w:t>
      </w:r>
      <w:r w:rsidRPr="00A87F3F" w:rsidR="00141AF6">
        <w:rPr>
          <w:rFonts w:ascii="Arial" w:hAnsi="Arial" w:eastAsia="Times New Roman" w:cs="Arial"/>
          <w:sz w:val="24"/>
        </w:rPr>
        <w:t>.</w:t>
      </w:r>
    </w:p>
    <w:p w:rsidRPr="00A87F3F" w:rsidR="00141AF6" w:rsidP="005F6053" w:rsidRDefault="00A678F9" w14:paraId="56214CA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 xml:space="preserve">3. </w:t>
      </w:r>
      <w:r w:rsidRPr="00A87F3F" w:rsidR="00141AF6">
        <w:rPr>
          <w:rFonts w:ascii="Arial" w:hAnsi="Arial" w:eastAsia="Times New Roman" w:cs="Arial"/>
          <w:sz w:val="24"/>
        </w:rPr>
        <w:t xml:space="preserve">Budući </w:t>
      </w:r>
      <w:r w:rsidRPr="00A87F3F" w:rsidR="00244A5A">
        <w:rPr>
          <w:rFonts w:ascii="Arial" w:hAnsi="Arial" w:eastAsia="Times New Roman" w:cs="Arial"/>
          <w:sz w:val="24"/>
        </w:rPr>
        <w:t xml:space="preserve">da </w:t>
      </w:r>
      <w:r w:rsidRPr="00A87F3F" w:rsidR="00141AF6">
        <w:rPr>
          <w:rFonts w:ascii="Arial" w:hAnsi="Arial" w:eastAsia="Times New Roman" w:cs="Arial"/>
          <w:sz w:val="24"/>
        </w:rPr>
        <w:t>je od dana pravomoćnost</w:t>
      </w:r>
      <w:r w:rsidRPr="00A87F3F" w:rsidR="00470666">
        <w:rPr>
          <w:rFonts w:ascii="Arial" w:hAnsi="Arial" w:eastAsia="Times New Roman" w:cs="Arial"/>
          <w:sz w:val="24"/>
        </w:rPr>
        <w:t xml:space="preserve">i </w:t>
      </w:r>
      <w:r w:rsidRPr="00A87F3F" w:rsidR="000E126C">
        <w:rPr>
          <w:rFonts w:ascii="Arial" w:hAnsi="Arial" w:eastAsia="Times New Roman" w:cs="Arial"/>
          <w:sz w:val="24"/>
        </w:rPr>
        <w:t>odluke</w:t>
      </w:r>
      <w:r w:rsidRPr="00A87F3F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A87F3F" w:rsidR="00141AF6">
        <w:rPr>
          <w:rFonts w:ascii="Arial" w:hAnsi="Arial" w:eastAsia="Times New Roman" w:cs="Arial"/>
          <w:sz w:val="24"/>
        </w:rPr>
        <w:t>, nastupila je zastara izvršenja</w:t>
      </w:r>
      <w:r w:rsidRPr="00A87F3F" w:rsidR="00DF6301">
        <w:rPr>
          <w:rFonts w:ascii="Arial" w:hAnsi="Arial" w:eastAsia="Times New Roman" w:cs="Arial"/>
          <w:sz w:val="24"/>
        </w:rPr>
        <w:t xml:space="preserve"> odluke o</w:t>
      </w:r>
      <w:r w:rsidRPr="00A87F3F" w:rsidR="00141AF6">
        <w:rPr>
          <w:rFonts w:ascii="Arial" w:hAnsi="Arial" w:eastAsia="Times New Roman" w:cs="Arial"/>
          <w:sz w:val="24"/>
        </w:rPr>
        <w:t xml:space="preserve"> troškov</w:t>
      </w:r>
      <w:r w:rsidRPr="00A87F3F" w:rsidR="00DF6301">
        <w:rPr>
          <w:rFonts w:ascii="Arial" w:hAnsi="Arial" w:eastAsia="Times New Roman" w:cs="Arial"/>
          <w:sz w:val="24"/>
        </w:rPr>
        <w:t>ima</w:t>
      </w:r>
      <w:r w:rsidRPr="00A87F3F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A87F3F" w:rsidR="00DF6301">
        <w:rPr>
          <w:rFonts w:ascii="Arial" w:hAnsi="Arial" w:eastAsia="Times New Roman" w:cs="Arial"/>
          <w:sz w:val="24"/>
        </w:rPr>
        <w:t>odlučeno kao u izreci ovog rješenja</w:t>
      </w:r>
      <w:r w:rsidRPr="00A87F3F" w:rsidR="00141AF6">
        <w:rPr>
          <w:rFonts w:ascii="Arial" w:hAnsi="Arial" w:eastAsia="Times New Roman" w:cs="Arial"/>
          <w:sz w:val="24"/>
        </w:rPr>
        <w:t>.</w:t>
      </w:r>
    </w:p>
    <w:p w:rsidRPr="00A87F3F" w:rsidR="001D03BA" w:rsidP="005F6053" w:rsidRDefault="001D03BA" w14:paraId="5685A68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A87F3F" w:rsidR="00915CC0" w:rsidP="005F6053" w:rsidRDefault="00141AF6" w14:paraId="6051CA40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A87F3F">
        <w:rPr>
          <w:rFonts w:ascii="Arial" w:hAnsi="Arial" w:cs="Arial"/>
          <w:sz w:val="24"/>
        </w:rPr>
        <w:t xml:space="preserve">U </w:t>
      </w:r>
      <w:r w:rsidRPr="00A87F3F" w:rsidR="00610190">
        <w:rPr>
          <w:rFonts w:ascii="Arial" w:hAnsi="Arial" w:cs="Arial"/>
          <w:sz w:val="24"/>
        </w:rPr>
        <w:t>Zagrebu</w:t>
      </w:r>
      <w:r w:rsidRPr="00A87F3F" w:rsidR="007941B2">
        <w:rPr>
          <w:rFonts w:ascii="Arial" w:hAnsi="Arial" w:cs="Arial"/>
          <w:sz w:val="24"/>
        </w:rPr>
        <w:t xml:space="preserve"> </w:t>
      </w:r>
      <w:r w:rsidRPr="00A87F3F" w:rsidR="00A87F3F">
        <w:rPr>
          <w:rFonts w:ascii="Arial" w:hAnsi="Arial" w:cs="Arial"/>
          <w:sz w:val="24"/>
        </w:rPr>
        <w:t>18. rujna 2026.</w:t>
      </w:r>
    </w:p>
    <w:p w:rsidRPr="00A87F3F" w:rsidR="00915CC0" w:rsidP="005F6053" w:rsidRDefault="00915CC0" w14:paraId="3CC8F136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A87F3F" w:rsidR="00915CC0" w:rsidP="005F6053" w:rsidRDefault="00977061" w14:paraId="03DA770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 xml:space="preserve">Sudska referentica </w:t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A87F3F" w:rsidR="00977061" w:rsidP="00977061" w:rsidRDefault="00977061" w14:paraId="6F158CFA" w14:textId="1EEDD362">
      <w:pPr>
        <w:spacing w:after="0"/>
        <w:jc w:val="both"/>
        <w:rPr>
          <w:rFonts w:ascii="Arial" w:hAnsi="Arial" w:cs="Arial"/>
          <w:sz w:val="24"/>
          <w:szCs w:val="24"/>
        </w:rPr>
      </w:pPr>
      <w:r w:rsidRPr="00A87F3F">
        <w:rPr>
          <w:rFonts w:ascii="Arial" w:hAnsi="Arial" w:eastAsia="Times New Roman" w:cs="Arial"/>
          <w:sz w:val="24"/>
        </w:rPr>
        <w:t>Lidija Grdunac</w:t>
      </w:r>
      <w:r w:rsidR="00A723F7">
        <w:rPr>
          <w:rFonts w:ascii="Arial" w:hAnsi="Arial" w:eastAsia="Times New Roman" w:cs="Arial"/>
          <w:sz w:val="24"/>
        </w:rPr>
        <w:t>, v.r.</w:t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Pr="00A87F3F">
        <w:rPr>
          <w:rFonts w:ascii="Arial" w:hAnsi="Arial" w:eastAsia="Times New Roman" w:cs="Arial"/>
          <w:sz w:val="24"/>
        </w:rPr>
        <w:tab/>
      </w:r>
      <w:r w:rsidR="00A723F7">
        <w:rPr>
          <w:rFonts w:ascii="Arial" w:hAnsi="Arial" w:eastAsia="Times New Roman" w:cs="Arial"/>
          <w:sz w:val="24"/>
        </w:rPr>
        <w:t xml:space="preserve">     </w:t>
      </w:r>
      <w:r w:rsidRPr="00A87F3F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A87F3F">
        <w:rPr>
          <w:rFonts w:ascii="Arial" w:hAnsi="Arial" w:cs="Arial"/>
          <w:sz w:val="24"/>
          <w:szCs w:val="24"/>
        </w:rPr>
        <w:t>Atanasov</w:t>
      </w:r>
      <w:proofErr w:type="spellEnd"/>
      <w:r w:rsidR="00A723F7">
        <w:rPr>
          <w:rFonts w:ascii="Arial" w:hAnsi="Arial" w:cs="Arial"/>
          <w:sz w:val="24"/>
          <w:szCs w:val="24"/>
        </w:rPr>
        <w:t>, v.r.</w:t>
      </w:r>
    </w:p>
    <w:p w:rsidRPr="00A87F3F" w:rsidR="00977061" w:rsidP="005F6053" w:rsidRDefault="00977061" w14:paraId="28CE4490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A87F3F" w:rsidR="00141AF6" w:rsidP="005F6053" w:rsidRDefault="00915CC0" w14:paraId="0C2917F7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>U</w:t>
      </w:r>
      <w:r w:rsidRPr="00A87F3F" w:rsidR="00141AF6">
        <w:rPr>
          <w:rFonts w:ascii="Arial" w:hAnsi="Arial" w:eastAsia="Times New Roman" w:cs="Arial"/>
          <w:sz w:val="24"/>
        </w:rPr>
        <w:t>puta o pravnom lijeku:</w:t>
      </w:r>
    </w:p>
    <w:p w:rsidRPr="00A87F3F" w:rsidR="00141AF6" w:rsidP="00383787" w:rsidRDefault="00141AF6" w14:paraId="1F89156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A87F3F">
        <w:rPr>
          <w:rFonts w:ascii="Arial" w:hAnsi="Arial" w:eastAsia="Times New Roman" w:cs="Arial"/>
          <w:sz w:val="24"/>
        </w:rPr>
        <w:t>Protiv ovog rješen</w:t>
      </w:r>
      <w:r w:rsidRPr="00A87F3F" w:rsidR="00610190">
        <w:rPr>
          <w:rFonts w:ascii="Arial" w:hAnsi="Arial" w:eastAsia="Times New Roman" w:cs="Arial"/>
          <w:sz w:val="24"/>
        </w:rPr>
        <w:t>ja dopuštena je žalba u roku od tri</w:t>
      </w:r>
      <w:r w:rsidRPr="00A87F3F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A87F3F" w:rsidR="007941B2">
        <w:rPr>
          <w:rFonts w:ascii="Arial" w:hAnsi="Arial" w:eastAsia="Times New Roman" w:cs="Arial"/>
          <w:sz w:val="24"/>
        </w:rPr>
        <w:t>Općinskom</w:t>
      </w:r>
      <w:r w:rsidRPr="00A87F3F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A87F3F" w:rsidR="00380BEA">
        <w:rPr>
          <w:rFonts w:ascii="Arial" w:hAnsi="Arial" w:eastAsia="Times New Roman" w:cs="Arial"/>
          <w:sz w:val="24"/>
        </w:rPr>
        <w:t>Turinina 3</w:t>
      </w:r>
      <w:r w:rsidRPr="00A87F3F" w:rsidR="002A4B98">
        <w:rPr>
          <w:rFonts w:ascii="Arial" w:hAnsi="Arial" w:eastAsia="Times New Roman" w:cs="Arial"/>
          <w:sz w:val="24"/>
        </w:rPr>
        <w:t>,</w:t>
      </w:r>
      <w:r w:rsidRPr="00A87F3F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A87F3F" w:rsidR="001D03BA" w:rsidP="005F6053" w:rsidRDefault="001D03BA" w14:paraId="6907E75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A723F7" w:rsidP="00BC7C5A" w:rsidRDefault="00A723F7" w14:paraId="25C13062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BC7C5A" w:rsidR="00A723F7" w:rsidP="00BC7C5A" w:rsidRDefault="00A723F7" w14:paraId="7F69D89E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p w:rsidRPr="00A87F3F" w:rsidR="00141AF6" w:rsidP="00A723F7" w:rsidRDefault="00141AF6" w14:paraId="7BB3ABE8" w14:textId="5D912EE7">
      <w:pPr>
        <w:spacing w:after="0" w:line="240" w:lineRule="auto"/>
        <w:ind w:left="1080"/>
        <w:contextualSpacing/>
        <w:rPr>
          <w:rFonts w:ascii="Arial" w:hAnsi="Arial" w:eastAsia="Times New Roman" w:cs="Arial"/>
          <w:sz w:val="24"/>
        </w:rPr>
      </w:pPr>
    </w:p>
    <w:sectPr w:rsidRPr="00A87F3F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73778" w:rsidP="006E130F" w:rsidRDefault="00B73778" w14:paraId="44862C39" w14:textId="77777777">
      <w:pPr>
        <w:spacing w:after="0" w:line="240" w:lineRule="auto"/>
      </w:pPr>
      <w:r>
        <w:separator/>
      </w:r>
    </w:p>
  </w:endnote>
  <w:endnote w:type="continuationSeparator" w:id="0">
    <w:p w:rsidR="00B73778" w:rsidP="006E130F" w:rsidRDefault="00B73778" w14:paraId="50AA547A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253EB03F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70FC3148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73778" w:rsidP="006E130F" w:rsidRDefault="00B73778" w14:paraId="24F03253" w14:textId="77777777">
      <w:pPr>
        <w:spacing w:after="0" w:line="240" w:lineRule="auto"/>
      </w:pPr>
      <w:r>
        <w:separator/>
      </w:r>
    </w:p>
  </w:footnote>
  <w:footnote w:type="continuationSeparator" w:id="0">
    <w:p w:rsidR="00B73778" w:rsidP="006E130F" w:rsidRDefault="00B73778" w14:paraId="531C3E1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15B3524C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2D2E5D">
      <w:rPr>
        <w:rFonts w:ascii="Arial" w:hAnsi="Arial" w:cs="Arial"/>
        <w:sz w:val="24"/>
        <w:szCs w:val="24"/>
      </w:rPr>
      <w:t>1964/2021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141D6"/>
    <w:rsid w:val="00027460"/>
    <w:rsid w:val="0003084E"/>
    <w:rsid w:val="0005710C"/>
    <w:rsid w:val="00073792"/>
    <w:rsid w:val="000D3B09"/>
    <w:rsid w:val="000E126C"/>
    <w:rsid w:val="0010609E"/>
    <w:rsid w:val="0011028C"/>
    <w:rsid w:val="00141AF6"/>
    <w:rsid w:val="0015612C"/>
    <w:rsid w:val="0018444C"/>
    <w:rsid w:val="001C1C56"/>
    <w:rsid w:val="001D03BA"/>
    <w:rsid w:val="001D704C"/>
    <w:rsid w:val="00225DFD"/>
    <w:rsid w:val="00244A5A"/>
    <w:rsid w:val="002A4B98"/>
    <w:rsid w:val="002B6826"/>
    <w:rsid w:val="002D2E5D"/>
    <w:rsid w:val="00346D3D"/>
    <w:rsid w:val="00373B05"/>
    <w:rsid w:val="00380BEA"/>
    <w:rsid w:val="00383787"/>
    <w:rsid w:val="003860CF"/>
    <w:rsid w:val="003E14BA"/>
    <w:rsid w:val="003F5F2A"/>
    <w:rsid w:val="004001BE"/>
    <w:rsid w:val="0044052F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723F7"/>
    <w:rsid w:val="00A832C8"/>
    <w:rsid w:val="00A87F3F"/>
    <w:rsid w:val="00A9410A"/>
    <w:rsid w:val="00AA084C"/>
    <w:rsid w:val="00B04C80"/>
    <w:rsid w:val="00B43B98"/>
    <w:rsid w:val="00B53AAF"/>
    <w:rsid w:val="00B73778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72424BB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1964</izvorni_sadrzaj>
    <derivirana_varijabla naziv="DomainObject.Predmet.Broj_1">1964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listopada 2021.</izvorni_sadrzaj>
    <derivirana_varijabla naziv="DomainObject.Predmet.DatumOsnivanja_1">6. listopada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Ikp-1964/2021</izvorni_sadrzaj>
    <derivirana_varijabla naziv="DomainObject.Predmet.OznakaBroj_1">Pp Ikp-1964/2021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Mario Raos</izvorni_sadrzaj>
    <derivirana_varijabla naziv="DomainObject.Predmet.ProtustrankaFormated_1">  Mario Raos</derivirana_varijabla>
  </DomainObject.Predmet.ProtustrankaFormated>
  <DomainObject.Predmet.ProtustrankaFormatedOIB>
    <izvorni_sadrzaj>  Mario Raos, OIB 02624212028</izvorni_sadrzaj>
    <derivirana_varijabla naziv="DomainObject.Predmet.ProtustrankaFormatedOIB_1">  Mario Raos, OIB 02624212028</derivirana_varijabla>
  </DomainObject.Predmet.ProtustrankaFormatedOIB>
  <DomainObject.Predmet.ProtustrankaFormatedWithAdress>
    <izvorni_sadrzaj> Mario Raos, Zelinska 7 
, 10000 Zagreb</izvorni_sadrzaj>
    <derivirana_varijabla naziv="DomainObject.Predmet.ProtustrankaFormatedWithAdress_1"> Mario Raos, Zelinska 7 
, 10000 Zagreb</derivirana_varijabla>
  </DomainObject.Predmet.ProtustrankaFormatedWithAdress>
  <DomainObject.Predmet.ProtustrankaFormatedWithAdressOIB>
    <izvorni_sadrzaj> Mario Raos, OIB 02624212028, Zelinska 7 
, 10000 Zagreb</izvorni_sadrzaj>
    <derivirana_varijabla naziv="DomainObject.Predmet.ProtustrankaFormatedWithAdressOIB_1"> Mario Raos, OIB 02624212028, Zelinska 7 
, 10000 Zagreb</derivirana_varijabla>
  </DomainObject.Predmet.ProtustrankaFormatedWithAdressOIB>
  <DomainObject.Predmet.ProtustrankaWithAdress>
    <izvorni_sadrzaj>Mario Raos Zelinska 7 
, 10000 Zagreb</izvorni_sadrzaj>
    <derivirana_varijabla naziv="DomainObject.Predmet.ProtustrankaWithAdress_1">Mario Raos Zelinska 7 
, 10000 Zagreb</derivirana_varijabla>
  </DomainObject.Predmet.ProtustrankaWithAdress>
  <DomainObject.Predmet.ProtustrankaWithAdressOIB>
    <izvorni_sadrzaj>Mario Raos, OIB 02624212028, Zelinska 7 
, 10000 Zagreb</izvorni_sadrzaj>
    <derivirana_varijabla naziv="DomainObject.Predmet.ProtustrankaWithAdressOIB_1">Mario Raos, OIB 02624212028, Zelinska 7 
, 10000 Zagreb</derivirana_varijabla>
  </DomainObject.Predmet.ProtustrankaWithAdressOIB>
  <DomainObject.Predmet.ProtustrankaNazivFormated>
    <izvorni_sadrzaj>Mario Raos</izvorni_sadrzaj>
    <derivirana_varijabla naziv="DomainObject.Predmet.ProtustrankaNazivFormated_1">Mario Raos</derivirana_varijabla>
  </DomainObject.Predmet.ProtustrankaNazivFormated>
  <DomainObject.Predmet.ProtustrankaNazivFormatedOIB>
    <izvorni_sadrzaj>Mario Raos, OIB 02624212028</izvorni_sadrzaj>
    <derivirana_varijabla naziv="DomainObject.Predmet.ProtustrankaNazivFormatedOIB_1">Mario Raos, OIB 02624212028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Mario Raos</item>
    </izvorni_sadrzaj>
    <derivirana_varijabla naziv="DomainObject.Predmet.ProtuStrankaListFormated_1">
      <item>Mario Raos</item>
    </derivirana_varijabla>
  </DomainObject.Predmet.ProtuStrankaListFormated>
  <DomainObject.Predmet.ProtuStrankaListFormatedOIB>
    <izvorni_sadrzaj>
      <item>Mario Raos, OIB 02624212028</item>
    </izvorni_sadrzaj>
    <derivirana_varijabla naziv="DomainObject.Predmet.ProtuStrankaListFormatedOIB_1">
      <item>Mario Raos, OIB 02624212028</item>
    </derivirana_varijabla>
  </DomainObject.Predmet.ProtuStrankaListFormatedOIB>
  <DomainObject.Predmet.ProtuStrankaListFormatedWithAdress>
    <izvorni_sadrzaj>
      <item>Mario Raos, Zelinska 7 </item>
      <item>, 10000 Zagreb</item>
    </izvorni_sadrzaj>
    <derivirana_varijabla naziv="DomainObject.Predmet.ProtuStrankaListFormatedWithAdress_1">
      <item>Mario Raos, Zelinska 7 </item>
      <item>, 10000 Zagreb</item>
    </derivirana_varijabla>
  </DomainObject.Predmet.ProtuStrankaListFormatedWithAdress>
  <DomainObject.Predmet.ProtuStrankaListFormatedWithAdressOIB>
    <izvorni_sadrzaj>
      <item>Mario Raos, OIB 02624212028, Zelinska 7 </item>
      <item>, 10000 Zagreb</item>
    </izvorni_sadrzaj>
    <derivirana_varijabla naziv="DomainObject.Predmet.ProtuStrankaListFormatedWithAdressOIB_1">
      <item>Mario Raos, OIB 02624212028, Zelinska 7 </item>
      <item>, 10000 Zagreb</item>
    </derivirana_varijabla>
  </DomainObject.Predmet.ProtuStrankaListFormatedWithAdressOIB>
  <DomainObject.Predmet.ProtuStrankaListNazivFormated>
    <izvorni_sadrzaj>
      <item>Mario Raos</item>
    </izvorni_sadrzaj>
    <derivirana_varijabla naziv="DomainObject.Predmet.ProtuStrankaListNazivFormated_1">
      <item>Mario Raos</item>
    </derivirana_varijabla>
  </DomainObject.Predmet.ProtuStrankaListNazivFormated>
  <DomainObject.Predmet.ProtuStrankaListNazivFormatedOIB>
    <izvorni_sadrzaj>
      <item>Mario Raos, OIB 02624212028</item>
    </izvorni_sadrzaj>
    <derivirana_varijabla naziv="DomainObject.Predmet.ProtuStrankaListNazivFormatedOIB_1">
      <item>Mario Raos, OIB 02624212028</item>
    </derivirana_varijabla>
  </DomainObject.Predmet.ProtuStrankaListNazivFormatedOIB>
  <DomainObject.Predmet.OstaliListFormated>
    <izvorni_sadrzaj>
      <item>FINA</item>
      <item>Općinski prekršajni sud u Zagrebu</item>
      <item>Ministarstvo financija, Porezna uprava, Područni ured Zagreb, Ispostava Novi Zagreb</item>
    </izvorni_sadrzaj>
    <derivirana_varijabla naziv="DomainObject.Predmet.OstaliListFormated_1">
      <item>FINA</item>
      <item>Općinski prekršajni sud u Zagrebu</item>
      <item>Ministarstvo financija, Porezna uprava, Područni ured Zagreb, Ispostava Novi Zagreb</item>
    </derivirana_varijabla>
  </DomainObject.Predmet.OstaliListFormated>
  <DomainObject.Predmet.OstaliListFormatedOIB>
    <izvorni_sadrzaj>
      <item>FINA</item>
      <item>Općinski prekršajni sud u Zagrebu, OIB 95308842799</item>
      <item>Ministarstvo financija, Porezna uprava, Područni ured Zagreb, Ispostava Novi Zagreb</item>
    </izvorni_sadrzaj>
    <derivirana_varijabla naziv="DomainObject.Predmet.OstaliListFormatedOIB_1">
      <item>FINA</item>
      <item>Općinski prekršajni sud u Zagrebu, OIB 95308842799</item>
      <item>Ministarstvo financija, Porezna uprava, Područni ured Zagreb, Ispostava Novi Zagreb</item>
    </derivirana_varijabla>
  </DomainObject.Predmet.OstaliListFormatedOIB>
  <DomainObject.Predmet.OstaliListFormatedWithAdress>
    <izvorni_sadrzaj>
      <item>FINA</item>
      <item>Općinski prekršajni sud u Zagrebu, Avenija Dubrovnik 8, 10000 Zagreb</item>
      <item>Ministarstvo financija, Porezna uprava, Područni ured Zagreb, Ispostava Novi Zagreb, Avenija Dubrovnik 12, 10000 Zagreb</item>
    </izvorni_sadrzaj>
    <derivirana_varijabla naziv="DomainObject.Predmet.OstaliListFormatedWithAdress_1">
      <item>FINA</item>
      <item>Općinski prekršajni sud u Zagrebu, Avenija Dubrovnik 8, 10000 Zagreb</item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FINA</item>
      <item>Općinski prekršajni sud u Zagrebu, OIB 95308842799, Avenija Dubrovnik 8, 10000 Zagreb</item>
      <item>Ministarstvo financija, Porezna uprava, Područni ured Zagreb, Ispostava Novi Zagreb, Avenija Dubrovnik 12, 10000 Zagreb</item>
    </izvorni_sadrzaj>
    <derivirana_varijabla naziv="DomainObject.Predmet.OstaliListFormatedWithAdressOIB_1">
      <item>FINA</item>
      <item>Općinski prekršajni sud u Zagrebu, OIB 95308842799, Avenija Dubrovnik 8, 10000 Zagreb</item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FINA</item>
      <item>Općinski prekršajni sud u Zagrebu</item>
      <item>Ministarstvo financija, Porezna uprava, Područni ured Zagreb, Ispostava Novi Zagreb</item>
    </izvorni_sadrzaj>
    <derivirana_varijabla naziv="DomainObject.Predmet.OstaliListNazivFormated_1">
      <item>FINA</item>
      <item>Općinski prekršajni sud u Zagrebu</item>
      <item>Ministarstvo financija, Porezna uprava, Područni ured Zagreb, Ispostava Novi Zagreb</item>
    </derivirana_varijabla>
  </DomainObject.Predmet.OstaliListNazivFormated>
  <DomainObject.Predmet.OstaliListNazivFormatedOIB>
    <izvorni_sadrzaj>
      <item>FINA</item>
      <item>Općinski prekršajni sud u Zagrebu, OIB 95308842799</item>
      <item>Ministarstvo financija, Porezna uprava, Područni ured Zagreb, Ispostava Novi Zagreb</item>
    </izvorni_sadrzaj>
    <derivirana_varijabla naziv="DomainObject.Predmet.OstaliListNazivFormatedOIB_1">
      <item>FINA</item>
      <item>Općinski prekršajni sud u Zagrebu, OIB 95308842799</item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57, 289</izvorni_sadrzaj>
    <derivirana_varijabla naziv="DomainObject.Predmet.ClanakZakona_1">57, 289</derivirana_varijabla>
  </DomainObject.Predmet.ClanakZakona>
  <DomainObject.Predmet.ClanakZakonaFull>
    <izvorni_sadrzaj>članka 57. stavka 1., članka 289. stavka 1.</izvorni_sadrzaj>
    <derivirana_varijabla naziv="DomainObject.Predmet.ClanakZakonaFull_1">članka 57. stavka 1., članka 289.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Mario Raos</izvorni_sadrzaj>
    <derivirana_varijabla naziv="DomainObject.Predmet.ProtustrankaIDrugi_1">Mario Raos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Mario Raos, OIB 02624212028, Zelinska 7 
, 10000 Zagreb</izvorni_sadrzaj>
    <derivirana_varijabla naziv="DomainObject.Predmet.ProtustrankaIDrugiAdressOIB_1">Mario Raos, OIB 02624212028, Zelinska 7 
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Mario Raos</item>
      <item>Općinski sud u Novom Zagrebu</item>
      <item>FINA</item>
      <item>Općinski prekršajni sud u Zagrebu</item>
      <item>Ministarstvo financija, Porezna uprava, Područni ured Zagreb, Ispostava Novi Zagreb</item>
    </izvorni_sadrzaj>
    <derivirana_varijabla naziv="DomainObject.Predmet.SudioniciListNaziv_1">
      <item>Mario Raos</item>
      <item>Općinski sud u Novom Zagrebu</item>
      <item>FINA</item>
      <item>Općinski prekršajni sud u Zagrebu</item>
      <item>Ministarstvo financija, Porezna uprava, Područni ured Zagreb, Ispostava Novi Zagreb</item>
    </derivirana_varijabla>
  </DomainObject.Predmet.SudioniciListNaziv>
  <DomainObject.Predmet.SudioniciListAdressOIB>
    <izvorni_sadrzaj>
      <item>Mario Raos, OIB 02624212028, Zelinska 7 </item>
      <item>,10000 Zagreb</item>
      <item>Općinski sud u Novom Zagrebu, OIB 87297014856, Turinina 3,10000 Zagreb</item>
      <item>FINA</item>
      <item>Općinski prekršajni sud u Zagrebu, OIB 95308842799, Avenija Dubrovnik 8,10000 Zagreb</item>
      <item>Ministarstvo financija, Porezna uprava, Područni ured Zagreb, Ispostava Novi Zagreb, Avenija Dubrovnik 12,10000 Zagreb</item>
    </izvorni_sadrzaj>
    <derivirana_varijabla naziv="DomainObject.Predmet.SudioniciListAdressOIB_1">
      <item>Mario Raos, OIB 02624212028, Zelinska 7 </item>
      <item>,10000 Zagreb</item>
      <item>Općinski sud u Novom Zagrebu, OIB 87297014856, Turinina 3,10000 Zagreb</item>
      <item>FINA</item>
      <item>Općinski prekršajni sud u Zagrebu, OIB 95308842799, Avenija Dubrovnik 8,10000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796,34 EUR, trošak u iznosu od 66,36 EUR, u ukupnom iznosu od 862,70 EUR</izvorni_sadrzaj>
    <derivirana_varijabla naziv="DomainObject.Predmet.Pristojbe_1">troškove za novčana kazna u iznosu od 796,34 EUR, trošak u iznosu od 66,36 EUR, u ukupnom iznosu od 862,70 EUR</derivirana_varijabla>
  </DomainObject.Predmet.Pristojbe>
  <DomainObject.Predmet.PristojbeSudionikNazivOIB>
    <izvorni_sadrzaj>Mario Raos, OIB 02624212028</izvorni_sadrzaj>
    <derivirana_varijabla naziv="DomainObject.Predmet.PristojbeSudionikNazivOIB_1">Mario Raos, OIB 02624212028</derivirana_varijabla>
  </DomainObject.Predmet.PristojbeSudionikNazivOIB>
  <DomainObject.Predmet.PristojbePNB>
    <izvorni_sadrzaj>HR63 6050-48769-1049610482</izvorni_sadrzaj>
    <derivirana_varijabla naziv="DomainObject.Predmet.PristojbePNB_1">HR63 6050-48769-1049610482</derivirana_varijabla>
  </DomainObject.Predmet.PristojbePNB>
  <DomainObject.Predmet.PristojbeIznos>
    <izvorni_sadrzaj>862,70 EUR</izvorni_sadrzaj>
    <derivirana_varijabla naziv="DomainObject.Predmet.PristojbeIznos_1">862,70 EUR</derivirana_varijabla>
  </DomainObject.Predmet.PristojbeIznos>
  <DomainObject.Predmet.PristojbeOpisPlacanja>
    <izvorni_sadrzaj>Troškovi iz predmeta Pp Ikp-1964/2021, OS NZG</izvorni_sadrzaj>
    <derivirana_varijabla naziv="DomainObject.Predmet.PristojbeOpisPlacanja_1">Troškovi iz predmeta Pp Ikp-1964/2021,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02624212028</item>
      <item>, OIB 87297014856</item>
      <item>, OIB 95308842799</item>
      <item>, OIB null</item>
    </izvorni_sadrzaj>
    <derivirana_varijabla naziv="DomainObject.Predmet.SudioniciListNazivOIB_1">
      <item>, OIB null</item>
      <item>, OIB 02624212028</item>
      <item>, OIB 87297014856</item>
      <item>, OIB 95308842799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Ikp-1964/2021, OS NZG</izvorni_sadrzaj>
    <derivirana_varijabla naziv="DomainObject.Predmet.PristojbeNazivVrste_1">Troškovi iz predmeta Pp Ikp-1964/2021,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listopada 2023.</izvorni_sadrzaj>
    <derivirana_varijabla naziv="DomainObject.PredzadnjaOdlukaIzPredmeta.DatumDonosenjaOdluke_1">30. listopada 2023.</derivirana_varijabla>
  </DomainObject.PredzadnjaOdlukaIzPredmeta.DatumDonosenjaOdluke>
  <DomainObject.PredzadnjaOdlukaIzPredmeta.Oznaka>
    <izvorni_sadrzaj>Pp Ikp-1964/2021-4</izvorni_sadrzaj>
    <derivirana_varijabla naziv="DomainObject.PredzadnjaOdlukaIzPredmeta.Oznaka_1">Pp Ikp-1964/2021-4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studenog 2020.</izvorni_sadrzaj>
    <derivirana_varijabla naziv="DomainObject.Predmet.DatumPocetkaProcesa_1">30.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Raos, Zelinska 7 
, 10000 Zagreb</izvorni_sadrzaj>
    <derivirana_varijabla naziv="DomainObject.Predmet.OsudenikImePrezimeAdresa_1">Mario Raos, Zelinska 7 
, 10000 Zagreb</derivirana_varijabla>
  </DomainObject.Predmet.OsudenikImePrezimeAdresa>
  <DomainObject.Predmet.OsudenikImePrezimeOIBDatRodenja>
    <izvorni_sadrzaj>Mario Raos, OIB 02624212028, rođen-a 14.02.1963.</izvorni_sadrzaj>
    <derivirana_varijabla naziv="DomainObject.Predmet.OsudenikImePrezimeOIBDatRodenja_1">Mario Raos, OIB 02624212028, rođen-a 14.02.1963.</derivirana_varijabla>
  </DomainObject.Predmet.OsudenikImePrezimeOIBDatRodenja>
  <DomainObject.IkpPredmet.OdlukaRjesenjeIshodisni>
    <izvorni_sadrzaj>Pp P-4097/2020-8 donesena 07.06.2021.</izvorni_sadrzaj>
    <derivirana_varijabla naziv="DomainObject.IkpPredmet.OdlukaRjesenjeIshodisni_1">Pp P-4097/2020-8 donesena 07.06.2021.</derivirana_varijabla>
  </DomainObject.IkpPredmet.OdlukaRjesenjeIshodisni>
  <DomainObject.IkpPredmet.NovcanaObaveza.PreostaliIznos>
    <izvorni_sadrzaj>796,34 EUR</izvorni_sadrzaj>
    <derivirana_varijabla naziv="DomainObject.IkpPredmet.NovcanaObaveza.PreostaliIznos_1">796,34 EUR</derivirana_varijabla>
  </DomainObject.IkpPredmet.NovcanaObaveza.PreostaliIznos>
  <DomainObject.IkpPredmet.NovcanaObaveza.PNB>
    <izvorni_sadrzaj>HR63 6050-48769-1049610482</izvorni_sadrzaj>
    <derivirana_varijabla naziv="DomainObject.IkpPredmet.NovcanaObaveza.PNB_1">HR63 6050-48769-1049610482</derivirana_varijabla>
  </DomainObject.IkpPredmet.NovcanaObaveza.PNB>
  <DomainObject.IkpPredmet.Trosak.PreostaliIznos>
    <izvorni_sadrzaj>66,36 EUR</izvorni_sadrzaj>
    <derivirana_varijabla naziv="DomainObject.IkpPredmet.Trosak.PreostaliIznos_1">66,36 EUR</derivirana_varijabla>
  </DomainObject.IkpPredmet.Trosak.PreostaliIznos>
  <DomainObject.IkpPredmet.Trosak.PNB>
    <izvorni_sadrzaj>HR63 6068-48769-1049610563</izvorni_sadrzaj>
    <derivirana_varijabla naziv="DomainObject.IkpPredmet.Trosak.PNB_1">HR63 6068-48769-1049610563</derivirana_varijabla>
  </DomainObject.IkpPredmet.Trosak.PNB>
  <DomainObject.IkpPredmet.IshodisnaOdlukaDatumPravomocnosti>
    <izvorni_sadrzaj>16.09.2021.</izvorni_sadrzaj>
    <derivirana_varijabla naziv="DomainObject.IkpPredmet.IshodisnaOdlukaDatumPravomocnosti_1">16.09.2021.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259</properties:Words>
  <properties:Characters>1361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1761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2026-09-18T11:28:00Z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2026-09-18T11:29:00Z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(raos mario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