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03BFC" w:rsidR="00BA759B" w:rsidP="00BA759B" w:rsidRDefault="00BA759B" w14:paraId="9d2c336" w14:textId="9d2c336">
      <w:pPr>
        <w:pStyle w:val="Naslov5"/>
        <w:ind w:left="708"/>
        <w15:collapsed w:val="false"/>
        <w:rPr>
          <w:rFonts w:ascii="Arial" w:hAnsi="Arial" w:cs="Arial"/>
          <w:bCs/>
          <w:sz w:val="24"/>
        </w:rPr>
      </w:pPr>
    </w:p>
    <w:p w:rsidRPr="00C03BFC" w:rsidR="00A45AEC" w:rsidP="00A45AEC" w:rsidRDefault="00A45AEC">
      <w:pPr>
        <w:rPr>
          <w:rFonts w:ascii="Arial" w:hAnsi="Arial" w:cs="Arial"/>
          <w:b/>
          <w:noProof/>
        </w:rPr>
      </w:pPr>
      <w:r w:rsidRPr="00C03BFC">
        <w:rPr>
          <w:rFonts w:ascii="Arial" w:hAnsi="Arial" w:cs="Arial"/>
          <w:b/>
          <w:noProof/>
        </w:rPr>
        <w:t xml:space="preserve">                           </w:t>
      </w:r>
      <w:r w:rsidRPr="00C03BFC" w:rsidR="00E27181">
        <w:rPr>
          <w:rFonts w:ascii="Arial" w:hAnsi="Arial" w:cs="Arial"/>
          <w:b/>
          <w:noProof/>
        </w:rPr>
        <w:drawing>
          <wp:inline distT="0" distB="0" distL="0" distR="0">
            <wp:extent cx="379730" cy="504825"/>
            <wp:effectExtent l="0" t="0" r="0" b="0"/>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79730" cy="504825"/>
                    </a:xfrm>
                    <a:prstGeom prst="rect">
                      <a:avLst/>
                    </a:prstGeom>
                    <a:noFill/>
                    <a:ln>
                      <a:noFill/>
                    </a:ln>
                  </pic:spPr>
                </pic:pic>
              </a:graphicData>
            </a:graphic>
          </wp:inline>
        </w:drawing>
      </w:r>
    </w:p>
    <w:p w:rsidRPr="00C03BFC" w:rsidR="00A45AEC" w:rsidP="00A45AEC" w:rsidRDefault="00A45AEC">
      <w:pPr>
        <w:pStyle w:val="Zaglavlje"/>
        <w:tabs>
          <w:tab w:val="clear" w:pos="4536"/>
          <w:tab w:val="left" w:pos="708"/>
          <w:tab w:val="center" w:pos="4500"/>
        </w:tabs>
        <w:rPr>
          <w:rFonts w:ascii="Arial" w:hAnsi="Arial" w:cs="Arial"/>
        </w:rPr>
      </w:pPr>
      <w:r w:rsidRPr="00C03BFC">
        <w:rPr>
          <w:rFonts w:ascii="Arial" w:hAnsi="Arial" w:cs="Arial"/>
        </w:rPr>
        <w:t xml:space="preserve">            REPUBLIKA HRVATSKA</w:t>
      </w:r>
    </w:p>
    <w:p w:rsidRPr="00C03BFC" w:rsidR="00A45AEC" w:rsidP="00A45AEC" w:rsidRDefault="00A45AEC">
      <w:pPr>
        <w:pStyle w:val="Zaglavlje"/>
        <w:tabs>
          <w:tab w:val="clear" w:pos="4536"/>
          <w:tab w:val="left" w:pos="708"/>
          <w:tab w:val="center" w:pos="4500"/>
        </w:tabs>
        <w:rPr>
          <w:rFonts w:ascii="Arial" w:hAnsi="Arial" w:cs="Arial"/>
        </w:rPr>
      </w:pPr>
      <w:r w:rsidRPr="00C03BFC">
        <w:rPr>
          <w:rFonts w:ascii="Arial" w:hAnsi="Arial" w:cs="Arial"/>
        </w:rPr>
        <w:t>OPĆINSKI PREKRŠAJNI SUD U ZAGREBU</w:t>
      </w:r>
    </w:p>
    <w:p w:rsidRPr="00C03BFC" w:rsidR="00F61CF5" w:rsidP="00A45AEC" w:rsidRDefault="00A45AEC">
      <w:pPr>
        <w:rPr>
          <w:rFonts w:ascii="Arial" w:hAnsi="Arial" w:cs="Arial"/>
        </w:rPr>
      </w:pPr>
      <w:r w:rsidRPr="00C03BFC">
        <w:rPr>
          <w:rFonts w:ascii="Arial" w:hAnsi="Arial" w:cs="Arial"/>
        </w:rPr>
        <w:t xml:space="preserve">           Zagreb, Avenija Dubrovnik 8 </w:t>
      </w:r>
    </w:p>
    <w:p w:rsidR="00076B86" w:rsidP="00A45AEC" w:rsidRDefault="00A45AEC">
      <w:pPr>
        <w:rPr>
          <w:rFonts w:ascii="Arial" w:hAnsi="Arial" w:cs="Arial"/>
          <w:sz w:val="28"/>
          <w:szCs w:val="28"/>
        </w:rPr>
      </w:pPr>
      <w:r w:rsidRPr="00C03BFC">
        <w:rPr>
          <w:rFonts w:ascii="Arial" w:hAnsi="Arial" w:cs="Arial"/>
          <w:sz w:val="28"/>
          <w:szCs w:val="28"/>
        </w:rPr>
        <w:t xml:space="preserve">   </w:t>
      </w:r>
      <w:r w:rsidRPr="00C03BFC" w:rsidR="00D617BB">
        <w:rPr>
          <w:rFonts w:ascii="Arial" w:hAnsi="Arial" w:cs="Arial"/>
        </w:rPr>
        <w:t xml:space="preserve">                                                            </w:t>
      </w:r>
      <w:r w:rsidR="00E50284">
        <w:rPr>
          <w:rFonts w:ascii="Arial" w:hAnsi="Arial" w:cs="Arial"/>
        </w:rPr>
        <w:t xml:space="preserve">              </w:t>
      </w:r>
      <w:r w:rsidR="00641A7B">
        <w:rPr>
          <w:rFonts w:ascii="Arial" w:hAnsi="Arial" w:cs="Arial"/>
        </w:rPr>
        <w:tab/>
      </w:r>
      <w:r w:rsidR="00E50284">
        <w:rPr>
          <w:rFonts w:ascii="Arial" w:hAnsi="Arial" w:cs="Arial"/>
        </w:rPr>
        <w:t xml:space="preserve"> </w:t>
      </w:r>
      <w:r w:rsidR="00181F21">
        <w:rPr>
          <w:rFonts w:ascii="Arial" w:hAnsi="Arial" w:cs="Arial"/>
        </w:rPr>
        <w:t xml:space="preserve">Poslovni broj: </w:t>
      </w:r>
      <w:r w:rsidRPr="00C03BFC" w:rsidR="00D617BB">
        <w:rPr>
          <w:rFonts w:ascii="Arial" w:hAnsi="Arial" w:cs="Arial"/>
        </w:rPr>
        <w:t>Pp-</w:t>
      </w:r>
      <w:r w:rsidR="00AA31FF">
        <w:rPr>
          <w:rFonts w:ascii="Arial" w:hAnsi="Arial" w:cs="Arial"/>
        </w:rPr>
        <w:t>15246</w:t>
      </w:r>
      <w:r w:rsidR="00641A7B">
        <w:rPr>
          <w:rFonts w:ascii="Arial" w:hAnsi="Arial" w:cs="Arial"/>
        </w:rPr>
        <w:t>/2025-</w:t>
      </w:r>
      <w:r w:rsidR="00CD2FFD">
        <w:rPr>
          <w:rFonts w:ascii="Arial" w:hAnsi="Arial" w:cs="Arial"/>
        </w:rPr>
        <w:t>9</w:t>
      </w:r>
    </w:p>
    <w:p w:rsidRPr="00C03BFC" w:rsidR="00A45AEC" w:rsidP="00A45AEC" w:rsidRDefault="00A45AEC">
      <w:pPr>
        <w:rPr>
          <w:rFonts w:ascii="Arial" w:hAnsi="Arial" w:cs="Arial"/>
          <w:sz w:val="28"/>
          <w:szCs w:val="28"/>
        </w:rPr>
      </w:pPr>
      <w:r w:rsidRPr="00C03BFC">
        <w:rPr>
          <w:rFonts w:ascii="Arial" w:hAnsi="Arial" w:cs="Arial"/>
          <w:sz w:val="28"/>
          <w:szCs w:val="28"/>
        </w:rPr>
        <w:t xml:space="preserve">                                                                                                                                                                                                                                                                                                                                                                                                                                                                                                                                                                                                                                                                                                                                                                                     </w:t>
      </w:r>
    </w:p>
    <w:p w:rsidRPr="00C03BFC" w:rsidR="005620D1" w:rsidP="00BA759B" w:rsidRDefault="00514C5A">
      <w:pPr>
        <w:pStyle w:val="Naslov5"/>
        <w:ind w:left="708"/>
        <w:rPr>
          <w:rFonts w:ascii="Arial" w:hAnsi="Arial" w:cs="Arial"/>
          <w:bCs/>
          <w:sz w:val="24"/>
        </w:rPr>
      </w:pPr>
      <w:r w:rsidRPr="00C03BFC">
        <w:rPr>
          <w:rFonts w:ascii="Arial" w:hAnsi="Arial" w:cs="Arial"/>
          <w:bCs/>
          <w:sz w:val="24"/>
        </w:rPr>
        <w:t xml:space="preserve">U </w:t>
      </w:r>
      <w:r w:rsidRPr="00C03BFC" w:rsidR="00011A82">
        <w:rPr>
          <w:rFonts w:ascii="Arial" w:hAnsi="Arial" w:cs="Arial"/>
          <w:bCs/>
          <w:sz w:val="24"/>
        </w:rPr>
        <w:t xml:space="preserve">  </w:t>
      </w:r>
      <w:r w:rsidRPr="00C03BFC">
        <w:rPr>
          <w:rFonts w:ascii="Arial" w:hAnsi="Arial" w:cs="Arial"/>
          <w:bCs/>
          <w:sz w:val="24"/>
        </w:rPr>
        <w:t>I</w:t>
      </w:r>
      <w:r w:rsidRPr="00C03BFC" w:rsidR="00011A82">
        <w:rPr>
          <w:rFonts w:ascii="Arial" w:hAnsi="Arial" w:cs="Arial"/>
          <w:bCs/>
          <w:sz w:val="24"/>
        </w:rPr>
        <w:t xml:space="preserve"> </w:t>
      </w:r>
      <w:r w:rsidRPr="00C03BFC">
        <w:rPr>
          <w:rFonts w:ascii="Arial" w:hAnsi="Arial" w:cs="Arial"/>
          <w:bCs/>
          <w:sz w:val="24"/>
        </w:rPr>
        <w:t>M</w:t>
      </w:r>
      <w:r w:rsidRPr="00C03BFC" w:rsidR="00011A82">
        <w:rPr>
          <w:rFonts w:ascii="Arial" w:hAnsi="Arial" w:cs="Arial"/>
          <w:bCs/>
          <w:sz w:val="24"/>
        </w:rPr>
        <w:t xml:space="preserve"> </w:t>
      </w:r>
      <w:r w:rsidRPr="00C03BFC">
        <w:rPr>
          <w:rFonts w:ascii="Arial" w:hAnsi="Arial" w:cs="Arial"/>
          <w:bCs/>
          <w:sz w:val="24"/>
        </w:rPr>
        <w:t>E</w:t>
      </w:r>
      <w:r w:rsidRPr="00C03BFC" w:rsidR="00011A82">
        <w:rPr>
          <w:rFonts w:ascii="Arial" w:hAnsi="Arial" w:cs="Arial"/>
          <w:bCs/>
          <w:sz w:val="24"/>
        </w:rPr>
        <w:t xml:space="preserve">  </w:t>
      </w:r>
      <w:r w:rsidRPr="00C03BFC">
        <w:rPr>
          <w:rFonts w:ascii="Arial" w:hAnsi="Arial" w:cs="Arial"/>
          <w:bCs/>
          <w:sz w:val="24"/>
        </w:rPr>
        <w:t xml:space="preserve"> R</w:t>
      </w:r>
      <w:r w:rsidRPr="00C03BFC" w:rsidR="00011A82">
        <w:rPr>
          <w:rFonts w:ascii="Arial" w:hAnsi="Arial" w:cs="Arial"/>
          <w:bCs/>
          <w:sz w:val="24"/>
        </w:rPr>
        <w:t xml:space="preserve"> </w:t>
      </w:r>
      <w:r w:rsidRPr="00C03BFC">
        <w:rPr>
          <w:rFonts w:ascii="Arial" w:hAnsi="Arial" w:cs="Arial"/>
          <w:bCs/>
          <w:sz w:val="24"/>
        </w:rPr>
        <w:t>E</w:t>
      </w:r>
      <w:r w:rsidRPr="00C03BFC" w:rsidR="00011A82">
        <w:rPr>
          <w:rFonts w:ascii="Arial" w:hAnsi="Arial" w:cs="Arial"/>
          <w:bCs/>
          <w:sz w:val="24"/>
        </w:rPr>
        <w:t xml:space="preserve"> </w:t>
      </w:r>
      <w:r w:rsidRPr="00C03BFC">
        <w:rPr>
          <w:rFonts w:ascii="Arial" w:hAnsi="Arial" w:cs="Arial"/>
          <w:bCs/>
          <w:sz w:val="24"/>
        </w:rPr>
        <w:t>P</w:t>
      </w:r>
      <w:r w:rsidRPr="00C03BFC" w:rsidR="00011A82">
        <w:rPr>
          <w:rFonts w:ascii="Arial" w:hAnsi="Arial" w:cs="Arial"/>
          <w:bCs/>
          <w:sz w:val="24"/>
        </w:rPr>
        <w:t xml:space="preserve"> </w:t>
      </w:r>
      <w:r w:rsidRPr="00C03BFC">
        <w:rPr>
          <w:rFonts w:ascii="Arial" w:hAnsi="Arial" w:cs="Arial"/>
          <w:bCs/>
          <w:sz w:val="24"/>
        </w:rPr>
        <w:t>U</w:t>
      </w:r>
      <w:r w:rsidRPr="00C03BFC" w:rsidR="00011A82">
        <w:rPr>
          <w:rFonts w:ascii="Arial" w:hAnsi="Arial" w:cs="Arial"/>
          <w:bCs/>
          <w:sz w:val="24"/>
        </w:rPr>
        <w:t xml:space="preserve"> </w:t>
      </w:r>
      <w:r w:rsidRPr="00C03BFC">
        <w:rPr>
          <w:rFonts w:ascii="Arial" w:hAnsi="Arial" w:cs="Arial"/>
          <w:bCs/>
          <w:sz w:val="24"/>
        </w:rPr>
        <w:t>B</w:t>
      </w:r>
      <w:r w:rsidRPr="00C03BFC" w:rsidR="00011A82">
        <w:rPr>
          <w:rFonts w:ascii="Arial" w:hAnsi="Arial" w:cs="Arial"/>
          <w:bCs/>
          <w:sz w:val="24"/>
        </w:rPr>
        <w:t xml:space="preserve"> </w:t>
      </w:r>
      <w:r w:rsidRPr="00C03BFC">
        <w:rPr>
          <w:rFonts w:ascii="Arial" w:hAnsi="Arial" w:cs="Arial"/>
          <w:bCs/>
          <w:sz w:val="24"/>
        </w:rPr>
        <w:t>L</w:t>
      </w:r>
      <w:r w:rsidRPr="00C03BFC" w:rsidR="00011A82">
        <w:rPr>
          <w:rFonts w:ascii="Arial" w:hAnsi="Arial" w:cs="Arial"/>
          <w:bCs/>
          <w:sz w:val="24"/>
        </w:rPr>
        <w:t xml:space="preserve"> </w:t>
      </w:r>
      <w:r w:rsidRPr="00C03BFC">
        <w:rPr>
          <w:rFonts w:ascii="Arial" w:hAnsi="Arial" w:cs="Arial"/>
          <w:bCs/>
          <w:sz w:val="24"/>
        </w:rPr>
        <w:t>I</w:t>
      </w:r>
      <w:r w:rsidRPr="00C03BFC" w:rsidR="00011A82">
        <w:rPr>
          <w:rFonts w:ascii="Arial" w:hAnsi="Arial" w:cs="Arial"/>
          <w:bCs/>
          <w:sz w:val="24"/>
        </w:rPr>
        <w:t xml:space="preserve"> </w:t>
      </w:r>
      <w:r w:rsidRPr="00C03BFC">
        <w:rPr>
          <w:rFonts w:ascii="Arial" w:hAnsi="Arial" w:cs="Arial"/>
          <w:bCs/>
          <w:sz w:val="24"/>
        </w:rPr>
        <w:t>K</w:t>
      </w:r>
      <w:r w:rsidRPr="00C03BFC" w:rsidR="00011A82">
        <w:rPr>
          <w:rFonts w:ascii="Arial" w:hAnsi="Arial" w:cs="Arial"/>
          <w:bCs/>
          <w:sz w:val="24"/>
        </w:rPr>
        <w:t xml:space="preserve"> </w:t>
      </w:r>
      <w:r w:rsidRPr="00C03BFC">
        <w:rPr>
          <w:rFonts w:ascii="Arial" w:hAnsi="Arial" w:cs="Arial"/>
          <w:bCs/>
          <w:sz w:val="24"/>
        </w:rPr>
        <w:t xml:space="preserve">E </w:t>
      </w:r>
      <w:r w:rsidRPr="00C03BFC" w:rsidR="00011A82">
        <w:rPr>
          <w:rFonts w:ascii="Arial" w:hAnsi="Arial" w:cs="Arial"/>
          <w:bCs/>
          <w:sz w:val="24"/>
        </w:rPr>
        <w:t xml:space="preserve">  </w:t>
      </w:r>
      <w:r w:rsidRPr="00C03BFC">
        <w:rPr>
          <w:rFonts w:ascii="Arial" w:hAnsi="Arial" w:cs="Arial"/>
          <w:bCs/>
          <w:sz w:val="24"/>
        </w:rPr>
        <w:t>H</w:t>
      </w:r>
      <w:r w:rsidRPr="00C03BFC" w:rsidR="00011A82">
        <w:rPr>
          <w:rFonts w:ascii="Arial" w:hAnsi="Arial" w:cs="Arial"/>
          <w:bCs/>
          <w:sz w:val="24"/>
        </w:rPr>
        <w:t xml:space="preserve"> </w:t>
      </w:r>
      <w:r w:rsidRPr="00C03BFC">
        <w:rPr>
          <w:rFonts w:ascii="Arial" w:hAnsi="Arial" w:cs="Arial"/>
          <w:bCs/>
          <w:sz w:val="24"/>
        </w:rPr>
        <w:t>R</w:t>
      </w:r>
      <w:r w:rsidRPr="00C03BFC" w:rsidR="00011A82">
        <w:rPr>
          <w:rFonts w:ascii="Arial" w:hAnsi="Arial" w:cs="Arial"/>
          <w:bCs/>
          <w:sz w:val="24"/>
        </w:rPr>
        <w:t xml:space="preserve"> </w:t>
      </w:r>
      <w:r w:rsidRPr="00C03BFC">
        <w:rPr>
          <w:rFonts w:ascii="Arial" w:hAnsi="Arial" w:cs="Arial"/>
          <w:bCs/>
          <w:sz w:val="24"/>
        </w:rPr>
        <w:t>V</w:t>
      </w:r>
      <w:r w:rsidRPr="00C03BFC" w:rsidR="00011A82">
        <w:rPr>
          <w:rFonts w:ascii="Arial" w:hAnsi="Arial" w:cs="Arial"/>
          <w:bCs/>
          <w:sz w:val="24"/>
        </w:rPr>
        <w:t xml:space="preserve"> </w:t>
      </w:r>
      <w:r w:rsidRPr="00C03BFC">
        <w:rPr>
          <w:rFonts w:ascii="Arial" w:hAnsi="Arial" w:cs="Arial"/>
          <w:bCs/>
          <w:sz w:val="24"/>
        </w:rPr>
        <w:t>A</w:t>
      </w:r>
      <w:r w:rsidRPr="00C03BFC" w:rsidR="00011A82">
        <w:rPr>
          <w:rFonts w:ascii="Arial" w:hAnsi="Arial" w:cs="Arial"/>
          <w:bCs/>
          <w:sz w:val="24"/>
        </w:rPr>
        <w:t xml:space="preserve"> </w:t>
      </w:r>
      <w:r w:rsidRPr="00C03BFC">
        <w:rPr>
          <w:rFonts w:ascii="Arial" w:hAnsi="Arial" w:cs="Arial"/>
          <w:bCs/>
          <w:sz w:val="24"/>
        </w:rPr>
        <w:t>T</w:t>
      </w:r>
      <w:r w:rsidRPr="00C03BFC" w:rsidR="00011A82">
        <w:rPr>
          <w:rFonts w:ascii="Arial" w:hAnsi="Arial" w:cs="Arial"/>
          <w:bCs/>
          <w:sz w:val="24"/>
        </w:rPr>
        <w:t xml:space="preserve"> </w:t>
      </w:r>
      <w:r w:rsidRPr="00C03BFC">
        <w:rPr>
          <w:rFonts w:ascii="Arial" w:hAnsi="Arial" w:cs="Arial"/>
          <w:bCs/>
          <w:sz w:val="24"/>
        </w:rPr>
        <w:t>S</w:t>
      </w:r>
      <w:r w:rsidRPr="00C03BFC" w:rsidR="00011A82">
        <w:rPr>
          <w:rFonts w:ascii="Arial" w:hAnsi="Arial" w:cs="Arial"/>
          <w:bCs/>
          <w:sz w:val="24"/>
        </w:rPr>
        <w:t xml:space="preserve"> </w:t>
      </w:r>
      <w:r w:rsidRPr="00C03BFC">
        <w:rPr>
          <w:rFonts w:ascii="Arial" w:hAnsi="Arial" w:cs="Arial"/>
          <w:bCs/>
          <w:sz w:val="24"/>
        </w:rPr>
        <w:t>K</w:t>
      </w:r>
      <w:r w:rsidRPr="00C03BFC" w:rsidR="00011A82">
        <w:rPr>
          <w:rFonts w:ascii="Arial" w:hAnsi="Arial" w:cs="Arial"/>
          <w:bCs/>
          <w:sz w:val="24"/>
        </w:rPr>
        <w:t xml:space="preserve"> </w:t>
      </w:r>
      <w:r w:rsidRPr="00C03BFC">
        <w:rPr>
          <w:rFonts w:ascii="Arial" w:hAnsi="Arial" w:cs="Arial"/>
          <w:bCs/>
          <w:sz w:val="24"/>
        </w:rPr>
        <w:t>E</w:t>
      </w:r>
      <w:r w:rsidRPr="00C03BFC" w:rsidR="005620D1">
        <w:rPr>
          <w:rFonts w:ascii="Arial" w:hAnsi="Arial" w:cs="Arial"/>
          <w:bCs/>
          <w:sz w:val="24"/>
        </w:rPr>
        <w:t xml:space="preserve"> </w:t>
      </w:r>
    </w:p>
    <w:p w:rsidRPr="00C03BFC" w:rsidR="005620D1" w:rsidRDefault="005620D1">
      <w:pPr>
        <w:rPr>
          <w:rFonts w:ascii="Arial" w:hAnsi="Arial" w:cs="Arial"/>
        </w:rPr>
      </w:pPr>
    </w:p>
    <w:p w:rsidRPr="00F61CF5" w:rsidR="00F61CF5" w:rsidP="00CD2FFD" w:rsidRDefault="00514C5A">
      <w:pPr>
        <w:pStyle w:val="Naslov5"/>
      </w:pPr>
      <w:r w:rsidRPr="00C03BFC">
        <w:rPr>
          <w:rFonts w:ascii="Arial" w:hAnsi="Arial" w:cs="Arial"/>
          <w:bCs/>
          <w:sz w:val="24"/>
        </w:rPr>
        <w:t>P</w:t>
      </w:r>
      <w:r w:rsidRPr="00C03BFC" w:rsidR="00011A82">
        <w:rPr>
          <w:rFonts w:ascii="Arial" w:hAnsi="Arial" w:cs="Arial"/>
          <w:bCs/>
          <w:sz w:val="24"/>
        </w:rPr>
        <w:t xml:space="preserve"> </w:t>
      </w:r>
      <w:r w:rsidRPr="00C03BFC">
        <w:rPr>
          <w:rFonts w:ascii="Arial" w:hAnsi="Arial" w:cs="Arial"/>
          <w:bCs/>
          <w:sz w:val="24"/>
        </w:rPr>
        <w:t>R</w:t>
      </w:r>
      <w:r w:rsidRPr="00C03BFC" w:rsidR="00011A82">
        <w:rPr>
          <w:rFonts w:ascii="Arial" w:hAnsi="Arial" w:cs="Arial"/>
          <w:bCs/>
          <w:sz w:val="24"/>
        </w:rPr>
        <w:t xml:space="preserve"> </w:t>
      </w:r>
      <w:r w:rsidRPr="00C03BFC">
        <w:rPr>
          <w:rFonts w:ascii="Arial" w:hAnsi="Arial" w:cs="Arial"/>
          <w:bCs/>
          <w:sz w:val="24"/>
        </w:rPr>
        <w:t>E</w:t>
      </w:r>
      <w:r w:rsidRPr="00C03BFC" w:rsidR="00011A82">
        <w:rPr>
          <w:rFonts w:ascii="Arial" w:hAnsi="Arial" w:cs="Arial"/>
          <w:bCs/>
          <w:sz w:val="24"/>
        </w:rPr>
        <w:t xml:space="preserve"> </w:t>
      </w:r>
      <w:r w:rsidRPr="00C03BFC">
        <w:rPr>
          <w:rFonts w:ascii="Arial" w:hAnsi="Arial" w:cs="Arial"/>
          <w:bCs/>
          <w:sz w:val="24"/>
        </w:rPr>
        <w:t>S</w:t>
      </w:r>
      <w:r w:rsidRPr="00C03BFC" w:rsidR="00011A82">
        <w:rPr>
          <w:rFonts w:ascii="Arial" w:hAnsi="Arial" w:cs="Arial"/>
          <w:bCs/>
          <w:sz w:val="24"/>
        </w:rPr>
        <w:t xml:space="preserve"> </w:t>
      </w:r>
      <w:r w:rsidRPr="00C03BFC">
        <w:rPr>
          <w:rFonts w:ascii="Arial" w:hAnsi="Arial" w:cs="Arial"/>
          <w:bCs/>
          <w:sz w:val="24"/>
        </w:rPr>
        <w:t>U</w:t>
      </w:r>
      <w:r w:rsidRPr="00C03BFC" w:rsidR="00011A82">
        <w:rPr>
          <w:rFonts w:ascii="Arial" w:hAnsi="Arial" w:cs="Arial"/>
          <w:bCs/>
          <w:sz w:val="24"/>
        </w:rPr>
        <w:t xml:space="preserve"> </w:t>
      </w:r>
      <w:r w:rsidRPr="00C03BFC">
        <w:rPr>
          <w:rFonts w:ascii="Arial" w:hAnsi="Arial" w:cs="Arial"/>
          <w:bCs/>
          <w:sz w:val="24"/>
        </w:rPr>
        <w:t>D</w:t>
      </w:r>
      <w:r w:rsidRPr="00C03BFC" w:rsidR="00011A82">
        <w:rPr>
          <w:rFonts w:ascii="Arial" w:hAnsi="Arial" w:cs="Arial"/>
          <w:bCs/>
          <w:sz w:val="24"/>
        </w:rPr>
        <w:t xml:space="preserve"> </w:t>
      </w:r>
      <w:r w:rsidRPr="00C03BFC">
        <w:rPr>
          <w:rFonts w:ascii="Arial" w:hAnsi="Arial" w:cs="Arial"/>
          <w:bCs/>
          <w:sz w:val="24"/>
        </w:rPr>
        <w:t>A</w:t>
      </w:r>
    </w:p>
    <w:p w:rsidRPr="00C03BFC" w:rsidR="000556B9" w:rsidRDefault="000556B9">
      <w:pPr>
        <w:jc w:val="left"/>
        <w:rPr>
          <w:rFonts w:ascii="Arial" w:hAnsi="Arial" w:cs="Arial"/>
          <w:bCs/>
        </w:rPr>
      </w:pPr>
    </w:p>
    <w:p w:rsidRPr="00AA31FF" w:rsidR="00176B57" w:rsidP="00AA31FF" w:rsidRDefault="0006036F">
      <w:pPr>
        <w:ind w:firstLine="708"/>
        <w:rPr>
          <w:rFonts w:ascii="Arial" w:hAnsi="Arial" w:cs="Arial"/>
        </w:rPr>
      </w:pPr>
      <w:r w:rsidRPr="00C03BFC">
        <w:rPr>
          <w:rFonts w:ascii="Arial" w:hAnsi="Arial" w:cs="Arial"/>
        </w:rPr>
        <w:t>Općinski p</w:t>
      </w:r>
      <w:r w:rsidRPr="00C03BFC" w:rsidR="005620D1">
        <w:rPr>
          <w:rFonts w:ascii="Arial" w:hAnsi="Arial" w:cs="Arial"/>
        </w:rPr>
        <w:t xml:space="preserve">rekršajni sud u Zagrebu, po </w:t>
      </w:r>
      <w:r w:rsidRPr="00C03BFC" w:rsidR="000663D2">
        <w:rPr>
          <w:rFonts w:ascii="Arial" w:hAnsi="Arial" w:cs="Arial"/>
        </w:rPr>
        <w:t>sutkinji</w:t>
      </w:r>
      <w:r w:rsidRPr="00C03BFC" w:rsidR="005620D1">
        <w:rPr>
          <w:rFonts w:ascii="Arial" w:hAnsi="Arial" w:cs="Arial"/>
        </w:rPr>
        <w:t xml:space="preserve"> </w:t>
      </w:r>
      <w:r w:rsidRPr="00C03BFC" w:rsidR="00A07597">
        <w:rPr>
          <w:rFonts w:ascii="Arial" w:hAnsi="Arial" w:cs="Arial"/>
        </w:rPr>
        <w:t>Ivani Šurjak</w:t>
      </w:r>
      <w:r w:rsidRPr="00C03BFC" w:rsidR="005620D1">
        <w:rPr>
          <w:rFonts w:ascii="Arial" w:hAnsi="Arial" w:cs="Arial"/>
        </w:rPr>
        <w:t>,</w:t>
      </w:r>
      <w:r w:rsidRPr="00C03BFC" w:rsidR="00936986">
        <w:rPr>
          <w:rFonts w:ascii="Arial" w:hAnsi="Arial" w:cs="Arial"/>
        </w:rPr>
        <w:t xml:space="preserve"> </w:t>
      </w:r>
      <w:r w:rsidRPr="00C03BFC" w:rsidR="005620D1">
        <w:rPr>
          <w:rFonts w:ascii="Arial" w:hAnsi="Arial" w:cs="Arial"/>
        </w:rPr>
        <w:t xml:space="preserve">uz sudjelovanje </w:t>
      </w:r>
      <w:r w:rsidRPr="00C03BFC" w:rsidR="00D617BB">
        <w:rPr>
          <w:rFonts w:ascii="Arial" w:hAnsi="Arial" w:cs="Arial"/>
        </w:rPr>
        <w:t>Ane Pavlek,</w:t>
      </w:r>
      <w:r w:rsidRPr="00C03BFC" w:rsidR="005620D1">
        <w:rPr>
          <w:rFonts w:ascii="Arial" w:hAnsi="Arial" w:cs="Arial"/>
        </w:rPr>
        <w:t xml:space="preserve"> kao </w:t>
      </w:r>
      <w:r w:rsidRPr="00C03BFC" w:rsidR="00F67C5B">
        <w:rPr>
          <w:rFonts w:ascii="Arial" w:hAnsi="Arial" w:cs="Arial"/>
        </w:rPr>
        <w:t>zapisničarke</w:t>
      </w:r>
      <w:r w:rsidRPr="00C03BFC" w:rsidR="005620D1">
        <w:rPr>
          <w:rFonts w:ascii="Arial" w:hAnsi="Arial" w:cs="Arial"/>
        </w:rPr>
        <w:t xml:space="preserve">, </w:t>
      </w:r>
      <w:r w:rsidRPr="00C03BFC" w:rsidR="007064C3">
        <w:rPr>
          <w:rFonts w:ascii="Arial" w:hAnsi="Arial" w:cs="Arial"/>
        </w:rPr>
        <w:t>u prekršajnom postupku protiv</w:t>
      </w:r>
      <w:r w:rsidRPr="00C03BFC" w:rsidR="00200D13">
        <w:rPr>
          <w:rFonts w:ascii="Arial" w:hAnsi="Arial" w:cs="Arial"/>
        </w:rPr>
        <w:t xml:space="preserve"> </w:t>
      </w:r>
      <w:r w:rsidR="00AA31FF">
        <w:rPr>
          <w:rFonts w:ascii="Arial" w:hAnsi="Arial" w:cs="Arial"/>
        </w:rPr>
        <w:t xml:space="preserve">okrivljenika </w:t>
      </w:r>
      <w:proofErr w:type="spellStart"/>
      <w:r w:rsidR="00AA31FF">
        <w:rPr>
          <w:rFonts w:ascii="Arial" w:hAnsi="Arial" w:cs="Arial"/>
        </w:rPr>
        <w:t>Kastriota</w:t>
      </w:r>
      <w:proofErr w:type="spellEnd"/>
      <w:r w:rsidR="00AA31FF">
        <w:rPr>
          <w:rFonts w:ascii="Arial" w:hAnsi="Arial" w:cs="Arial"/>
        </w:rPr>
        <w:t xml:space="preserve"> </w:t>
      </w:r>
      <w:proofErr w:type="spellStart"/>
      <w:r w:rsidR="00AA31FF">
        <w:rPr>
          <w:rFonts w:ascii="Arial" w:hAnsi="Arial" w:cs="Arial"/>
        </w:rPr>
        <w:t>Noshia</w:t>
      </w:r>
      <w:proofErr w:type="spellEnd"/>
      <w:r w:rsidR="00AA31FF">
        <w:rPr>
          <w:rFonts w:ascii="Arial" w:hAnsi="Arial" w:cs="Arial"/>
        </w:rPr>
        <w:t xml:space="preserve">, kojeg u postupku </w:t>
      </w:r>
      <w:r w:rsidR="004B1FA5">
        <w:rPr>
          <w:rFonts w:ascii="Arial" w:hAnsi="Arial" w:cs="Arial"/>
        </w:rPr>
        <w:t>brani</w:t>
      </w:r>
      <w:r w:rsidR="00AA31FF">
        <w:rPr>
          <w:rFonts w:ascii="Arial" w:hAnsi="Arial" w:cs="Arial"/>
        </w:rPr>
        <w:t xml:space="preserve"> odvjetnik </w:t>
      </w:r>
      <w:proofErr w:type="spellStart"/>
      <w:r w:rsidR="00AA31FF">
        <w:rPr>
          <w:rFonts w:ascii="Arial" w:hAnsi="Arial" w:cs="Arial"/>
          <w:bCs/>
        </w:rPr>
        <w:t>Gjergj</w:t>
      </w:r>
      <w:proofErr w:type="spellEnd"/>
      <w:r w:rsidR="00AA31FF">
        <w:rPr>
          <w:rFonts w:ascii="Arial" w:hAnsi="Arial" w:cs="Arial"/>
          <w:bCs/>
        </w:rPr>
        <w:t xml:space="preserve"> </w:t>
      </w:r>
      <w:proofErr w:type="spellStart"/>
      <w:r w:rsidR="00AA31FF">
        <w:rPr>
          <w:rFonts w:ascii="Arial" w:hAnsi="Arial" w:cs="Arial"/>
          <w:bCs/>
        </w:rPr>
        <w:t>Lekaj</w:t>
      </w:r>
      <w:proofErr w:type="spellEnd"/>
      <w:r w:rsidR="00AA31FF">
        <w:rPr>
          <w:rFonts w:ascii="Arial" w:hAnsi="Arial" w:cs="Arial"/>
          <w:bCs/>
        </w:rPr>
        <w:t xml:space="preserve"> i Marko Rogić iz ZOU </w:t>
      </w:r>
      <w:proofErr w:type="spellStart"/>
      <w:r w:rsidR="00AA31FF">
        <w:rPr>
          <w:rFonts w:ascii="Arial" w:hAnsi="Arial" w:cs="Arial"/>
          <w:bCs/>
        </w:rPr>
        <w:t>Gjergj</w:t>
      </w:r>
      <w:proofErr w:type="spellEnd"/>
      <w:r w:rsidR="00AA31FF">
        <w:rPr>
          <w:rFonts w:ascii="Arial" w:hAnsi="Arial" w:cs="Arial"/>
          <w:bCs/>
        </w:rPr>
        <w:t xml:space="preserve"> </w:t>
      </w:r>
      <w:proofErr w:type="spellStart"/>
      <w:r w:rsidR="00AA31FF">
        <w:rPr>
          <w:rFonts w:ascii="Arial" w:hAnsi="Arial" w:cs="Arial"/>
          <w:bCs/>
        </w:rPr>
        <w:t>Lekaj</w:t>
      </w:r>
      <w:proofErr w:type="spellEnd"/>
      <w:r w:rsidR="00AA31FF">
        <w:rPr>
          <w:rFonts w:ascii="Arial" w:hAnsi="Arial" w:cs="Arial"/>
          <w:bCs/>
        </w:rPr>
        <w:t xml:space="preserve"> i Marko Rogić,</w:t>
      </w:r>
      <w:r w:rsidRPr="00C03BFC" w:rsidR="00AA31FF">
        <w:rPr>
          <w:rFonts w:ascii="Arial" w:hAnsi="Arial" w:cs="Arial"/>
        </w:rPr>
        <w:t xml:space="preserve"> </w:t>
      </w:r>
      <w:r w:rsidRPr="00C03BFC" w:rsidR="007064C3">
        <w:rPr>
          <w:rFonts w:ascii="Arial" w:hAnsi="Arial" w:cs="Arial"/>
        </w:rPr>
        <w:t xml:space="preserve">zbog prekršaja iz </w:t>
      </w:r>
      <w:r w:rsidRPr="00C03BFC" w:rsidR="002731FE">
        <w:rPr>
          <w:rFonts w:ascii="Arial" w:hAnsi="Arial" w:cs="Arial"/>
          <w:bCs/>
        </w:rPr>
        <w:t xml:space="preserve">čl. </w:t>
      </w:r>
      <w:r w:rsidR="00BB2DB3">
        <w:rPr>
          <w:rFonts w:ascii="Arial" w:hAnsi="Arial" w:cs="Arial"/>
          <w:bCs/>
        </w:rPr>
        <w:t>57</w:t>
      </w:r>
      <w:r w:rsidR="00C03BFC">
        <w:rPr>
          <w:rFonts w:ascii="Arial" w:hAnsi="Arial" w:cs="Arial"/>
          <w:bCs/>
        </w:rPr>
        <w:t xml:space="preserve">. st. </w:t>
      </w:r>
      <w:r w:rsidR="00AA31FF">
        <w:rPr>
          <w:rFonts w:ascii="Arial" w:hAnsi="Arial" w:cs="Arial"/>
          <w:bCs/>
        </w:rPr>
        <w:t>2</w:t>
      </w:r>
      <w:r w:rsidR="00C03BFC">
        <w:rPr>
          <w:rFonts w:ascii="Arial" w:hAnsi="Arial" w:cs="Arial"/>
          <w:bCs/>
        </w:rPr>
        <w:t xml:space="preserve">. i st. </w:t>
      </w:r>
      <w:r w:rsidR="00BB2DB3">
        <w:rPr>
          <w:rFonts w:ascii="Arial" w:hAnsi="Arial" w:cs="Arial"/>
          <w:bCs/>
        </w:rPr>
        <w:t>7</w:t>
      </w:r>
      <w:r w:rsidRPr="00C03BFC" w:rsidR="00D617BB">
        <w:rPr>
          <w:rFonts w:ascii="Arial" w:hAnsi="Arial" w:cs="Arial"/>
          <w:bCs/>
        </w:rPr>
        <w:t>.</w:t>
      </w:r>
      <w:r w:rsidR="006C2EA4">
        <w:rPr>
          <w:rFonts w:ascii="Arial" w:hAnsi="Arial" w:cs="Arial"/>
          <w:bCs/>
        </w:rPr>
        <w:t xml:space="preserve"> uz primjenu čl. 293. st. </w:t>
      </w:r>
      <w:r w:rsidR="00423A33">
        <w:rPr>
          <w:rFonts w:ascii="Arial" w:hAnsi="Arial" w:cs="Arial"/>
          <w:bCs/>
        </w:rPr>
        <w:t>2</w:t>
      </w:r>
      <w:r w:rsidR="006C2EA4">
        <w:rPr>
          <w:rFonts w:ascii="Arial" w:hAnsi="Arial" w:cs="Arial"/>
          <w:bCs/>
        </w:rPr>
        <w:t>.</w:t>
      </w:r>
      <w:r w:rsidRPr="00C03BFC" w:rsidR="00D617BB">
        <w:rPr>
          <w:rFonts w:ascii="Arial" w:hAnsi="Arial" w:cs="Arial"/>
          <w:bCs/>
        </w:rPr>
        <w:t xml:space="preserve"> Zakona o sigurnosti prometa na cestama (</w:t>
      </w:r>
      <w:r w:rsidR="000E4DBC">
        <w:rPr>
          <w:rFonts w:ascii="Arial" w:hAnsi="Arial" w:cs="Arial"/>
          <w:bCs/>
        </w:rPr>
        <w:t xml:space="preserve">"Narodne novine" broj </w:t>
      </w:r>
      <w:r w:rsidRPr="00C03BFC" w:rsidR="00D617BB">
        <w:rPr>
          <w:rFonts w:ascii="Arial" w:hAnsi="Arial" w:cs="Arial"/>
          <w:bCs/>
        </w:rPr>
        <w:t>67/08, 48/10, 74/11, 80/13, 158/13, 89/14, 92/14, 64/15, 89/15, 108/17</w:t>
      </w:r>
      <w:r w:rsidRPr="00C03BFC" w:rsidR="00BD15CE">
        <w:rPr>
          <w:rFonts w:ascii="Arial" w:hAnsi="Arial" w:cs="Arial"/>
          <w:bCs/>
        </w:rPr>
        <w:t>,</w:t>
      </w:r>
      <w:r w:rsidRPr="00C03BFC" w:rsidR="00D617BB">
        <w:rPr>
          <w:rFonts w:ascii="Arial" w:hAnsi="Arial" w:cs="Arial"/>
          <w:bCs/>
        </w:rPr>
        <w:t xml:space="preserve"> 70/19</w:t>
      </w:r>
      <w:r w:rsidR="003A3803">
        <w:rPr>
          <w:rFonts w:ascii="Arial" w:hAnsi="Arial" w:cs="Arial"/>
          <w:bCs/>
        </w:rPr>
        <w:t>,</w:t>
      </w:r>
      <w:r w:rsidRPr="00C03BFC" w:rsidR="00D617BB">
        <w:rPr>
          <w:rFonts w:ascii="Arial" w:hAnsi="Arial" w:cs="Arial"/>
          <w:bCs/>
        </w:rPr>
        <w:t xml:space="preserve"> 42/20</w:t>
      </w:r>
      <w:r w:rsidR="003A3803">
        <w:rPr>
          <w:rFonts w:ascii="Arial" w:hAnsi="Arial" w:cs="Arial"/>
          <w:bCs/>
        </w:rPr>
        <w:t>, 85/22</w:t>
      </w:r>
      <w:r w:rsidR="00840DC0">
        <w:rPr>
          <w:rFonts w:ascii="Arial" w:hAnsi="Arial" w:cs="Arial"/>
          <w:bCs/>
        </w:rPr>
        <w:t>,</w:t>
      </w:r>
      <w:r w:rsidR="003A3803">
        <w:rPr>
          <w:rFonts w:ascii="Arial" w:hAnsi="Arial" w:cs="Arial"/>
          <w:bCs/>
        </w:rPr>
        <w:t xml:space="preserve"> 114/22</w:t>
      </w:r>
      <w:r w:rsidR="00423A33">
        <w:rPr>
          <w:rFonts w:ascii="Arial" w:hAnsi="Arial" w:cs="Arial"/>
          <w:bCs/>
        </w:rPr>
        <w:t>,</w:t>
      </w:r>
      <w:r w:rsidR="00840DC0">
        <w:rPr>
          <w:rFonts w:ascii="Arial" w:hAnsi="Arial" w:cs="Arial"/>
          <w:bCs/>
        </w:rPr>
        <w:t xml:space="preserve"> 133/23</w:t>
      </w:r>
      <w:r w:rsidR="00423A33">
        <w:rPr>
          <w:rFonts w:ascii="Arial" w:hAnsi="Arial" w:cs="Arial"/>
          <w:bCs/>
        </w:rPr>
        <w:t xml:space="preserve"> i 145/24</w:t>
      </w:r>
      <w:r w:rsidRPr="00C03BFC" w:rsidR="00D617BB">
        <w:rPr>
          <w:rFonts w:ascii="Arial" w:hAnsi="Arial" w:cs="Arial"/>
          <w:bCs/>
        </w:rPr>
        <w:t>),</w:t>
      </w:r>
      <w:r w:rsidR="00B971E4">
        <w:rPr>
          <w:rFonts w:ascii="Arial" w:hAnsi="Arial" w:cs="Arial"/>
          <w:bCs/>
        </w:rPr>
        <w:t xml:space="preserve"> </w:t>
      </w:r>
      <w:r w:rsidRPr="00C03BFC" w:rsidR="007064C3">
        <w:rPr>
          <w:rFonts w:ascii="Arial" w:hAnsi="Arial" w:cs="Arial"/>
        </w:rPr>
        <w:t xml:space="preserve">povodom prigovora </w:t>
      </w:r>
      <w:r w:rsidR="00AA31FF">
        <w:rPr>
          <w:rFonts w:ascii="Arial" w:hAnsi="Arial" w:cs="Arial"/>
        </w:rPr>
        <w:t>okrivljenika</w:t>
      </w:r>
      <w:r w:rsidRPr="00C03BFC" w:rsidR="007064C3">
        <w:rPr>
          <w:rFonts w:ascii="Arial" w:hAnsi="Arial" w:cs="Arial"/>
        </w:rPr>
        <w:t xml:space="preserve"> na </w:t>
      </w:r>
      <w:r w:rsidRPr="00C03BFC" w:rsidR="00A7386B">
        <w:rPr>
          <w:rFonts w:ascii="Arial" w:hAnsi="Arial" w:cs="Arial"/>
        </w:rPr>
        <w:t xml:space="preserve">obavezni </w:t>
      </w:r>
      <w:r w:rsidRPr="00C03BFC" w:rsidR="007064C3">
        <w:rPr>
          <w:rFonts w:ascii="Arial" w:hAnsi="Arial" w:cs="Arial"/>
        </w:rPr>
        <w:t>prekršajni nalog</w:t>
      </w:r>
      <w:r w:rsidRPr="00C03BFC" w:rsidR="00BD15CE">
        <w:rPr>
          <w:rFonts w:ascii="Arial" w:hAnsi="Arial" w:cs="Arial"/>
        </w:rPr>
        <w:t xml:space="preserve"> RH, </w:t>
      </w:r>
      <w:r w:rsidR="00AA31FF">
        <w:rPr>
          <w:rFonts w:ascii="Arial" w:hAnsi="Arial" w:cs="Arial"/>
        </w:rPr>
        <w:t>Ministarstva unutarnjih poslova, Policijske uprave zagrebačke, I postaje prometne policije Zagreb, Klasa: 211-07/25-4/89477, Ur.br.: 511-19-44-25-1 od 2. rujna 2025</w:t>
      </w:r>
      <w:r w:rsidR="00641A7B">
        <w:rPr>
          <w:rFonts w:ascii="Arial" w:hAnsi="Arial" w:cs="Arial"/>
        </w:rPr>
        <w:t xml:space="preserve">., </w:t>
      </w:r>
      <w:r w:rsidRPr="00C03BFC" w:rsidR="007064C3">
        <w:rPr>
          <w:rFonts w:ascii="Arial" w:hAnsi="Arial" w:cs="Arial"/>
        </w:rPr>
        <w:t xml:space="preserve">nakon </w:t>
      </w:r>
      <w:r w:rsidRPr="00C03BFC" w:rsidR="00D723F7">
        <w:rPr>
          <w:rFonts w:ascii="Arial" w:hAnsi="Arial" w:cs="Arial"/>
        </w:rPr>
        <w:t>provedenog žurnog postupka</w:t>
      </w:r>
      <w:r w:rsidRPr="00C03BFC" w:rsidR="007064C3">
        <w:rPr>
          <w:rFonts w:ascii="Arial" w:hAnsi="Arial" w:cs="Arial"/>
        </w:rPr>
        <w:t xml:space="preserve">, </w:t>
      </w:r>
      <w:r w:rsidR="00A76186">
        <w:rPr>
          <w:rFonts w:ascii="Arial" w:hAnsi="Arial" w:cs="Arial"/>
        </w:rPr>
        <w:t>15. siječnja 2026</w:t>
      </w:r>
      <w:r w:rsidR="00D15A2E">
        <w:rPr>
          <w:rFonts w:ascii="Arial" w:hAnsi="Arial" w:cs="Arial"/>
        </w:rPr>
        <w:t>.</w:t>
      </w:r>
      <w:r w:rsidRPr="00C03BFC" w:rsidR="007064C3">
        <w:rPr>
          <w:rFonts w:ascii="Arial" w:hAnsi="Arial" w:cs="Arial"/>
        </w:rPr>
        <w:t xml:space="preserve">, javno je objavio i </w:t>
      </w:r>
    </w:p>
    <w:p w:rsidR="00076B86" w:rsidP="00157A98" w:rsidRDefault="00076B86">
      <w:pPr>
        <w:ind w:firstLine="708"/>
        <w:rPr>
          <w:rFonts w:ascii="Arial" w:hAnsi="Arial" w:cs="Arial"/>
          <w:b/>
        </w:rPr>
      </w:pPr>
    </w:p>
    <w:p w:rsidRPr="000556B9" w:rsidR="000556B9" w:rsidP="00F61CF5" w:rsidRDefault="00514C5A">
      <w:pPr>
        <w:pStyle w:val="Naslov2"/>
        <w:jc w:val="center"/>
      </w:pPr>
      <w:r w:rsidRPr="00C03BFC">
        <w:rPr>
          <w:rFonts w:ascii="Arial" w:hAnsi="Arial" w:cs="Arial"/>
          <w:b w:val="false"/>
        </w:rPr>
        <w:t xml:space="preserve">p r e s u d i o   j e </w:t>
      </w:r>
    </w:p>
    <w:p w:rsidRPr="00C03BFC" w:rsidR="00E478C9" w:rsidP="00E478C9" w:rsidRDefault="00E478C9">
      <w:pPr>
        <w:rPr>
          <w:rFonts w:ascii="Arial" w:hAnsi="Arial" w:cs="Arial"/>
        </w:rPr>
      </w:pPr>
    </w:p>
    <w:p w:rsidR="001D1B1F" w:rsidP="001D1B1F" w:rsidRDefault="001D1B1F">
      <w:pPr>
        <w:ind w:firstLine="708"/>
        <w:rPr>
          <w:rFonts w:ascii="Arial" w:hAnsi="Arial" w:cs="Arial"/>
        </w:rPr>
      </w:pPr>
      <w:r>
        <w:rPr>
          <w:rFonts w:ascii="Arial" w:hAnsi="Arial" w:cs="Arial"/>
        </w:rPr>
        <w:t>I) Temeljem</w:t>
      </w:r>
      <w:r w:rsidRPr="00C03BFC">
        <w:rPr>
          <w:rFonts w:ascii="Arial" w:hAnsi="Arial" w:cs="Arial"/>
        </w:rPr>
        <w:t xml:space="preserve"> čl. 183. Prekršajnog zakona (</w:t>
      </w:r>
      <w:r>
        <w:rPr>
          <w:rFonts w:ascii="Arial" w:hAnsi="Arial" w:cs="Arial"/>
        </w:rPr>
        <w:t>"Narodne novine" broj</w:t>
      </w:r>
      <w:r w:rsidRPr="00C03BFC">
        <w:rPr>
          <w:rFonts w:ascii="Arial" w:hAnsi="Arial" w:cs="Arial"/>
        </w:rPr>
        <w:t xml:space="preserve"> 107/07, 39/13, 157/13, 110/15, 70/17</w:t>
      </w:r>
      <w:r w:rsidR="00F72C16">
        <w:rPr>
          <w:rFonts w:ascii="Arial" w:hAnsi="Arial" w:cs="Arial"/>
        </w:rPr>
        <w:t>,</w:t>
      </w:r>
      <w:r w:rsidRPr="00C03BFC">
        <w:rPr>
          <w:rFonts w:ascii="Arial" w:hAnsi="Arial" w:cs="Arial"/>
        </w:rPr>
        <w:t xml:space="preserve"> 118/18</w:t>
      </w:r>
      <w:r w:rsidR="00F72C16">
        <w:rPr>
          <w:rFonts w:ascii="Arial" w:hAnsi="Arial" w:cs="Arial"/>
        </w:rPr>
        <w:t xml:space="preserve"> i 114/22</w:t>
      </w:r>
      <w:r w:rsidRPr="00C03BFC">
        <w:rPr>
          <w:rFonts w:ascii="Arial" w:hAnsi="Arial" w:cs="Arial"/>
        </w:rPr>
        <w:t>),</w:t>
      </w:r>
    </w:p>
    <w:p w:rsidR="001D1B1F" w:rsidP="000E4DBC" w:rsidRDefault="001D1B1F">
      <w:pPr>
        <w:ind w:firstLine="708"/>
        <w:rPr>
          <w:rFonts w:ascii="Arial" w:hAnsi="Arial" w:cs="Arial"/>
        </w:rPr>
      </w:pPr>
    </w:p>
    <w:p w:rsidR="00423A33" w:rsidP="00423A33" w:rsidRDefault="00AA31FF">
      <w:pPr>
        <w:ind w:firstLine="708"/>
        <w:rPr>
          <w:rFonts w:ascii="Arial" w:hAnsi="Arial" w:cs="Arial"/>
        </w:rPr>
      </w:pPr>
      <w:r>
        <w:rPr>
          <w:rFonts w:ascii="Arial" w:hAnsi="Arial" w:cs="Arial"/>
        </w:rPr>
        <w:t>Okrivljenik</w:t>
      </w:r>
      <w:r w:rsidR="00423A33">
        <w:rPr>
          <w:rFonts w:ascii="Arial" w:hAnsi="Arial" w:cs="Arial"/>
        </w:rPr>
        <w:t xml:space="preserve">: </w:t>
      </w:r>
      <w:proofErr w:type="spellStart"/>
      <w:r w:rsidR="00FA0CAC">
        <w:rPr>
          <w:rFonts w:ascii="Arial" w:hAnsi="Arial" w:cs="Arial"/>
        </w:rPr>
        <w:t>Kastriot</w:t>
      </w:r>
      <w:proofErr w:type="spellEnd"/>
      <w:r w:rsidR="00FA0CAC">
        <w:rPr>
          <w:rFonts w:ascii="Arial" w:hAnsi="Arial" w:cs="Arial"/>
        </w:rPr>
        <w:t xml:space="preserve"> </w:t>
      </w:r>
      <w:proofErr w:type="spellStart"/>
      <w:r w:rsidR="00FA0CAC">
        <w:rPr>
          <w:rFonts w:ascii="Arial" w:hAnsi="Arial" w:cs="Arial"/>
        </w:rPr>
        <w:t>N</w:t>
      </w:r>
      <w:r>
        <w:rPr>
          <w:rFonts w:ascii="Arial" w:hAnsi="Arial" w:cs="Arial"/>
        </w:rPr>
        <w:t>oshi</w:t>
      </w:r>
      <w:proofErr w:type="spellEnd"/>
      <w:r>
        <w:rPr>
          <w:rFonts w:ascii="Arial" w:hAnsi="Arial" w:cs="Arial"/>
        </w:rPr>
        <w:t xml:space="preserve">, rođen 5.9.1969. u </w:t>
      </w:r>
      <w:proofErr w:type="spellStart"/>
      <w:r>
        <w:rPr>
          <w:rFonts w:ascii="Arial" w:hAnsi="Arial" w:cs="Arial"/>
        </w:rPr>
        <w:t>Đakovici</w:t>
      </w:r>
      <w:proofErr w:type="spellEnd"/>
      <w:r>
        <w:rPr>
          <w:rFonts w:ascii="Arial" w:hAnsi="Arial" w:cs="Arial"/>
        </w:rPr>
        <w:t xml:space="preserve">, Srbija, OIB: 86123275534, kažnjavan prekršajno, s prebivalištem na adresi Srednja ulica 2, Rab </w:t>
      </w:r>
    </w:p>
    <w:p w:rsidR="00F61CF5" w:rsidP="00641A7B" w:rsidRDefault="00F61CF5">
      <w:pPr>
        <w:ind w:firstLine="708"/>
        <w:rPr>
          <w:rFonts w:ascii="Arial" w:hAnsi="Arial" w:cs="Arial"/>
        </w:rPr>
      </w:pPr>
    </w:p>
    <w:p w:rsidRPr="00C03BFC" w:rsidR="000556B9" w:rsidP="00DE7F82" w:rsidRDefault="00BC21A2">
      <w:pPr>
        <w:jc w:val="center"/>
        <w:rPr>
          <w:rFonts w:ascii="Arial" w:hAnsi="Arial" w:cs="Arial"/>
          <w:bCs/>
        </w:rPr>
      </w:pPr>
      <w:r w:rsidRPr="00C03BFC">
        <w:rPr>
          <w:rFonts w:ascii="Arial" w:hAnsi="Arial" w:cs="Arial"/>
          <w:bCs/>
        </w:rPr>
        <w:t>k r i v</w:t>
      </w:r>
      <w:r w:rsidR="00423A33">
        <w:rPr>
          <w:rFonts w:ascii="Arial" w:hAnsi="Arial" w:cs="Arial"/>
          <w:bCs/>
        </w:rPr>
        <w:t xml:space="preserve"> </w:t>
      </w:r>
      <w:r w:rsidRPr="00C03BFC">
        <w:rPr>
          <w:rFonts w:ascii="Arial" w:hAnsi="Arial" w:cs="Arial"/>
          <w:bCs/>
        </w:rPr>
        <w:t xml:space="preserve"> </w:t>
      </w:r>
      <w:r w:rsidRPr="00C03BFC" w:rsidR="004917A3">
        <w:rPr>
          <w:rFonts w:ascii="Arial" w:hAnsi="Arial" w:cs="Arial"/>
          <w:bCs/>
        </w:rPr>
        <w:t xml:space="preserve">  </w:t>
      </w:r>
      <w:r w:rsidRPr="00C03BFC" w:rsidR="001F1092">
        <w:rPr>
          <w:rFonts w:ascii="Arial" w:hAnsi="Arial" w:cs="Arial"/>
          <w:bCs/>
        </w:rPr>
        <w:t>j e</w:t>
      </w:r>
    </w:p>
    <w:p w:rsidRPr="00C03BFC" w:rsidR="007064C3" w:rsidP="00DE7F82" w:rsidRDefault="007064C3">
      <w:pPr>
        <w:jc w:val="center"/>
        <w:rPr>
          <w:rFonts w:ascii="Arial" w:hAnsi="Arial" w:cs="Arial"/>
          <w:bCs/>
        </w:rPr>
      </w:pPr>
    </w:p>
    <w:p w:rsidR="00A76186" w:rsidP="0079396D" w:rsidRDefault="00AD56CF">
      <w:pPr>
        <w:pStyle w:val="Odlomakpopisa"/>
        <w:ind w:left="0"/>
        <w:rPr>
          <w:rFonts w:ascii="Arial" w:hAnsi="Arial" w:cs="Arial"/>
        </w:rPr>
      </w:pPr>
      <w:r w:rsidRPr="00C03BFC">
        <w:rPr>
          <w:rFonts w:ascii="Arial" w:hAnsi="Arial" w:cs="Arial"/>
          <w:b/>
        </w:rPr>
        <w:tab/>
      </w:r>
      <w:r w:rsidR="006C2EA4">
        <w:rPr>
          <w:rFonts w:ascii="Arial" w:hAnsi="Arial" w:cs="Arial"/>
        </w:rPr>
        <w:t>što</w:t>
      </w:r>
      <w:r w:rsidR="008D5A48">
        <w:rPr>
          <w:rFonts w:ascii="Arial" w:hAnsi="Arial" w:cs="Arial"/>
        </w:rPr>
        <w:t xml:space="preserve"> je</w:t>
      </w:r>
      <w:r w:rsidR="00A76186">
        <w:rPr>
          <w:rFonts w:ascii="Arial" w:hAnsi="Arial" w:cs="Arial"/>
        </w:rPr>
        <w:t xml:space="preserve"> 22. svibnja 2025. u 21:00 sati u Zagrebu kao vozač upravljao teretnim automobilom registarske oznake RI 3852-Z prometnom trakom za lijevo južne kolničke trake Ulice kneza Branimira u smjeru sjeveroistoka, dolaskom do raskrižja s Ulicom Svetice, gdje se prometom upravlja uređajima za  davanje znakova prometnim svjetlima –semafori, ušao u raskrižje, skrećući pritom ulijevo prema kolniku Ulice Svetice, za vrijeme dok je za njegov smjer kretanja na semaforu bilo upaljeno zeleno svjetlo, a da pritom, iako je bio dužan, nije propustio vozilo koje dolazeći iz suprotnog smjera zadržava smjer svog kretanja, kojom prilikom je, uslijed nepoštivanja prednosti prolaska, na stražnju desnu bočnu stranu njegovog vozila naletio prednjim dijelom motocikl ZG 1449-HS, kojim je upravljao Marko Đukić, koji se kretao iz suprotnog smjera sjevernom kolničkom trakom Ulice kneza Branimira, prometnom trakom za ravno i desno u smjeru jugozapada, a u trenutku nesreće ušao u raskrižje za vrijeme dok je na semaforu za njegov smjer kretanja bilo upaljeno zeleno svjetlo zadržavajući smjer kretanja ravno i u odnosu na gore navedeno vozilo imao prednost prolaska, nakon tog naleta vozač motocikla i motocikl su pali na kolnik, u prometnoj nesreći </w:t>
      </w:r>
      <w:r w:rsidR="00A76186">
        <w:rPr>
          <w:rFonts w:ascii="Arial" w:hAnsi="Arial" w:cs="Arial"/>
        </w:rPr>
        <w:lastRenderedPageBreak/>
        <w:t>tjelesne ozljede zadobio je vozač motocikla Marko Đukić, a liječnička pomoć mu je pružena u KB Dubrava,</w:t>
      </w:r>
    </w:p>
    <w:p w:rsidR="00C63FD9" w:rsidP="0079396D" w:rsidRDefault="00C63FD9">
      <w:pPr>
        <w:pStyle w:val="Odlomakpopisa"/>
        <w:ind w:left="0" w:firstLine="708"/>
        <w:rPr>
          <w:rFonts w:ascii="Arial" w:hAnsi="Arial" w:cs="Arial"/>
        </w:rPr>
      </w:pPr>
      <w:r>
        <w:rPr>
          <w:rFonts w:ascii="Arial" w:hAnsi="Arial" w:cs="Arial"/>
        </w:rPr>
        <w:t xml:space="preserve">čime je </w:t>
      </w:r>
      <w:r w:rsidR="00AA31FF">
        <w:rPr>
          <w:rFonts w:ascii="Arial" w:hAnsi="Arial" w:cs="Arial"/>
        </w:rPr>
        <w:t>počinio</w:t>
      </w:r>
      <w:r w:rsidRPr="007A03FA">
        <w:rPr>
          <w:rFonts w:ascii="Arial" w:hAnsi="Arial" w:cs="Arial"/>
        </w:rPr>
        <w:t xml:space="preserve"> prekršaj iz čl. </w:t>
      </w:r>
      <w:r>
        <w:rPr>
          <w:rFonts w:ascii="Arial" w:hAnsi="Arial" w:cs="Arial"/>
        </w:rPr>
        <w:t xml:space="preserve">57. st. </w:t>
      </w:r>
      <w:r w:rsidR="00AA31FF">
        <w:rPr>
          <w:rFonts w:ascii="Arial" w:hAnsi="Arial" w:cs="Arial"/>
        </w:rPr>
        <w:t>2</w:t>
      </w:r>
      <w:r>
        <w:rPr>
          <w:rFonts w:ascii="Arial" w:hAnsi="Arial" w:cs="Arial"/>
        </w:rPr>
        <w:t xml:space="preserve">. i st. 7., u svezi s čl. 293. st. </w:t>
      </w:r>
      <w:r w:rsidR="00423A33">
        <w:rPr>
          <w:rFonts w:ascii="Arial" w:hAnsi="Arial" w:cs="Arial"/>
        </w:rPr>
        <w:t>2</w:t>
      </w:r>
      <w:r>
        <w:rPr>
          <w:rFonts w:ascii="Arial" w:hAnsi="Arial" w:cs="Arial"/>
        </w:rPr>
        <w:t xml:space="preserve">. </w:t>
      </w:r>
      <w:r w:rsidRPr="007A03FA">
        <w:rPr>
          <w:rFonts w:ascii="Arial" w:hAnsi="Arial" w:cs="Arial"/>
        </w:rPr>
        <w:t>Zakona o sigurnosti prometa na cestama,</w:t>
      </w:r>
    </w:p>
    <w:p w:rsidR="00076B86" w:rsidP="0079396D" w:rsidRDefault="00076B86">
      <w:pPr>
        <w:pStyle w:val="Odlomakpopisa"/>
        <w:ind w:left="0" w:firstLine="708"/>
        <w:rPr>
          <w:rFonts w:ascii="Arial" w:hAnsi="Arial" w:cs="Arial"/>
        </w:rPr>
      </w:pPr>
    </w:p>
    <w:p w:rsidR="007C1F06" w:rsidP="00423A33" w:rsidRDefault="00340F6A">
      <w:pPr>
        <w:pStyle w:val="Odlomakpopisa"/>
        <w:ind w:left="0" w:firstLine="708"/>
        <w:rPr>
          <w:rFonts w:ascii="Arial" w:hAnsi="Arial" w:cs="Arial"/>
        </w:rPr>
      </w:pPr>
      <w:r w:rsidRPr="00C03BFC">
        <w:rPr>
          <w:rFonts w:ascii="Arial" w:hAnsi="Arial" w:cs="Arial"/>
        </w:rPr>
        <w:t xml:space="preserve">pa se na temelju citiranih propisa, </w:t>
      </w:r>
      <w:r w:rsidRPr="00C03BFC" w:rsidR="00BD15CE">
        <w:rPr>
          <w:rFonts w:ascii="Arial" w:hAnsi="Arial" w:cs="Arial"/>
        </w:rPr>
        <w:t>uz primjenu</w:t>
      </w:r>
      <w:r w:rsidRPr="00C03BFC">
        <w:rPr>
          <w:rFonts w:ascii="Arial" w:hAnsi="Arial" w:cs="Arial"/>
        </w:rPr>
        <w:t xml:space="preserve"> čl. 37. Prekršajnog zakona</w:t>
      </w:r>
      <w:r w:rsidR="00423A33">
        <w:rPr>
          <w:rFonts w:ascii="Arial" w:hAnsi="Arial" w:cs="Arial"/>
        </w:rPr>
        <w:t xml:space="preserve"> </w:t>
      </w:r>
      <w:r w:rsidR="00AA31FF">
        <w:rPr>
          <w:rFonts w:ascii="Arial" w:hAnsi="Arial" w:cs="Arial"/>
        </w:rPr>
        <w:t>okrivljeniku</w:t>
      </w:r>
      <w:r w:rsidRPr="003A3803" w:rsidR="00D617BB">
        <w:rPr>
          <w:rFonts w:ascii="Arial" w:hAnsi="Arial" w:cs="Arial"/>
          <w:bCs/>
        </w:rPr>
        <w:t xml:space="preserve"> i</w:t>
      </w:r>
      <w:r w:rsidRPr="003A3803" w:rsidR="00D617BB">
        <w:rPr>
          <w:rFonts w:ascii="Arial" w:hAnsi="Arial" w:cs="Arial"/>
        </w:rPr>
        <w:t>zriče</w:t>
      </w:r>
    </w:p>
    <w:p w:rsidRPr="003A3803" w:rsidR="00076B86" w:rsidP="00D617BB" w:rsidRDefault="00076B86">
      <w:pPr>
        <w:ind w:firstLine="708"/>
        <w:rPr>
          <w:rFonts w:ascii="Arial" w:hAnsi="Arial" w:cs="Arial"/>
        </w:rPr>
      </w:pPr>
    </w:p>
    <w:p w:rsidRPr="003A3803" w:rsidR="00D617BB" w:rsidP="00C04816" w:rsidRDefault="00D617BB">
      <w:pPr>
        <w:jc w:val="center"/>
        <w:rPr>
          <w:rFonts w:ascii="Arial" w:hAnsi="Arial" w:cs="Arial"/>
        </w:rPr>
      </w:pPr>
      <w:r w:rsidRPr="003A3803">
        <w:rPr>
          <w:rFonts w:ascii="Arial" w:hAnsi="Arial" w:cs="Arial"/>
        </w:rPr>
        <w:t xml:space="preserve">NOVČANA KAZNA </w:t>
      </w:r>
      <w:r w:rsidRPr="003A3803" w:rsidR="000E4DBC">
        <w:rPr>
          <w:rFonts w:ascii="Arial" w:hAnsi="Arial" w:cs="Arial"/>
        </w:rPr>
        <w:t xml:space="preserve">u iznosu od </w:t>
      </w:r>
      <w:r w:rsidR="00AA31FF">
        <w:rPr>
          <w:rFonts w:ascii="Arial" w:hAnsi="Arial" w:cs="Arial"/>
        </w:rPr>
        <w:t>330</w:t>
      </w:r>
      <w:r w:rsidR="008D5A48">
        <w:rPr>
          <w:rFonts w:ascii="Arial" w:hAnsi="Arial" w:cs="Arial"/>
        </w:rPr>
        <w:t>,00</w:t>
      </w:r>
      <w:r w:rsidRPr="003A3803" w:rsidR="00127AF4">
        <w:rPr>
          <w:rFonts w:ascii="Arial" w:hAnsi="Arial" w:cs="Arial"/>
        </w:rPr>
        <w:t xml:space="preserve"> eura (</w:t>
      </w:r>
      <w:proofErr w:type="spellStart"/>
      <w:r w:rsidR="00AA31FF">
        <w:rPr>
          <w:rFonts w:ascii="Arial" w:hAnsi="Arial" w:cs="Arial"/>
        </w:rPr>
        <w:t>tristotrideset</w:t>
      </w:r>
      <w:proofErr w:type="spellEnd"/>
      <w:r w:rsidR="00423A33">
        <w:rPr>
          <w:rFonts w:ascii="Arial" w:hAnsi="Arial" w:cs="Arial"/>
        </w:rPr>
        <w:t xml:space="preserve"> eura</w:t>
      </w:r>
      <w:r w:rsidR="00D15A2E">
        <w:rPr>
          <w:rFonts w:ascii="Arial" w:hAnsi="Arial" w:cs="Arial"/>
        </w:rPr>
        <w:t>)</w:t>
      </w:r>
      <w:r w:rsidRPr="003A3803">
        <w:rPr>
          <w:rFonts w:ascii="Arial" w:hAnsi="Arial" w:cs="Arial"/>
        </w:rPr>
        <w:t>.</w:t>
      </w:r>
    </w:p>
    <w:p w:rsidRPr="003A3803" w:rsidR="00D617BB" w:rsidP="00D617BB" w:rsidRDefault="00D617BB">
      <w:pPr>
        <w:ind w:firstLine="708"/>
        <w:rPr>
          <w:rFonts w:ascii="Arial" w:hAnsi="Arial" w:cs="Arial"/>
        </w:rPr>
      </w:pPr>
    </w:p>
    <w:p w:rsidR="00D617BB" w:rsidP="00D617BB" w:rsidRDefault="00D617BB">
      <w:pPr>
        <w:ind w:firstLine="708"/>
        <w:rPr>
          <w:rFonts w:ascii="Arial" w:hAnsi="Arial" w:cs="Arial"/>
        </w:rPr>
      </w:pPr>
      <w:r w:rsidRPr="00C03BFC">
        <w:rPr>
          <w:rFonts w:ascii="Arial" w:hAnsi="Arial" w:cs="Arial"/>
        </w:rPr>
        <w:t xml:space="preserve">Temeljem čl. 33. st. 11. Prekršajnog zakona, </w:t>
      </w:r>
      <w:r w:rsidR="00AA31FF">
        <w:rPr>
          <w:rFonts w:ascii="Arial" w:hAnsi="Arial" w:cs="Arial"/>
        </w:rPr>
        <w:t>okrivljenik</w:t>
      </w:r>
      <w:r w:rsidRPr="00C03BFC">
        <w:rPr>
          <w:rFonts w:ascii="Arial" w:hAnsi="Arial" w:cs="Arial"/>
        </w:rPr>
        <w:t xml:space="preserve"> je obvezan platiti novčanu kaznu u korist Državnog proračuna na račun broj </w:t>
      </w:r>
      <w:r w:rsidRPr="00C03BFC">
        <w:rPr>
          <w:rFonts w:ascii="Arial" w:hAnsi="Arial" w:cs="Arial"/>
          <w:color w:val="000000"/>
          <w:szCs w:val="15"/>
        </w:rPr>
        <w:t>naveden u priloženom predlošku uplatnice</w:t>
      </w:r>
      <w:r w:rsidRPr="00C03BFC">
        <w:rPr>
          <w:rFonts w:ascii="Arial" w:hAnsi="Arial" w:cs="Arial"/>
          <w:color w:val="000080"/>
          <w:szCs w:val="15"/>
        </w:rPr>
        <w:t xml:space="preserve">, </w:t>
      </w:r>
      <w:r w:rsidRPr="00C03BFC">
        <w:rPr>
          <w:rFonts w:ascii="Arial" w:hAnsi="Arial" w:cs="Arial"/>
        </w:rPr>
        <w:t xml:space="preserve">u roku od </w:t>
      </w:r>
      <w:r w:rsidR="00BB2DB3">
        <w:rPr>
          <w:rFonts w:ascii="Arial" w:hAnsi="Arial" w:cs="Arial"/>
        </w:rPr>
        <w:t>1 (jednog</w:t>
      </w:r>
      <w:r w:rsidR="0079396D">
        <w:rPr>
          <w:rFonts w:ascii="Arial" w:hAnsi="Arial" w:cs="Arial"/>
        </w:rPr>
        <w:t>) mjeseca</w:t>
      </w:r>
      <w:r w:rsidRPr="00C03BFC">
        <w:rPr>
          <w:rFonts w:ascii="Arial" w:hAnsi="Arial" w:cs="Arial"/>
        </w:rPr>
        <w:t xml:space="preserve"> po </w:t>
      </w:r>
      <w:r w:rsidRPr="00C03BFC" w:rsidR="006A403E">
        <w:rPr>
          <w:rFonts w:ascii="Arial" w:hAnsi="Arial" w:cs="Arial"/>
        </w:rPr>
        <w:t>primitku</w:t>
      </w:r>
      <w:r w:rsidRPr="00C03BFC">
        <w:rPr>
          <w:rFonts w:ascii="Arial" w:hAnsi="Arial" w:cs="Arial"/>
        </w:rPr>
        <w:t xml:space="preserve"> ove presude, a u protivnom postupit će se prema odredbi čl. 34. Prekršajnog zakona.</w:t>
      </w:r>
    </w:p>
    <w:p w:rsidRPr="00C03BFC" w:rsidR="00076B86" w:rsidP="00D617BB" w:rsidRDefault="00076B86">
      <w:pPr>
        <w:ind w:firstLine="708"/>
        <w:rPr>
          <w:rFonts w:ascii="Arial" w:hAnsi="Arial" w:cs="Arial"/>
        </w:rPr>
      </w:pPr>
    </w:p>
    <w:p w:rsidRPr="00C03BFC" w:rsidR="00D617BB" w:rsidP="00D617BB" w:rsidRDefault="00D617BB">
      <w:pPr>
        <w:ind w:firstLine="708"/>
        <w:rPr>
          <w:rFonts w:ascii="Arial" w:hAnsi="Arial" w:cs="Arial"/>
        </w:rPr>
      </w:pPr>
      <w:r w:rsidRPr="00C03BFC">
        <w:rPr>
          <w:rFonts w:ascii="Arial" w:hAnsi="Arial" w:cs="Arial"/>
        </w:rPr>
        <w:t xml:space="preserve">Ukoliko </w:t>
      </w:r>
      <w:r w:rsidR="00AA31FF">
        <w:rPr>
          <w:rFonts w:ascii="Arial" w:hAnsi="Arial" w:cs="Arial"/>
        </w:rPr>
        <w:t>okrivljenik</w:t>
      </w:r>
      <w:r w:rsidRPr="00C03BFC">
        <w:rPr>
          <w:rFonts w:ascii="Arial" w:hAnsi="Arial" w:cs="Arial"/>
        </w:rPr>
        <w:t xml:space="preserve"> u roku koji </w:t>
      </w:r>
      <w:r w:rsidR="00AA31FF">
        <w:rPr>
          <w:rFonts w:ascii="Arial" w:hAnsi="Arial" w:cs="Arial"/>
        </w:rPr>
        <w:t>mu</w:t>
      </w:r>
      <w:r w:rsidRPr="00C03BFC">
        <w:rPr>
          <w:rFonts w:ascii="Arial" w:hAnsi="Arial" w:cs="Arial"/>
        </w:rPr>
        <w:t xml:space="preserve"> je određen za plaćanje novčane kazne uplati dvije</w:t>
      </w:r>
      <w:r w:rsidR="00285728">
        <w:rPr>
          <w:rFonts w:ascii="Arial" w:hAnsi="Arial" w:cs="Arial"/>
        </w:rPr>
        <w:t xml:space="preserve"> trećine izrečene novčane kazne </w:t>
      </w:r>
      <w:r w:rsidRPr="00C03BFC">
        <w:rPr>
          <w:rFonts w:ascii="Arial" w:hAnsi="Arial" w:cs="Arial"/>
        </w:rPr>
        <w:t xml:space="preserve">smatrat će se da je novčana kazna u cjelini uplaćena temeljem čl. 183. st. 2. u vezi s čl. 152. st. 3. Prekršajnog zakona.   </w:t>
      </w:r>
    </w:p>
    <w:p w:rsidRPr="006C2EA4" w:rsidR="00D617BB" w:rsidP="00D617BB" w:rsidRDefault="00D617BB">
      <w:pPr>
        <w:ind w:firstLine="708"/>
        <w:rPr>
          <w:rFonts w:ascii="Arial" w:hAnsi="Arial" w:cs="Arial"/>
        </w:rPr>
      </w:pPr>
    </w:p>
    <w:p w:rsidR="00641A7B" w:rsidP="00641A7B" w:rsidRDefault="00840DC0">
      <w:pPr>
        <w:pStyle w:val="Naslov3"/>
        <w:ind w:firstLine="708"/>
        <w:jc w:val="both"/>
        <w:rPr>
          <w:rFonts w:ascii="Arial" w:hAnsi="Arial" w:cs="Arial"/>
          <w:color w:val="000000"/>
        </w:rPr>
      </w:pPr>
      <w:r w:rsidRPr="00641A7B">
        <w:rPr>
          <w:rFonts w:ascii="Arial" w:hAnsi="Arial" w:cs="Arial"/>
          <w:b w:val="false"/>
        </w:rPr>
        <w:t xml:space="preserve">II) </w:t>
      </w:r>
      <w:r w:rsidRPr="00641A7B" w:rsidR="00641A7B">
        <w:rPr>
          <w:rFonts w:ascii="Arial" w:hAnsi="Arial" w:cs="Arial"/>
          <w:b w:val="false"/>
        </w:rPr>
        <w:t xml:space="preserve">Temeljem čl. 139. st. 3. u vezi s čl. 138. st. 3. Prekršajnog zakona, </w:t>
      </w:r>
      <w:r w:rsidR="00AA31FF">
        <w:rPr>
          <w:rFonts w:ascii="Arial" w:hAnsi="Arial" w:cs="Arial"/>
          <w:b w:val="false"/>
        </w:rPr>
        <w:t>okrivljenik</w:t>
      </w:r>
      <w:r w:rsidRPr="00641A7B" w:rsidR="00641A7B">
        <w:rPr>
          <w:rFonts w:ascii="Arial" w:hAnsi="Arial" w:cs="Arial"/>
          <w:b w:val="false"/>
        </w:rPr>
        <w:t xml:space="preserve"> je </w:t>
      </w:r>
      <w:r w:rsidR="00AA31FF">
        <w:rPr>
          <w:rFonts w:ascii="Arial" w:hAnsi="Arial" w:cs="Arial"/>
          <w:b w:val="false"/>
        </w:rPr>
        <w:t>obvez</w:t>
      </w:r>
      <w:r w:rsidR="00423A33">
        <w:rPr>
          <w:rFonts w:ascii="Arial" w:hAnsi="Arial" w:cs="Arial"/>
          <w:b w:val="false"/>
        </w:rPr>
        <w:t>a</w:t>
      </w:r>
      <w:r w:rsidR="00AA31FF">
        <w:rPr>
          <w:rFonts w:ascii="Arial" w:hAnsi="Arial" w:cs="Arial"/>
          <w:b w:val="false"/>
        </w:rPr>
        <w:t>n</w:t>
      </w:r>
      <w:r w:rsidRPr="00641A7B" w:rsidR="00641A7B">
        <w:rPr>
          <w:rFonts w:ascii="Arial" w:hAnsi="Arial" w:cs="Arial"/>
          <w:b w:val="false"/>
        </w:rPr>
        <w:t xml:space="preserve"> naknaditi</w:t>
      </w:r>
      <w:r w:rsidR="00641A7B">
        <w:rPr>
          <w:rFonts w:ascii="Arial" w:hAnsi="Arial" w:cs="Arial"/>
          <w:b w:val="false"/>
        </w:rPr>
        <w:t xml:space="preserve"> troškove prekršajnog postupka u paušalnom iznosu od </w:t>
      </w:r>
      <w:r w:rsidR="00AA31FF">
        <w:rPr>
          <w:rFonts w:ascii="Arial" w:hAnsi="Arial" w:cs="Arial"/>
          <w:b w:val="false"/>
        </w:rPr>
        <w:t>39,82</w:t>
      </w:r>
      <w:r w:rsidR="00641A7B">
        <w:rPr>
          <w:rFonts w:ascii="Arial" w:hAnsi="Arial" w:cs="Arial"/>
          <w:b w:val="false"/>
        </w:rPr>
        <w:t xml:space="preserve"> eura (</w:t>
      </w:r>
      <w:proofErr w:type="spellStart"/>
      <w:r w:rsidR="00AA31FF">
        <w:rPr>
          <w:rFonts w:ascii="Arial" w:hAnsi="Arial" w:cs="Arial"/>
          <w:b w:val="false"/>
        </w:rPr>
        <w:t>tridesetdevet</w:t>
      </w:r>
      <w:proofErr w:type="spellEnd"/>
      <w:r w:rsidR="00AA31FF">
        <w:rPr>
          <w:rFonts w:ascii="Arial" w:hAnsi="Arial" w:cs="Arial"/>
          <w:b w:val="false"/>
        </w:rPr>
        <w:t xml:space="preserve"> eura i </w:t>
      </w:r>
      <w:proofErr w:type="spellStart"/>
      <w:r w:rsidR="00AA31FF">
        <w:rPr>
          <w:rFonts w:ascii="Arial" w:hAnsi="Arial" w:cs="Arial"/>
          <w:b w:val="false"/>
        </w:rPr>
        <w:t>osamdesetdva</w:t>
      </w:r>
      <w:proofErr w:type="spellEnd"/>
      <w:r w:rsidR="00AA31FF">
        <w:rPr>
          <w:rFonts w:ascii="Arial" w:hAnsi="Arial" w:cs="Arial"/>
          <w:b w:val="false"/>
        </w:rPr>
        <w:t xml:space="preserve"> centa</w:t>
      </w:r>
      <w:r w:rsidR="00641A7B">
        <w:rPr>
          <w:rFonts w:ascii="Arial" w:hAnsi="Arial" w:cs="Arial"/>
          <w:b w:val="false"/>
        </w:rPr>
        <w:t xml:space="preserve">), u korist Državnog proračuna </w:t>
      </w:r>
      <w:r w:rsidR="00641A7B">
        <w:rPr>
          <w:rFonts w:ascii="Arial" w:hAnsi="Arial" w:cs="Arial"/>
          <w:b w:val="false"/>
          <w:bCs w:val="false"/>
        </w:rPr>
        <w:t xml:space="preserve">na račun </w:t>
      </w:r>
      <w:r w:rsidR="00641A7B">
        <w:rPr>
          <w:rFonts w:ascii="Arial" w:hAnsi="Arial" w:cs="Arial"/>
          <w:b w:val="false"/>
          <w:szCs w:val="15"/>
        </w:rPr>
        <w:t>naveden u priloženom predlošku uplatnice</w:t>
      </w:r>
      <w:r w:rsidR="00641A7B">
        <w:rPr>
          <w:rFonts w:ascii="Arial" w:hAnsi="Arial" w:cs="Arial"/>
          <w:b w:val="false"/>
        </w:rPr>
        <w:t>, u roku od 1 (jednog) mjeseca po primitku ove presude, a u protivnom troškovi će se naplatiti prisilno, temeljem čl. 152. Prekršajnog zakona.</w:t>
      </w:r>
      <w:r w:rsidR="00641A7B">
        <w:rPr>
          <w:rFonts w:ascii="Arial" w:hAnsi="Arial" w:cs="Arial"/>
        </w:rPr>
        <w:t xml:space="preserve"> </w:t>
      </w:r>
    </w:p>
    <w:p w:rsidR="000556B9" w:rsidP="001D1B1F" w:rsidRDefault="005620D1">
      <w:pPr>
        <w:jc w:val="center"/>
        <w:rPr>
          <w:rFonts w:ascii="Arial" w:hAnsi="Arial" w:cs="Arial"/>
        </w:rPr>
      </w:pPr>
      <w:r w:rsidRPr="00C03BFC">
        <w:rPr>
          <w:rFonts w:ascii="Arial" w:hAnsi="Arial" w:cs="Arial"/>
        </w:rPr>
        <w:t>Obrazloženje</w:t>
      </w:r>
    </w:p>
    <w:p w:rsidRPr="00C03BFC" w:rsidR="00B27BDB" w:rsidP="001D1B1F" w:rsidRDefault="00B27BDB">
      <w:pPr>
        <w:jc w:val="center"/>
        <w:rPr>
          <w:rFonts w:ascii="Arial" w:hAnsi="Arial" w:cs="Arial"/>
        </w:rPr>
      </w:pPr>
    </w:p>
    <w:p w:rsidRPr="002A09C1" w:rsidR="00127AF4" w:rsidP="00127AF4" w:rsidRDefault="003E2FFE">
      <w:pPr>
        <w:ind w:firstLine="708"/>
        <w:rPr>
          <w:rFonts w:ascii="Arial" w:hAnsi="Arial" w:cs="Arial"/>
        </w:rPr>
      </w:pPr>
      <w:r>
        <w:rPr>
          <w:rFonts w:ascii="Arial" w:hAnsi="Arial" w:cs="Arial"/>
        </w:rPr>
        <w:t xml:space="preserve">1. </w:t>
      </w:r>
      <w:r w:rsidRPr="00C03BFC" w:rsidR="00BD15CE">
        <w:rPr>
          <w:rFonts w:ascii="Arial" w:hAnsi="Arial" w:cs="Arial"/>
        </w:rPr>
        <w:t>RH,</w:t>
      </w:r>
      <w:r w:rsidRPr="00C03BFC" w:rsidR="00C62171">
        <w:rPr>
          <w:rFonts w:ascii="Arial" w:hAnsi="Arial" w:cs="Arial"/>
        </w:rPr>
        <w:t xml:space="preserve"> </w:t>
      </w:r>
      <w:r w:rsidR="00F72C16">
        <w:rPr>
          <w:rFonts w:ascii="Arial" w:hAnsi="Arial" w:cs="Arial"/>
        </w:rPr>
        <w:t xml:space="preserve">Ministarstvo unutarnjih poslova, Policijska uprava </w:t>
      </w:r>
      <w:r w:rsidR="00AA31FF">
        <w:rPr>
          <w:rFonts w:ascii="Arial" w:hAnsi="Arial" w:cs="Arial"/>
        </w:rPr>
        <w:t>zagrebačka, I p</w:t>
      </w:r>
      <w:r w:rsidR="00AE4930">
        <w:rPr>
          <w:rFonts w:ascii="Arial" w:hAnsi="Arial" w:cs="Arial"/>
        </w:rPr>
        <w:t>o</w:t>
      </w:r>
      <w:r w:rsidR="00F72C16">
        <w:rPr>
          <w:rFonts w:ascii="Arial" w:hAnsi="Arial" w:cs="Arial"/>
        </w:rPr>
        <w:t xml:space="preserve">staja prometne policije </w:t>
      </w:r>
      <w:r w:rsidR="00AA31FF">
        <w:rPr>
          <w:rFonts w:ascii="Arial" w:hAnsi="Arial" w:cs="Arial"/>
        </w:rPr>
        <w:t>Zagreb</w:t>
      </w:r>
      <w:r w:rsidR="00127AF4">
        <w:rPr>
          <w:rFonts w:ascii="Arial" w:hAnsi="Arial" w:cs="Arial"/>
        </w:rPr>
        <w:t xml:space="preserve">, pod brojem: </w:t>
      </w:r>
      <w:r w:rsidR="00AA31FF">
        <w:rPr>
          <w:rFonts w:ascii="Arial" w:hAnsi="Arial" w:cs="Arial"/>
        </w:rPr>
        <w:t xml:space="preserve">Klasa: 211-07/25-4/89477, Ur.br.: 511-19-44-25-1 </w:t>
      </w:r>
      <w:r w:rsidRPr="00C03BFC" w:rsidR="00BD15CE">
        <w:rPr>
          <w:rFonts w:ascii="Arial" w:hAnsi="Arial" w:cs="Arial"/>
          <w:bCs/>
        </w:rPr>
        <w:t>izdala</w:t>
      </w:r>
      <w:r w:rsidRPr="00C03BFC" w:rsidR="005D0CDE">
        <w:rPr>
          <w:rFonts w:ascii="Arial" w:hAnsi="Arial" w:cs="Arial"/>
          <w:bCs/>
        </w:rPr>
        <w:t xml:space="preserve"> </w:t>
      </w:r>
      <w:r w:rsidR="00AA31FF">
        <w:rPr>
          <w:rFonts w:ascii="Arial" w:hAnsi="Arial" w:cs="Arial"/>
        </w:rPr>
        <w:t>2. rujna 2025</w:t>
      </w:r>
      <w:r w:rsidR="00181F21">
        <w:rPr>
          <w:rFonts w:ascii="Arial" w:hAnsi="Arial" w:cs="Arial"/>
          <w:bCs/>
        </w:rPr>
        <w:t>.</w:t>
      </w:r>
      <w:r w:rsidRPr="00C03BFC" w:rsidR="00057ECB">
        <w:rPr>
          <w:rFonts w:ascii="Arial" w:hAnsi="Arial" w:cs="Arial"/>
          <w:bCs/>
        </w:rPr>
        <w:t xml:space="preserve"> </w:t>
      </w:r>
      <w:r w:rsidRPr="00C03BFC" w:rsidR="00A7386B">
        <w:rPr>
          <w:rFonts w:ascii="Arial" w:hAnsi="Arial" w:cs="Arial"/>
          <w:bCs/>
        </w:rPr>
        <w:t xml:space="preserve">obavezni </w:t>
      </w:r>
      <w:r w:rsidRPr="00C03BFC" w:rsidR="00AD56CF">
        <w:rPr>
          <w:rFonts w:ascii="Arial" w:hAnsi="Arial" w:cs="Arial"/>
        </w:rPr>
        <w:t>pre</w:t>
      </w:r>
      <w:r w:rsidRPr="00C03BFC" w:rsidR="005F7B5A">
        <w:rPr>
          <w:rFonts w:ascii="Arial" w:hAnsi="Arial" w:cs="Arial"/>
        </w:rPr>
        <w:t>kršajni nalog protiv</w:t>
      </w:r>
      <w:r w:rsidRPr="00C03BFC" w:rsidR="00340F6A">
        <w:rPr>
          <w:rFonts w:ascii="Arial" w:hAnsi="Arial" w:cs="Arial"/>
        </w:rPr>
        <w:t xml:space="preserve"> </w:t>
      </w:r>
      <w:r w:rsidR="00AA31FF">
        <w:rPr>
          <w:rFonts w:ascii="Arial" w:hAnsi="Arial" w:cs="Arial"/>
        </w:rPr>
        <w:t>okrivljenika</w:t>
      </w:r>
      <w:r w:rsidRPr="00C03BFC" w:rsidR="00AD56CF">
        <w:rPr>
          <w:rFonts w:ascii="Arial" w:hAnsi="Arial" w:cs="Arial"/>
        </w:rPr>
        <w:t xml:space="preserve">, radi djela prekršaja činjenično i pravno opisanog u izreci presude, na koji </w:t>
      </w:r>
      <w:r w:rsidRPr="00C03BFC" w:rsidR="005D0CDE">
        <w:rPr>
          <w:rFonts w:ascii="Arial" w:hAnsi="Arial" w:cs="Arial"/>
        </w:rPr>
        <w:t xml:space="preserve">je </w:t>
      </w:r>
      <w:r w:rsidR="00AA31FF">
        <w:rPr>
          <w:rFonts w:ascii="Arial" w:hAnsi="Arial" w:cs="Arial"/>
        </w:rPr>
        <w:t>okrivljenik, putem branitelja,</w:t>
      </w:r>
      <w:r w:rsidRPr="00C03BFC" w:rsidR="005D0CDE">
        <w:rPr>
          <w:rFonts w:ascii="Arial" w:hAnsi="Arial" w:cs="Arial"/>
        </w:rPr>
        <w:t xml:space="preserve"> pravodobno </w:t>
      </w:r>
      <w:r w:rsidR="00AA31FF">
        <w:rPr>
          <w:rFonts w:ascii="Arial" w:hAnsi="Arial" w:cs="Arial"/>
        </w:rPr>
        <w:t>izjavio</w:t>
      </w:r>
      <w:r w:rsidRPr="00C03BFC" w:rsidR="00AD56CF">
        <w:rPr>
          <w:rFonts w:ascii="Arial" w:hAnsi="Arial" w:cs="Arial"/>
        </w:rPr>
        <w:t xml:space="preserve"> prigovor</w:t>
      </w:r>
      <w:r w:rsidRPr="00127AF4" w:rsidR="00127AF4">
        <w:rPr>
          <w:rFonts w:ascii="Arial" w:hAnsi="Arial" w:cs="Arial"/>
        </w:rPr>
        <w:t xml:space="preserve"> </w:t>
      </w:r>
      <w:r w:rsidR="00F72C16">
        <w:rPr>
          <w:rFonts w:ascii="Arial" w:hAnsi="Arial" w:cs="Arial"/>
        </w:rPr>
        <w:t>pa</w:t>
      </w:r>
      <w:r w:rsidR="00AE4930">
        <w:rPr>
          <w:rFonts w:ascii="Arial" w:hAnsi="Arial" w:cs="Arial"/>
        </w:rPr>
        <w:t xml:space="preserve"> je isti stavljen izvan snage, </w:t>
      </w:r>
      <w:r w:rsidR="007C1F06">
        <w:rPr>
          <w:rFonts w:ascii="Arial" w:hAnsi="Arial" w:cs="Arial"/>
        </w:rPr>
        <w:t>te je proveden žurni postupak</w:t>
      </w:r>
      <w:r w:rsidRPr="008008B5" w:rsidR="00127AF4">
        <w:rPr>
          <w:rFonts w:ascii="Arial" w:hAnsi="Arial" w:cs="Arial"/>
        </w:rPr>
        <w:t>.</w:t>
      </w:r>
    </w:p>
    <w:p w:rsidR="00423A33" w:rsidP="00423A33" w:rsidRDefault="003E2FFE">
      <w:pPr>
        <w:pStyle w:val="Uvuenotijeloteksta"/>
        <w:spacing w:after="0"/>
        <w:rPr>
          <w:rFonts w:ascii="Arial" w:hAnsi="Arial" w:cs="Arial"/>
        </w:rPr>
      </w:pPr>
      <w:r>
        <w:rPr>
          <w:rFonts w:ascii="Arial" w:hAnsi="Arial" w:cs="Arial"/>
        </w:rPr>
        <w:t xml:space="preserve">2. </w:t>
      </w:r>
      <w:r w:rsidR="00AA31FF">
        <w:rPr>
          <w:rFonts w:ascii="Arial" w:hAnsi="Arial" w:cs="Arial"/>
        </w:rPr>
        <w:t>Okrivljenik</w:t>
      </w:r>
      <w:r w:rsidR="00423A33">
        <w:rPr>
          <w:rFonts w:ascii="Arial" w:hAnsi="Arial" w:cs="Arial"/>
        </w:rPr>
        <w:t xml:space="preserve"> </w:t>
      </w:r>
      <w:r w:rsidRPr="00C03BFC" w:rsidR="005D0CDE">
        <w:rPr>
          <w:rFonts w:ascii="Arial" w:hAnsi="Arial" w:cs="Arial"/>
        </w:rPr>
        <w:t>je</w:t>
      </w:r>
      <w:r w:rsidRPr="00C03BFC" w:rsidR="00BD15CE">
        <w:rPr>
          <w:rFonts w:ascii="Arial" w:hAnsi="Arial" w:cs="Arial"/>
        </w:rPr>
        <w:t xml:space="preserve"> </w:t>
      </w:r>
      <w:r w:rsidR="00176B57">
        <w:rPr>
          <w:rFonts w:ascii="Arial" w:hAnsi="Arial" w:cs="Arial"/>
        </w:rPr>
        <w:t xml:space="preserve">iznoseći </w:t>
      </w:r>
      <w:r w:rsidR="004B1FA5">
        <w:rPr>
          <w:rFonts w:ascii="Arial" w:hAnsi="Arial" w:cs="Arial"/>
        </w:rPr>
        <w:t xml:space="preserve">pisanu </w:t>
      </w:r>
      <w:r w:rsidR="00176B57">
        <w:rPr>
          <w:rFonts w:ascii="Arial" w:hAnsi="Arial" w:cs="Arial"/>
        </w:rPr>
        <w:t>obranu</w:t>
      </w:r>
      <w:r w:rsidR="00AA31FF">
        <w:rPr>
          <w:rFonts w:ascii="Arial" w:hAnsi="Arial" w:cs="Arial"/>
        </w:rPr>
        <w:t xml:space="preserve"> priznao</w:t>
      </w:r>
      <w:r w:rsidR="00F72C16">
        <w:rPr>
          <w:rFonts w:ascii="Arial" w:hAnsi="Arial" w:cs="Arial"/>
        </w:rPr>
        <w:t xml:space="preserve"> prekršaj koji </w:t>
      </w:r>
      <w:r w:rsidR="00AA31FF">
        <w:rPr>
          <w:rFonts w:ascii="Arial" w:hAnsi="Arial" w:cs="Arial"/>
        </w:rPr>
        <w:t>mu</w:t>
      </w:r>
      <w:r w:rsidR="00F72C16">
        <w:rPr>
          <w:rFonts w:ascii="Arial" w:hAnsi="Arial" w:cs="Arial"/>
        </w:rPr>
        <w:t xml:space="preserve"> se stavlja na teret</w:t>
      </w:r>
      <w:r w:rsidR="007C1F06">
        <w:rPr>
          <w:rFonts w:ascii="Arial" w:hAnsi="Arial" w:cs="Arial"/>
        </w:rPr>
        <w:t>, navodeći da</w:t>
      </w:r>
      <w:r w:rsidR="00AA31FF">
        <w:rPr>
          <w:rFonts w:ascii="Arial" w:hAnsi="Arial" w:cs="Arial"/>
        </w:rPr>
        <w:t xml:space="preserve"> ističe kako već dugi niz godina aktivno sudjeluje u prometu, te nastoji svoje sudjelovanje u prometu uvijek, u što je moguće većoj mjeri, prilagoditi sukladno relevantnim odredbama Zakona o sigurnosti prometa na cestama.</w:t>
      </w:r>
      <w:r w:rsidR="00B75F70">
        <w:rPr>
          <w:rFonts w:ascii="Arial" w:hAnsi="Arial" w:cs="Arial"/>
        </w:rPr>
        <w:t xml:space="preserve"> Uzimajući u obzir navedene okolnosti, kao i visinu mjesečnih prihoda koje ostvaruje, ističe kako je predložena novčana kazna vrlo visoka i nerazmjerna počinjenom prekršaju, zbog čega se smatra kako je trebala biti izrečena ublažena, a </w:t>
      </w:r>
      <w:proofErr w:type="spellStart"/>
      <w:r w:rsidR="00B75F70">
        <w:rPr>
          <w:rFonts w:ascii="Arial" w:hAnsi="Arial" w:cs="Arial"/>
        </w:rPr>
        <w:t>podredno</w:t>
      </w:r>
      <w:proofErr w:type="spellEnd"/>
      <w:r w:rsidR="00B75F70">
        <w:rPr>
          <w:rFonts w:ascii="Arial" w:hAnsi="Arial" w:cs="Arial"/>
        </w:rPr>
        <w:t xml:space="preserve"> minimalna novčana kazna. Navodi da obavlja poslove u svojstvu direktora u svom trgovačkom društvu zbog čega mu je posjedovanje vozačke dozvole nužno radi prirode posla kojeg obavlja te organizacije svakodnevnih privatnih i obiteljskih obveza. Moli da se izrekne ublažena novčana kazna, bez izricanja zaštitne mjere , a posebno uzimajući u obzir kao olakotnu okolnost priznanje okrivljenika i iskreno žaljenje zbog počinjenog prekršaja, ali i protek vremena od počinjenja istog.</w:t>
      </w:r>
    </w:p>
    <w:p w:rsidR="00423A33" w:rsidP="00423A33" w:rsidRDefault="00423A33">
      <w:pPr>
        <w:pStyle w:val="Uvuenotijeloteksta"/>
        <w:spacing w:after="0"/>
        <w:rPr>
          <w:rFonts w:ascii="Arial" w:hAnsi="Arial" w:cs="Arial"/>
        </w:rPr>
      </w:pPr>
      <w:r>
        <w:rPr>
          <w:rFonts w:ascii="Arial" w:hAnsi="Arial" w:cs="Arial"/>
        </w:rPr>
        <w:lastRenderedPageBreak/>
        <w:t>3.</w:t>
      </w:r>
      <w:r w:rsidR="003E2FFE">
        <w:rPr>
          <w:rFonts w:ascii="Arial" w:hAnsi="Arial" w:cs="Arial"/>
        </w:rPr>
        <w:t xml:space="preserve"> </w:t>
      </w:r>
      <w:r w:rsidRPr="00C03BFC" w:rsidR="004F2939">
        <w:rPr>
          <w:rFonts w:ascii="Arial" w:hAnsi="Arial" w:cs="Arial"/>
        </w:rPr>
        <w:t>U</w:t>
      </w:r>
      <w:r w:rsidRPr="00C03BFC" w:rsidR="008D4DA3">
        <w:rPr>
          <w:rFonts w:ascii="Arial" w:hAnsi="Arial" w:cs="Arial"/>
        </w:rPr>
        <w:t xml:space="preserve"> tijeku postupka</w:t>
      </w:r>
      <w:r w:rsidR="00D868A4">
        <w:rPr>
          <w:rFonts w:ascii="Arial" w:hAnsi="Arial" w:cs="Arial"/>
        </w:rPr>
        <w:t xml:space="preserve"> S</w:t>
      </w:r>
      <w:r w:rsidRPr="00C03BFC" w:rsidR="004F2939">
        <w:rPr>
          <w:rFonts w:ascii="Arial" w:hAnsi="Arial" w:cs="Arial"/>
        </w:rPr>
        <w:t>ud</w:t>
      </w:r>
      <w:r w:rsidR="00D15A2E">
        <w:rPr>
          <w:rFonts w:ascii="Arial" w:hAnsi="Arial" w:cs="Arial"/>
        </w:rPr>
        <w:t xml:space="preserve"> je</w:t>
      </w:r>
      <w:r w:rsidRPr="00C03BFC" w:rsidR="004F2939">
        <w:rPr>
          <w:rFonts w:ascii="Arial" w:hAnsi="Arial" w:cs="Arial"/>
        </w:rPr>
        <w:t xml:space="preserve"> </w:t>
      </w:r>
      <w:r w:rsidR="00AA31FF">
        <w:rPr>
          <w:rFonts w:ascii="Arial" w:hAnsi="Arial" w:cs="Arial"/>
        </w:rPr>
        <w:t>pročitao</w:t>
      </w:r>
      <w:r w:rsidRPr="00AA31FF" w:rsidR="00AA31FF">
        <w:rPr>
          <w:rFonts w:ascii="Arial" w:hAnsi="Arial" w:cs="Arial"/>
        </w:rPr>
        <w:t xml:space="preserve"> izvješće o poduzetom od 22. lipnja 2025., str. 11 spisa, </w:t>
      </w:r>
      <w:r w:rsidR="00AA31FF">
        <w:rPr>
          <w:rFonts w:ascii="Arial" w:hAnsi="Arial" w:cs="Arial"/>
        </w:rPr>
        <w:t>pročitao je</w:t>
      </w:r>
      <w:r w:rsidRPr="00AA31FF" w:rsidR="00AA31FF">
        <w:rPr>
          <w:rFonts w:ascii="Arial" w:hAnsi="Arial" w:cs="Arial"/>
        </w:rPr>
        <w:t xml:space="preserve"> izvješće o počinjenom prekršaju od 13. kolovoza 2025., str. 12 spisa, </w:t>
      </w:r>
      <w:r w:rsidR="00AA31FF">
        <w:rPr>
          <w:rFonts w:ascii="Arial" w:hAnsi="Arial" w:cs="Arial"/>
        </w:rPr>
        <w:t>pročitao je</w:t>
      </w:r>
      <w:r w:rsidRPr="00AA31FF" w:rsidR="00AA31FF">
        <w:rPr>
          <w:rFonts w:ascii="Arial" w:hAnsi="Arial" w:cs="Arial"/>
        </w:rPr>
        <w:t xml:space="preserve"> zapisnik o očevidu od 22. lipnja 2025. str. 13 – 15 spisa, </w:t>
      </w:r>
      <w:r w:rsidR="00AA31FF">
        <w:rPr>
          <w:rFonts w:ascii="Arial" w:hAnsi="Arial" w:cs="Arial"/>
        </w:rPr>
        <w:t>pročitao je</w:t>
      </w:r>
      <w:r w:rsidRPr="00AA31FF" w:rsidR="00AA31FF">
        <w:rPr>
          <w:rFonts w:ascii="Arial" w:hAnsi="Arial" w:cs="Arial"/>
        </w:rPr>
        <w:t xml:space="preserve"> zahtjev za naknadu troškova, str. 16 spisa, </w:t>
      </w:r>
      <w:r w:rsidR="00AA31FF">
        <w:rPr>
          <w:rFonts w:ascii="Arial" w:hAnsi="Arial" w:cs="Arial"/>
        </w:rPr>
        <w:t>pročitao je</w:t>
      </w:r>
      <w:r w:rsidRPr="00AA31FF" w:rsidR="00AA31FF">
        <w:rPr>
          <w:rFonts w:ascii="Arial" w:hAnsi="Arial" w:cs="Arial"/>
        </w:rPr>
        <w:t xml:space="preserve"> zapisnik o ispitivanju prisutnosti alkohola za </w:t>
      </w:r>
      <w:proofErr w:type="spellStart"/>
      <w:r w:rsidRPr="00AA31FF" w:rsidR="00AA31FF">
        <w:rPr>
          <w:rFonts w:ascii="Arial" w:hAnsi="Arial" w:cs="Arial"/>
        </w:rPr>
        <w:t>okr</w:t>
      </w:r>
      <w:proofErr w:type="spellEnd"/>
      <w:r w:rsidRPr="00AA31FF" w:rsidR="00AA31FF">
        <w:rPr>
          <w:rFonts w:ascii="Arial" w:hAnsi="Arial" w:cs="Arial"/>
        </w:rPr>
        <w:t xml:space="preserve">., serijski broj: 02448206, str. 17 spisa, </w:t>
      </w:r>
      <w:r w:rsidR="00AA31FF">
        <w:rPr>
          <w:rFonts w:ascii="Arial" w:hAnsi="Arial" w:cs="Arial"/>
        </w:rPr>
        <w:t>pročitao je</w:t>
      </w:r>
      <w:r w:rsidRPr="00AA31FF" w:rsidR="00AA31FF">
        <w:rPr>
          <w:rFonts w:ascii="Arial" w:hAnsi="Arial" w:cs="Arial"/>
        </w:rPr>
        <w:t xml:space="preserve"> zapisnik o ispitivanju prisutnosti alkohola za Marka Đukića, str. 18 spisa, </w:t>
      </w:r>
      <w:r w:rsidR="00AA31FF">
        <w:rPr>
          <w:rFonts w:ascii="Arial" w:hAnsi="Arial" w:cs="Arial"/>
        </w:rPr>
        <w:t>pročitao je</w:t>
      </w:r>
      <w:r w:rsidRPr="00AA31FF" w:rsidR="00AA31FF">
        <w:rPr>
          <w:rFonts w:ascii="Arial" w:hAnsi="Arial" w:cs="Arial"/>
        </w:rPr>
        <w:t xml:space="preserve"> prijavu KB Dubrava za Marka Đukića, str. 19 spisa, </w:t>
      </w:r>
      <w:r w:rsidR="00AA31FF">
        <w:rPr>
          <w:rFonts w:ascii="Arial" w:hAnsi="Arial" w:cs="Arial"/>
        </w:rPr>
        <w:t>pregledao je</w:t>
      </w:r>
      <w:r w:rsidRPr="00AA31FF" w:rsidR="00AA31FF">
        <w:rPr>
          <w:rFonts w:ascii="Arial" w:hAnsi="Arial" w:cs="Arial"/>
        </w:rPr>
        <w:t xml:space="preserve"> skicu mjesta prometne nesreće, str. 20 – 21 spisa.</w:t>
      </w:r>
    </w:p>
    <w:p w:rsidRPr="003A3803" w:rsidR="006B58A4" w:rsidP="00E50284" w:rsidRDefault="003E2FFE">
      <w:pPr>
        <w:pStyle w:val="Uvuenotijeloteksta"/>
        <w:spacing w:after="0"/>
        <w:rPr>
          <w:rFonts w:ascii="Arial" w:hAnsi="Arial" w:cs="Arial"/>
        </w:rPr>
      </w:pPr>
      <w:r>
        <w:rPr>
          <w:rFonts w:ascii="Arial" w:hAnsi="Arial" w:cs="Arial"/>
        </w:rPr>
        <w:t xml:space="preserve">4. </w:t>
      </w:r>
      <w:r w:rsidRPr="00C03BFC" w:rsidR="00E3694F">
        <w:rPr>
          <w:rFonts w:ascii="Arial" w:hAnsi="Arial" w:cs="Arial"/>
        </w:rPr>
        <w:t xml:space="preserve">Potom je </w:t>
      </w:r>
      <w:r w:rsidR="00D868A4">
        <w:rPr>
          <w:rFonts w:ascii="Arial" w:hAnsi="Arial" w:cs="Arial"/>
        </w:rPr>
        <w:t>S</w:t>
      </w:r>
      <w:r w:rsidRPr="00C03BFC" w:rsidR="00E3694F">
        <w:rPr>
          <w:rFonts w:ascii="Arial" w:hAnsi="Arial" w:cs="Arial"/>
        </w:rPr>
        <w:t xml:space="preserve">ud, imajući u vidu da je priznanje </w:t>
      </w:r>
      <w:r w:rsidR="00AA31FF">
        <w:rPr>
          <w:rFonts w:ascii="Arial" w:hAnsi="Arial" w:cs="Arial"/>
        </w:rPr>
        <w:t>okrivljenika</w:t>
      </w:r>
      <w:r w:rsidRPr="00C03BFC" w:rsidR="00E3694F">
        <w:rPr>
          <w:rFonts w:ascii="Arial" w:hAnsi="Arial" w:cs="Arial"/>
        </w:rPr>
        <w:t xml:space="preserve"> sukladno provedenim dokazima, temeljem čl. 171</w:t>
      </w:r>
      <w:r w:rsidRPr="00C03BFC" w:rsidR="00BD15CE">
        <w:rPr>
          <w:rFonts w:ascii="Arial" w:hAnsi="Arial" w:cs="Arial"/>
        </w:rPr>
        <w:t xml:space="preserve">. </w:t>
      </w:r>
      <w:r w:rsidRPr="00C03BFC" w:rsidR="00E3694F">
        <w:rPr>
          <w:rFonts w:ascii="Arial" w:hAnsi="Arial" w:cs="Arial"/>
        </w:rPr>
        <w:t xml:space="preserve">a </w:t>
      </w:r>
      <w:r w:rsidRPr="003A3803" w:rsidR="00E3694F">
        <w:rPr>
          <w:rFonts w:ascii="Arial" w:hAnsi="Arial" w:cs="Arial"/>
        </w:rPr>
        <w:t xml:space="preserve">Prekršajnog zakona, odlučio ne provoditi druge dokaze </w:t>
      </w:r>
      <w:r w:rsidRPr="003A3803" w:rsidR="006C2EA4">
        <w:rPr>
          <w:rFonts w:ascii="Arial" w:hAnsi="Arial" w:cs="Arial"/>
        </w:rPr>
        <w:t xml:space="preserve">osim </w:t>
      </w:r>
      <w:r w:rsidR="004B1FA5">
        <w:rPr>
          <w:rFonts w:ascii="Arial" w:hAnsi="Arial" w:cs="Arial"/>
        </w:rPr>
        <w:t>pregleda</w:t>
      </w:r>
      <w:r w:rsidRPr="003A3803" w:rsidR="006C2EA4">
        <w:rPr>
          <w:rFonts w:ascii="Arial" w:hAnsi="Arial" w:cs="Arial"/>
        </w:rPr>
        <w:t xml:space="preserve"> prekršajn</w:t>
      </w:r>
      <w:r w:rsidR="004B1FA5">
        <w:rPr>
          <w:rFonts w:ascii="Arial" w:hAnsi="Arial" w:cs="Arial"/>
        </w:rPr>
        <w:t>e</w:t>
      </w:r>
      <w:r w:rsidRPr="003A3803" w:rsidR="006C2EA4">
        <w:rPr>
          <w:rFonts w:ascii="Arial" w:hAnsi="Arial" w:cs="Arial"/>
        </w:rPr>
        <w:t xml:space="preserve"> evidencij</w:t>
      </w:r>
      <w:r w:rsidR="004B1FA5">
        <w:rPr>
          <w:rFonts w:ascii="Arial" w:hAnsi="Arial" w:cs="Arial"/>
        </w:rPr>
        <w:t>e</w:t>
      </w:r>
      <w:r w:rsidRPr="003A3803" w:rsidR="006C2EA4">
        <w:rPr>
          <w:rFonts w:ascii="Arial" w:hAnsi="Arial" w:cs="Arial"/>
        </w:rPr>
        <w:t xml:space="preserve"> </w:t>
      </w:r>
      <w:r w:rsidR="00AA31FF">
        <w:rPr>
          <w:rFonts w:ascii="Arial" w:hAnsi="Arial" w:cs="Arial"/>
        </w:rPr>
        <w:t>okrivljenika</w:t>
      </w:r>
      <w:r w:rsidRPr="003A3803" w:rsidR="006C2EA4">
        <w:rPr>
          <w:rFonts w:ascii="Arial" w:hAnsi="Arial" w:cs="Arial"/>
        </w:rPr>
        <w:t xml:space="preserve"> iz koje je utvrđeno da</w:t>
      </w:r>
      <w:r w:rsidR="00AA31FF">
        <w:rPr>
          <w:rFonts w:ascii="Arial" w:hAnsi="Arial" w:cs="Arial"/>
        </w:rPr>
        <w:t xml:space="preserve"> je okrivljenik</w:t>
      </w:r>
      <w:r w:rsidRPr="003A3803" w:rsidR="006C2EA4">
        <w:rPr>
          <w:rFonts w:ascii="Arial" w:hAnsi="Arial" w:cs="Arial"/>
        </w:rPr>
        <w:t xml:space="preserve"> prethodno prekršajno kažnjavan</w:t>
      </w:r>
      <w:r w:rsidR="004B1FA5">
        <w:rPr>
          <w:rFonts w:ascii="Arial" w:hAnsi="Arial" w:cs="Arial"/>
        </w:rPr>
        <w:t>, ali nije osuđivan za iste ili teže prekršaje</w:t>
      </w:r>
      <w:r w:rsidRPr="003A3803" w:rsidR="006C2EA4">
        <w:rPr>
          <w:rFonts w:ascii="Arial" w:hAnsi="Arial" w:cs="Arial"/>
        </w:rPr>
        <w:t xml:space="preserve">. </w:t>
      </w:r>
    </w:p>
    <w:p w:rsidR="00AA31FF" w:rsidP="00D868A4" w:rsidRDefault="006B58A4">
      <w:pPr>
        <w:pStyle w:val="Odlomakpopisa"/>
        <w:ind w:left="0" w:firstLine="708"/>
        <w:rPr>
          <w:rFonts w:ascii="Arial" w:hAnsi="Arial" w:cs="Arial"/>
        </w:rPr>
      </w:pPr>
      <w:r>
        <w:rPr>
          <w:rFonts w:ascii="Arial" w:hAnsi="Arial" w:cs="Arial"/>
        </w:rPr>
        <w:t xml:space="preserve">5. </w:t>
      </w:r>
      <w:r w:rsidRPr="00C03BFC" w:rsidR="00FB0B87">
        <w:rPr>
          <w:rFonts w:ascii="Arial" w:hAnsi="Arial" w:cs="Arial"/>
        </w:rPr>
        <w:t xml:space="preserve">Nakon </w:t>
      </w:r>
      <w:r w:rsidRPr="00C03BFC" w:rsidR="00C719BF">
        <w:rPr>
          <w:rFonts w:ascii="Arial" w:hAnsi="Arial" w:cs="Arial"/>
        </w:rPr>
        <w:t>provedenog postupka</w:t>
      </w:r>
      <w:r w:rsidRPr="00C03BFC" w:rsidR="00E3694F">
        <w:rPr>
          <w:rFonts w:ascii="Arial" w:hAnsi="Arial" w:cs="Arial"/>
        </w:rPr>
        <w:t xml:space="preserve">, na temelju obrane </w:t>
      </w:r>
      <w:r w:rsidR="00AA31FF">
        <w:rPr>
          <w:rFonts w:ascii="Arial" w:hAnsi="Arial" w:cs="Arial"/>
        </w:rPr>
        <w:t>okrivljenika</w:t>
      </w:r>
      <w:r w:rsidRPr="00C03BFC" w:rsidR="00FB0B87">
        <w:rPr>
          <w:rFonts w:ascii="Arial" w:hAnsi="Arial" w:cs="Arial"/>
        </w:rPr>
        <w:t xml:space="preserve"> i </w:t>
      </w:r>
      <w:r w:rsidRPr="00C03BFC" w:rsidR="00C719BF">
        <w:rPr>
          <w:rFonts w:ascii="Arial" w:hAnsi="Arial" w:cs="Arial"/>
        </w:rPr>
        <w:t xml:space="preserve">analizom </w:t>
      </w:r>
      <w:r w:rsidRPr="002252CF" w:rsidR="00FB0B87">
        <w:rPr>
          <w:rFonts w:ascii="Arial" w:hAnsi="Arial" w:cs="Arial"/>
        </w:rPr>
        <w:t xml:space="preserve">provedenih dokaza, </w:t>
      </w:r>
      <w:r w:rsidR="00D868A4">
        <w:rPr>
          <w:rFonts w:ascii="Arial" w:hAnsi="Arial" w:cs="Arial"/>
        </w:rPr>
        <w:t>S</w:t>
      </w:r>
      <w:r w:rsidRPr="002252CF" w:rsidR="00FB0B87">
        <w:rPr>
          <w:rFonts w:ascii="Arial" w:hAnsi="Arial" w:cs="Arial"/>
        </w:rPr>
        <w:t xml:space="preserve">ud je u ponašanju </w:t>
      </w:r>
      <w:r w:rsidR="00AA31FF">
        <w:rPr>
          <w:rFonts w:ascii="Arial" w:hAnsi="Arial" w:cs="Arial"/>
        </w:rPr>
        <w:t>okrivljenika</w:t>
      </w:r>
      <w:r w:rsidRPr="002252CF" w:rsidR="00FB0B87">
        <w:rPr>
          <w:rFonts w:ascii="Arial" w:hAnsi="Arial" w:cs="Arial"/>
        </w:rPr>
        <w:t xml:space="preserve"> utvrdio sva bitna </w:t>
      </w:r>
      <w:r w:rsidRPr="002252CF" w:rsidR="00E3694F">
        <w:rPr>
          <w:rFonts w:ascii="Arial" w:hAnsi="Arial" w:cs="Arial"/>
        </w:rPr>
        <w:t xml:space="preserve">obilježja </w:t>
      </w:r>
      <w:r w:rsidRPr="00D868A4" w:rsidR="00E3694F">
        <w:rPr>
          <w:rFonts w:ascii="Arial" w:hAnsi="Arial" w:cs="Arial"/>
        </w:rPr>
        <w:t xml:space="preserve">predmetnog prekršaja budući da </w:t>
      </w:r>
      <w:r w:rsidRPr="00D868A4" w:rsidR="00423A33">
        <w:rPr>
          <w:rFonts w:ascii="Arial" w:hAnsi="Arial" w:cs="Arial"/>
        </w:rPr>
        <w:t xml:space="preserve">je nesporno da je </w:t>
      </w:r>
      <w:r w:rsidR="00AA31FF">
        <w:rPr>
          <w:rFonts w:ascii="Arial" w:hAnsi="Arial" w:cs="Arial"/>
        </w:rPr>
        <w:t>izazvao</w:t>
      </w:r>
      <w:r w:rsidRPr="00D868A4" w:rsidR="008658A5">
        <w:rPr>
          <w:rFonts w:ascii="Arial" w:hAnsi="Arial" w:cs="Arial"/>
        </w:rPr>
        <w:t xml:space="preserve"> prometnu nesreću</w:t>
      </w:r>
      <w:r w:rsidR="004B1FA5">
        <w:rPr>
          <w:rFonts w:ascii="Arial" w:hAnsi="Arial" w:cs="Arial"/>
        </w:rPr>
        <w:t xml:space="preserve"> oduzimanjem prednosti na način i pod uvjetima kako je to opisano u izreci.</w:t>
      </w:r>
    </w:p>
    <w:p w:rsidRPr="00176B57" w:rsidR="00FB0B87" w:rsidP="006B58A4" w:rsidRDefault="00C737FB">
      <w:pPr>
        <w:ind w:firstLine="708"/>
        <w:rPr>
          <w:rFonts w:ascii="Arial" w:hAnsi="Arial" w:cs="Arial"/>
        </w:rPr>
      </w:pPr>
      <w:r w:rsidRPr="00A134DE">
        <w:rPr>
          <w:rFonts w:ascii="Arial" w:hAnsi="Arial" w:cs="Arial"/>
        </w:rPr>
        <w:t>6</w:t>
      </w:r>
      <w:r w:rsidRPr="00A134DE" w:rsidR="00971599">
        <w:rPr>
          <w:rFonts w:ascii="Arial" w:hAnsi="Arial" w:cs="Arial"/>
        </w:rPr>
        <w:t xml:space="preserve">. </w:t>
      </w:r>
      <w:r w:rsidRPr="00A134DE" w:rsidR="00340F6A">
        <w:rPr>
          <w:rFonts w:ascii="Arial" w:hAnsi="Arial" w:cs="Arial"/>
        </w:rPr>
        <w:t xml:space="preserve">Slijedom navedenog, </w:t>
      </w:r>
      <w:r w:rsidR="00D868A4">
        <w:rPr>
          <w:rFonts w:ascii="Arial" w:hAnsi="Arial" w:cs="Arial"/>
        </w:rPr>
        <w:t>S</w:t>
      </w:r>
      <w:r w:rsidRPr="00A134DE" w:rsidR="00340F6A">
        <w:rPr>
          <w:rFonts w:ascii="Arial" w:hAnsi="Arial" w:cs="Arial"/>
        </w:rPr>
        <w:t xml:space="preserve">ud je </w:t>
      </w:r>
      <w:r w:rsidR="00AA31FF">
        <w:rPr>
          <w:rFonts w:ascii="Arial" w:hAnsi="Arial" w:cs="Arial"/>
        </w:rPr>
        <w:t>okrivljenika</w:t>
      </w:r>
      <w:r w:rsidRPr="00A134DE" w:rsidR="00340F6A">
        <w:rPr>
          <w:rFonts w:ascii="Arial" w:hAnsi="Arial" w:cs="Arial"/>
        </w:rPr>
        <w:t xml:space="preserve"> proglasio </w:t>
      </w:r>
      <w:r w:rsidR="00AA31FF">
        <w:rPr>
          <w:rFonts w:ascii="Arial" w:hAnsi="Arial" w:cs="Arial"/>
        </w:rPr>
        <w:t>krivim</w:t>
      </w:r>
      <w:r w:rsidR="00423A33">
        <w:rPr>
          <w:rFonts w:ascii="Arial" w:hAnsi="Arial" w:cs="Arial"/>
        </w:rPr>
        <w:t xml:space="preserve"> te </w:t>
      </w:r>
      <w:r w:rsidR="00AA31FF">
        <w:rPr>
          <w:rFonts w:ascii="Arial" w:hAnsi="Arial" w:cs="Arial"/>
        </w:rPr>
        <w:t>mu</w:t>
      </w:r>
      <w:r w:rsidRPr="00C03BFC" w:rsidR="00340F6A">
        <w:rPr>
          <w:rFonts w:ascii="Arial" w:hAnsi="Arial" w:cs="Arial"/>
        </w:rPr>
        <w:t xml:space="preserve"> izrekao novčanu kaznu primjerenu načinu i težini počinjenog prekršaja, </w:t>
      </w:r>
      <w:r w:rsidR="00D868A4">
        <w:rPr>
          <w:rFonts w:ascii="Arial" w:hAnsi="Arial" w:cs="Arial"/>
        </w:rPr>
        <w:t>stupnju odgovornosti okrivljenice</w:t>
      </w:r>
      <w:r w:rsidRPr="00C03BFC" w:rsidR="00340F6A">
        <w:rPr>
          <w:rFonts w:ascii="Arial" w:hAnsi="Arial" w:cs="Arial"/>
        </w:rPr>
        <w:t>, kao i svim okolnostima iz čl. 36</w:t>
      </w:r>
      <w:r w:rsidRPr="00C03BFC" w:rsidR="00340F6A">
        <w:rPr>
          <w:rFonts w:ascii="Arial" w:hAnsi="Arial" w:cs="Arial"/>
          <w:bCs/>
        </w:rPr>
        <w:t>. st. 2.</w:t>
      </w:r>
      <w:r w:rsidR="00854A1D">
        <w:rPr>
          <w:rFonts w:ascii="Arial" w:hAnsi="Arial" w:cs="Arial"/>
          <w:bCs/>
        </w:rPr>
        <w:t xml:space="preserve"> </w:t>
      </w:r>
      <w:r w:rsidRPr="00C03BFC" w:rsidR="00340F6A">
        <w:rPr>
          <w:rFonts w:ascii="Arial" w:hAnsi="Arial" w:cs="Arial"/>
          <w:bCs/>
        </w:rPr>
        <w:t xml:space="preserve">Prekršajnog zakona. Od olakotnih okolnosti </w:t>
      </w:r>
      <w:r w:rsidR="00D868A4">
        <w:rPr>
          <w:rFonts w:ascii="Arial" w:hAnsi="Arial" w:cs="Arial"/>
          <w:bCs/>
        </w:rPr>
        <w:t>S</w:t>
      </w:r>
      <w:r w:rsidRPr="00C03BFC" w:rsidR="00340F6A">
        <w:rPr>
          <w:rFonts w:ascii="Arial" w:hAnsi="Arial" w:cs="Arial"/>
          <w:bCs/>
        </w:rPr>
        <w:t xml:space="preserve">ud je kod donošenja odluke posebno imao u vidu priznanje prekršaja, </w:t>
      </w:r>
      <w:r w:rsidR="000556B9">
        <w:rPr>
          <w:rFonts w:ascii="Arial" w:hAnsi="Arial" w:cs="Arial"/>
          <w:bCs/>
        </w:rPr>
        <w:t>te okol</w:t>
      </w:r>
      <w:r w:rsidR="004B1FA5">
        <w:rPr>
          <w:rFonts w:ascii="Arial" w:hAnsi="Arial" w:cs="Arial"/>
          <w:bCs/>
        </w:rPr>
        <w:t>nost da je prekršaj počinjen s m</w:t>
      </w:r>
      <w:r w:rsidR="000556B9">
        <w:rPr>
          <w:rFonts w:ascii="Arial" w:hAnsi="Arial" w:cs="Arial"/>
          <w:bCs/>
        </w:rPr>
        <w:t xml:space="preserve">anjim stupnjem odgovornosti odnosno </w:t>
      </w:r>
      <w:r w:rsidR="004B1FA5">
        <w:rPr>
          <w:rFonts w:ascii="Arial" w:hAnsi="Arial" w:cs="Arial"/>
          <w:bCs/>
        </w:rPr>
        <w:t>zbog nepažnje u prometu</w:t>
      </w:r>
      <w:r w:rsidR="000556B9">
        <w:rPr>
          <w:rFonts w:ascii="Arial" w:hAnsi="Arial" w:cs="Arial"/>
          <w:bCs/>
        </w:rPr>
        <w:t>.</w:t>
      </w:r>
      <w:r w:rsidR="00BF2647">
        <w:rPr>
          <w:rFonts w:ascii="Arial" w:hAnsi="Arial" w:cs="Arial"/>
          <w:bCs/>
        </w:rPr>
        <w:t xml:space="preserve"> </w:t>
      </w:r>
      <w:r w:rsidR="00BE0D11">
        <w:rPr>
          <w:rFonts w:ascii="Arial" w:hAnsi="Arial" w:cs="Arial"/>
          <w:bCs/>
        </w:rPr>
        <w:t>O</w:t>
      </w:r>
      <w:r w:rsidRPr="00C03BFC" w:rsidR="00340F6A">
        <w:rPr>
          <w:rFonts w:ascii="Arial" w:hAnsi="Arial" w:cs="Arial"/>
          <w:bCs/>
        </w:rPr>
        <w:t xml:space="preserve">tegotnih </w:t>
      </w:r>
      <w:r w:rsidR="00D868A4">
        <w:rPr>
          <w:rFonts w:ascii="Arial" w:hAnsi="Arial" w:cs="Arial"/>
          <w:bCs/>
        </w:rPr>
        <w:t>okolnosti S</w:t>
      </w:r>
      <w:r w:rsidRPr="00176B57" w:rsidR="00340F6A">
        <w:rPr>
          <w:rFonts w:ascii="Arial" w:hAnsi="Arial" w:cs="Arial"/>
          <w:bCs/>
        </w:rPr>
        <w:t>ud nije našao.</w:t>
      </w:r>
      <w:r w:rsidRPr="00176B57" w:rsidR="00340F6A">
        <w:rPr>
          <w:rFonts w:ascii="Arial" w:hAnsi="Arial" w:cs="Arial"/>
        </w:rPr>
        <w:t xml:space="preserve"> Imajući u vidu prirodu i značaj počinjenog prekrš</w:t>
      </w:r>
      <w:r w:rsidRPr="00176B57" w:rsidR="007D7E1F">
        <w:rPr>
          <w:rFonts w:ascii="Arial" w:hAnsi="Arial" w:cs="Arial"/>
        </w:rPr>
        <w:t>aja, te sve navedene okolnosti</w:t>
      </w:r>
      <w:r w:rsidRPr="00176B57" w:rsidR="00F835B1">
        <w:rPr>
          <w:rFonts w:ascii="Arial" w:hAnsi="Arial" w:cs="Arial"/>
        </w:rPr>
        <w:t>,</w:t>
      </w:r>
      <w:r w:rsidR="002308A0">
        <w:rPr>
          <w:rFonts w:ascii="Arial" w:hAnsi="Arial" w:cs="Arial"/>
        </w:rPr>
        <w:t xml:space="preserve"> S</w:t>
      </w:r>
      <w:r w:rsidRPr="00176B57" w:rsidR="00340F6A">
        <w:rPr>
          <w:rFonts w:ascii="Arial" w:hAnsi="Arial" w:cs="Arial"/>
        </w:rPr>
        <w:t xml:space="preserve">ud je primijenio odredbu čl. 37. Prekršajnog zakona, odnosno novčanu kaznu ublažio </w:t>
      </w:r>
      <w:r w:rsidRPr="00176B57" w:rsidR="006C2EA4">
        <w:rPr>
          <w:rFonts w:ascii="Arial" w:hAnsi="Arial" w:cs="Arial"/>
          <w:bCs/>
        </w:rPr>
        <w:t xml:space="preserve">ispod zakonom propisane </w:t>
      </w:r>
      <w:r w:rsidRPr="00176B57" w:rsidR="00BF2647">
        <w:rPr>
          <w:rFonts w:ascii="Arial" w:hAnsi="Arial" w:cs="Arial"/>
          <w:bCs/>
        </w:rPr>
        <w:t xml:space="preserve">minimalne </w:t>
      </w:r>
      <w:r w:rsidRPr="00176B57" w:rsidR="006C2EA4">
        <w:rPr>
          <w:rFonts w:ascii="Arial" w:hAnsi="Arial" w:cs="Arial"/>
          <w:bCs/>
        </w:rPr>
        <w:t xml:space="preserve">kazne od </w:t>
      </w:r>
      <w:r w:rsidR="00423A33">
        <w:rPr>
          <w:rFonts w:ascii="Arial" w:hAnsi="Arial" w:cs="Arial"/>
          <w:bCs/>
        </w:rPr>
        <w:t>650</w:t>
      </w:r>
      <w:r w:rsidRPr="00176B57" w:rsidR="003A3803">
        <w:rPr>
          <w:rFonts w:ascii="Arial" w:hAnsi="Arial" w:cs="Arial"/>
          <w:bCs/>
        </w:rPr>
        <w:t>,00 eura</w:t>
      </w:r>
      <w:r w:rsidRPr="00176B57" w:rsidR="00BF2647">
        <w:rPr>
          <w:rFonts w:ascii="Arial" w:hAnsi="Arial" w:cs="Arial"/>
          <w:bCs/>
        </w:rPr>
        <w:t xml:space="preserve">, </w:t>
      </w:r>
      <w:r w:rsidRPr="00176B57" w:rsidR="00340F6A">
        <w:rPr>
          <w:rFonts w:ascii="Arial" w:hAnsi="Arial" w:cs="Arial"/>
        </w:rPr>
        <w:t>obzirom da su utvrđene posebno olakotne okolnosti koje potvrđuju da će i tako ublaženom novčanom kaznom biti postignuta svrha kažnjavana.</w:t>
      </w:r>
    </w:p>
    <w:p w:rsidR="00181F21" w:rsidP="00C737FB" w:rsidRDefault="00C737FB">
      <w:pPr>
        <w:pStyle w:val="Bezproreda"/>
        <w:ind w:firstLine="708"/>
        <w:rPr>
          <w:rFonts w:ascii="Arial" w:hAnsi="Arial" w:cs="Arial"/>
        </w:rPr>
      </w:pPr>
      <w:r>
        <w:rPr>
          <w:rFonts w:ascii="Arial" w:hAnsi="Arial" w:cs="Arial"/>
          <w:bCs/>
        </w:rPr>
        <w:t xml:space="preserve">7. </w:t>
      </w:r>
      <w:r w:rsidRPr="008008B5" w:rsidR="00923A76">
        <w:rPr>
          <w:rFonts w:ascii="Arial" w:hAnsi="Arial" w:cs="Arial"/>
        </w:rPr>
        <w:t xml:space="preserve">Sud nije primijenio zaštitnu mjeru zabrane upravljanja motornim vozilom, smatrajući da će se i bez primjene takve mjere </w:t>
      </w:r>
      <w:r w:rsidR="00AA31FF">
        <w:rPr>
          <w:rFonts w:ascii="Arial" w:hAnsi="Arial" w:cs="Arial"/>
        </w:rPr>
        <w:t>okrivljenik</w:t>
      </w:r>
      <w:r w:rsidRPr="008008B5" w:rsidR="00923A76">
        <w:rPr>
          <w:rFonts w:ascii="Arial" w:hAnsi="Arial" w:cs="Arial"/>
        </w:rPr>
        <w:t xml:space="preserve"> ubuduće kloniti počinjenja prekršaja u prometu, a s obzirom na prethodno navedene utvrđene olakotne okolnosti, pri čemu je odlučna okolnost da </w:t>
      </w:r>
      <w:r w:rsidR="00AA31FF">
        <w:rPr>
          <w:rFonts w:ascii="Arial" w:hAnsi="Arial" w:cs="Arial"/>
        </w:rPr>
        <w:t>okrivljenik</w:t>
      </w:r>
      <w:r w:rsidR="00923A76">
        <w:rPr>
          <w:rFonts w:ascii="Arial" w:hAnsi="Arial" w:cs="Arial"/>
        </w:rPr>
        <w:t xml:space="preserve"> do sada nije kažnjavan</w:t>
      </w:r>
      <w:r w:rsidRPr="008008B5" w:rsidR="00923A76">
        <w:rPr>
          <w:rFonts w:ascii="Arial" w:hAnsi="Arial" w:cs="Arial"/>
        </w:rPr>
        <w:t xml:space="preserve"> za </w:t>
      </w:r>
      <w:r w:rsidR="004B1FA5">
        <w:rPr>
          <w:rFonts w:ascii="Arial" w:hAnsi="Arial" w:cs="Arial"/>
        </w:rPr>
        <w:t>iste ili teže</w:t>
      </w:r>
      <w:r w:rsidR="00AA31FF">
        <w:rPr>
          <w:rFonts w:ascii="Arial" w:hAnsi="Arial" w:cs="Arial"/>
        </w:rPr>
        <w:t xml:space="preserve"> </w:t>
      </w:r>
      <w:r w:rsidRPr="008008B5" w:rsidR="00923A76">
        <w:rPr>
          <w:rFonts w:ascii="Arial" w:hAnsi="Arial" w:cs="Arial"/>
        </w:rPr>
        <w:t>prometne prekršaje</w:t>
      </w:r>
      <w:r w:rsidR="00923A76">
        <w:rPr>
          <w:rFonts w:ascii="Arial" w:hAnsi="Arial" w:cs="Arial"/>
        </w:rPr>
        <w:t xml:space="preserve">, a </w:t>
      </w:r>
      <w:r w:rsidR="00AA31FF">
        <w:rPr>
          <w:rFonts w:ascii="Arial" w:hAnsi="Arial" w:cs="Arial"/>
        </w:rPr>
        <w:t>njegovo</w:t>
      </w:r>
      <w:r w:rsidR="00923A76">
        <w:rPr>
          <w:rFonts w:ascii="Arial" w:hAnsi="Arial" w:cs="Arial"/>
        </w:rPr>
        <w:t xml:space="preserve"> ponašanje nakon počinjenja prekršaja ne ukazuje na opasnost od ponavljanja djela</w:t>
      </w:r>
      <w:r w:rsidRPr="008008B5" w:rsidR="00923A76">
        <w:rPr>
          <w:rFonts w:ascii="Arial" w:hAnsi="Arial" w:cs="Arial"/>
        </w:rPr>
        <w:t>.</w:t>
      </w:r>
    </w:p>
    <w:p w:rsidR="00641A7B" w:rsidP="00641A7B" w:rsidRDefault="00923A76">
      <w:pPr>
        <w:ind w:firstLine="720"/>
        <w:rPr>
          <w:rFonts w:ascii="Arial" w:hAnsi="Arial" w:cs="Arial"/>
        </w:rPr>
      </w:pPr>
      <w:r>
        <w:rPr>
          <w:rFonts w:ascii="Arial" w:hAnsi="Arial" w:cs="Arial"/>
        </w:rPr>
        <w:t>8.</w:t>
      </w:r>
      <w:r w:rsidR="00EB096E">
        <w:rPr>
          <w:rStyle w:val="FontStyle12"/>
        </w:rPr>
        <w:t xml:space="preserve"> </w:t>
      </w:r>
      <w:r w:rsidR="00840DC0">
        <w:rPr>
          <w:rFonts w:ascii="Arial" w:hAnsi="Arial" w:cs="Arial"/>
          <w:bCs/>
        </w:rPr>
        <w:t xml:space="preserve"> </w:t>
      </w:r>
      <w:r w:rsidR="00641A7B">
        <w:rPr>
          <w:rFonts w:ascii="Arial" w:hAnsi="Arial" w:cs="Arial"/>
        </w:rPr>
        <w:t>Odluka o troškovima prekršajnog postupka temelji se na citiranim zakonskim odredbama, a visina paušala određena je prema troškovniku izdavatelja obaveznog prekršajnog naloga i prema duljini i složenosti postupka, u skladu s Rješenjem o određivanju paušalnog iznosa za troškove prekršajnog postupka ("Narodne novine", broj 18/13) kojim je paušalni iznos  određen u rasponu od 100,00 do 5.000,00 kn, odnosno nakon 1. siječnja 2023. u rasponu od 13,27 do 663,61 euro.</w:t>
      </w:r>
    </w:p>
    <w:p w:rsidR="00840DC0" w:rsidP="00641A7B" w:rsidRDefault="00840DC0">
      <w:pPr>
        <w:ind w:firstLine="708"/>
        <w:rPr>
          <w:rFonts w:ascii="Arial" w:hAnsi="Arial" w:cs="Arial"/>
        </w:rPr>
      </w:pPr>
      <w:bookmarkStart w:name="_GoBack" w:id="0"/>
      <w:bookmarkEnd w:id="0"/>
    </w:p>
    <w:p w:rsidR="00381AE0" w:rsidP="00840DC0" w:rsidRDefault="00381AE0">
      <w:pPr>
        <w:ind w:firstLine="708"/>
        <w:rPr>
          <w:rFonts w:ascii="Arial" w:hAnsi="Arial" w:cs="Arial"/>
        </w:rPr>
      </w:pPr>
    </w:p>
    <w:p w:rsidRPr="00C03BFC" w:rsidR="00F4085F" w:rsidP="00385670" w:rsidRDefault="004F2939">
      <w:pPr>
        <w:ind w:firstLine="709"/>
        <w:jc w:val="center"/>
        <w:rPr>
          <w:rFonts w:ascii="Arial" w:hAnsi="Arial" w:cs="Arial"/>
        </w:rPr>
      </w:pPr>
      <w:r w:rsidRPr="00C03BFC">
        <w:rPr>
          <w:rFonts w:ascii="Arial" w:hAnsi="Arial" w:cs="Arial"/>
        </w:rPr>
        <w:t>U Zagrebu</w:t>
      </w:r>
      <w:r w:rsidR="00D15A2E">
        <w:rPr>
          <w:rFonts w:ascii="Arial" w:hAnsi="Arial" w:cs="Arial"/>
        </w:rPr>
        <w:t xml:space="preserve"> </w:t>
      </w:r>
      <w:r w:rsidR="00A76186">
        <w:rPr>
          <w:rFonts w:ascii="Arial" w:hAnsi="Arial" w:cs="Arial"/>
        </w:rPr>
        <w:t>15. siječnja 2026</w:t>
      </w:r>
      <w:r w:rsidR="00776A8C">
        <w:rPr>
          <w:rFonts w:ascii="Arial" w:hAnsi="Arial" w:cs="Arial"/>
        </w:rPr>
        <w:t>.</w:t>
      </w:r>
      <w:r w:rsidRPr="00C03BFC" w:rsidR="00057ECB">
        <w:rPr>
          <w:rFonts w:ascii="Arial" w:hAnsi="Arial" w:cs="Arial"/>
        </w:rPr>
        <w:t xml:space="preserve"> </w:t>
      </w:r>
    </w:p>
    <w:p w:rsidRPr="00C03BFC" w:rsidR="00E26918" w:rsidP="009172E4" w:rsidRDefault="00E26918">
      <w:pPr>
        <w:ind w:firstLine="708"/>
        <w:jc w:val="center"/>
        <w:rPr>
          <w:rFonts w:ascii="Arial" w:hAnsi="Arial" w:cs="Arial"/>
        </w:rPr>
      </w:pPr>
    </w:p>
    <w:p w:rsidRPr="00C03BFC" w:rsidR="0063036F" w:rsidP="0063036F" w:rsidRDefault="00821F54">
      <w:pPr>
        <w:pStyle w:val="Naslov4"/>
        <w:jc w:val="left"/>
        <w:rPr>
          <w:rFonts w:ascii="Arial" w:hAnsi="Arial" w:cs="Arial"/>
          <w:b w:val="false"/>
        </w:rPr>
      </w:pPr>
      <w:r w:rsidRPr="00C03BFC">
        <w:rPr>
          <w:rFonts w:ascii="Arial" w:hAnsi="Arial" w:cs="Arial"/>
          <w:b w:val="false"/>
        </w:rPr>
        <w:t xml:space="preserve"> </w:t>
      </w:r>
      <w:r w:rsidRPr="00C03BFC" w:rsidR="00C36E87">
        <w:rPr>
          <w:rFonts w:ascii="Arial" w:hAnsi="Arial" w:cs="Arial"/>
          <w:b w:val="false"/>
        </w:rPr>
        <w:t xml:space="preserve"> Zapisničarka </w:t>
      </w:r>
      <w:r w:rsidRPr="00C03BFC" w:rsidR="00C36E87">
        <w:rPr>
          <w:rFonts w:ascii="Arial" w:hAnsi="Arial" w:cs="Arial"/>
          <w:b w:val="false"/>
        </w:rPr>
        <w:tab/>
      </w:r>
      <w:r w:rsidRPr="00C03BFC" w:rsidR="00C36E87">
        <w:rPr>
          <w:rFonts w:ascii="Arial" w:hAnsi="Arial" w:cs="Arial"/>
          <w:b w:val="false"/>
        </w:rPr>
        <w:tab/>
      </w:r>
      <w:r w:rsidRPr="00C03BFC" w:rsidR="00C36E87">
        <w:rPr>
          <w:rFonts w:ascii="Arial" w:hAnsi="Arial" w:cs="Arial"/>
          <w:b w:val="false"/>
        </w:rPr>
        <w:tab/>
      </w:r>
      <w:r w:rsidRPr="00C03BFC" w:rsidR="00C36E87">
        <w:rPr>
          <w:rFonts w:ascii="Arial" w:hAnsi="Arial" w:cs="Arial"/>
          <w:b w:val="false"/>
        </w:rPr>
        <w:tab/>
      </w:r>
      <w:r w:rsidRPr="00C03BFC" w:rsidR="00C36E87">
        <w:rPr>
          <w:rFonts w:ascii="Arial" w:hAnsi="Arial" w:cs="Arial"/>
          <w:b w:val="false"/>
        </w:rPr>
        <w:tab/>
      </w:r>
      <w:r w:rsidRPr="00C03BFC" w:rsidR="00C36E87">
        <w:rPr>
          <w:rFonts w:ascii="Arial" w:hAnsi="Arial" w:cs="Arial"/>
          <w:b w:val="false"/>
        </w:rPr>
        <w:tab/>
      </w:r>
      <w:r w:rsidRPr="00C03BFC" w:rsidR="00C36E87">
        <w:rPr>
          <w:rFonts w:ascii="Arial" w:hAnsi="Arial" w:cs="Arial"/>
          <w:b w:val="false"/>
        </w:rPr>
        <w:tab/>
        <w:t xml:space="preserve">      </w:t>
      </w:r>
      <w:r w:rsidRPr="00C03BFC">
        <w:rPr>
          <w:rFonts w:ascii="Arial" w:hAnsi="Arial" w:cs="Arial"/>
          <w:b w:val="false"/>
        </w:rPr>
        <w:t xml:space="preserve"> </w:t>
      </w:r>
      <w:r w:rsidRPr="00C03BFC" w:rsidR="00C36E87">
        <w:rPr>
          <w:rFonts w:ascii="Arial" w:hAnsi="Arial" w:cs="Arial"/>
          <w:b w:val="false"/>
        </w:rPr>
        <w:t xml:space="preserve"> </w:t>
      </w:r>
      <w:r w:rsidRPr="00C03BFC" w:rsidR="00C62171">
        <w:rPr>
          <w:rFonts w:ascii="Arial" w:hAnsi="Arial" w:cs="Arial"/>
          <w:b w:val="false"/>
        </w:rPr>
        <w:t xml:space="preserve">             </w:t>
      </w:r>
      <w:r w:rsidRPr="00C03BFC" w:rsidR="00C36E87">
        <w:rPr>
          <w:rFonts w:ascii="Arial" w:hAnsi="Arial" w:cs="Arial"/>
          <w:b w:val="false"/>
        </w:rPr>
        <w:t xml:space="preserve"> </w:t>
      </w:r>
      <w:r w:rsidRPr="00C03BFC" w:rsidR="0063036F">
        <w:rPr>
          <w:rFonts w:ascii="Arial" w:hAnsi="Arial" w:cs="Arial"/>
          <w:b w:val="false"/>
        </w:rPr>
        <w:t>Sutkinja</w:t>
      </w:r>
    </w:p>
    <w:p w:rsidR="00FF761E" w:rsidP="00FB5649" w:rsidRDefault="00340F6A">
      <w:pPr>
        <w:pStyle w:val="Naslov4"/>
        <w:jc w:val="both"/>
        <w:rPr>
          <w:rFonts w:ascii="Arial" w:hAnsi="Arial" w:cs="Arial"/>
          <w:b w:val="false"/>
        </w:rPr>
      </w:pPr>
      <w:r w:rsidRPr="00C03BFC">
        <w:rPr>
          <w:rFonts w:ascii="Arial" w:hAnsi="Arial" w:cs="Arial"/>
          <w:b w:val="false"/>
        </w:rPr>
        <w:t>Ana Pavlek</w:t>
      </w:r>
      <w:r w:rsidRPr="00C03BFC">
        <w:rPr>
          <w:rFonts w:ascii="Arial" w:hAnsi="Arial" w:cs="Arial"/>
          <w:b w:val="false"/>
        </w:rPr>
        <w:tab/>
      </w:r>
      <w:r w:rsidRPr="00C03BFC" w:rsidR="0063036F">
        <w:rPr>
          <w:rFonts w:ascii="Arial" w:hAnsi="Arial" w:cs="Arial"/>
          <w:b w:val="false"/>
        </w:rPr>
        <w:tab/>
      </w:r>
      <w:r w:rsidRPr="00C03BFC" w:rsidR="0063036F">
        <w:rPr>
          <w:rFonts w:ascii="Arial" w:hAnsi="Arial" w:cs="Arial"/>
          <w:b w:val="false"/>
        </w:rPr>
        <w:tab/>
      </w:r>
      <w:r w:rsidRPr="00C03BFC" w:rsidR="0063036F">
        <w:rPr>
          <w:rFonts w:ascii="Arial" w:hAnsi="Arial" w:cs="Arial"/>
          <w:b w:val="false"/>
        </w:rPr>
        <w:tab/>
      </w:r>
      <w:r w:rsidRPr="00C03BFC" w:rsidR="0063036F">
        <w:rPr>
          <w:rFonts w:ascii="Arial" w:hAnsi="Arial" w:cs="Arial"/>
          <w:b w:val="false"/>
        </w:rPr>
        <w:tab/>
      </w:r>
      <w:r w:rsidRPr="00C03BFC" w:rsidR="0063036F">
        <w:rPr>
          <w:rFonts w:ascii="Arial" w:hAnsi="Arial" w:cs="Arial"/>
          <w:b w:val="false"/>
        </w:rPr>
        <w:tab/>
      </w:r>
      <w:r w:rsidRPr="00C03BFC" w:rsidR="0063036F">
        <w:rPr>
          <w:rFonts w:ascii="Arial" w:hAnsi="Arial" w:cs="Arial"/>
          <w:b w:val="false"/>
        </w:rPr>
        <w:tab/>
        <w:t xml:space="preserve">  </w:t>
      </w:r>
      <w:r w:rsidRPr="00C03BFC" w:rsidR="0063036F">
        <w:rPr>
          <w:rFonts w:ascii="Arial" w:hAnsi="Arial" w:cs="Arial"/>
          <w:b w:val="false"/>
        </w:rPr>
        <w:tab/>
      </w:r>
      <w:r w:rsidRPr="00C03BFC" w:rsidR="00C36E87">
        <w:rPr>
          <w:rFonts w:ascii="Arial" w:hAnsi="Arial" w:cs="Arial"/>
          <w:b w:val="false"/>
        </w:rPr>
        <w:t xml:space="preserve"> </w:t>
      </w:r>
      <w:r w:rsidRPr="00C03BFC" w:rsidR="00722DD2">
        <w:rPr>
          <w:rFonts w:ascii="Arial" w:hAnsi="Arial" w:cs="Arial"/>
          <w:b w:val="false"/>
        </w:rPr>
        <w:t xml:space="preserve"> </w:t>
      </w:r>
      <w:r w:rsidRPr="00C03BFC" w:rsidR="0063036F">
        <w:rPr>
          <w:rFonts w:ascii="Arial" w:hAnsi="Arial" w:cs="Arial"/>
          <w:b w:val="false"/>
        </w:rPr>
        <w:t xml:space="preserve"> </w:t>
      </w:r>
      <w:r w:rsidRPr="00C03BFC" w:rsidR="00D817DC">
        <w:rPr>
          <w:rFonts w:ascii="Arial" w:hAnsi="Arial" w:cs="Arial"/>
          <w:b w:val="false"/>
        </w:rPr>
        <w:t xml:space="preserve">   </w:t>
      </w:r>
      <w:r w:rsidRPr="00C03BFC" w:rsidR="00C62171">
        <w:rPr>
          <w:rFonts w:ascii="Arial" w:hAnsi="Arial" w:cs="Arial"/>
          <w:b w:val="false"/>
        </w:rPr>
        <w:t xml:space="preserve">            </w:t>
      </w:r>
      <w:r w:rsidRPr="00C03BFC" w:rsidR="0063036F">
        <w:rPr>
          <w:rFonts w:ascii="Arial" w:hAnsi="Arial" w:cs="Arial"/>
          <w:b w:val="false"/>
        </w:rPr>
        <w:t xml:space="preserve">Ivana Šurjak </w:t>
      </w:r>
    </w:p>
    <w:p w:rsidRPr="00FB5649" w:rsidR="00FB5649" w:rsidP="00FB5649" w:rsidRDefault="00FB5649"/>
    <w:p w:rsidRPr="00C03BFC" w:rsidR="00E26918" w:rsidP="006E7350" w:rsidRDefault="00E26918">
      <w:pPr>
        <w:rPr>
          <w:rFonts w:ascii="Arial" w:hAnsi="Arial" w:cs="Arial"/>
          <w:bCs/>
        </w:rPr>
      </w:pPr>
      <w:r w:rsidRPr="00C03BFC">
        <w:rPr>
          <w:rFonts w:ascii="Arial" w:hAnsi="Arial" w:cs="Arial"/>
          <w:bCs/>
        </w:rPr>
        <w:t>Presuda je pravomoćna.</w:t>
      </w:r>
    </w:p>
    <w:p w:rsidRPr="00C03BFC" w:rsidR="00E26918" w:rsidP="006E7350" w:rsidRDefault="00E26918">
      <w:pPr>
        <w:rPr>
          <w:rFonts w:ascii="Arial" w:hAnsi="Arial" w:cs="Arial"/>
        </w:rPr>
      </w:pPr>
    </w:p>
    <w:p w:rsidR="00FF761E" w:rsidP="006E7350" w:rsidRDefault="00FF761E">
      <w:pPr>
        <w:rPr>
          <w:rFonts w:ascii="Arial" w:hAnsi="Arial" w:cs="Arial"/>
        </w:rPr>
      </w:pPr>
    </w:p>
    <w:p w:rsidRPr="00C03BFC" w:rsidR="002252CF" w:rsidP="006E7350" w:rsidRDefault="002252CF">
      <w:pPr>
        <w:rPr>
          <w:rFonts w:ascii="Arial" w:hAnsi="Arial" w:cs="Arial"/>
        </w:rPr>
      </w:pPr>
    </w:p>
    <w:p w:rsidRPr="00C03BFC" w:rsidR="00D817DC" w:rsidP="009172E4" w:rsidRDefault="009172E4">
      <w:pPr>
        <w:pStyle w:val="Uvuenotijeloteksta"/>
        <w:spacing w:after="0"/>
        <w:ind w:firstLine="0"/>
        <w:jc w:val="left"/>
        <w:rPr>
          <w:rFonts w:ascii="Arial" w:hAnsi="Arial" w:cs="Arial"/>
        </w:rPr>
      </w:pPr>
      <w:r w:rsidRPr="00C03BFC">
        <w:rPr>
          <w:rFonts w:ascii="Arial" w:hAnsi="Arial" w:cs="Arial"/>
        </w:rPr>
        <w:t xml:space="preserve"> </w:t>
      </w:r>
      <w:r w:rsidRPr="00C03BFC" w:rsidR="00D817DC">
        <w:rPr>
          <w:rFonts w:ascii="Arial" w:hAnsi="Arial" w:cs="Arial"/>
        </w:rPr>
        <w:t xml:space="preserve">Presuda se dostavlja: </w:t>
      </w:r>
    </w:p>
    <w:p w:rsidR="00381AE0" w:rsidP="00A134DE" w:rsidRDefault="00AA31FF">
      <w:pPr>
        <w:pStyle w:val="Odlomakpopisa"/>
        <w:numPr>
          <w:ilvl w:val="0"/>
          <w:numId w:val="15"/>
        </w:numPr>
        <w:rPr>
          <w:rFonts w:ascii="Arial" w:hAnsi="Arial" w:cs="Arial"/>
        </w:rPr>
      </w:pPr>
      <w:r>
        <w:rPr>
          <w:rFonts w:ascii="Arial" w:hAnsi="Arial" w:cs="Arial"/>
        </w:rPr>
        <w:t xml:space="preserve">okrivljenik: </w:t>
      </w:r>
      <w:proofErr w:type="spellStart"/>
      <w:r>
        <w:rPr>
          <w:rFonts w:ascii="Arial" w:hAnsi="Arial" w:cs="Arial"/>
        </w:rPr>
        <w:t>Kastriot</w:t>
      </w:r>
      <w:proofErr w:type="spellEnd"/>
      <w:r>
        <w:rPr>
          <w:rFonts w:ascii="Arial" w:hAnsi="Arial" w:cs="Arial"/>
        </w:rPr>
        <w:t xml:space="preserve"> </w:t>
      </w:r>
      <w:proofErr w:type="spellStart"/>
      <w:r>
        <w:rPr>
          <w:rFonts w:ascii="Arial" w:hAnsi="Arial" w:cs="Arial"/>
        </w:rPr>
        <w:t>Noshi</w:t>
      </w:r>
      <w:proofErr w:type="spellEnd"/>
      <w:r>
        <w:rPr>
          <w:rFonts w:ascii="Arial" w:hAnsi="Arial" w:cs="Arial"/>
        </w:rPr>
        <w:t>, Srednja ulica 2, 51280 Rab</w:t>
      </w:r>
    </w:p>
    <w:p w:rsidRPr="00A134DE" w:rsidR="00AA31FF" w:rsidP="00A134DE" w:rsidRDefault="00AA31FF">
      <w:pPr>
        <w:pStyle w:val="Odlomakpopisa"/>
        <w:numPr>
          <w:ilvl w:val="0"/>
          <w:numId w:val="15"/>
        </w:numPr>
        <w:rPr>
          <w:rFonts w:ascii="Arial" w:hAnsi="Arial" w:cs="Arial"/>
        </w:rPr>
      </w:pPr>
      <w:r>
        <w:rPr>
          <w:rFonts w:ascii="Arial" w:hAnsi="Arial" w:cs="Arial"/>
        </w:rPr>
        <w:t xml:space="preserve">branitelj: odvjetnik </w:t>
      </w:r>
      <w:proofErr w:type="spellStart"/>
      <w:r>
        <w:rPr>
          <w:rFonts w:ascii="Arial" w:hAnsi="Arial" w:cs="Arial"/>
          <w:bCs/>
        </w:rPr>
        <w:t>Gjergj</w:t>
      </w:r>
      <w:proofErr w:type="spellEnd"/>
      <w:r>
        <w:rPr>
          <w:rFonts w:ascii="Arial" w:hAnsi="Arial" w:cs="Arial"/>
          <w:bCs/>
        </w:rPr>
        <w:t xml:space="preserve"> </w:t>
      </w:r>
      <w:proofErr w:type="spellStart"/>
      <w:r>
        <w:rPr>
          <w:rFonts w:ascii="Arial" w:hAnsi="Arial" w:cs="Arial"/>
          <w:bCs/>
        </w:rPr>
        <w:t>Lekaj</w:t>
      </w:r>
      <w:proofErr w:type="spellEnd"/>
      <w:r>
        <w:rPr>
          <w:rFonts w:ascii="Arial" w:hAnsi="Arial" w:cs="Arial"/>
          <w:bCs/>
        </w:rPr>
        <w:t xml:space="preserve"> i Marko Rogić iz ZOU </w:t>
      </w:r>
      <w:proofErr w:type="spellStart"/>
      <w:r>
        <w:rPr>
          <w:rFonts w:ascii="Arial" w:hAnsi="Arial" w:cs="Arial"/>
          <w:bCs/>
        </w:rPr>
        <w:t>Gjergj</w:t>
      </w:r>
      <w:proofErr w:type="spellEnd"/>
      <w:r>
        <w:rPr>
          <w:rFonts w:ascii="Arial" w:hAnsi="Arial" w:cs="Arial"/>
          <w:bCs/>
        </w:rPr>
        <w:t xml:space="preserve"> </w:t>
      </w:r>
      <w:proofErr w:type="spellStart"/>
      <w:r>
        <w:rPr>
          <w:rFonts w:ascii="Arial" w:hAnsi="Arial" w:cs="Arial"/>
          <w:bCs/>
        </w:rPr>
        <w:t>Lekaj</w:t>
      </w:r>
      <w:proofErr w:type="spellEnd"/>
      <w:r>
        <w:rPr>
          <w:rFonts w:ascii="Arial" w:hAnsi="Arial" w:cs="Arial"/>
          <w:bCs/>
        </w:rPr>
        <w:t xml:space="preserve"> i Marko Rogić, Dolac 8/III, Rijeka</w:t>
      </w:r>
    </w:p>
    <w:p w:rsidRPr="00A134DE" w:rsidR="008D5A48" w:rsidP="00423A33" w:rsidRDefault="00C04816">
      <w:pPr>
        <w:pStyle w:val="Odlomakpopisa"/>
        <w:numPr>
          <w:ilvl w:val="0"/>
          <w:numId w:val="15"/>
        </w:numPr>
        <w:rPr>
          <w:rFonts w:ascii="Arial" w:hAnsi="Arial" w:cs="Arial"/>
        </w:rPr>
      </w:pPr>
      <w:r>
        <w:rPr>
          <w:rFonts w:ascii="Arial" w:hAnsi="Arial" w:cs="Arial"/>
        </w:rPr>
        <w:t>t</w:t>
      </w:r>
      <w:r w:rsidRPr="00A134DE" w:rsidR="00D817DC">
        <w:rPr>
          <w:rFonts w:ascii="Arial" w:hAnsi="Arial" w:cs="Arial"/>
        </w:rPr>
        <w:t>užitelj</w:t>
      </w:r>
      <w:r w:rsidRPr="00A134DE" w:rsidR="00D75FCA">
        <w:rPr>
          <w:rFonts w:ascii="Arial" w:hAnsi="Arial" w:cs="Arial"/>
        </w:rPr>
        <w:t xml:space="preserve">: </w:t>
      </w:r>
      <w:r w:rsidRPr="00A134DE" w:rsidR="008D5A48">
        <w:rPr>
          <w:rFonts w:ascii="Arial" w:hAnsi="Arial" w:cs="Arial"/>
        </w:rPr>
        <w:t xml:space="preserve">Ministarstvo unutarnjih poslova, Policijska uprava </w:t>
      </w:r>
      <w:r w:rsidR="00AA31FF">
        <w:rPr>
          <w:rFonts w:ascii="Arial" w:hAnsi="Arial" w:cs="Arial"/>
        </w:rPr>
        <w:t xml:space="preserve">zagrebačke, I postaja prometne policije Zagreb, </w:t>
      </w:r>
      <w:proofErr w:type="spellStart"/>
      <w:r w:rsidR="00AA31FF">
        <w:rPr>
          <w:rFonts w:ascii="Arial" w:hAnsi="Arial" w:cs="Arial"/>
        </w:rPr>
        <w:t>Heinzelova</w:t>
      </w:r>
      <w:proofErr w:type="spellEnd"/>
      <w:r w:rsidR="00AA31FF">
        <w:rPr>
          <w:rFonts w:ascii="Arial" w:hAnsi="Arial" w:cs="Arial"/>
        </w:rPr>
        <w:t xml:space="preserve"> 98, Zagreb</w:t>
      </w:r>
    </w:p>
    <w:p w:rsidRPr="00C03BFC" w:rsidR="00D817DC" w:rsidP="00776A8C" w:rsidRDefault="00A134DE">
      <w:pPr>
        <w:rPr>
          <w:rFonts w:ascii="Arial" w:hAnsi="Arial" w:cs="Arial"/>
        </w:rPr>
      </w:pPr>
      <w:r>
        <w:rPr>
          <w:rFonts w:ascii="Arial" w:hAnsi="Arial" w:cs="Arial"/>
        </w:rPr>
        <w:t xml:space="preserve">      </w:t>
      </w:r>
      <w:r w:rsidR="00AA31FF">
        <w:rPr>
          <w:rFonts w:ascii="Arial" w:hAnsi="Arial" w:cs="Arial"/>
        </w:rPr>
        <w:t>4</w:t>
      </w:r>
      <w:r w:rsidR="006C2EA4">
        <w:rPr>
          <w:rFonts w:ascii="Arial" w:hAnsi="Arial" w:cs="Arial"/>
        </w:rPr>
        <w:t>.</w:t>
      </w:r>
      <w:r w:rsidR="00347FEE">
        <w:rPr>
          <w:rFonts w:ascii="Arial" w:hAnsi="Arial" w:cs="Arial"/>
        </w:rPr>
        <w:t xml:space="preserve"> </w:t>
      </w:r>
      <w:r w:rsidRPr="00C03BFC" w:rsidR="00D817DC">
        <w:rPr>
          <w:rFonts w:ascii="Arial" w:hAnsi="Arial" w:cs="Arial"/>
        </w:rPr>
        <w:t xml:space="preserve">pismohrana-ovdje. </w:t>
      </w:r>
    </w:p>
    <w:p w:rsidRPr="00C03BFC" w:rsidR="00D817DC" w:rsidP="00D817DC" w:rsidRDefault="00D817DC">
      <w:pPr>
        <w:pStyle w:val="Uvuenotijeloteksta"/>
        <w:spacing w:after="0"/>
        <w:ind w:left="708" w:firstLine="0"/>
        <w:rPr>
          <w:rFonts w:ascii="Arial" w:hAnsi="Arial" w:cs="Arial"/>
        </w:rPr>
      </w:pPr>
    </w:p>
    <w:sectPr w:rsidRPr="00C03BFC" w:rsidR="00D817DC" w:rsidSect="005C7E9E">
      <w:headerReference w:type="even" r:id="rId9"/>
      <w:headerReference w:type="default" r:id="rId10"/>
      <w:headerReference w:type="first" r:id="rId11"/>
      <w:pgSz w:w="11906" w:h="16838"/>
      <w:pgMar w:top="967" w:right="1418" w:bottom="1418" w:left="1418" w:header="1418"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8368E" w:rsidRDefault="0068368E">
      <w:r>
        <w:separator/>
      </w:r>
    </w:p>
  </w:endnote>
  <w:endnote w:type="continuationSeparator" w:id="0">
    <w:p w:rsidR="0068368E" w:rsidRDefault="0068368E">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8368E" w:rsidRDefault="0068368E">
      <w:r>
        <w:separator/>
      </w:r>
    </w:p>
  </w:footnote>
  <w:footnote w:type="continuationSeparator" w:id="0">
    <w:p w:rsidR="0068368E" w:rsidRDefault="0068368E">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E4D44" w:rsidP="00AB127A" w:rsidRDefault="00DE4D44">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DE4D44" w:rsidRDefault="00DE4D44">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104527715"/>
      <w:docPartObj>
        <w:docPartGallery w:val="Page Numbers (Top of Page)"/>
        <w:docPartUnique/>
      </w:docPartObj>
    </w:sdtPr>
    <w:sdtEndPr/>
    <w:sdtContent>
      <w:p w:rsidRPr="00347FEE" w:rsidR="00C03BFC" w:rsidRDefault="00C03BFC">
        <w:pPr>
          <w:pStyle w:val="Zaglavlje"/>
          <w:jc w:val="center"/>
          <w:rPr>
            <w:rFonts w:ascii="Arial" w:hAnsi="Arial" w:cs="Arial"/>
          </w:rPr>
        </w:pPr>
        <w:r w:rsidRPr="00347FEE">
          <w:rPr>
            <w:rFonts w:ascii="Arial" w:hAnsi="Arial" w:cs="Arial"/>
          </w:rPr>
          <w:fldChar w:fldCharType="begin"/>
        </w:r>
        <w:r w:rsidRPr="00347FEE">
          <w:rPr>
            <w:rFonts w:ascii="Arial" w:hAnsi="Arial" w:cs="Arial"/>
          </w:rPr>
          <w:instrText>PAGE   \* MERGEFORMAT</w:instrText>
        </w:r>
        <w:r w:rsidRPr="00347FEE">
          <w:rPr>
            <w:rFonts w:ascii="Arial" w:hAnsi="Arial" w:cs="Arial"/>
          </w:rPr>
          <w:fldChar w:fldCharType="separate"/>
        </w:r>
        <w:r w:rsidR="00CD2FFD">
          <w:rPr>
            <w:rFonts w:ascii="Arial" w:hAnsi="Arial" w:cs="Arial"/>
            <w:noProof/>
          </w:rPr>
          <w:t>4</w:t>
        </w:r>
        <w:r w:rsidRPr="00347FEE">
          <w:rPr>
            <w:rFonts w:ascii="Arial" w:hAnsi="Arial" w:cs="Arial"/>
          </w:rPr>
          <w:fldChar w:fldCharType="end"/>
        </w:r>
      </w:p>
      <w:p w:rsidR="000E4DBC" w:rsidP="00C03BFC" w:rsidRDefault="00C03BFC">
        <w:pPr>
          <w:rPr>
            <w:rFonts w:ascii="Arial" w:hAnsi="Arial" w:cs="Arial"/>
          </w:rPr>
        </w:pPr>
        <w:r w:rsidRPr="00C03BFC">
          <w:rPr>
            <w:rFonts w:ascii="Arial" w:hAnsi="Arial" w:cs="Arial"/>
            <w:sz w:val="28"/>
            <w:szCs w:val="28"/>
          </w:rPr>
          <w:t xml:space="preserve">   </w:t>
        </w:r>
        <w:r w:rsidRPr="00C03BFC">
          <w:rPr>
            <w:rFonts w:ascii="Arial" w:hAnsi="Arial" w:cs="Arial"/>
          </w:rPr>
          <w:t xml:space="preserve">                                                            </w:t>
        </w:r>
        <w:r w:rsidR="00E50284">
          <w:rPr>
            <w:rFonts w:ascii="Arial" w:hAnsi="Arial" w:cs="Arial"/>
          </w:rPr>
          <w:t xml:space="preserve">            </w:t>
        </w:r>
        <w:r w:rsidR="00641A7B">
          <w:rPr>
            <w:rFonts w:ascii="Arial" w:hAnsi="Arial" w:cs="Arial"/>
          </w:rPr>
          <w:tab/>
        </w:r>
        <w:r w:rsidR="00E50284">
          <w:rPr>
            <w:rFonts w:ascii="Arial" w:hAnsi="Arial" w:cs="Arial"/>
          </w:rPr>
          <w:t xml:space="preserve"> </w:t>
        </w:r>
        <w:r w:rsidRPr="00C03BFC">
          <w:rPr>
            <w:rFonts w:ascii="Arial" w:hAnsi="Arial" w:cs="Arial"/>
          </w:rPr>
          <w:t>Poslovni broj: Pp-</w:t>
        </w:r>
        <w:r w:rsidR="00AA31FF">
          <w:rPr>
            <w:rFonts w:ascii="Arial" w:hAnsi="Arial" w:cs="Arial"/>
          </w:rPr>
          <w:t>15246</w:t>
        </w:r>
        <w:r w:rsidR="00641A7B">
          <w:rPr>
            <w:rFonts w:ascii="Arial" w:hAnsi="Arial" w:cs="Arial"/>
          </w:rPr>
          <w:t>/2025-</w:t>
        </w:r>
        <w:r w:rsidR="00CD2FFD">
          <w:rPr>
            <w:rFonts w:ascii="Arial" w:hAnsi="Arial" w:cs="Arial"/>
          </w:rPr>
          <w:t>9</w:t>
        </w:r>
      </w:p>
      <w:p w:rsidR="00C03BFC" w:rsidP="00C03BFC" w:rsidRDefault="00C03BFC">
        <w:r w:rsidRPr="00C03BFC">
          <w:rPr>
            <w:rFonts w:ascii="Arial" w:hAnsi="Arial" w:cs="Arial"/>
            <w:sz w:val="28"/>
            <w:szCs w:val="28"/>
          </w:rPr>
          <w:t xml:space="preserve"> </w:t>
        </w:r>
      </w:p>
    </w:sdtContent>
  </w:sdt>
</w:hdr>
</file>

<file path=word/header3.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65177" w:rsidP="00C65177" w:rsidRDefault="00DE4D44">
    <w:pPr>
      <w:pStyle w:val="Zaglavlje"/>
      <w:framePr w:w="10061" w:h="431" w:wrap="around" w:hAnchor="page" w:vAnchor="text" w:x="891" w:y="-647" w:hRule="exact"/>
      <w:jc w:val="right"/>
    </w:pPr>
    <w:r>
      <w:tab/>
    </w:r>
  </w:p>
  <w:p w:rsidR="00C65177" w:rsidP="00C65177" w:rsidRDefault="00C65177">
    <w:pPr>
      <w:framePr w:w="10061" w:h="431" w:wrap="around" w:hAnchor="page" w:vAnchor="text" w:x="891" w:y="-647" w:hRule="exact"/>
      <w:jc w:val="right"/>
    </w:pPr>
  </w:p>
  <w:p w:rsidR="00C65177" w:rsidP="00C65177" w:rsidRDefault="00C65177">
    <w:pPr>
      <w:framePr w:w="10061" w:h="431" w:wrap="around" w:hAnchor="page" w:vAnchor="text" w:x="891" w:y="-647" w:hRule="exact"/>
      <w:jc w:val="right"/>
      <w:rPr>
        <w:rStyle w:val="Brojstranice"/>
      </w:rPr>
    </w:pPr>
  </w:p>
  <w:p w:rsidR="00C65177" w:rsidP="00C65177" w:rsidRDefault="00C65177">
    <w:pPr>
      <w:pStyle w:val="Zaglavlje"/>
      <w:framePr w:w="10061" w:h="431" w:wrap="around" w:hAnchor="page" w:vAnchor="text" w:x="891" w:y="-647" w:hRule="exact"/>
      <w:rPr>
        <w:rStyle w:val="Brojstranice"/>
      </w:rPr>
    </w:pPr>
  </w:p>
  <w:p w:rsidR="00C65177" w:rsidP="00C65177" w:rsidRDefault="00C65177">
    <w:pPr>
      <w:pStyle w:val="Zaglavlje"/>
      <w:framePr w:w="10061" w:h="431" w:wrap="around" w:hAnchor="page" w:vAnchor="text" w:x="891" w:y="-647" w:hRule="exact"/>
      <w:rPr>
        <w:rStyle w:val="Brojstranice"/>
      </w:rPr>
    </w:pPr>
  </w:p>
  <w:p w:rsidR="00C65177" w:rsidP="00C65177" w:rsidRDefault="00C65177">
    <w:pPr>
      <w:pStyle w:val="Zaglavlje"/>
      <w:framePr w:w="10061" w:h="431" w:wrap="around" w:hAnchor="page" w:vAnchor="text" w:x="891" w:y="-647" w:hRule="exact"/>
      <w:jc w:val="center"/>
      <w:rPr>
        <w:rStyle w:val="Brojstranice"/>
      </w:rPr>
    </w:pPr>
  </w:p>
  <w:p w:rsidR="00DE4D44" w:rsidP="005C7E9E" w:rsidRDefault="00DE4D44">
    <w:pPr>
      <w:pStyle w:val="Zaglavlje"/>
      <w:jc w:val="right"/>
      <w:rPr>
        <w:b/>
        <w:bCs/>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F24476"/>
    <w:multiLevelType w:val="hybridMultilevel"/>
    <w:tmpl w:val="6372A826"/>
    <w:lvl w:ilvl="0" w:tplc="405A3AF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088C0D02"/>
    <w:multiLevelType w:val="hybridMultilevel"/>
    <w:tmpl w:val="0FA0D8A8"/>
    <w:lvl w:ilvl="0" w:tplc="687A6AC8">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2">
    <w:nsid w:val="0C375EFF"/>
    <w:multiLevelType w:val="hybridMultilevel"/>
    <w:tmpl w:val="8B0CC96E"/>
    <w:lvl w:ilvl="0" w:tplc="3FF040E2">
      <w:start w:val="6068"/>
      <w:numFmt w:val="bullet"/>
      <w:lvlText w:val="-"/>
      <w:lvlJc w:val="left"/>
      <w:pPr>
        <w:ind w:left="720" w:hanging="360"/>
      </w:pPr>
      <w:rPr>
        <w:rFonts w:hint="default" w:ascii="tim" w:hAnsi="tim"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262813BE"/>
    <w:multiLevelType w:val="hybridMultilevel"/>
    <w:tmpl w:val="7D6AF29E"/>
    <w:lvl w:ilvl="0" w:tplc="20C22A1A">
      <w:start w:val="1"/>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4">
    <w:nsid w:val="28241985"/>
    <w:multiLevelType w:val="hybridMultilevel"/>
    <w:tmpl w:val="6FFA29FC"/>
    <w:lvl w:ilvl="0" w:tplc="069E1A90">
      <w:start w:val="1"/>
      <w:numFmt w:val="decimal"/>
      <w:lvlText w:val="%1."/>
      <w:lvlJc w:val="left"/>
      <w:pPr>
        <w:tabs>
          <w:tab w:val="num" w:pos="1068"/>
        </w:tabs>
        <w:ind w:left="1068" w:hanging="360"/>
      </w:pPr>
      <w:rPr>
        <w:rFonts w:hint="default"/>
        <w:b/>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5">
    <w:nsid w:val="2A622F0F"/>
    <w:multiLevelType w:val="hybridMultilevel"/>
    <w:tmpl w:val="21A40438"/>
    <w:lvl w:ilvl="0" w:tplc="3D9E33BE">
      <w:start w:val="1"/>
      <w:numFmt w:val="decimal"/>
      <w:lvlText w:val="%1."/>
      <w:lvlJc w:val="left"/>
      <w:pPr>
        <w:tabs>
          <w:tab w:val="num" w:pos="720"/>
        </w:tabs>
        <w:ind w:left="720" w:hanging="360"/>
      </w:pPr>
      <w:rPr>
        <w:rFonts w:ascii="Times New Roman" w:hAnsi="Times New Roman" w:eastAsia="Times New Roman" w:cs="Times New Roman"/>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6">
    <w:nsid w:val="2FA74973"/>
    <w:multiLevelType w:val="hybridMultilevel"/>
    <w:tmpl w:val="C93A6A32"/>
    <w:lvl w:ilvl="0" w:tplc="2F1468AA">
      <w:start w:val="2"/>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7">
    <w:nsid w:val="435D1BF1"/>
    <w:multiLevelType w:val="hybridMultilevel"/>
    <w:tmpl w:val="AB6A8D1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8">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9">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0">
    <w:nsid w:val="4A8D38BC"/>
    <w:multiLevelType w:val="hybridMultilevel"/>
    <w:tmpl w:val="36E0B9E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4FF11AB4"/>
    <w:multiLevelType w:val="hybridMultilevel"/>
    <w:tmpl w:val="85E67276"/>
    <w:lvl w:ilvl="0" w:tplc="D066703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2">
    <w:nsid w:val="65611097"/>
    <w:multiLevelType w:val="hybridMultilevel"/>
    <w:tmpl w:val="681C5CBC"/>
    <w:lvl w:ilvl="0" w:tplc="729AF152">
      <w:start w:val="6068"/>
      <w:numFmt w:val="bullet"/>
      <w:lvlText w:val="-"/>
      <w:lvlJc w:val="left"/>
      <w:pPr>
        <w:ind w:left="720" w:hanging="360"/>
      </w:pPr>
      <w:rPr>
        <w:rFonts w:hint="default" w:ascii="tim" w:hAnsi="tim"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3">
    <w:nsid w:val="73491556"/>
    <w:multiLevelType w:val="hybridMultilevel"/>
    <w:tmpl w:val="1564DC88"/>
    <w:lvl w:ilvl="0" w:tplc="B8BEF372">
      <w:start w:val="2"/>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4">
    <w:nsid w:val="79201C73"/>
    <w:multiLevelType w:val="hybridMultilevel"/>
    <w:tmpl w:val="043025F2"/>
    <w:lvl w:ilvl="0" w:tplc="88885B46">
      <w:start w:val="1"/>
      <w:numFmt w:val="decimal"/>
      <w:lvlText w:val="%1."/>
      <w:lvlJc w:val="left"/>
      <w:pPr>
        <w:tabs>
          <w:tab w:val="num" w:pos="1128"/>
        </w:tabs>
        <w:ind w:left="1128" w:hanging="360"/>
      </w:pPr>
      <w:rPr>
        <w:rFonts w:hint="default"/>
      </w:rPr>
    </w:lvl>
    <w:lvl w:ilvl="1" w:tplc="041A0019" w:tentative="true">
      <w:start w:val="1"/>
      <w:numFmt w:val="lowerLetter"/>
      <w:lvlText w:val="%2."/>
      <w:lvlJc w:val="left"/>
      <w:pPr>
        <w:tabs>
          <w:tab w:val="num" w:pos="1848"/>
        </w:tabs>
        <w:ind w:left="1848" w:hanging="360"/>
      </w:pPr>
    </w:lvl>
    <w:lvl w:ilvl="2" w:tplc="041A001B" w:tentative="true">
      <w:start w:val="1"/>
      <w:numFmt w:val="lowerRoman"/>
      <w:lvlText w:val="%3."/>
      <w:lvlJc w:val="right"/>
      <w:pPr>
        <w:tabs>
          <w:tab w:val="num" w:pos="2568"/>
        </w:tabs>
        <w:ind w:left="2568" w:hanging="180"/>
      </w:pPr>
    </w:lvl>
    <w:lvl w:ilvl="3" w:tplc="041A000F" w:tentative="true">
      <w:start w:val="1"/>
      <w:numFmt w:val="decimal"/>
      <w:lvlText w:val="%4."/>
      <w:lvlJc w:val="left"/>
      <w:pPr>
        <w:tabs>
          <w:tab w:val="num" w:pos="3288"/>
        </w:tabs>
        <w:ind w:left="3288" w:hanging="360"/>
      </w:pPr>
    </w:lvl>
    <w:lvl w:ilvl="4" w:tplc="041A0019" w:tentative="true">
      <w:start w:val="1"/>
      <w:numFmt w:val="lowerLetter"/>
      <w:lvlText w:val="%5."/>
      <w:lvlJc w:val="left"/>
      <w:pPr>
        <w:tabs>
          <w:tab w:val="num" w:pos="4008"/>
        </w:tabs>
        <w:ind w:left="4008" w:hanging="360"/>
      </w:pPr>
    </w:lvl>
    <w:lvl w:ilvl="5" w:tplc="041A001B" w:tentative="true">
      <w:start w:val="1"/>
      <w:numFmt w:val="lowerRoman"/>
      <w:lvlText w:val="%6."/>
      <w:lvlJc w:val="right"/>
      <w:pPr>
        <w:tabs>
          <w:tab w:val="num" w:pos="4728"/>
        </w:tabs>
        <w:ind w:left="4728" w:hanging="180"/>
      </w:pPr>
    </w:lvl>
    <w:lvl w:ilvl="6" w:tplc="041A000F" w:tentative="true">
      <w:start w:val="1"/>
      <w:numFmt w:val="decimal"/>
      <w:lvlText w:val="%7."/>
      <w:lvlJc w:val="left"/>
      <w:pPr>
        <w:tabs>
          <w:tab w:val="num" w:pos="5448"/>
        </w:tabs>
        <w:ind w:left="5448" w:hanging="360"/>
      </w:pPr>
    </w:lvl>
    <w:lvl w:ilvl="7" w:tplc="041A0019" w:tentative="true">
      <w:start w:val="1"/>
      <w:numFmt w:val="lowerLetter"/>
      <w:lvlText w:val="%8."/>
      <w:lvlJc w:val="left"/>
      <w:pPr>
        <w:tabs>
          <w:tab w:val="num" w:pos="6168"/>
        </w:tabs>
        <w:ind w:left="6168" w:hanging="360"/>
      </w:pPr>
    </w:lvl>
    <w:lvl w:ilvl="8" w:tplc="041A001B" w:tentative="true">
      <w:start w:val="1"/>
      <w:numFmt w:val="lowerRoman"/>
      <w:lvlText w:val="%9."/>
      <w:lvlJc w:val="right"/>
      <w:pPr>
        <w:tabs>
          <w:tab w:val="num" w:pos="6888"/>
        </w:tabs>
        <w:ind w:left="6888" w:hanging="180"/>
      </w:pPr>
    </w:lvl>
  </w:abstractNum>
  <w:num w:numId="1">
    <w:abstractNumId w:val="8"/>
  </w:num>
  <w:num w:numId="2">
    <w:abstractNumId w:val="9"/>
  </w:num>
  <w:num w:numId="3">
    <w:abstractNumId w:val="5"/>
  </w:num>
  <w:num w:numId="4">
    <w:abstractNumId w:val="1"/>
  </w:num>
  <w:num w:numId="5">
    <w:abstractNumId w:val="4"/>
  </w:num>
  <w:num w:numId="6">
    <w:abstractNumId w:val="7"/>
  </w:num>
  <w:num w:numId="7">
    <w:abstractNumId w:val="14"/>
  </w:num>
  <w:num w:numId="8">
    <w:abstractNumId w:val="3"/>
  </w:num>
  <w:num w:numId="9">
    <w:abstractNumId w:val="11"/>
  </w:num>
  <w:num w:numId="10">
    <w:abstractNumId w:val="6"/>
  </w:num>
  <w:num w:numId="11">
    <w:abstractNumId w:val="0"/>
  </w:num>
  <w:num w:numId="12">
    <w:abstractNumId w:val="12"/>
  </w:num>
  <w:num w:numId="13">
    <w:abstractNumId w:val="2"/>
  </w:num>
  <w:num w:numId="14">
    <w:abstractNumId w:val="13"/>
  </w:num>
  <w:num w:numId="15">
    <w:abstractNumId w:val="10"/>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proofState w:spelling="clean" w:grammar="clean"/>
  <w:attachedTemplate r:id="rId1"/>
  <w:stylePaneFormatFilter w:val="3F01"/>
  <w:defaultTabStop w:val="708"/>
  <w:hyphenationZone w:val="425"/>
  <w:noPunctuationKerning/>
  <w:characterSpacingControl w:val="doNotCompress"/>
  <w:hdrShapeDefaults>
    <o:shapedefaults spidmax="95233"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6"/>
    <w:rsid w:val="000007D5"/>
    <w:rsid w:val="00003BDD"/>
    <w:rsid w:val="0000499A"/>
    <w:rsid w:val="00005898"/>
    <w:rsid w:val="00011A82"/>
    <w:rsid w:val="00020465"/>
    <w:rsid w:val="00034B1A"/>
    <w:rsid w:val="000456B3"/>
    <w:rsid w:val="0004665F"/>
    <w:rsid w:val="000556B9"/>
    <w:rsid w:val="00057ECB"/>
    <w:rsid w:val="0006036F"/>
    <w:rsid w:val="000663D2"/>
    <w:rsid w:val="0006726E"/>
    <w:rsid w:val="000708FA"/>
    <w:rsid w:val="00071559"/>
    <w:rsid w:val="00076B86"/>
    <w:rsid w:val="00091D97"/>
    <w:rsid w:val="00094526"/>
    <w:rsid w:val="000A2884"/>
    <w:rsid w:val="000B0427"/>
    <w:rsid w:val="000B211F"/>
    <w:rsid w:val="000B23DA"/>
    <w:rsid w:val="000B6F65"/>
    <w:rsid w:val="000C5935"/>
    <w:rsid w:val="000D0E97"/>
    <w:rsid w:val="000D4C3C"/>
    <w:rsid w:val="000E029B"/>
    <w:rsid w:val="000E4DBC"/>
    <w:rsid w:val="000E542E"/>
    <w:rsid w:val="0010277F"/>
    <w:rsid w:val="00104735"/>
    <w:rsid w:val="0011352B"/>
    <w:rsid w:val="00122FDB"/>
    <w:rsid w:val="00123FDA"/>
    <w:rsid w:val="00127AF4"/>
    <w:rsid w:val="001319C3"/>
    <w:rsid w:val="001331F5"/>
    <w:rsid w:val="00136779"/>
    <w:rsid w:val="0014577E"/>
    <w:rsid w:val="001552BD"/>
    <w:rsid w:val="00155D61"/>
    <w:rsid w:val="00157A98"/>
    <w:rsid w:val="0016440F"/>
    <w:rsid w:val="00172E3C"/>
    <w:rsid w:val="00176B57"/>
    <w:rsid w:val="001805F4"/>
    <w:rsid w:val="00181F21"/>
    <w:rsid w:val="00187983"/>
    <w:rsid w:val="00190AB6"/>
    <w:rsid w:val="00195468"/>
    <w:rsid w:val="00197933"/>
    <w:rsid w:val="001A0253"/>
    <w:rsid w:val="001B4585"/>
    <w:rsid w:val="001B4BBC"/>
    <w:rsid w:val="001C0B48"/>
    <w:rsid w:val="001D073D"/>
    <w:rsid w:val="001D1B1F"/>
    <w:rsid w:val="001E06AC"/>
    <w:rsid w:val="001F1092"/>
    <w:rsid w:val="001F3E24"/>
    <w:rsid w:val="00200D13"/>
    <w:rsid w:val="00205A93"/>
    <w:rsid w:val="002128BA"/>
    <w:rsid w:val="00222CBE"/>
    <w:rsid w:val="0022318C"/>
    <w:rsid w:val="002252CF"/>
    <w:rsid w:val="00227846"/>
    <w:rsid w:val="00230613"/>
    <w:rsid w:val="002308A0"/>
    <w:rsid w:val="00246CF7"/>
    <w:rsid w:val="00256948"/>
    <w:rsid w:val="0025770F"/>
    <w:rsid w:val="00266515"/>
    <w:rsid w:val="002731FE"/>
    <w:rsid w:val="00276832"/>
    <w:rsid w:val="0028232B"/>
    <w:rsid w:val="00285728"/>
    <w:rsid w:val="0028605D"/>
    <w:rsid w:val="00286DD8"/>
    <w:rsid w:val="00291F6E"/>
    <w:rsid w:val="002A3849"/>
    <w:rsid w:val="002A632E"/>
    <w:rsid w:val="002A6F75"/>
    <w:rsid w:val="002B2B08"/>
    <w:rsid w:val="002C4F5B"/>
    <w:rsid w:val="002C68BD"/>
    <w:rsid w:val="002C710F"/>
    <w:rsid w:val="002E119A"/>
    <w:rsid w:val="002E1363"/>
    <w:rsid w:val="002E427E"/>
    <w:rsid w:val="002E4C43"/>
    <w:rsid w:val="002F10A5"/>
    <w:rsid w:val="002F23FF"/>
    <w:rsid w:val="0030299D"/>
    <w:rsid w:val="003109EB"/>
    <w:rsid w:val="00312603"/>
    <w:rsid w:val="003133B3"/>
    <w:rsid w:val="00325EDC"/>
    <w:rsid w:val="00340F6A"/>
    <w:rsid w:val="00341FC1"/>
    <w:rsid w:val="00347FEE"/>
    <w:rsid w:val="003531F4"/>
    <w:rsid w:val="00356CF6"/>
    <w:rsid w:val="00356F89"/>
    <w:rsid w:val="00357F22"/>
    <w:rsid w:val="003673FB"/>
    <w:rsid w:val="003724CE"/>
    <w:rsid w:val="003738BA"/>
    <w:rsid w:val="00374413"/>
    <w:rsid w:val="00381AE0"/>
    <w:rsid w:val="00385670"/>
    <w:rsid w:val="0039453E"/>
    <w:rsid w:val="00395D7F"/>
    <w:rsid w:val="003A0000"/>
    <w:rsid w:val="003A3803"/>
    <w:rsid w:val="003B5F4F"/>
    <w:rsid w:val="003B6DCE"/>
    <w:rsid w:val="003C5036"/>
    <w:rsid w:val="003D0C0B"/>
    <w:rsid w:val="003D2D96"/>
    <w:rsid w:val="003D5F78"/>
    <w:rsid w:val="003E0D9C"/>
    <w:rsid w:val="003E2FFE"/>
    <w:rsid w:val="003F3528"/>
    <w:rsid w:val="003F6F5D"/>
    <w:rsid w:val="003F7766"/>
    <w:rsid w:val="0040053A"/>
    <w:rsid w:val="004017E9"/>
    <w:rsid w:val="00404533"/>
    <w:rsid w:val="004070BF"/>
    <w:rsid w:val="00407FC2"/>
    <w:rsid w:val="00423A33"/>
    <w:rsid w:val="00434B2E"/>
    <w:rsid w:val="004350E4"/>
    <w:rsid w:val="00441C73"/>
    <w:rsid w:val="00445EED"/>
    <w:rsid w:val="004547BE"/>
    <w:rsid w:val="00455814"/>
    <w:rsid w:val="00481A2B"/>
    <w:rsid w:val="00484DE0"/>
    <w:rsid w:val="004917A3"/>
    <w:rsid w:val="0049675C"/>
    <w:rsid w:val="0049785A"/>
    <w:rsid w:val="004A5A85"/>
    <w:rsid w:val="004A5B21"/>
    <w:rsid w:val="004A6F6C"/>
    <w:rsid w:val="004A728A"/>
    <w:rsid w:val="004B1FA5"/>
    <w:rsid w:val="004B3975"/>
    <w:rsid w:val="004B524A"/>
    <w:rsid w:val="004D75F8"/>
    <w:rsid w:val="004D7AD4"/>
    <w:rsid w:val="004E3330"/>
    <w:rsid w:val="004E3ED4"/>
    <w:rsid w:val="004F038C"/>
    <w:rsid w:val="004F0B63"/>
    <w:rsid w:val="004F0F40"/>
    <w:rsid w:val="004F1D38"/>
    <w:rsid w:val="004F2939"/>
    <w:rsid w:val="004F30C2"/>
    <w:rsid w:val="00500DE9"/>
    <w:rsid w:val="00504647"/>
    <w:rsid w:val="00514C5A"/>
    <w:rsid w:val="00522514"/>
    <w:rsid w:val="0052423D"/>
    <w:rsid w:val="00554745"/>
    <w:rsid w:val="005614B8"/>
    <w:rsid w:val="005620D1"/>
    <w:rsid w:val="00573AFB"/>
    <w:rsid w:val="00576522"/>
    <w:rsid w:val="00580FCE"/>
    <w:rsid w:val="00583CE7"/>
    <w:rsid w:val="00596076"/>
    <w:rsid w:val="005A4D74"/>
    <w:rsid w:val="005A76FA"/>
    <w:rsid w:val="005B36EE"/>
    <w:rsid w:val="005B6198"/>
    <w:rsid w:val="005C002D"/>
    <w:rsid w:val="005C6563"/>
    <w:rsid w:val="005C794C"/>
    <w:rsid w:val="005C7E9E"/>
    <w:rsid w:val="005D0CDE"/>
    <w:rsid w:val="005D3BA5"/>
    <w:rsid w:val="005D44FA"/>
    <w:rsid w:val="005F0A02"/>
    <w:rsid w:val="005F7B5A"/>
    <w:rsid w:val="0061019E"/>
    <w:rsid w:val="006142F3"/>
    <w:rsid w:val="00615CE0"/>
    <w:rsid w:val="006238D9"/>
    <w:rsid w:val="00625596"/>
    <w:rsid w:val="0063036F"/>
    <w:rsid w:val="00632811"/>
    <w:rsid w:val="00633729"/>
    <w:rsid w:val="00641A7B"/>
    <w:rsid w:val="0064797D"/>
    <w:rsid w:val="006512FE"/>
    <w:rsid w:val="00660FF3"/>
    <w:rsid w:val="006710C2"/>
    <w:rsid w:val="00672321"/>
    <w:rsid w:val="006728B3"/>
    <w:rsid w:val="006743B2"/>
    <w:rsid w:val="00675D99"/>
    <w:rsid w:val="00682AEB"/>
    <w:rsid w:val="0068368E"/>
    <w:rsid w:val="006849CA"/>
    <w:rsid w:val="00690140"/>
    <w:rsid w:val="006A403E"/>
    <w:rsid w:val="006B58A4"/>
    <w:rsid w:val="006C0272"/>
    <w:rsid w:val="006C2EA4"/>
    <w:rsid w:val="006D5877"/>
    <w:rsid w:val="006D7DF8"/>
    <w:rsid w:val="006E0026"/>
    <w:rsid w:val="006E26A1"/>
    <w:rsid w:val="006E2BB2"/>
    <w:rsid w:val="006E4E0C"/>
    <w:rsid w:val="006E64B0"/>
    <w:rsid w:val="006E7350"/>
    <w:rsid w:val="006F74FF"/>
    <w:rsid w:val="00702ED6"/>
    <w:rsid w:val="00704FB2"/>
    <w:rsid w:val="007064C3"/>
    <w:rsid w:val="00714175"/>
    <w:rsid w:val="007171B3"/>
    <w:rsid w:val="007200E9"/>
    <w:rsid w:val="00722DD2"/>
    <w:rsid w:val="00725782"/>
    <w:rsid w:val="00734C27"/>
    <w:rsid w:val="00735B15"/>
    <w:rsid w:val="00741D23"/>
    <w:rsid w:val="00746A21"/>
    <w:rsid w:val="00752D7F"/>
    <w:rsid w:val="00761C44"/>
    <w:rsid w:val="00764688"/>
    <w:rsid w:val="007714A0"/>
    <w:rsid w:val="007742D3"/>
    <w:rsid w:val="00776A8C"/>
    <w:rsid w:val="007819F9"/>
    <w:rsid w:val="0078420F"/>
    <w:rsid w:val="00786123"/>
    <w:rsid w:val="007927C3"/>
    <w:rsid w:val="0079396D"/>
    <w:rsid w:val="00795291"/>
    <w:rsid w:val="00795DD2"/>
    <w:rsid w:val="007A0468"/>
    <w:rsid w:val="007A70C3"/>
    <w:rsid w:val="007B02A6"/>
    <w:rsid w:val="007C1F06"/>
    <w:rsid w:val="007C3F9C"/>
    <w:rsid w:val="007C41E3"/>
    <w:rsid w:val="007C79D2"/>
    <w:rsid w:val="007D5102"/>
    <w:rsid w:val="007D7E1F"/>
    <w:rsid w:val="007E16E9"/>
    <w:rsid w:val="007E3A96"/>
    <w:rsid w:val="007E4803"/>
    <w:rsid w:val="007E7F33"/>
    <w:rsid w:val="00806095"/>
    <w:rsid w:val="00814B43"/>
    <w:rsid w:val="008150D8"/>
    <w:rsid w:val="00821F54"/>
    <w:rsid w:val="00823C44"/>
    <w:rsid w:val="00836C2D"/>
    <w:rsid w:val="00840DC0"/>
    <w:rsid w:val="00842778"/>
    <w:rsid w:val="00854A1D"/>
    <w:rsid w:val="0085594E"/>
    <w:rsid w:val="00861C7B"/>
    <w:rsid w:val="008658A5"/>
    <w:rsid w:val="00870B68"/>
    <w:rsid w:val="00871BBF"/>
    <w:rsid w:val="008814A2"/>
    <w:rsid w:val="008869D4"/>
    <w:rsid w:val="0089056F"/>
    <w:rsid w:val="008950A9"/>
    <w:rsid w:val="00896181"/>
    <w:rsid w:val="008A0B08"/>
    <w:rsid w:val="008A22FE"/>
    <w:rsid w:val="008A3C9C"/>
    <w:rsid w:val="008A4A62"/>
    <w:rsid w:val="008A6244"/>
    <w:rsid w:val="008B0586"/>
    <w:rsid w:val="008B77BB"/>
    <w:rsid w:val="008D11F3"/>
    <w:rsid w:val="008D2FA3"/>
    <w:rsid w:val="008D4DA3"/>
    <w:rsid w:val="008D5A48"/>
    <w:rsid w:val="008E7430"/>
    <w:rsid w:val="00913248"/>
    <w:rsid w:val="009172E4"/>
    <w:rsid w:val="0092194B"/>
    <w:rsid w:val="00922A95"/>
    <w:rsid w:val="00923A75"/>
    <w:rsid w:val="00923A76"/>
    <w:rsid w:val="00924F94"/>
    <w:rsid w:val="009264B1"/>
    <w:rsid w:val="00933FB2"/>
    <w:rsid w:val="0093452B"/>
    <w:rsid w:val="00934708"/>
    <w:rsid w:val="00934FD9"/>
    <w:rsid w:val="00936986"/>
    <w:rsid w:val="00947FD0"/>
    <w:rsid w:val="00954900"/>
    <w:rsid w:val="00955BA3"/>
    <w:rsid w:val="0095741A"/>
    <w:rsid w:val="00957F31"/>
    <w:rsid w:val="0096303A"/>
    <w:rsid w:val="00971599"/>
    <w:rsid w:val="00972CC6"/>
    <w:rsid w:val="009868CF"/>
    <w:rsid w:val="00991C0F"/>
    <w:rsid w:val="00995AD2"/>
    <w:rsid w:val="0099667E"/>
    <w:rsid w:val="00996748"/>
    <w:rsid w:val="009A65C4"/>
    <w:rsid w:val="009B1966"/>
    <w:rsid w:val="009B3790"/>
    <w:rsid w:val="009B3ADC"/>
    <w:rsid w:val="009B4A31"/>
    <w:rsid w:val="009B72B4"/>
    <w:rsid w:val="009C2618"/>
    <w:rsid w:val="009C2A36"/>
    <w:rsid w:val="009D128C"/>
    <w:rsid w:val="009D6C3C"/>
    <w:rsid w:val="009E197B"/>
    <w:rsid w:val="009E7DFB"/>
    <w:rsid w:val="009F63E9"/>
    <w:rsid w:val="00A030A4"/>
    <w:rsid w:val="00A04D43"/>
    <w:rsid w:val="00A07597"/>
    <w:rsid w:val="00A134DE"/>
    <w:rsid w:val="00A14599"/>
    <w:rsid w:val="00A16F67"/>
    <w:rsid w:val="00A202B7"/>
    <w:rsid w:val="00A229D8"/>
    <w:rsid w:val="00A23FE3"/>
    <w:rsid w:val="00A2438D"/>
    <w:rsid w:val="00A25CD8"/>
    <w:rsid w:val="00A30BA8"/>
    <w:rsid w:val="00A35877"/>
    <w:rsid w:val="00A41BCD"/>
    <w:rsid w:val="00A454CB"/>
    <w:rsid w:val="00A45AEC"/>
    <w:rsid w:val="00A52D2B"/>
    <w:rsid w:val="00A61861"/>
    <w:rsid w:val="00A7386B"/>
    <w:rsid w:val="00A76186"/>
    <w:rsid w:val="00A80866"/>
    <w:rsid w:val="00A83D9D"/>
    <w:rsid w:val="00A86376"/>
    <w:rsid w:val="00A96358"/>
    <w:rsid w:val="00A97BDA"/>
    <w:rsid w:val="00AA31FF"/>
    <w:rsid w:val="00AB127A"/>
    <w:rsid w:val="00AB1AF0"/>
    <w:rsid w:val="00AB2899"/>
    <w:rsid w:val="00AC33AE"/>
    <w:rsid w:val="00AD0B9C"/>
    <w:rsid w:val="00AD56CF"/>
    <w:rsid w:val="00AE21EB"/>
    <w:rsid w:val="00AE2EB0"/>
    <w:rsid w:val="00AE2F68"/>
    <w:rsid w:val="00AE4930"/>
    <w:rsid w:val="00AF0DBA"/>
    <w:rsid w:val="00AF2E5D"/>
    <w:rsid w:val="00B123EF"/>
    <w:rsid w:val="00B1350C"/>
    <w:rsid w:val="00B2056E"/>
    <w:rsid w:val="00B20E7B"/>
    <w:rsid w:val="00B21AA4"/>
    <w:rsid w:val="00B27BDB"/>
    <w:rsid w:val="00B33B2E"/>
    <w:rsid w:val="00B36BAD"/>
    <w:rsid w:val="00B63231"/>
    <w:rsid w:val="00B70A63"/>
    <w:rsid w:val="00B75F22"/>
    <w:rsid w:val="00B75F70"/>
    <w:rsid w:val="00B8280C"/>
    <w:rsid w:val="00B833A4"/>
    <w:rsid w:val="00B85FB4"/>
    <w:rsid w:val="00B877AC"/>
    <w:rsid w:val="00B925D3"/>
    <w:rsid w:val="00B94AAA"/>
    <w:rsid w:val="00B971E4"/>
    <w:rsid w:val="00BA1D2E"/>
    <w:rsid w:val="00BA759B"/>
    <w:rsid w:val="00BB2DB3"/>
    <w:rsid w:val="00BB42ED"/>
    <w:rsid w:val="00BB5D8D"/>
    <w:rsid w:val="00BB6838"/>
    <w:rsid w:val="00BC155E"/>
    <w:rsid w:val="00BC21A2"/>
    <w:rsid w:val="00BD15CE"/>
    <w:rsid w:val="00BD60E7"/>
    <w:rsid w:val="00BE0D11"/>
    <w:rsid w:val="00BE176E"/>
    <w:rsid w:val="00BE78FF"/>
    <w:rsid w:val="00BF2647"/>
    <w:rsid w:val="00BF6412"/>
    <w:rsid w:val="00BF6AEC"/>
    <w:rsid w:val="00C00D5C"/>
    <w:rsid w:val="00C01050"/>
    <w:rsid w:val="00C03BFC"/>
    <w:rsid w:val="00C04816"/>
    <w:rsid w:val="00C05F13"/>
    <w:rsid w:val="00C16998"/>
    <w:rsid w:val="00C23BF0"/>
    <w:rsid w:val="00C25D3A"/>
    <w:rsid w:val="00C26D60"/>
    <w:rsid w:val="00C27792"/>
    <w:rsid w:val="00C36E87"/>
    <w:rsid w:val="00C41119"/>
    <w:rsid w:val="00C6080A"/>
    <w:rsid w:val="00C62171"/>
    <w:rsid w:val="00C63FD9"/>
    <w:rsid w:val="00C65177"/>
    <w:rsid w:val="00C66CCD"/>
    <w:rsid w:val="00C70A07"/>
    <w:rsid w:val="00C719BF"/>
    <w:rsid w:val="00C737FB"/>
    <w:rsid w:val="00C765F2"/>
    <w:rsid w:val="00C81CDF"/>
    <w:rsid w:val="00C832F3"/>
    <w:rsid w:val="00C85576"/>
    <w:rsid w:val="00C858C1"/>
    <w:rsid w:val="00C869FA"/>
    <w:rsid w:val="00C87E33"/>
    <w:rsid w:val="00C922C2"/>
    <w:rsid w:val="00C939FF"/>
    <w:rsid w:val="00C9420B"/>
    <w:rsid w:val="00C9780F"/>
    <w:rsid w:val="00CA1309"/>
    <w:rsid w:val="00CA1F40"/>
    <w:rsid w:val="00CA2ABD"/>
    <w:rsid w:val="00CA7FD7"/>
    <w:rsid w:val="00CB37FD"/>
    <w:rsid w:val="00CB3E11"/>
    <w:rsid w:val="00CC4D4D"/>
    <w:rsid w:val="00CD2A2E"/>
    <w:rsid w:val="00CD2FFD"/>
    <w:rsid w:val="00CE5AD5"/>
    <w:rsid w:val="00CF25E5"/>
    <w:rsid w:val="00D03877"/>
    <w:rsid w:val="00D0491B"/>
    <w:rsid w:val="00D054A7"/>
    <w:rsid w:val="00D135CB"/>
    <w:rsid w:val="00D15164"/>
    <w:rsid w:val="00D15A2E"/>
    <w:rsid w:val="00D17CEF"/>
    <w:rsid w:val="00D21B3F"/>
    <w:rsid w:val="00D223EA"/>
    <w:rsid w:val="00D24D17"/>
    <w:rsid w:val="00D4720C"/>
    <w:rsid w:val="00D52086"/>
    <w:rsid w:val="00D57674"/>
    <w:rsid w:val="00D617BB"/>
    <w:rsid w:val="00D723F7"/>
    <w:rsid w:val="00D72C37"/>
    <w:rsid w:val="00D757CE"/>
    <w:rsid w:val="00D75FCA"/>
    <w:rsid w:val="00D817DC"/>
    <w:rsid w:val="00D81D34"/>
    <w:rsid w:val="00D83859"/>
    <w:rsid w:val="00D8509D"/>
    <w:rsid w:val="00D865CF"/>
    <w:rsid w:val="00D86845"/>
    <w:rsid w:val="00D868A4"/>
    <w:rsid w:val="00D87AA4"/>
    <w:rsid w:val="00D9244D"/>
    <w:rsid w:val="00D93BDE"/>
    <w:rsid w:val="00DA06BD"/>
    <w:rsid w:val="00DA5A19"/>
    <w:rsid w:val="00DB0250"/>
    <w:rsid w:val="00DB0ACB"/>
    <w:rsid w:val="00DB2C8F"/>
    <w:rsid w:val="00DC0294"/>
    <w:rsid w:val="00DD01AB"/>
    <w:rsid w:val="00DE4063"/>
    <w:rsid w:val="00DE4D44"/>
    <w:rsid w:val="00DE7F82"/>
    <w:rsid w:val="00DF0ADD"/>
    <w:rsid w:val="00DF5F0D"/>
    <w:rsid w:val="00E029BF"/>
    <w:rsid w:val="00E0331A"/>
    <w:rsid w:val="00E21FE5"/>
    <w:rsid w:val="00E25EC9"/>
    <w:rsid w:val="00E26918"/>
    <w:rsid w:val="00E27181"/>
    <w:rsid w:val="00E3192A"/>
    <w:rsid w:val="00E34740"/>
    <w:rsid w:val="00E3694F"/>
    <w:rsid w:val="00E3739B"/>
    <w:rsid w:val="00E41085"/>
    <w:rsid w:val="00E478C9"/>
    <w:rsid w:val="00E50284"/>
    <w:rsid w:val="00E572FF"/>
    <w:rsid w:val="00E578D1"/>
    <w:rsid w:val="00E62FA1"/>
    <w:rsid w:val="00E65C23"/>
    <w:rsid w:val="00E70721"/>
    <w:rsid w:val="00E7122C"/>
    <w:rsid w:val="00E761C0"/>
    <w:rsid w:val="00E8554A"/>
    <w:rsid w:val="00E90335"/>
    <w:rsid w:val="00E93171"/>
    <w:rsid w:val="00E942BF"/>
    <w:rsid w:val="00E95CB0"/>
    <w:rsid w:val="00EB096E"/>
    <w:rsid w:val="00EB2CF6"/>
    <w:rsid w:val="00EB462A"/>
    <w:rsid w:val="00EC7009"/>
    <w:rsid w:val="00EC78F8"/>
    <w:rsid w:val="00ED344E"/>
    <w:rsid w:val="00EE04E2"/>
    <w:rsid w:val="00EE332F"/>
    <w:rsid w:val="00EE7A30"/>
    <w:rsid w:val="00EE7CA6"/>
    <w:rsid w:val="00EF09D2"/>
    <w:rsid w:val="00F05A02"/>
    <w:rsid w:val="00F06E7F"/>
    <w:rsid w:val="00F14949"/>
    <w:rsid w:val="00F23644"/>
    <w:rsid w:val="00F342DF"/>
    <w:rsid w:val="00F37CE1"/>
    <w:rsid w:val="00F4085F"/>
    <w:rsid w:val="00F53DA4"/>
    <w:rsid w:val="00F61CF5"/>
    <w:rsid w:val="00F67C5B"/>
    <w:rsid w:val="00F72C16"/>
    <w:rsid w:val="00F73DF2"/>
    <w:rsid w:val="00F74011"/>
    <w:rsid w:val="00F803BB"/>
    <w:rsid w:val="00F81280"/>
    <w:rsid w:val="00F81A02"/>
    <w:rsid w:val="00F835B1"/>
    <w:rsid w:val="00F92E73"/>
    <w:rsid w:val="00FA0CAC"/>
    <w:rsid w:val="00FA28E7"/>
    <w:rsid w:val="00FA322B"/>
    <w:rsid w:val="00FA3D90"/>
    <w:rsid w:val="00FB0B87"/>
    <w:rsid w:val="00FB1866"/>
    <w:rsid w:val="00FB1EE0"/>
    <w:rsid w:val="00FB2D80"/>
    <w:rsid w:val="00FB5649"/>
    <w:rsid w:val="00FD00F8"/>
    <w:rsid w:val="00FD0BD7"/>
    <w:rsid w:val="00FD760A"/>
    <w:rsid w:val="00FE1B3B"/>
    <w:rsid w:val="00FE6964"/>
    <w:rsid w:val="00FE6B4A"/>
    <w:rsid w:val="00FF0340"/>
    <w:rsid w:val="00FF0F7E"/>
    <w:rsid w:val="00FF3AEA"/>
    <w:rsid w:val="00FF76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95233" v:ext="edit"/>
    <o:shapelayout v:ext="edit">
      <o:idmap data="1" v:ext="edit"/>
    </o:shapelayout>
  </w:shapeDefaults>
  <w:decimalSymbol w:val=","/>
  <w:listSeparator w:val=";"/>
  <w15:chartTrackingRefBased/>
  <w14:docId w14:val="27A22639"/>
  <w15:docId w15:val="{4DA22D3A-61C3-46CC-BC18-4E70F5735B2C}"/>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1331F5"/>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link w:val="Naslov4Char"/>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Tijeloteksta">
    <w:name w:val="Body Text"/>
    <w:basedOn w:val="Normal"/>
    <w:link w:val="TijelotekstaChar"/>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link w:val="UvuenotijelotekstaChar"/>
    <w:pPr>
      <w:spacing w:after="120"/>
      <w:ind w:firstLine="708"/>
    </w:pPr>
  </w:style>
  <w:style w:type="paragraph" w:styleId="Naslov">
    <w:name w:val="Title"/>
    <w:basedOn w:val="Normal"/>
    <w:qFormat/>
    <w:rsid w:val="00BC21A2"/>
    <w:pPr>
      <w:jc w:val="center"/>
    </w:pPr>
    <w:rPr>
      <w:b/>
      <w:bCs/>
    </w:rPr>
  </w:style>
  <w:style w:type="character" w:styleId="ZaglavljeChar" w:customStyle="true">
    <w:name w:val="Zaglavlje Char"/>
    <w:link w:val="Zaglavlje"/>
    <w:uiPriority w:val="99"/>
    <w:rsid w:val="00D87AA4"/>
    <w:rPr>
      <w:sz w:val="24"/>
      <w:szCs w:val="24"/>
    </w:rPr>
  </w:style>
  <w:style w:type="paragraph" w:styleId="Tijeloteksta-uvlaka2">
    <w:name w:val="Body Text Indent 2"/>
    <w:basedOn w:val="Normal"/>
    <w:link w:val="Tijeloteksta-uvlaka2Char"/>
    <w:rsid w:val="0028232B"/>
    <w:pPr>
      <w:spacing w:after="120" w:line="480" w:lineRule="auto"/>
      <w:ind w:left="283"/>
    </w:pPr>
  </w:style>
  <w:style w:type="character" w:styleId="Tijeloteksta-uvlaka2Char" w:customStyle="true">
    <w:name w:val="Tijelo teksta - uvlaka 2 Char"/>
    <w:link w:val="Tijeloteksta-uvlaka2"/>
    <w:rsid w:val="0028232B"/>
    <w:rPr>
      <w:sz w:val="24"/>
      <w:szCs w:val="24"/>
    </w:rPr>
  </w:style>
  <w:style w:type="character" w:styleId="Naslov3Char" w:customStyle="true">
    <w:name w:val="Naslov 3 Char"/>
    <w:link w:val="Naslov3"/>
    <w:rsid w:val="00E572FF"/>
    <w:rPr>
      <w:b/>
      <w:bCs/>
      <w:sz w:val="24"/>
      <w:szCs w:val="24"/>
    </w:rPr>
  </w:style>
  <w:style w:type="character" w:styleId="Naslov4Char" w:customStyle="true">
    <w:name w:val="Naslov 4 Char"/>
    <w:link w:val="Naslov4"/>
    <w:rsid w:val="0063036F"/>
    <w:rPr>
      <w:b/>
      <w:bCs/>
      <w:sz w:val="24"/>
      <w:szCs w:val="24"/>
    </w:rPr>
  </w:style>
  <w:style w:type="character" w:styleId="UvuenotijelotekstaChar" w:customStyle="true">
    <w:name w:val="Uvučeno tijelo teksta Char"/>
    <w:link w:val="Uvuenotijeloteksta"/>
    <w:rsid w:val="0063036F"/>
    <w:rPr>
      <w:sz w:val="24"/>
      <w:szCs w:val="24"/>
    </w:rPr>
  </w:style>
  <w:style w:type="paragraph" w:styleId="Tekstbalonia">
    <w:name w:val="Balloon Text"/>
    <w:basedOn w:val="Normal"/>
    <w:link w:val="TekstbaloniaChar"/>
    <w:rsid w:val="00D817DC"/>
    <w:rPr>
      <w:rFonts w:ascii="Tahoma" w:hAnsi="Tahoma" w:cs="Tahoma"/>
      <w:sz w:val="16"/>
      <w:szCs w:val="16"/>
    </w:rPr>
  </w:style>
  <w:style w:type="character" w:styleId="TekstbaloniaChar" w:customStyle="true">
    <w:name w:val="Tekst balončića Char"/>
    <w:link w:val="Tekstbalonia"/>
    <w:rsid w:val="00D817DC"/>
    <w:rPr>
      <w:rFonts w:ascii="Tahoma" w:hAnsi="Tahoma" w:cs="Tahoma"/>
      <w:sz w:val="16"/>
      <w:szCs w:val="16"/>
    </w:rPr>
  </w:style>
  <w:style w:type="paragraph" w:styleId="Odlomakpopisa">
    <w:name w:val="List Paragraph"/>
    <w:basedOn w:val="Normal"/>
    <w:uiPriority w:val="34"/>
    <w:qFormat/>
    <w:rsid w:val="00AD56CF"/>
    <w:pPr>
      <w:ind w:left="720"/>
      <w:contextualSpacing/>
    </w:pPr>
  </w:style>
  <w:style w:type="character" w:styleId="TijelotekstaChar" w:customStyle="true">
    <w:name w:val="Tijelo teksta Char"/>
    <w:link w:val="Tijeloteksta"/>
    <w:rsid w:val="00AD56CF"/>
    <w:rPr>
      <w:sz w:val="24"/>
      <w:szCs w:val="24"/>
    </w:rPr>
  </w:style>
  <w:style w:type="paragraph" w:styleId="Bezproreda">
    <w:name w:val="No Spacing"/>
    <w:uiPriority w:val="1"/>
    <w:qFormat/>
    <w:rsid w:val="00D75FCA"/>
    <w:pPr>
      <w:jc w:val="both"/>
    </w:pPr>
    <w:rPr>
      <w:sz w:val="24"/>
      <w:szCs w:val="24"/>
    </w:rPr>
  </w:style>
  <w:style w:type="paragraph" w:styleId="Tekstfusnote">
    <w:name w:val="footnote text"/>
    <w:basedOn w:val="Normal"/>
    <w:link w:val="TekstfusnoteChar"/>
    <w:rsid w:val="00C737FB"/>
    <w:rPr>
      <w:sz w:val="20"/>
      <w:szCs w:val="20"/>
    </w:rPr>
  </w:style>
  <w:style w:type="character" w:styleId="TekstfusnoteChar" w:customStyle="true">
    <w:name w:val="Tekst fusnote Char"/>
    <w:basedOn w:val="Zadanifontodlomka"/>
    <w:link w:val="Tekstfusnote"/>
    <w:rsid w:val="00C737FB"/>
  </w:style>
  <w:style w:type="character" w:styleId="Referencafusnote">
    <w:name w:val="footnote reference"/>
    <w:basedOn w:val="Zadanifontodlomka"/>
    <w:rsid w:val="00C737FB"/>
    <w:rPr>
      <w:vertAlign w:val="superscript"/>
    </w:rPr>
  </w:style>
  <w:style w:type="character" w:styleId="FontStyle12" w:customStyle="true">
    <w:name w:val="Font Style12"/>
    <w:basedOn w:val="Zadanifontodlomka"/>
    <w:uiPriority w:val="99"/>
    <w:rsid w:val="00EB096E"/>
    <w:rPr>
      <w:rFonts w:ascii="Arial" w:hAnsi="Arial" w:cs="Arial"/>
      <w:sz w:val="22"/>
      <w:szCs w:val="22"/>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793396">
      <w:bodyDiv w:val="true"/>
      <w:marLeft w:val="0"/>
      <w:marRight w:val="0"/>
      <w:marTop w:val="0"/>
      <w:marBottom w:val="0"/>
      <w:divBdr>
        <w:top w:val="none" w:color="auto" w:sz="0" w:space="0"/>
        <w:left w:val="none" w:color="auto" w:sz="0" w:space="0"/>
        <w:bottom w:val="none" w:color="auto" w:sz="0" w:space="0"/>
        <w:right w:val="none" w:color="auto" w:sz="0" w:space="0"/>
      </w:divBdr>
    </w:div>
    <w:div w:id="23530272">
      <w:bodyDiv w:val="true"/>
      <w:marLeft w:val="0"/>
      <w:marRight w:val="0"/>
      <w:marTop w:val="0"/>
      <w:marBottom w:val="0"/>
      <w:divBdr>
        <w:top w:val="none" w:color="auto" w:sz="0" w:space="0"/>
        <w:left w:val="none" w:color="auto" w:sz="0" w:space="0"/>
        <w:bottom w:val="none" w:color="auto" w:sz="0" w:space="0"/>
        <w:right w:val="none" w:color="auto" w:sz="0" w:space="0"/>
      </w:divBdr>
    </w:div>
    <w:div w:id="63067835">
      <w:bodyDiv w:val="true"/>
      <w:marLeft w:val="0"/>
      <w:marRight w:val="0"/>
      <w:marTop w:val="0"/>
      <w:marBottom w:val="0"/>
      <w:divBdr>
        <w:top w:val="none" w:color="auto" w:sz="0" w:space="0"/>
        <w:left w:val="none" w:color="auto" w:sz="0" w:space="0"/>
        <w:bottom w:val="none" w:color="auto" w:sz="0" w:space="0"/>
        <w:right w:val="none" w:color="auto" w:sz="0" w:space="0"/>
      </w:divBdr>
    </w:div>
    <w:div w:id="64108695">
      <w:bodyDiv w:val="true"/>
      <w:marLeft w:val="0"/>
      <w:marRight w:val="0"/>
      <w:marTop w:val="0"/>
      <w:marBottom w:val="0"/>
      <w:divBdr>
        <w:top w:val="none" w:color="auto" w:sz="0" w:space="0"/>
        <w:left w:val="none" w:color="auto" w:sz="0" w:space="0"/>
        <w:bottom w:val="none" w:color="auto" w:sz="0" w:space="0"/>
        <w:right w:val="none" w:color="auto" w:sz="0" w:space="0"/>
      </w:divBdr>
    </w:div>
    <w:div w:id="71587121">
      <w:bodyDiv w:val="true"/>
      <w:marLeft w:val="0"/>
      <w:marRight w:val="0"/>
      <w:marTop w:val="0"/>
      <w:marBottom w:val="0"/>
      <w:divBdr>
        <w:top w:val="none" w:color="auto" w:sz="0" w:space="0"/>
        <w:left w:val="none" w:color="auto" w:sz="0" w:space="0"/>
        <w:bottom w:val="none" w:color="auto" w:sz="0" w:space="0"/>
        <w:right w:val="none" w:color="auto" w:sz="0" w:space="0"/>
      </w:divBdr>
    </w:div>
    <w:div w:id="74867043">
      <w:bodyDiv w:val="true"/>
      <w:marLeft w:val="0"/>
      <w:marRight w:val="0"/>
      <w:marTop w:val="0"/>
      <w:marBottom w:val="0"/>
      <w:divBdr>
        <w:top w:val="none" w:color="auto" w:sz="0" w:space="0"/>
        <w:left w:val="none" w:color="auto" w:sz="0" w:space="0"/>
        <w:bottom w:val="none" w:color="auto" w:sz="0" w:space="0"/>
        <w:right w:val="none" w:color="auto" w:sz="0" w:space="0"/>
      </w:divBdr>
    </w:div>
    <w:div w:id="129250540">
      <w:bodyDiv w:val="true"/>
      <w:marLeft w:val="0"/>
      <w:marRight w:val="0"/>
      <w:marTop w:val="0"/>
      <w:marBottom w:val="0"/>
      <w:divBdr>
        <w:top w:val="none" w:color="auto" w:sz="0" w:space="0"/>
        <w:left w:val="none" w:color="auto" w:sz="0" w:space="0"/>
        <w:bottom w:val="none" w:color="auto" w:sz="0" w:space="0"/>
        <w:right w:val="none" w:color="auto" w:sz="0" w:space="0"/>
      </w:divBdr>
    </w:div>
    <w:div w:id="146481479">
      <w:bodyDiv w:val="true"/>
      <w:marLeft w:val="0"/>
      <w:marRight w:val="0"/>
      <w:marTop w:val="0"/>
      <w:marBottom w:val="0"/>
      <w:divBdr>
        <w:top w:val="none" w:color="auto" w:sz="0" w:space="0"/>
        <w:left w:val="none" w:color="auto" w:sz="0" w:space="0"/>
        <w:bottom w:val="none" w:color="auto" w:sz="0" w:space="0"/>
        <w:right w:val="none" w:color="auto" w:sz="0" w:space="0"/>
      </w:divBdr>
    </w:div>
    <w:div w:id="183984295">
      <w:bodyDiv w:val="true"/>
      <w:marLeft w:val="0"/>
      <w:marRight w:val="0"/>
      <w:marTop w:val="0"/>
      <w:marBottom w:val="0"/>
      <w:divBdr>
        <w:top w:val="none" w:color="auto" w:sz="0" w:space="0"/>
        <w:left w:val="none" w:color="auto" w:sz="0" w:space="0"/>
        <w:bottom w:val="none" w:color="auto" w:sz="0" w:space="0"/>
        <w:right w:val="none" w:color="auto" w:sz="0" w:space="0"/>
      </w:divBdr>
    </w:div>
    <w:div w:id="194662500">
      <w:bodyDiv w:val="true"/>
      <w:marLeft w:val="0"/>
      <w:marRight w:val="0"/>
      <w:marTop w:val="0"/>
      <w:marBottom w:val="0"/>
      <w:divBdr>
        <w:top w:val="none" w:color="auto" w:sz="0" w:space="0"/>
        <w:left w:val="none" w:color="auto" w:sz="0" w:space="0"/>
        <w:bottom w:val="none" w:color="auto" w:sz="0" w:space="0"/>
        <w:right w:val="none" w:color="auto" w:sz="0" w:space="0"/>
      </w:divBdr>
    </w:div>
    <w:div w:id="201749733">
      <w:bodyDiv w:val="true"/>
      <w:marLeft w:val="0"/>
      <w:marRight w:val="0"/>
      <w:marTop w:val="0"/>
      <w:marBottom w:val="0"/>
      <w:divBdr>
        <w:top w:val="none" w:color="auto" w:sz="0" w:space="0"/>
        <w:left w:val="none" w:color="auto" w:sz="0" w:space="0"/>
        <w:bottom w:val="none" w:color="auto" w:sz="0" w:space="0"/>
        <w:right w:val="none" w:color="auto" w:sz="0" w:space="0"/>
      </w:divBdr>
    </w:div>
    <w:div w:id="208802988">
      <w:bodyDiv w:val="true"/>
      <w:marLeft w:val="0"/>
      <w:marRight w:val="0"/>
      <w:marTop w:val="0"/>
      <w:marBottom w:val="0"/>
      <w:divBdr>
        <w:top w:val="none" w:color="auto" w:sz="0" w:space="0"/>
        <w:left w:val="none" w:color="auto" w:sz="0" w:space="0"/>
        <w:bottom w:val="none" w:color="auto" w:sz="0" w:space="0"/>
        <w:right w:val="none" w:color="auto" w:sz="0" w:space="0"/>
      </w:divBdr>
    </w:div>
    <w:div w:id="209925625">
      <w:bodyDiv w:val="true"/>
      <w:marLeft w:val="0"/>
      <w:marRight w:val="0"/>
      <w:marTop w:val="0"/>
      <w:marBottom w:val="0"/>
      <w:divBdr>
        <w:top w:val="none" w:color="auto" w:sz="0" w:space="0"/>
        <w:left w:val="none" w:color="auto" w:sz="0" w:space="0"/>
        <w:bottom w:val="none" w:color="auto" w:sz="0" w:space="0"/>
        <w:right w:val="none" w:color="auto" w:sz="0" w:space="0"/>
      </w:divBdr>
    </w:div>
    <w:div w:id="221063840">
      <w:bodyDiv w:val="true"/>
      <w:marLeft w:val="0"/>
      <w:marRight w:val="0"/>
      <w:marTop w:val="0"/>
      <w:marBottom w:val="0"/>
      <w:divBdr>
        <w:top w:val="none" w:color="auto" w:sz="0" w:space="0"/>
        <w:left w:val="none" w:color="auto" w:sz="0" w:space="0"/>
        <w:bottom w:val="none" w:color="auto" w:sz="0" w:space="0"/>
        <w:right w:val="none" w:color="auto" w:sz="0" w:space="0"/>
      </w:divBdr>
    </w:div>
    <w:div w:id="244919904">
      <w:bodyDiv w:val="true"/>
      <w:marLeft w:val="0"/>
      <w:marRight w:val="0"/>
      <w:marTop w:val="0"/>
      <w:marBottom w:val="0"/>
      <w:divBdr>
        <w:top w:val="none" w:color="auto" w:sz="0" w:space="0"/>
        <w:left w:val="none" w:color="auto" w:sz="0" w:space="0"/>
        <w:bottom w:val="none" w:color="auto" w:sz="0" w:space="0"/>
        <w:right w:val="none" w:color="auto" w:sz="0" w:space="0"/>
      </w:divBdr>
    </w:div>
    <w:div w:id="256014761">
      <w:bodyDiv w:val="true"/>
      <w:marLeft w:val="0"/>
      <w:marRight w:val="0"/>
      <w:marTop w:val="0"/>
      <w:marBottom w:val="0"/>
      <w:divBdr>
        <w:top w:val="none" w:color="auto" w:sz="0" w:space="0"/>
        <w:left w:val="none" w:color="auto" w:sz="0" w:space="0"/>
        <w:bottom w:val="none" w:color="auto" w:sz="0" w:space="0"/>
        <w:right w:val="none" w:color="auto" w:sz="0" w:space="0"/>
      </w:divBdr>
    </w:div>
    <w:div w:id="258569341">
      <w:bodyDiv w:val="true"/>
      <w:marLeft w:val="0"/>
      <w:marRight w:val="0"/>
      <w:marTop w:val="0"/>
      <w:marBottom w:val="0"/>
      <w:divBdr>
        <w:top w:val="none" w:color="auto" w:sz="0" w:space="0"/>
        <w:left w:val="none" w:color="auto" w:sz="0" w:space="0"/>
        <w:bottom w:val="none" w:color="auto" w:sz="0" w:space="0"/>
        <w:right w:val="none" w:color="auto" w:sz="0" w:space="0"/>
      </w:divBdr>
    </w:div>
    <w:div w:id="286543347">
      <w:bodyDiv w:val="true"/>
      <w:marLeft w:val="0"/>
      <w:marRight w:val="0"/>
      <w:marTop w:val="0"/>
      <w:marBottom w:val="0"/>
      <w:divBdr>
        <w:top w:val="none" w:color="auto" w:sz="0" w:space="0"/>
        <w:left w:val="none" w:color="auto" w:sz="0" w:space="0"/>
        <w:bottom w:val="none" w:color="auto" w:sz="0" w:space="0"/>
        <w:right w:val="none" w:color="auto" w:sz="0" w:space="0"/>
      </w:divBdr>
    </w:div>
    <w:div w:id="290091999">
      <w:bodyDiv w:val="true"/>
      <w:marLeft w:val="0"/>
      <w:marRight w:val="0"/>
      <w:marTop w:val="0"/>
      <w:marBottom w:val="0"/>
      <w:divBdr>
        <w:top w:val="none" w:color="auto" w:sz="0" w:space="0"/>
        <w:left w:val="none" w:color="auto" w:sz="0" w:space="0"/>
        <w:bottom w:val="none" w:color="auto" w:sz="0" w:space="0"/>
        <w:right w:val="none" w:color="auto" w:sz="0" w:space="0"/>
      </w:divBdr>
    </w:div>
    <w:div w:id="297222368">
      <w:bodyDiv w:val="true"/>
      <w:marLeft w:val="0"/>
      <w:marRight w:val="0"/>
      <w:marTop w:val="0"/>
      <w:marBottom w:val="0"/>
      <w:divBdr>
        <w:top w:val="none" w:color="auto" w:sz="0" w:space="0"/>
        <w:left w:val="none" w:color="auto" w:sz="0" w:space="0"/>
        <w:bottom w:val="none" w:color="auto" w:sz="0" w:space="0"/>
        <w:right w:val="none" w:color="auto" w:sz="0" w:space="0"/>
      </w:divBdr>
    </w:div>
    <w:div w:id="300380897">
      <w:bodyDiv w:val="true"/>
      <w:marLeft w:val="0"/>
      <w:marRight w:val="0"/>
      <w:marTop w:val="0"/>
      <w:marBottom w:val="0"/>
      <w:divBdr>
        <w:top w:val="none" w:color="auto" w:sz="0" w:space="0"/>
        <w:left w:val="none" w:color="auto" w:sz="0" w:space="0"/>
        <w:bottom w:val="none" w:color="auto" w:sz="0" w:space="0"/>
        <w:right w:val="none" w:color="auto" w:sz="0" w:space="0"/>
      </w:divBdr>
    </w:div>
    <w:div w:id="305478007">
      <w:bodyDiv w:val="true"/>
      <w:marLeft w:val="0"/>
      <w:marRight w:val="0"/>
      <w:marTop w:val="0"/>
      <w:marBottom w:val="0"/>
      <w:divBdr>
        <w:top w:val="none" w:color="auto" w:sz="0" w:space="0"/>
        <w:left w:val="none" w:color="auto" w:sz="0" w:space="0"/>
        <w:bottom w:val="none" w:color="auto" w:sz="0" w:space="0"/>
        <w:right w:val="none" w:color="auto" w:sz="0" w:space="0"/>
      </w:divBdr>
    </w:div>
    <w:div w:id="308631926">
      <w:bodyDiv w:val="true"/>
      <w:marLeft w:val="0"/>
      <w:marRight w:val="0"/>
      <w:marTop w:val="0"/>
      <w:marBottom w:val="0"/>
      <w:divBdr>
        <w:top w:val="none" w:color="auto" w:sz="0" w:space="0"/>
        <w:left w:val="none" w:color="auto" w:sz="0" w:space="0"/>
        <w:bottom w:val="none" w:color="auto" w:sz="0" w:space="0"/>
        <w:right w:val="none" w:color="auto" w:sz="0" w:space="0"/>
      </w:divBdr>
    </w:div>
    <w:div w:id="313293956">
      <w:bodyDiv w:val="true"/>
      <w:marLeft w:val="0"/>
      <w:marRight w:val="0"/>
      <w:marTop w:val="0"/>
      <w:marBottom w:val="0"/>
      <w:divBdr>
        <w:top w:val="none" w:color="auto" w:sz="0" w:space="0"/>
        <w:left w:val="none" w:color="auto" w:sz="0" w:space="0"/>
        <w:bottom w:val="none" w:color="auto" w:sz="0" w:space="0"/>
        <w:right w:val="none" w:color="auto" w:sz="0" w:space="0"/>
      </w:divBdr>
    </w:div>
    <w:div w:id="367415954">
      <w:bodyDiv w:val="true"/>
      <w:marLeft w:val="0"/>
      <w:marRight w:val="0"/>
      <w:marTop w:val="0"/>
      <w:marBottom w:val="0"/>
      <w:divBdr>
        <w:top w:val="none" w:color="auto" w:sz="0" w:space="0"/>
        <w:left w:val="none" w:color="auto" w:sz="0" w:space="0"/>
        <w:bottom w:val="none" w:color="auto" w:sz="0" w:space="0"/>
        <w:right w:val="none" w:color="auto" w:sz="0" w:space="0"/>
      </w:divBdr>
    </w:div>
    <w:div w:id="388500583">
      <w:bodyDiv w:val="true"/>
      <w:marLeft w:val="0"/>
      <w:marRight w:val="0"/>
      <w:marTop w:val="0"/>
      <w:marBottom w:val="0"/>
      <w:divBdr>
        <w:top w:val="none" w:color="auto" w:sz="0" w:space="0"/>
        <w:left w:val="none" w:color="auto" w:sz="0" w:space="0"/>
        <w:bottom w:val="none" w:color="auto" w:sz="0" w:space="0"/>
        <w:right w:val="none" w:color="auto" w:sz="0" w:space="0"/>
      </w:divBdr>
    </w:div>
    <w:div w:id="402996380">
      <w:bodyDiv w:val="true"/>
      <w:marLeft w:val="0"/>
      <w:marRight w:val="0"/>
      <w:marTop w:val="0"/>
      <w:marBottom w:val="0"/>
      <w:divBdr>
        <w:top w:val="none" w:color="auto" w:sz="0" w:space="0"/>
        <w:left w:val="none" w:color="auto" w:sz="0" w:space="0"/>
        <w:bottom w:val="none" w:color="auto" w:sz="0" w:space="0"/>
        <w:right w:val="none" w:color="auto" w:sz="0" w:space="0"/>
      </w:divBdr>
    </w:div>
    <w:div w:id="408430726">
      <w:bodyDiv w:val="true"/>
      <w:marLeft w:val="0"/>
      <w:marRight w:val="0"/>
      <w:marTop w:val="0"/>
      <w:marBottom w:val="0"/>
      <w:divBdr>
        <w:top w:val="none" w:color="auto" w:sz="0" w:space="0"/>
        <w:left w:val="none" w:color="auto" w:sz="0" w:space="0"/>
        <w:bottom w:val="none" w:color="auto" w:sz="0" w:space="0"/>
        <w:right w:val="none" w:color="auto" w:sz="0" w:space="0"/>
      </w:divBdr>
    </w:div>
    <w:div w:id="480385529">
      <w:bodyDiv w:val="true"/>
      <w:marLeft w:val="0"/>
      <w:marRight w:val="0"/>
      <w:marTop w:val="0"/>
      <w:marBottom w:val="0"/>
      <w:divBdr>
        <w:top w:val="none" w:color="auto" w:sz="0" w:space="0"/>
        <w:left w:val="none" w:color="auto" w:sz="0" w:space="0"/>
        <w:bottom w:val="none" w:color="auto" w:sz="0" w:space="0"/>
        <w:right w:val="none" w:color="auto" w:sz="0" w:space="0"/>
      </w:divBdr>
    </w:div>
    <w:div w:id="484902686">
      <w:bodyDiv w:val="true"/>
      <w:marLeft w:val="0"/>
      <w:marRight w:val="0"/>
      <w:marTop w:val="0"/>
      <w:marBottom w:val="0"/>
      <w:divBdr>
        <w:top w:val="none" w:color="auto" w:sz="0" w:space="0"/>
        <w:left w:val="none" w:color="auto" w:sz="0" w:space="0"/>
        <w:bottom w:val="none" w:color="auto" w:sz="0" w:space="0"/>
        <w:right w:val="none" w:color="auto" w:sz="0" w:space="0"/>
      </w:divBdr>
    </w:div>
    <w:div w:id="489635014">
      <w:bodyDiv w:val="true"/>
      <w:marLeft w:val="0"/>
      <w:marRight w:val="0"/>
      <w:marTop w:val="0"/>
      <w:marBottom w:val="0"/>
      <w:divBdr>
        <w:top w:val="none" w:color="auto" w:sz="0" w:space="0"/>
        <w:left w:val="none" w:color="auto" w:sz="0" w:space="0"/>
        <w:bottom w:val="none" w:color="auto" w:sz="0" w:space="0"/>
        <w:right w:val="none" w:color="auto" w:sz="0" w:space="0"/>
      </w:divBdr>
    </w:div>
    <w:div w:id="519125076">
      <w:bodyDiv w:val="true"/>
      <w:marLeft w:val="0"/>
      <w:marRight w:val="0"/>
      <w:marTop w:val="0"/>
      <w:marBottom w:val="0"/>
      <w:divBdr>
        <w:top w:val="none" w:color="auto" w:sz="0" w:space="0"/>
        <w:left w:val="none" w:color="auto" w:sz="0" w:space="0"/>
        <w:bottom w:val="none" w:color="auto" w:sz="0" w:space="0"/>
        <w:right w:val="none" w:color="auto" w:sz="0" w:space="0"/>
      </w:divBdr>
    </w:div>
    <w:div w:id="524175124">
      <w:bodyDiv w:val="true"/>
      <w:marLeft w:val="0"/>
      <w:marRight w:val="0"/>
      <w:marTop w:val="0"/>
      <w:marBottom w:val="0"/>
      <w:divBdr>
        <w:top w:val="none" w:color="auto" w:sz="0" w:space="0"/>
        <w:left w:val="none" w:color="auto" w:sz="0" w:space="0"/>
        <w:bottom w:val="none" w:color="auto" w:sz="0" w:space="0"/>
        <w:right w:val="none" w:color="auto" w:sz="0" w:space="0"/>
      </w:divBdr>
    </w:div>
    <w:div w:id="534391818">
      <w:bodyDiv w:val="true"/>
      <w:marLeft w:val="0"/>
      <w:marRight w:val="0"/>
      <w:marTop w:val="0"/>
      <w:marBottom w:val="0"/>
      <w:divBdr>
        <w:top w:val="none" w:color="auto" w:sz="0" w:space="0"/>
        <w:left w:val="none" w:color="auto" w:sz="0" w:space="0"/>
        <w:bottom w:val="none" w:color="auto" w:sz="0" w:space="0"/>
        <w:right w:val="none" w:color="auto" w:sz="0" w:space="0"/>
      </w:divBdr>
    </w:div>
    <w:div w:id="555357158">
      <w:bodyDiv w:val="true"/>
      <w:marLeft w:val="0"/>
      <w:marRight w:val="0"/>
      <w:marTop w:val="0"/>
      <w:marBottom w:val="0"/>
      <w:divBdr>
        <w:top w:val="none" w:color="auto" w:sz="0" w:space="0"/>
        <w:left w:val="none" w:color="auto" w:sz="0" w:space="0"/>
        <w:bottom w:val="none" w:color="auto" w:sz="0" w:space="0"/>
        <w:right w:val="none" w:color="auto" w:sz="0" w:space="0"/>
      </w:divBdr>
    </w:div>
    <w:div w:id="566375624">
      <w:bodyDiv w:val="true"/>
      <w:marLeft w:val="0"/>
      <w:marRight w:val="0"/>
      <w:marTop w:val="0"/>
      <w:marBottom w:val="0"/>
      <w:divBdr>
        <w:top w:val="none" w:color="auto" w:sz="0" w:space="0"/>
        <w:left w:val="none" w:color="auto" w:sz="0" w:space="0"/>
        <w:bottom w:val="none" w:color="auto" w:sz="0" w:space="0"/>
        <w:right w:val="none" w:color="auto" w:sz="0" w:space="0"/>
      </w:divBdr>
    </w:div>
    <w:div w:id="567420455">
      <w:bodyDiv w:val="true"/>
      <w:marLeft w:val="0"/>
      <w:marRight w:val="0"/>
      <w:marTop w:val="0"/>
      <w:marBottom w:val="0"/>
      <w:divBdr>
        <w:top w:val="none" w:color="auto" w:sz="0" w:space="0"/>
        <w:left w:val="none" w:color="auto" w:sz="0" w:space="0"/>
        <w:bottom w:val="none" w:color="auto" w:sz="0" w:space="0"/>
        <w:right w:val="none" w:color="auto" w:sz="0" w:space="0"/>
      </w:divBdr>
    </w:div>
    <w:div w:id="574977747">
      <w:bodyDiv w:val="true"/>
      <w:marLeft w:val="0"/>
      <w:marRight w:val="0"/>
      <w:marTop w:val="0"/>
      <w:marBottom w:val="0"/>
      <w:divBdr>
        <w:top w:val="none" w:color="auto" w:sz="0" w:space="0"/>
        <w:left w:val="none" w:color="auto" w:sz="0" w:space="0"/>
        <w:bottom w:val="none" w:color="auto" w:sz="0" w:space="0"/>
        <w:right w:val="none" w:color="auto" w:sz="0" w:space="0"/>
      </w:divBdr>
    </w:div>
    <w:div w:id="583799585">
      <w:bodyDiv w:val="true"/>
      <w:marLeft w:val="0"/>
      <w:marRight w:val="0"/>
      <w:marTop w:val="0"/>
      <w:marBottom w:val="0"/>
      <w:divBdr>
        <w:top w:val="none" w:color="auto" w:sz="0" w:space="0"/>
        <w:left w:val="none" w:color="auto" w:sz="0" w:space="0"/>
        <w:bottom w:val="none" w:color="auto" w:sz="0" w:space="0"/>
        <w:right w:val="none" w:color="auto" w:sz="0" w:space="0"/>
      </w:divBdr>
    </w:div>
    <w:div w:id="585843141">
      <w:bodyDiv w:val="true"/>
      <w:marLeft w:val="0"/>
      <w:marRight w:val="0"/>
      <w:marTop w:val="0"/>
      <w:marBottom w:val="0"/>
      <w:divBdr>
        <w:top w:val="none" w:color="auto" w:sz="0" w:space="0"/>
        <w:left w:val="none" w:color="auto" w:sz="0" w:space="0"/>
        <w:bottom w:val="none" w:color="auto" w:sz="0" w:space="0"/>
        <w:right w:val="none" w:color="auto" w:sz="0" w:space="0"/>
      </w:divBdr>
    </w:div>
    <w:div w:id="592737568">
      <w:bodyDiv w:val="true"/>
      <w:marLeft w:val="0"/>
      <w:marRight w:val="0"/>
      <w:marTop w:val="0"/>
      <w:marBottom w:val="0"/>
      <w:divBdr>
        <w:top w:val="none" w:color="auto" w:sz="0" w:space="0"/>
        <w:left w:val="none" w:color="auto" w:sz="0" w:space="0"/>
        <w:bottom w:val="none" w:color="auto" w:sz="0" w:space="0"/>
        <w:right w:val="none" w:color="auto" w:sz="0" w:space="0"/>
      </w:divBdr>
    </w:div>
    <w:div w:id="596720219">
      <w:bodyDiv w:val="true"/>
      <w:marLeft w:val="0"/>
      <w:marRight w:val="0"/>
      <w:marTop w:val="0"/>
      <w:marBottom w:val="0"/>
      <w:divBdr>
        <w:top w:val="none" w:color="auto" w:sz="0" w:space="0"/>
        <w:left w:val="none" w:color="auto" w:sz="0" w:space="0"/>
        <w:bottom w:val="none" w:color="auto" w:sz="0" w:space="0"/>
        <w:right w:val="none" w:color="auto" w:sz="0" w:space="0"/>
      </w:divBdr>
    </w:div>
    <w:div w:id="597980882">
      <w:bodyDiv w:val="true"/>
      <w:marLeft w:val="0"/>
      <w:marRight w:val="0"/>
      <w:marTop w:val="0"/>
      <w:marBottom w:val="0"/>
      <w:divBdr>
        <w:top w:val="none" w:color="auto" w:sz="0" w:space="0"/>
        <w:left w:val="none" w:color="auto" w:sz="0" w:space="0"/>
        <w:bottom w:val="none" w:color="auto" w:sz="0" w:space="0"/>
        <w:right w:val="none" w:color="auto" w:sz="0" w:space="0"/>
      </w:divBdr>
    </w:div>
    <w:div w:id="617222341">
      <w:bodyDiv w:val="true"/>
      <w:marLeft w:val="0"/>
      <w:marRight w:val="0"/>
      <w:marTop w:val="0"/>
      <w:marBottom w:val="0"/>
      <w:divBdr>
        <w:top w:val="none" w:color="auto" w:sz="0" w:space="0"/>
        <w:left w:val="none" w:color="auto" w:sz="0" w:space="0"/>
        <w:bottom w:val="none" w:color="auto" w:sz="0" w:space="0"/>
        <w:right w:val="none" w:color="auto" w:sz="0" w:space="0"/>
      </w:divBdr>
    </w:div>
    <w:div w:id="668561499">
      <w:bodyDiv w:val="true"/>
      <w:marLeft w:val="0"/>
      <w:marRight w:val="0"/>
      <w:marTop w:val="0"/>
      <w:marBottom w:val="0"/>
      <w:divBdr>
        <w:top w:val="none" w:color="auto" w:sz="0" w:space="0"/>
        <w:left w:val="none" w:color="auto" w:sz="0" w:space="0"/>
        <w:bottom w:val="none" w:color="auto" w:sz="0" w:space="0"/>
        <w:right w:val="none" w:color="auto" w:sz="0" w:space="0"/>
      </w:divBdr>
    </w:div>
    <w:div w:id="710421360">
      <w:bodyDiv w:val="true"/>
      <w:marLeft w:val="0"/>
      <w:marRight w:val="0"/>
      <w:marTop w:val="0"/>
      <w:marBottom w:val="0"/>
      <w:divBdr>
        <w:top w:val="none" w:color="auto" w:sz="0" w:space="0"/>
        <w:left w:val="none" w:color="auto" w:sz="0" w:space="0"/>
        <w:bottom w:val="none" w:color="auto" w:sz="0" w:space="0"/>
        <w:right w:val="none" w:color="auto" w:sz="0" w:space="0"/>
      </w:divBdr>
    </w:div>
    <w:div w:id="717776971">
      <w:bodyDiv w:val="true"/>
      <w:marLeft w:val="0"/>
      <w:marRight w:val="0"/>
      <w:marTop w:val="0"/>
      <w:marBottom w:val="0"/>
      <w:divBdr>
        <w:top w:val="none" w:color="auto" w:sz="0" w:space="0"/>
        <w:left w:val="none" w:color="auto" w:sz="0" w:space="0"/>
        <w:bottom w:val="none" w:color="auto" w:sz="0" w:space="0"/>
        <w:right w:val="none" w:color="auto" w:sz="0" w:space="0"/>
      </w:divBdr>
    </w:div>
    <w:div w:id="738020219">
      <w:bodyDiv w:val="true"/>
      <w:marLeft w:val="0"/>
      <w:marRight w:val="0"/>
      <w:marTop w:val="0"/>
      <w:marBottom w:val="0"/>
      <w:divBdr>
        <w:top w:val="none" w:color="auto" w:sz="0" w:space="0"/>
        <w:left w:val="none" w:color="auto" w:sz="0" w:space="0"/>
        <w:bottom w:val="none" w:color="auto" w:sz="0" w:space="0"/>
        <w:right w:val="none" w:color="auto" w:sz="0" w:space="0"/>
      </w:divBdr>
    </w:div>
    <w:div w:id="774400661">
      <w:bodyDiv w:val="true"/>
      <w:marLeft w:val="0"/>
      <w:marRight w:val="0"/>
      <w:marTop w:val="0"/>
      <w:marBottom w:val="0"/>
      <w:divBdr>
        <w:top w:val="none" w:color="auto" w:sz="0" w:space="0"/>
        <w:left w:val="none" w:color="auto" w:sz="0" w:space="0"/>
        <w:bottom w:val="none" w:color="auto" w:sz="0" w:space="0"/>
        <w:right w:val="none" w:color="auto" w:sz="0" w:space="0"/>
      </w:divBdr>
    </w:div>
    <w:div w:id="798063155">
      <w:bodyDiv w:val="true"/>
      <w:marLeft w:val="0"/>
      <w:marRight w:val="0"/>
      <w:marTop w:val="0"/>
      <w:marBottom w:val="0"/>
      <w:divBdr>
        <w:top w:val="none" w:color="auto" w:sz="0" w:space="0"/>
        <w:left w:val="none" w:color="auto" w:sz="0" w:space="0"/>
        <w:bottom w:val="none" w:color="auto" w:sz="0" w:space="0"/>
        <w:right w:val="none" w:color="auto" w:sz="0" w:space="0"/>
      </w:divBdr>
    </w:div>
    <w:div w:id="808284088">
      <w:bodyDiv w:val="true"/>
      <w:marLeft w:val="0"/>
      <w:marRight w:val="0"/>
      <w:marTop w:val="0"/>
      <w:marBottom w:val="0"/>
      <w:divBdr>
        <w:top w:val="none" w:color="auto" w:sz="0" w:space="0"/>
        <w:left w:val="none" w:color="auto" w:sz="0" w:space="0"/>
        <w:bottom w:val="none" w:color="auto" w:sz="0" w:space="0"/>
        <w:right w:val="none" w:color="auto" w:sz="0" w:space="0"/>
      </w:divBdr>
    </w:div>
    <w:div w:id="839730892">
      <w:bodyDiv w:val="true"/>
      <w:marLeft w:val="0"/>
      <w:marRight w:val="0"/>
      <w:marTop w:val="0"/>
      <w:marBottom w:val="0"/>
      <w:divBdr>
        <w:top w:val="none" w:color="auto" w:sz="0" w:space="0"/>
        <w:left w:val="none" w:color="auto" w:sz="0" w:space="0"/>
        <w:bottom w:val="none" w:color="auto" w:sz="0" w:space="0"/>
        <w:right w:val="none" w:color="auto" w:sz="0" w:space="0"/>
      </w:divBdr>
    </w:div>
    <w:div w:id="848953643">
      <w:bodyDiv w:val="true"/>
      <w:marLeft w:val="0"/>
      <w:marRight w:val="0"/>
      <w:marTop w:val="0"/>
      <w:marBottom w:val="0"/>
      <w:divBdr>
        <w:top w:val="none" w:color="auto" w:sz="0" w:space="0"/>
        <w:left w:val="none" w:color="auto" w:sz="0" w:space="0"/>
        <w:bottom w:val="none" w:color="auto" w:sz="0" w:space="0"/>
        <w:right w:val="none" w:color="auto" w:sz="0" w:space="0"/>
      </w:divBdr>
    </w:div>
    <w:div w:id="860779618">
      <w:bodyDiv w:val="true"/>
      <w:marLeft w:val="0"/>
      <w:marRight w:val="0"/>
      <w:marTop w:val="0"/>
      <w:marBottom w:val="0"/>
      <w:divBdr>
        <w:top w:val="none" w:color="auto" w:sz="0" w:space="0"/>
        <w:left w:val="none" w:color="auto" w:sz="0" w:space="0"/>
        <w:bottom w:val="none" w:color="auto" w:sz="0" w:space="0"/>
        <w:right w:val="none" w:color="auto" w:sz="0" w:space="0"/>
      </w:divBdr>
    </w:div>
    <w:div w:id="869102435">
      <w:bodyDiv w:val="true"/>
      <w:marLeft w:val="0"/>
      <w:marRight w:val="0"/>
      <w:marTop w:val="0"/>
      <w:marBottom w:val="0"/>
      <w:divBdr>
        <w:top w:val="none" w:color="auto" w:sz="0" w:space="0"/>
        <w:left w:val="none" w:color="auto" w:sz="0" w:space="0"/>
        <w:bottom w:val="none" w:color="auto" w:sz="0" w:space="0"/>
        <w:right w:val="none" w:color="auto" w:sz="0" w:space="0"/>
      </w:divBdr>
    </w:div>
    <w:div w:id="900869404">
      <w:bodyDiv w:val="true"/>
      <w:marLeft w:val="0"/>
      <w:marRight w:val="0"/>
      <w:marTop w:val="0"/>
      <w:marBottom w:val="0"/>
      <w:divBdr>
        <w:top w:val="none" w:color="auto" w:sz="0" w:space="0"/>
        <w:left w:val="none" w:color="auto" w:sz="0" w:space="0"/>
        <w:bottom w:val="none" w:color="auto" w:sz="0" w:space="0"/>
        <w:right w:val="none" w:color="auto" w:sz="0" w:space="0"/>
      </w:divBdr>
    </w:div>
    <w:div w:id="908423542">
      <w:bodyDiv w:val="true"/>
      <w:marLeft w:val="0"/>
      <w:marRight w:val="0"/>
      <w:marTop w:val="0"/>
      <w:marBottom w:val="0"/>
      <w:divBdr>
        <w:top w:val="none" w:color="auto" w:sz="0" w:space="0"/>
        <w:left w:val="none" w:color="auto" w:sz="0" w:space="0"/>
        <w:bottom w:val="none" w:color="auto" w:sz="0" w:space="0"/>
        <w:right w:val="none" w:color="auto" w:sz="0" w:space="0"/>
      </w:divBdr>
    </w:div>
    <w:div w:id="939721057">
      <w:bodyDiv w:val="true"/>
      <w:marLeft w:val="0"/>
      <w:marRight w:val="0"/>
      <w:marTop w:val="0"/>
      <w:marBottom w:val="0"/>
      <w:divBdr>
        <w:top w:val="none" w:color="auto" w:sz="0" w:space="0"/>
        <w:left w:val="none" w:color="auto" w:sz="0" w:space="0"/>
        <w:bottom w:val="none" w:color="auto" w:sz="0" w:space="0"/>
        <w:right w:val="none" w:color="auto" w:sz="0" w:space="0"/>
      </w:divBdr>
    </w:div>
    <w:div w:id="942807304">
      <w:bodyDiv w:val="true"/>
      <w:marLeft w:val="0"/>
      <w:marRight w:val="0"/>
      <w:marTop w:val="0"/>
      <w:marBottom w:val="0"/>
      <w:divBdr>
        <w:top w:val="none" w:color="auto" w:sz="0" w:space="0"/>
        <w:left w:val="none" w:color="auto" w:sz="0" w:space="0"/>
        <w:bottom w:val="none" w:color="auto" w:sz="0" w:space="0"/>
        <w:right w:val="none" w:color="auto" w:sz="0" w:space="0"/>
      </w:divBdr>
    </w:div>
    <w:div w:id="945889168">
      <w:bodyDiv w:val="true"/>
      <w:marLeft w:val="0"/>
      <w:marRight w:val="0"/>
      <w:marTop w:val="0"/>
      <w:marBottom w:val="0"/>
      <w:divBdr>
        <w:top w:val="none" w:color="auto" w:sz="0" w:space="0"/>
        <w:left w:val="none" w:color="auto" w:sz="0" w:space="0"/>
        <w:bottom w:val="none" w:color="auto" w:sz="0" w:space="0"/>
        <w:right w:val="none" w:color="auto" w:sz="0" w:space="0"/>
      </w:divBdr>
    </w:div>
    <w:div w:id="999891278">
      <w:bodyDiv w:val="true"/>
      <w:marLeft w:val="0"/>
      <w:marRight w:val="0"/>
      <w:marTop w:val="0"/>
      <w:marBottom w:val="0"/>
      <w:divBdr>
        <w:top w:val="none" w:color="auto" w:sz="0" w:space="0"/>
        <w:left w:val="none" w:color="auto" w:sz="0" w:space="0"/>
        <w:bottom w:val="none" w:color="auto" w:sz="0" w:space="0"/>
        <w:right w:val="none" w:color="auto" w:sz="0" w:space="0"/>
      </w:divBdr>
    </w:div>
    <w:div w:id="1007446599">
      <w:bodyDiv w:val="true"/>
      <w:marLeft w:val="0"/>
      <w:marRight w:val="0"/>
      <w:marTop w:val="0"/>
      <w:marBottom w:val="0"/>
      <w:divBdr>
        <w:top w:val="none" w:color="auto" w:sz="0" w:space="0"/>
        <w:left w:val="none" w:color="auto" w:sz="0" w:space="0"/>
        <w:bottom w:val="none" w:color="auto" w:sz="0" w:space="0"/>
        <w:right w:val="none" w:color="auto" w:sz="0" w:space="0"/>
      </w:divBdr>
    </w:div>
    <w:div w:id="1046757294">
      <w:bodyDiv w:val="true"/>
      <w:marLeft w:val="0"/>
      <w:marRight w:val="0"/>
      <w:marTop w:val="0"/>
      <w:marBottom w:val="0"/>
      <w:divBdr>
        <w:top w:val="none" w:color="auto" w:sz="0" w:space="0"/>
        <w:left w:val="none" w:color="auto" w:sz="0" w:space="0"/>
        <w:bottom w:val="none" w:color="auto" w:sz="0" w:space="0"/>
        <w:right w:val="none" w:color="auto" w:sz="0" w:space="0"/>
      </w:divBdr>
    </w:div>
    <w:div w:id="1087966976">
      <w:bodyDiv w:val="true"/>
      <w:marLeft w:val="0"/>
      <w:marRight w:val="0"/>
      <w:marTop w:val="0"/>
      <w:marBottom w:val="0"/>
      <w:divBdr>
        <w:top w:val="none" w:color="auto" w:sz="0" w:space="0"/>
        <w:left w:val="none" w:color="auto" w:sz="0" w:space="0"/>
        <w:bottom w:val="none" w:color="auto" w:sz="0" w:space="0"/>
        <w:right w:val="none" w:color="auto" w:sz="0" w:space="0"/>
      </w:divBdr>
    </w:div>
    <w:div w:id="1107701632">
      <w:bodyDiv w:val="true"/>
      <w:marLeft w:val="0"/>
      <w:marRight w:val="0"/>
      <w:marTop w:val="0"/>
      <w:marBottom w:val="0"/>
      <w:divBdr>
        <w:top w:val="none" w:color="auto" w:sz="0" w:space="0"/>
        <w:left w:val="none" w:color="auto" w:sz="0" w:space="0"/>
        <w:bottom w:val="none" w:color="auto" w:sz="0" w:space="0"/>
        <w:right w:val="none" w:color="auto" w:sz="0" w:space="0"/>
      </w:divBdr>
    </w:div>
    <w:div w:id="1168713762">
      <w:bodyDiv w:val="true"/>
      <w:marLeft w:val="0"/>
      <w:marRight w:val="0"/>
      <w:marTop w:val="0"/>
      <w:marBottom w:val="0"/>
      <w:divBdr>
        <w:top w:val="none" w:color="auto" w:sz="0" w:space="0"/>
        <w:left w:val="none" w:color="auto" w:sz="0" w:space="0"/>
        <w:bottom w:val="none" w:color="auto" w:sz="0" w:space="0"/>
        <w:right w:val="none" w:color="auto" w:sz="0" w:space="0"/>
      </w:divBdr>
    </w:div>
    <w:div w:id="1187796075">
      <w:bodyDiv w:val="true"/>
      <w:marLeft w:val="0"/>
      <w:marRight w:val="0"/>
      <w:marTop w:val="0"/>
      <w:marBottom w:val="0"/>
      <w:divBdr>
        <w:top w:val="none" w:color="auto" w:sz="0" w:space="0"/>
        <w:left w:val="none" w:color="auto" w:sz="0" w:space="0"/>
        <w:bottom w:val="none" w:color="auto" w:sz="0" w:space="0"/>
        <w:right w:val="none" w:color="auto" w:sz="0" w:space="0"/>
      </w:divBdr>
    </w:div>
    <w:div w:id="1193493055">
      <w:bodyDiv w:val="true"/>
      <w:marLeft w:val="0"/>
      <w:marRight w:val="0"/>
      <w:marTop w:val="0"/>
      <w:marBottom w:val="0"/>
      <w:divBdr>
        <w:top w:val="none" w:color="auto" w:sz="0" w:space="0"/>
        <w:left w:val="none" w:color="auto" w:sz="0" w:space="0"/>
        <w:bottom w:val="none" w:color="auto" w:sz="0" w:space="0"/>
        <w:right w:val="none" w:color="auto" w:sz="0" w:space="0"/>
      </w:divBdr>
    </w:div>
    <w:div w:id="1219393542">
      <w:bodyDiv w:val="true"/>
      <w:marLeft w:val="0"/>
      <w:marRight w:val="0"/>
      <w:marTop w:val="0"/>
      <w:marBottom w:val="0"/>
      <w:divBdr>
        <w:top w:val="none" w:color="auto" w:sz="0" w:space="0"/>
        <w:left w:val="none" w:color="auto" w:sz="0" w:space="0"/>
        <w:bottom w:val="none" w:color="auto" w:sz="0" w:space="0"/>
        <w:right w:val="none" w:color="auto" w:sz="0" w:space="0"/>
      </w:divBdr>
    </w:div>
    <w:div w:id="1223055688">
      <w:bodyDiv w:val="true"/>
      <w:marLeft w:val="0"/>
      <w:marRight w:val="0"/>
      <w:marTop w:val="0"/>
      <w:marBottom w:val="0"/>
      <w:divBdr>
        <w:top w:val="none" w:color="auto" w:sz="0" w:space="0"/>
        <w:left w:val="none" w:color="auto" w:sz="0" w:space="0"/>
        <w:bottom w:val="none" w:color="auto" w:sz="0" w:space="0"/>
        <w:right w:val="none" w:color="auto" w:sz="0" w:space="0"/>
      </w:divBdr>
    </w:div>
    <w:div w:id="1223637918">
      <w:bodyDiv w:val="true"/>
      <w:marLeft w:val="0"/>
      <w:marRight w:val="0"/>
      <w:marTop w:val="0"/>
      <w:marBottom w:val="0"/>
      <w:divBdr>
        <w:top w:val="none" w:color="auto" w:sz="0" w:space="0"/>
        <w:left w:val="none" w:color="auto" w:sz="0" w:space="0"/>
        <w:bottom w:val="none" w:color="auto" w:sz="0" w:space="0"/>
        <w:right w:val="none" w:color="auto" w:sz="0" w:space="0"/>
      </w:divBdr>
    </w:div>
    <w:div w:id="1227571239">
      <w:bodyDiv w:val="true"/>
      <w:marLeft w:val="0"/>
      <w:marRight w:val="0"/>
      <w:marTop w:val="0"/>
      <w:marBottom w:val="0"/>
      <w:divBdr>
        <w:top w:val="none" w:color="auto" w:sz="0" w:space="0"/>
        <w:left w:val="none" w:color="auto" w:sz="0" w:space="0"/>
        <w:bottom w:val="none" w:color="auto" w:sz="0" w:space="0"/>
        <w:right w:val="none" w:color="auto" w:sz="0" w:space="0"/>
      </w:divBdr>
    </w:div>
    <w:div w:id="1278414268">
      <w:bodyDiv w:val="true"/>
      <w:marLeft w:val="0"/>
      <w:marRight w:val="0"/>
      <w:marTop w:val="0"/>
      <w:marBottom w:val="0"/>
      <w:divBdr>
        <w:top w:val="none" w:color="auto" w:sz="0" w:space="0"/>
        <w:left w:val="none" w:color="auto" w:sz="0" w:space="0"/>
        <w:bottom w:val="none" w:color="auto" w:sz="0" w:space="0"/>
        <w:right w:val="none" w:color="auto" w:sz="0" w:space="0"/>
      </w:divBdr>
    </w:div>
    <w:div w:id="1287615045">
      <w:bodyDiv w:val="true"/>
      <w:marLeft w:val="0"/>
      <w:marRight w:val="0"/>
      <w:marTop w:val="0"/>
      <w:marBottom w:val="0"/>
      <w:divBdr>
        <w:top w:val="none" w:color="auto" w:sz="0" w:space="0"/>
        <w:left w:val="none" w:color="auto" w:sz="0" w:space="0"/>
        <w:bottom w:val="none" w:color="auto" w:sz="0" w:space="0"/>
        <w:right w:val="none" w:color="auto" w:sz="0" w:space="0"/>
      </w:divBdr>
    </w:div>
    <w:div w:id="1332441676">
      <w:bodyDiv w:val="true"/>
      <w:marLeft w:val="0"/>
      <w:marRight w:val="0"/>
      <w:marTop w:val="0"/>
      <w:marBottom w:val="0"/>
      <w:divBdr>
        <w:top w:val="none" w:color="auto" w:sz="0" w:space="0"/>
        <w:left w:val="none" w:color="auto" w:sz="0" w:space="0"/>
        <w:bottom w:val="none" w:color="auto" w:sz="0" w:space="0"/>
        <w:right w:val="none" w:color="auto" w:sz="0" w:space="0"/>
      </w:divBdr>
    </w:div>
    <w:div w:id="1342243085">
      <w:bodyDiv w:val="true"/>
      <w:marLeft w:val="0"/>
      <w:marRight w:val="0"/>
      <w:marTop w:val="0"/>
      <w:marBottom w:val="0"/>
      <w:divBdr>
        <w:top w:val="none" w:color="auto" w:sz="0" w:space="0"/>
        <w:left w:val="none" w:color="auto" w:sz="0" w:space="0"/>
        <w:bottom w:val="none" w:color="auto" w:sz="0" w:space="0"/>
        <w:right w:val="none" w:color="auto" w:sz="0" w:space="0"/>
      </w:divBdr>
    </w:div>
    <w:div w:id="1343823596">
      <w:bodyDiv w:val="true"/>
      <w:marLeft w:val="0"/>
      <w:marRight w:val="0"/>
      <w:marTop w:val="0"/>
      <w:marBottom w:val="0"/>
      <w:divBdr>
        <w:top w:val="none" w:color="auto" w:sz="0" w:space="0"/>
        <w:left w:val="none" w:color="auto" w:sz="0" w:space="0"/>
        <w:bottom w:val="none" w:color="auto" w:sz="0" w:space="0"/>
        <w:right w:val="none" w:color="auto" w:sz="0" w:space="0"/>
      </w:divBdr>
    </w:div>
    <w:div w:id="1349671881">
      <w:bodyDiv w:val="true"/>
      <w:marLeft w:val="0"/>
      <w:marRight w:val="0"/>
      <w:marTop w:val="0"/>
      <w:marBottom w:val="0"/>
      <w:divBdr>
        <w:top w:val="none" w:color="auto" w:sz="0" w:space="0"/>
        <w:left w:val="none" w:color="auto" w:sz="0" w:space="0"/>
        <w:bottom w:val="none" w:color="auto" w:sz="0" w:space="0"/>
        <w:right w:val="none" w:color="auto" w:sz="0" w:space="0"/>
      </w:divBdr>
    </w:div>
    <w:div w:id="1354264096">
      <w:bodyDiv w:val="true"/>
      <w:marLeft w:val="0"/>
      <w:marRight w:val="0"/>
      <w:marTop w:val="0"/>
      <w:marBottom w:val="0"/>
      <w:divBdr>
        <w:top w:val="none" w:color="auto" w:sz="0" w:space="0"/>
        <w:left w:val="none" w:color="auto" w:sz="0" w:space="0"/>
        <w:bottom w:val="none" w:color="auto" w:sz="0" w:space="0"/>
        <w:right w:val="none" w:color="auto" w:sz="0" w:space="0"/>
      </w:divBdr>
    </w:div>
    <w:div w:id="1355302132">
      <w:bodyDiv w:val="true"/>
      <w:marLeft w:val="0"/>
      <w:marRight w:val="0"/>
      <w:marTop w:val="0"/>
      <w:marBottom w:val="0"/>
      <w:divBdr>
        <w:top w:val="none" w:color="auto" w:sz="0" w:space="0"/>
        <w:left w:val="none" w:color="auto" w:sz="0" w:space="0"/>
        <w:bottom w:val="none" w:color="auto" w:sz="0" w:space="0"/>
        <w:right w:val="none" w:color="auto" w:sz="0" w:space="0"/>
      </w:divBdr>
    </w:div>
    <w:div w:id="1399667689">
      <w:bodyDiv w:val="true"/>
      <w:marLeft w:val="0"/>
      <w:marRight w:val="0"/>
      <w:marTop w:val="0"/>
      <w:marBottom w:val="0"/>
      <w:divBdr>
        <w:top w:val="none" w:color="auto" w:sz="0" w:space="0"/>
        <w:left w:val="none" w:color="auto" w:sz="0" w:space="0"/>
        <w:bottom w:val="none" w:color="auto" w:sz="0" w:space="0"/>
        <w:right w:val="none" w:color="auto" w:sz="0" w:space="0"/>
      </w:divBdr>
    </w:div>
    <w:div w:id="1446340221">
      <w:bodyDiv w:val="true"/>
      <w:marLeft w:val="0"/>
      <w:marRight w:val="0"/>
      <w:marTop w:val="0"/>
      <w:marBottom w:val="0"/>
      <w:divBdr>
        <w:top w:val="none" w:color="auto" w:sz="0" w:space="0"/>
        <w:left w:val="none" w:color="auto" w:sz="0" w:space="0"/>
        <w:bottom w:val="none" w:color="auto" w:sz="0" w:space="0"/>
        <w:right w:val="none" w:color="auto" w:sz="0" w:space="0"/>
      </w:divBdr>
    </w:div>
    <w:div w:id="1454128157">
      <w:bodyDiv w:val="true"/>
      <w:marLeft w:val="0"/>
      <w:marRight w:val="0"/>
      <w:marTop w:val="0"/>
      <w:marBottom w:val="0"/>
      <w:divBdr>
        <w:top w:val="none" w:color="auto" w:sz="0" w:space="0"/>
        <w:left w:val="none" w:color="auto" w:sz="0" w:space="0"/>
        <w:bottom w:val="none" w:color="auto" w:sz="0" w:space="0"/>
        <w:right w:val="none" w:color="auto" w:sz="0" w:space="0"/>
      </w:divBdr>
    </w:div>
    <w:div w:id="1487237312">
      <w:bodyDiv w:val="true"/>
      <w:marLeft w:val="0"/>
      <w:marRight w:val="0"/>
      <w:marTop w:val="0"/>
      <w:marBottom w:val="0"/>
      <w:divBdr>
        <w:top w:val="none" w:color="auto" w:sz="0" w:space="0"/>
        <w:left w:val="none" w:color="auto" w:sz="0" w:space="0"/>
        <w:bottom w:val="none" w:color="auto" w:sz="0" w:space="0"/>
        <w:right w:val="none" w:color="auto" w:sz="0" w:space="0"/>
      </w:divBdr>
    </w:div>
    <w:div w:id="1493446931">
      <w:bodyDiv w:val="true"/>
      <w:marLeft w:val="0"/>
      <w:marRight w:val="0"/>
      <w:marTop w:val="0"/>
      <w:marBottom w:val="0"/>
      <w:divBdr>
        <w:top w:val="none" w:color="auto" w:sz="0" w:space="0"/>
        <w:left w:val="none" w:color="auto" w:sz="0" w:space="0"/>
        <w:bottom w:val="none" w:color="auto" w:sz="0" w:space="0"/>
        <w:right w:val="none" w:color="auto" w:sz="0" w:space="0"/>
      </w:divBdr>
    </w:div>
    <w:div w:id="1494449406">
      <w:bodyDiv w:val="true"/>
      <w:marLeft w:val="0"/>
      <w:marRight w:val="0"/>
      <w:marTop w:val="0"/>
      <w:marBottom w:val="0"/>
      <w:divBdr>
        <w:top w:val="none" w:color="auto" w:sz="0" w:space="0"/>
        <w:left w:val="none" w:color="auto" w:sz="0" w:space="0"/>
        <w:bottom w:val="none" w:color="auto" w:sz="0" w:space="0"/>
        <w:right w:val="none" w:color="auto" w:sz="0" w:space="0"/>
      </w:divBdr>
    </w:div>
    <w:div w:id="1504934368">
      <w:bodyDiv w:val="true"/>
      <w:marLeft w:val="0"/>
      <w:marRight w:val="0"/>
      <w:marTop w:val="0"/>
      <w:marBottom w:val="0"/>
      <w:divBdr>
        <w:top w:val="none" w:color="auto" w:sz="0" w:space="0"/>
        <w:left w:val="none" w:color="auto" w:sz="0" w:space="0"/>
        <w:bottom w:val="none" w:color="auto" w:sz="0" w:space="0"/>
        <w:right w:val="none" w:color="auto" w:sz="0" w:space="0"/>
      </w:divBdr>
    </w:div>
    <w:div w:id="1529366979">
      <w:bodyDiv w:val="true"/>
      <w:marLeft w:val="0"/>
      <w:marRight w:val="0"/>
      <w:marTop w:val="0"/>
      <w:marBottom w:val="0"/>
      <w:divBdr>
        <w:top w:val="none" w:color="auto" w:sz="0" w:space="0"/>
        <w:left w:val="none" w:color="auto" w:sz="0" w:space="0"/>
        <w:bottom w:val="none" w:color="auto" w:sz="0" w:space="0"/>
        <w:right w:val="none" w:color="auto" w:sz="0" w:space="0"/>
      </w:divBdr>
    </w:div>
    <w:div w:id="1571887234">
      <w:bodyDiv w:val="true"/>
      <w:marLeft w:val="0"/>
      <w:marRight w:val="0"/>
      <w:marTop w:val="0"/>
      <w:marBottom w:val="0"/>
      <w:divBdr>
        <w:top w:val="none" w:color="auto" w:sz="0" w:space="0"/>
        <w:left w:val="none" w:color="auto" w:sz="0" w:space="0"/>
        <w:bottom w:val="none" w:color="auto" w:sz="0" w:space="0"/>
        <w:right w:val="none" w:color="auto" w:sz="0" w:space="0"/>
      </w:divBdr>
    </w:div>
    <w:div w:id="1603490733">
      <w:bodyDiv w:val="true"/>
      <w:marLeft w:val="0"/>
      <w:marRight w:val="0"/>
      <w:marTop w:val="0"/>
      <w:marBottom w:val="0"/>
      <w:divBdr>
        <w:top w:val="none" w:color="auto" w:sz="0" w:space="0"/>
        <w:left w:val="none" w:color="auto" w:sz="0" w:space="0"/>
        <w:bottom w:val="none" w:color="auto" w:sz="0" w:space="0"/>
        <w:right w:val="none" w:color="auto" w:sz="0" w:space="0"/>
      </w:divBdr>
    </w:div>
    <w:div w:id="1603755487">
      <w:bodyDiv w:val="true"/>
      <w:marLeft w:val="0"/>
      <w:marRight w:val="0"/>
      <w:marTop w:val="0"/>
      <w:marBottom w:val="0"/>
      <w:divBdr>
        <w:top w:val="none" w:color="auto" w:sz="0" w:space="0"/>
        <w:left w:val="none" w:color="auto" w:sz="0" w:space="0"/>
        <w:bottom w:val="none" w:color="auto" w:sz="0" w:space="0"/>
        <w:right w:val="none" w:color="auto" w:sz="0" w:space="0"/>
      </w:divBdr>
    </w:div>
    <w:div w:id="1604610736">
      <w:bodyDiv w:val="true"/>
      <w:marLeft w:val="0"/>
      <w:marRight w:val="0"/>
      <w:marTop w:val="0"/>
      <w:marBottom w:val="0"/>
      <w:divBdr>
        <w:top w:val="none" w:color="auto" w:sz="0" w:space="0"/>
        <w:left w:val="none" w:color="auto" w:sz="0" w:space="0"/>
        <w:bottom w:val="none" w:color="auto" w:sz="0" w:space="0"/>
        <w:right w:val="none" w:color="auto" w:sz="0" w:space="0"/>
      </w:divBdr>
    </w:div>
    <w:div w:id="1605914910">
      <w:bodyDiv w:val="true"/>
      <w:marLeft w:val="0"/>
      <w:marRight w:val="0"/>
      <w:marTop w:val="0"/>
      <w:marBottom w:val="0"/>
      <w:divBdr>
        <w:top w:val="none" w:color="auto" w:sz="0" w:space="0"/>
        <w:left w:val="none" w:color="auto" w:sz="0" w:space="0"/>
        <w:bottom w:val="none" w:color="auto" w:sz="0" w:space="0"/>
        <w:right w:val="none" w:color="auto" w:sz="0" w:space="0"/>
      </w:divBdr>
    </w:div>
    <w:div w:id="1610234855">
      <w:bodyDiv w:val="true"/>
      <w:marLeft w:val="0"/>
      <w:marRight w:val="0"/>
      <w:marTop w:val="0"/>
      <w:marBottom w:val="0"/>
      <w:divBdr>
        <w:top w:val="none" w:color="auto" w:sz="0" w:space="0"/>
        <w:left w:val="none" w:color="auto" w:sz="0" w:space="0"/>
        <w:bottom w:val="none" w:color="auto" w:sz="0" w:space="0"/>
        <w:right w:val="none" w:color="auto" w:sz="0" w:space="0"/>
      </w:divBdr>
    </w:div>
    <w:div w:id="1666737555">
      <w:bodyDiv w:val="true"/>
      <w:marLeft w:val="0"/>
      <w:marRight w:val="0"/>
      <w:marTop w:val="0"/>
      <w:marBottom w:val="0"/>
      <w:divBdr>
        <w:top w:val="none" w:color="auto" w:sz="0" w:space="0"/>
        <w:left w:val="none" w:color="auto" w:sz="0" w:space="0"/>
        <w:bottom w:val="none" w:color="auto" w:sz="0" w:space="0"/>
        <w:right w:val="none" w:color="auto" w:sz="0" w:space="0"/>
      </w:divBdr>
    </w:div>
    <w:div w:id="1743481929">
      <w:bodyDiv w:val="true"/>
      <w:marLeft w:val="0"/>
      <w:marRight w:val="0"/>
      <w:marTop w:val="0"/>
      <w:marBottom w:val="0"/>
      <w:divBdr>
        <w:top w:val="none" w:color="auto" w:sz="0" w:space="0"/>
        <w:left w:val="none" w:color="auto" w:sz="0" w:space="0"/>
        <w:bottom w:val="none" w:color="auto" w:sz="0" w:space="0"/>
        <w:right w:val="none" w:color="auto" w:sz="0" w:space="0"/>
      </w:divBdr>
    </w:div>
    <w:div w:id="1755125313">
      <w:bodyDiv w:val="true"/>
      <w:marLeft w:val="0"/>
      <w:marRight w:val="0"/>
      <w:marTop w:val="0"/>
      <w:marBottom w:val="0"/>
      <w:divBdr>
        <w:top w:val="none" w:color="auto" w:sz="0" w:space="0"/>
        <w:left w:val="none" w:color="auto" w:sz="0" w:space="0"/>
        <w:bottom w:val="none" w:color="auto" w:sz="0" w:space="0"/>
        <w:right w:val="none" w:color="auto" w:sz="0" w:space="0"/>
      </w:divBdr>
    </w:div>
    <w:div w:id="1760984254">
      <w:bodyDiv w:val="true"/>
      <w:marLeft w:val="0"/>
      <w:marRight w:val="0"/>
      <w:marTop w:val="0"/>
      <w:marBottom w:val="0"/>
      <w:divBdr>
        <w:top w:val="none" w:color="auto" w:sz="0" w:space="0"/>
        <w:left w:val="none" w:color="auto" w:sz="0" w:space="0"/>
        <w:bottom w:val="none" w:color="auto" w:sz="0" w:space="0"/>
        <w:right w:val="none" w:color="auto" w:sz="0" w:space="0"/>
      </w:divBdr>
    </w:div>
    <w:div w:id="1800490247">
      <w:bodyDiv w:val="true"/>
      <w:marLeft w:val="0"/>
      <w:marRight w:val="0"/>
      <w:marTop w:val="0"/>
      <w:marBottom w:val="0"/>
      <w:divBdr>
        <w:top w:val="none" w:color="auto" w:sz="0" w:space="0"/>
        <w:left w:val="none" w:color="auto" w:sz="0" w:space="0"/>
        <w:bottom w:val="none" w:color="auto" w:sz="0" w:space="0"/>
        <w:right w:val="none" w:color="auto" w:sz="0" w:space="0"/>
      </w:divBdr>
    </w:div>
    <w:div w:id="1801341053">
      <w:bodyDiv w:val="true"/>
      <w:marLeft w:val="0"/>
      <w:marRight w:val="0"/>
      <w:marTop w:val="0"/>
      <w:marBottom w:val="0"/>
      <w:divBdr>
        <w:top w:val="none" w:color="auto" w:sz="0" w:space="0"/>
        <w:left w:val="none" w:color="auto" w:sz="0" w:space="0"/>
        <w:bottom w:val="none" w:color="auto" w:sz="0" w:space="0"/>
        <w:right w:val="none" w:color="auto" w:sz="0" w:space="0"/>
      </w:divBdr>
    </w:div>
    <w:div w:id="1806897962">
      <w:bodyDiv w:val="true"/>
      <w:marLeft w:val="0"/>
      <w:marRight w:val="0"/>
      <w:marTop w:val="0"/>
      <w:marBottom w:val="0"/>
      <w:divBdr>
        <w:top w:val="none" w:color="auto" w:sz="0" w:space="0"/>
        <w:left w:val="none" w:color="auto" w:sz="0" w:space="0"/>
        <w:bottom w:val="none" w:color="auto" w:sz="0" w:space="0"/>
        <w:right w:val="none" w:color="auto" w:sz="0" w:space="0"/>
      </w:divBdr>
    </w:div>
    <w:div w:id="1840467240">
      <w:bodyDiv w:val="true"/>
      <w:marLeft w:val="0"/>
      <w:marRight w:val="0"/>
      <w:marTop w:val="0"/>
      <w:marBottom w:val="0"/>
      <w:divBdr>
        <w:top w:val="none" w:color="auto" w:sz="0" w:space="0"/>
        <w:left w:val="none" w:color="auto" w:sz="0" w:space="0"/>
        <w:bottom w:val="none" w:color="auto" w:sz="0" w:space="0"/>
        <w:right w:val="none" w:color="auto" w:sz="0" w:space="0"/>
      </w:divBdr>
    </w:div>
    <w:div w:id="1886408568">
      <w:bodyDiv w:val="true"/>
      <w:marLeft w:val="0"/>
      <w:marRight w:val="0"/>
      <w:marTop w:val="0"/>
      <w:marBottom w:val="0"/>
      <w:divBdr>
        <w:top w:val="none" w:color="auto" w:sz="0" w:space="0"/>
        <w:left w:val="none" w:color="auto" w:sz="0" w:space="0"/>
        <w:bottom w:val="none" w:color="auto" w:sz="0" w:space="0"/>
        <w:right w:val="none" w:color="auto" w:sz="0" w:space="0"/>
      </w:divBdr>
    </w:div>
    <w:div w:id="1913813025">
      <w:bodyDiv w:val="true"/>
      <w:marLeft w:val="0"/>
      <w:marRight w:val="0"/>
      <w:marTop w:val="0"/>
      <w:marBottom w:val="0"/>
      <w:divBdr>
        <w:top w:val="none" w:color="auto" w:sz="0" w:space="0"/>
        <w:left w:val="none" w:color="auto" w:sz="0" w:space="0"/>
        <w:bottom w:val="none" w:color="auto" w:sz="0" w:space="0"/>
        <w:right w:val="none" w:color="auto" w:sz="0" w:space="0"/>
      </w:divBdr>
    </w:div>
    <w:div w:id="1914506108">
      <w:bodyDiv w:val="true"/>
      <w:marLeft w:val="0"/>
      <w:marRight w:val="0"/>
      <w:marTop w:val="0"/>
      <w:marBottom w:val="0"/>
      <w:divBdr>
        <w:top w:val="none" w:color="auto" w:sz="0" w:space="0"/>
        <w:left w:val="none" w:color="auto" w:sz="0" w:space="0"/>
        <w:bottom w:val="none" w:color="auto" w:sz="0" w:space="0"/>
        <w:right w:val="none" w:color="auto" w:sz="0" w:space="0"/>
      </w:divBdr>
    </w:div>
    <w:div w:id="1919825186">
      <w:bodyDiv w:val="true"/>
      <w:marLeft w:val="0"/>
      <w:marRight w:val="0"/>
      <w:marTop w:val="0"/>
      <w:marBottom w:val="0"/>
      <w:divBdr>
        <w:top w:val="none" w:color="auto" w:sz="0" w:space="0"/>
        <w:left w:val="none" w:color="auto" w:sz="0" w:space="0"/>
        <w:bottom w:val="none" w:color="auto" w:sz="0" w:space="0"/>
        <w:right w:val="none" w:color="auto" w:sz="0" w:space="0"/>
      </w:divBdr>
    </w:div>
    <w:div w:id="1949239837">
      <w:bodyDiv w:val="true"/>
      <w:marLeft w:val="0"/>
      <w:marRight w:val="0"/>
      <w:marTop w:val="0"/>
      <w:marBottom w:val="0"/>
      <w:divBdr>
        <w:top w:val="none" w:color="auto" w:sz="0" w:space="0"/>
        <w:left w:val="none" w:color="auto" w:sz="0" w:space="0"/>
        <w:bottom w:val="none" w:color="auto" w:sz="0" w:space="0"/>
        <w:right w:val="none" w:color="auto" w:sz="0" w:space="0"/>
      </w:divBdr>
    </w:div>
    <w:div w:id="1967468705">
      <w:bodyDiv w:val="true"/>
      <w:marLeft w:val="0"/>
      <w:marRight w:val="0"/>
      <w:marTop w:val="0"/>
      <w:marBottom w:val="0"/>
      <w:divBdr>
        <w:top w:val="none" w:color="auto" w:sz="0" w:space="0"/>
        <w:left w:val="none" w:color="auto" w:sz="0" w:space="0"/>
        <w:bottom w:val="none" w:color="auto" w:sz="0" w:space="0"/>
        <w:right w:val="none" w:color="auto" w:sz="0" w:space="0"/>
      </w:divBdr>
    </w:div>
    <w:div w:id="1975715971">
      <w:bodyDiv w:val="true"/>
      <w:marLeft w:val="0"/>
      <w:marRight w:val="0"/>
      <w:marTop w:val="0"/>
      <w:marBottom w:val="0"/>
      <w:divBdr>
        <w:top w:val="none" w:color="auto" w:sz="0" w:space="0"/>
        <w:left w:val="none" w:color="auto" w:sz="0" w:space="0"/>
        <w:bottom w:val="none" w:color="auto" w:sz="0" w:space="0"/>
        <w:right w:val="none" w:color="auto" w:sz="0" w:space="0"/>
      </w:divBdr>
    </w:div>
    <w:div w:id="1993093413">
      <w:bodyDiv w:val="true"/>
      <w:marLeft w:val="0"/>
      <w:marRight w:val="0"/>
      <w:marTop w:val="0"/>
      <w:marBottom w:val="0"/>
      <w:divBdr>
        <w:top w:val="none" w:color="auto" w:sz="0" w:space="0"/>
        <w:left w:val="none" w:color="auto" w:sz="0" w:space="0"/>
        <w:bottom w:val="none" w:color="auto" w:sz="0" w:space="0"/>
        <w:right w:val="none" w:color="auto" w:sz="0" w:space="0"/>
      </w:divBdr>
    </w:div>
    <w:div w:id="1998072695">
      <w:bodyDiv w:val="true"/>
      <w:marLeft w:val="0"/>
      <w:marRight w:val="0"/>
      <w:marTop w:val="0"/>
      <w:marBottom w:val="0"/>
      <w:divBdr>
        <w:top w:val="none" w:color="auto" w:sz="0" w:space="0"/>
        <w:left w:val="none" w:color="auto" w:sz="0" w:space="0"/>
        <w:bottom w:val="none" w:color="auto" w:sz="0" w:space="0"/>
        <w:right w:val="none" w:color="auto" w:sz="0" w:space="0"/>
      </w:divBdr>
    </w:div>
    <w:div w:id="2003704703">
      <w:bodyDiv w:val="true"/>
      <w:marLeft w:val="0"/>
      <w:marRight w:val="0"/>
      <w:marTop w:val="0"/>
      <w:marBottom w:val="0"/>
      <w:divBdr>
        <w:top w:val="none" w:color="auto" w:sz="0" w:space="0"/>
        <w:left w:val="none" w:color="auto" w:sz="0" w:space="0"/>
        <w:bottom w:val="none" w:color="auto" w:sz="0" w:space="0"/>
        <w:right w:val="none" w:color="auto" w:sz="0" w:space="0"/>
      </w:divBdr>
    </w:div>
    <w:div w:id="2015447946">
      <w:bodyDiv w:val="true"/>
      <w:marLeft w:val="0"/>
      <w:marRight w:val="0"/>
      <w:marTop w:val="0"/>
      <w:marBottom w:val="0"/>
      <w:divBdr>
        <w:top w:val="none" w:color="auto" w:sz="0" w:space="0"/>
        <w:left w:val="none" w:color="auto" w:sz="0" w:space="0"/>
        <w:bottom w:val="none" w:color="auto" w:sz="0" w:space="0"/>
        <w:right w:val="none" w:color="auto" w:sz="0" w:space="0"/>
      </w:divBdr>
    </w:div>
    <w:div w:id="2026592528">
      <w:bodyDiv w:val="true"/>
      <w:marLeft w:val="0"/>
      <w:marRight w:val="0"/>
      <w:marTop w:val="0"/>
      <w:marBottom w:val="0"/>
      <w:divBdr>
        <w:top w:val="none" w:color="auto" w:sz="0" w:space="0"/>
        <w:left w:val="none" w:color="auto" w:sz="0" w:space="0"/>
        <w:bottom w:val="none" w:color="auto" w:sz="0" w:space="0"/>
        <w:right w:val="none" w:color="auto" w:sz="0" w:space="0"/>
      </w:divBdr>
    </w:div>
    <w:div w:id="2027094113">
      <w:bodyDiv w:val="true"/>
      <w:marLeft w:val="0"/>
      <w:marRight w:val="0"/>
      <w:marTop w:val="0"/>
      <w:marBottom w:val="0"/>
      <w:divBdr>
        <w:top w:val="none" w:color="auto" w:sz="0" w:space="0"/>
        <w:left w:val="none" w:color="auto" w:sz="0" w:space="0"/>
        <w:bottom w:val="none" w:color="auto" w:sz="0" w:space="0"/>
        <w:right w:val="none" w:color="auto" w:sz="0" w:space="0"/>
      </w:divBdr>
    </w:div>
    <w:div w:id="2041978098">
      <w:bodyDiv w:val="true"/>
      <w:marLeft w:val="0"/>
      <w:marRight w:val="0"/>
      <w:marTop w:val="0"/>
      <w:marBottom w:val="0"/>
      <w:divBdr>
        <w:top w:val="none" w:color="auto" w:sz="0" w:space="0"/>
        <w:left w:val="none" w:color="auto" w:sz="0" w:space="0"/>
        <w:bottom w:val="none" w:color="auto" w:sz="0" w:space="0"/>
        <w:right w:val="none" w:color="auto" w:sz="0" w:space="0"/>
      </w:divBdr>
    </w:div>
    <w:div w:id="2058241625">
      <w:bodyDiv w:val="true"/>
      <w:marLeft w:val="0"/>
      <w:marRight w:val="0"/>
      <w:marTop w:val="0"/>
      <w:marBottom w:val="0"/>
      <w:divBdr>
        <w:top w:val="none" w:color="auto" w:sz="0" w:space="0"/>
        <w:left w:val="none" w:color="auto" w:sz="0" w:space="0"/>
        <w:bottom w:val="none" w:color="auto" w:sz="0" w:space="0"/>
        <w:right w:val="none" w:color="auto" w:sz="0" w:space="0"/>
      </w:divBdr>
    </w:div>
    <w:div w:id="2064794632">
      <w:bodyDiv w:val="true"/>
      <w:marLeft w:val="0"/>
      <w:marRight w:val="0"/>
      <w:marTop w:val="0"/>
      <w:marBottom w:val="0"/>
      <w:divBdr>
        <w:top w:val="none" w:color="auto" w:sz="0" w:space="0"/>
        <w:left w:val="none" w:color="auto" w:sz="0" w:space="0"/>
        <w:bottom w:val="none" w:color="auto" w:sz="0" w:space="0"/>
        <w:right w:val="none" w:color="auto" w:sz="0" w:space="0"/>
      </w:divBdr>
    </w:div>
    <w:div w:id="2101297236">
      <w:bodyDiv w:val="true"/>
      <w:marLeft w:val="0"/>
      <w:marRight w:val="0"/>
      <w:marTop w:val="0"/>
      <w:marBottom w:val="0"/>
      <w:divBdr>
        <w:top w:val="none" w:color="auto" w:sz="0" w:space="0"/>
        <w:left w:val="none" w:color="auto" w:sz="0" w:space="0"/>
        <w:bottom w:val="none" w:color="auto" w:sz="0" w:space="0"/>
        <w:right w:val="none" w:color="auto" w:sz="0" w:space="0"/>
      </w:divBdr>
    </w:div>
    <w:div w:id="2111704556">
      <w:bodyDiv w:val="true"/>
      <w:marLeft w:val="0"/>
      <w:marRight w:val="0"/>
      <w:marTop w:val="0"/>
      <w:marBottom w:val="0"/>
      <w:divBdr>
        <w:top w:val="none" w:color="auto" w:sz="0" w:space="0"/>
        <w:left w:val="none" w:color="auto" w:sz="0" w:space="0"/>
        <w:bottom w:val="none" w:color="auto" w:sz="0" w:space="0"/>
        <w:right w:val="none" w:color="auto" w:sz="0" w:space="0"/>
      </w:divBdr>
    </w:div>
    <w:div w:id="2119329737">
      <w:bodyDiv w:val="true"/>
      <w:marLeft w:val="0"/>
      <w:marRight w:val="0"/>
      <w:marTop w:val="0"/>
      <w:marBottom w:val="0"/>
      <w:divBdr>
        <w:top w:val="none" w:color="auto" w:sz="0" w:space="0"/>
        <w:left w:val="none" w:color="auto" w:sz="0" w:space="0"/>
        <w:bottom w:val="none" w:color="auto" w:sz="0" w:space="0"/>
        <w:right w:val="none" w:color="auto" w:sz="0" w:space="0"/>
      </w:divBdr>
    </w:div>
    <w:div w:id="212653460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d.xml" Type="http://schemas.openxmlformats.org/officeDocument/2006/relationships/customXml" Id="rId14"/></Relationships>
</file>

<file path=word/_rels/settings.xml.rels><?xml version="1.0" encoding="UTF-8" standalone="yes"?><Relationships xmlns="http://schemas.openxmlformats.org/package/2006/relationships"><Relationship TargetMode="External" Target="file:///C:\Documents%20and%20Settings\Administrator\Application%20Data\Microsoft\Predlo&#353;ci\Predlo&#382;ak%201.dot"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CB9BAE4-40B1-4266-B1C0-4C9B30C36BBD}">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Predložak 1</properties:Template>
  <properties:Company>Prekršajni sud u Zagrebu</properties:Company>
  <properties:Pages>4</properties:Pages>
  <properties:Words>1344</properties:Words>
  <properties:Characters>8441</properties:Characters>
  <properties:Lines>70</properties:Lines>
  <properties:Paragraphs>19</properties:Paragraphs>
  <properties:TotalTime>29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217- x 22</vt:lpstr>
      <vt:lpstr>217- x 22</vt:lpstr>
    </vt:vector>
  </properties:TitlesOfParts>
  <properties:LinksUpToDate>false</properties:LinksUpToDate>
  <properties:CharactersWithSpaces>9766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2025-12-11T12:34:00Z</dcterms:created>
  <dc:creator>Bojana Atanasov</dc:creator>
  <cp:keywords/>
  <cp:lastModifiedBy>Ivana Šurjak</cp:lastModifiedBy>
  <cp:lastPrinted>2026-01-29T12:52:00Z</cp:lastPrinted>
  <dcterms:modified xmlns:xsi="http://www.w3.org/2001/XMLSchema-instance" xsi:type="dcterms:W3CDTF">2026-01-29T12:52:00Z</dcterms:modified>
  <cp:revision>8</cp:revision>
  <dc:subject/>
  <dc:title>217- x 22</dc:title>
</cp:coreProperties>
</file>