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76BB2CB2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05AEAC2B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90F98B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6621C3E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FD0FC6" w14:paraId="7CE22ABF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3E581A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FD0FC6" w14:paraId="0B8ED262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FD0FC6" w14:paraId="0129A9C9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</w:rPr>
            <w:t>Svetog Florijana 2</w:t>
          </w:r>
        </w:sdtContent>
      </w:sdt>
      <w:r w:rsidRPr="006C43C5" w:rsidR="00AE649C">
        <w:t xml:space="preserve"> </w:t>
      </w:r>
    </w:p>
    <w:p w:rsidR="001A12B4" w:rsidP="001A12B4" w:rsidRDefault="00FD0FC6" w14:paraId="36632FA1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</w:rPr>
            <w:t>34000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</w:rPr>
            <w:t>Požega</w:t>
          </w:r>
        </w:sdtContent>
      </w:sdt>
      <w:r w:rsidRPr="006C43C5" w:rsidR="00AE649C">
        <w:t xml:space="preserve"> </w:t>
      </w:r>
    </w:p>
    <w:p w:rsidRPr="001A12B4" w:rsidR="001A12B4" w:rsidP="001A12B4" w:rsidRDefault="00EA1C6D" w14:paraId="71937F88" w14:textId="77777777">
      <w:pPr>
        <w:pStyle w:val="SudSjedite"/>
      </w:pPr>
      <w:r w:rsidRPr="006C43C5">
        <w:tab/>
      </w:r>
    </w:p>
    <w:p w:rsidRPr="001A12B4" w:rsidR="001A12B4" w:rsidP="001A12B4" w:rsidRDefault="001A12B4" w14:paraId="42907001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Pp Ikp-601/2023-4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3A25A9E9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51F4176D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1C338AE4" w14:textId="77777777">
      <w:pPr>
        <w:keepNext/>
        <w:spacing w:after="0"/>
        <w:jc w:val="center"/>
      </w:pPr>
    </w:p>
    <w:p w:rsidR="00CE79FB" w:rsidP="00CE79FB" w:rsidRDefault="00CE79FB" w14:paraId="0063FB96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CE79FB" w:rsidR="003E581A" w:rsidP="00CE79FB" w:rsidRDefault="003E581A" w14:paraId="5E1C6150" w14:textId="77777777">
      <w:pPr>
        <w:spacing w:after="0"/>
        <w:jc w:val="center"/>
        <w:rPr>
          <w:rFonts w:eastAsia="Calibri" w:cs="Times New Roman"/>
          <w:bCs/>
          <w:spacing w:val="60"/>
        </w:rPr>
      </w:pPr>
    </w:p>
    <w:p w:rsidRPr="001A12B4" w:rsidR="001A12B4" w:rsidP="001A12B4" w:rsidRDefault="001A12B4" w14:paraId="16B76A28" w14:textId="77777777">
      <w:pPr>
        <w:keepNext/>
        <w:spacing w:after="0"/>
        <w:jc w:val="center"/>
      </w:pPr>
    </w:p>
    <w:p w:rsidR="001A12B4" w:rsidP="001A12B4" w:rsidRDefault="00FD0FC6" w14:paraId="15705102" w14:textId="27CAA992">
      <w:pPr>
        <w:ind w:firstLine="567"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Jaroslavu Mahačeku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3E581A">
        <w:rPr>
          <w:rFonts w:eastAsia="Calibri" w:cs="Times New Roman"/>
        </w:rPr>
        <w:t xml:space="preserve">referenta za izvršenje kazni Rade Vinković,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="003E581A">
        <w:rPr>
          <w:rFonts w:eastAsia="Times New Roman" w:cs="Times New Roman"/>
        </w:rPr>
        <w:t xml:space="preserve">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 xml:space="preserve">  SIMERIA-SERENADA MAZARACHE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članka 11.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"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14.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Pr="001A12B4" w:rsidR="003E581A" w:rsidP="001A12B4" w:rsidRDefault="003E581A" w14:paraId="505835C1" w14:textId="77777777">
      <w:pPr>
        <w:ind w:firstLine="567"/>
        <w:jc w:val="both"/>
        <w:rPr>
          <w:noProof/>
          <w:shd w:val="clear" w:color="auto" w:fill="CCFFCC"/>
        </w:rPr>
      </w:pPr>
    </w:p>
    <w:p w:rsidR="003E581A" w:rsidP="003E581A" w:rsidRDefault="00CE79FB" w14:paraId="165C55EC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="003E581A" w:rsidP="003E581A" w:rsidRDefault="003E581A" w14:paraId="4395A4AD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3E581A" w:rsidP="003E581A" w:rsidRDefault="003E581A" w14:paraId="1F586D71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790006" w:rsidP="003E581A" w:rsidRDefault="003E581A" w14:paraId="160B8D7F" w14:textId="3BB4866A">
      <w:pPr>
        <w:spacing w:after="0"/>
        <w:jc w:val="both"/>
        <w:rPr>
          <w:rFonts w:cs="Times New Roman"/>
          <w:color w:val="4F81BD" w:themeColor="accent1"/>
        </w:rPr>
      </w:pPr>
      <w:r>
        <w:rPr>
          <w:rFonts w:eastAsia="Calibri" w:cs="Times New Roman"/>
        </w:rPr>
        <w:t xml:space="preserve"> I.    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>novčane kazne</w:t>
          </w:r>
        </w:sdtContent>
      </w:sdt>
      <w:r w:rsidR="00EA2B9F">
        <w:rPr>
          <w:rFonts w:eastAsia="Times New Roman" w:cs="Arial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>osuđen</w:t>
      </w:r>
      <w:r>
        <w:rPr>
          <w:rFonts w:eastAsia="Calibri" w:cs="Times New Roman"/>
          <w:bCs/>
        </w:rPr>
        <w:t>oj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SIMERIA-SERENADA MAZARACHE">
            <w:listItem w:displayText="SIMERIA-SERENADA MAZARACHE" w:value="SIMERIA-SERENADA MAZARACHE"/>
          </w:comboBox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>SIMERIA-SERENADA MAZARACHE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Mantuirii bb, Barbulesti">
            <w:listItem w:displayText=" Mantuirii bb, Barbulesti" w:value=" Mantuirii bb, Barbulesti"/>
          </w:comboBox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 xml:space="preserve"> Mantuirii bb, Barbulesti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>članka 11. stavka 1.</w:t>
          </w:r>
        </w:sdtContent>
      </w:sdt>
      <w:r w:rsidR="002A712A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Zakona o prekršajima protiv javnog reda i mira.</w:t>
      </w:r>
    </w:p>
    <w:p w:rsidRPr="00A76642" w:rsidR="00A76642" w:rsidP="00A76642" w:rsidRDefault="00A76642" w14:paraId="544000E6" w14:textId="77777777">
      <w:pPr>
        <w:ind w:firstLine="708"/>
        <w:jc w:val="both"/>
        <w:rPr>
          <w:rFonts w:eastAsia="Calibri" w:cs="Times New Roman"/>
        </w:rPr>
      </w:pPr>
    </w:p>
    <w:p w:rsidR="003E581A" w:rsidP="003E581A" w:rsidRDefault="00561534" w14:paraId="08340B8E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3E581A" w:rsidP="003E581A" w:rsidRDefault="003E581A" w14:paraId="167C48C5" w14:textId="77777777">
      <w:pPr>
        <w:spacing w:after="0" w:line="276" w:lineRule="auto"/>
        <w:jc w:val="center"/>
        <w:rPr>
          <w:rFonts w:eastAsia="Calibri" w:cs="Times New Roman"/>
        </w:rPr>
      </w:pPr>
    </w:p>
    <w:p w:rsidR="003E581A" w:rsidP="003E581A" w:rsidRDefault="003E581A" w14:paraId="5D80E136" w14:textId="77777777">
      <w:pPr>
        <w:spacing w:after="0" w:line="276" w:lineRule="auto"/>
        <w:jc w:val="center"/>
        <w:rPr>
          <w:rFonts w:eastAsia="Calibri" w:cs="Times New Roman"/>
        </w:rPr>
      </w:pPr>
    </w:p>
    <w:p w:rsidR="003E581A" w:rsidP="003E581A" w:rsidRDefault="003E581A" w14:paraId="4C0D111E" w14:textId="77777777">
      <w:pPr>
        <w:spacing w:after="0" w:line="276" w:lineRule="auto"/>
        <w:ind w:left="142"/>
        <w:rPr>
          <w:rFonts w:cs="Times New Roman"/>
        </w:rPr>
      </w:pPr>
      <w:r>
        <w:rPr>
          <w:rFonts w:cs="Times New Roman"/>
        </w:rPr>
        <w:t xml:space="preserve">1.       </w:t>
      </w:r>
      <w:r w:rsidRPr="003E581A" w:rsidR="00275E81">
        <w:rPr>
          <w:rFonts w:cs="Times New Roman"/>
        </w:rPr>
        <w:t>Odlukom o prekršaju</w:t>
      </w:r>
      <w:r w:rsidRPr="003E581A" w:rsidR="00790006">
        <w:rPr>
          <w:rFonts w:cs="Times New Roman"/>
        </w:rPr>
        <w:t xml:space="preserve"> </w:t>
      </w:r>
      <w:r w:rsidRPr="003E581A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3E581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>Pp-1020/2023-4 donesena 22.09.2023.</w:t>
          </w:r>
        </w:sdtContent>
      </w:sdt>
      <w:r w:rsidRPr="003E581A" w:rsidR="002A2A5B">
        <w:rPr>
          <w:rFonts w:cs="Times New Roman"/>
        </w:rPr>
        <w:t xml:space="preserve"> </w:t>
      </w:r>
      <w:r w:rsidRPr="003E581A" w:rsidR="009F3EF9">
        <w:rPr>
          <w:rFonts w:cs="Times New Roman"/>
        </w:rPr>
        <w:t xml:space="preserve"> </w:t>
      </w:r>
      <w:r w:rsidRPr="003E581A" w:rsidR="0078271E">
        <w:rPr>
          <w:rFonts w:cs="Times New Roman"/>
        </w:rPr>
        <w:t xml:space="preserve"> </w:t>
      </w:r>
      <w:r w:rsidRPr="003E581A" w:rsidR="00BB30F6">
        <w:rPr>
          <w:rFonts w:cs="Times New Roman"/>
        </w:rPr>
        <w:t xml:space="preserve">  godine </w:t>
      </w:r>
      <w:r w:rsidRPr="003E581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0-1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>16.10.2023.</w:t>
          </w:r>
        </w:sdtContent>
      </w:sdt>
      <w:r w:rsidRPr="003E581A" w:rsidR="002A712A">
        <w:rPr>
          <w:rFonts w:cs="Times New Roman"/>
        </w:rPr>
        <w:t xml:space="preserve">  godine </w:t>
      </w:r>
      <w:r w:rsidRPr="003E581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>
            <w:rPr>
              <w:rStyle w:val="eSPISCCParagraphDefaultFont"/>
              <w:rFonts w:eastAsiaTheme="minorHAnsi"/>
            </w:rPr>
            <w:t>SIMERIA-SERENADA MAZARACHE</w:t>
          </w:r>
        </w:sdtContent>
      </w:sdt>
      <w:r w:rsidRPr="003E581A" w:rsidR="00F237DC">
        <w:rPr>
          <w:rFonts w:cs="Times New Roman"/>
        </w:rPr>
        <w:t xml:space="preserve"> </w:t>
      </w:r>
      <w:r w:rsidRPr="003E581A" w:rsidR="00275E81">
        <w:rPr>
          <w:rFonts w:cs="Times New Roman"/>
        </w:rPr>
        <w:t>izrečena</w:t>
      </w:r>
      <w:r w:rsidRPr="003E581A" w:rsidR="00F237DC">
        <w:rPr>
          <w:rFonts w:cs="Times New Roman"/>
        </w:rPr>
        <w:t xml:space="preserve"> </w:t>
      </w:r>
      <w:r w:rsidRPr="003E581A" w:rsidR="00275E81">
        <w:rPr>
          <w:rFonts w:cs="Times New Roman"/>
        </w:rPr>
        <w:t xml:space="preserve">je </w:t>
      </w:r>
      <w:proofErr w:type="spellStart"/>
      <w:r w:rsidRPr="003E581A" w:rsidR="002A712A">
        <w:rPr>
          <w:rFonts w:cs="Times New Roman"/>
        </w:rPr>
        <w:t>prekršajnopravna</w:t>
      </w:r>
      <w:proofErr w:type="spellEnd"/>
      <w:r w:rsidRPr="003E581A" w:rsidR="002A712A">
        <w:rPr>
          <w:rFonts w:cs="Times New Roman"/>
        </w:rPr>
        <w:t xml:space="preserve"> sankcija </w:t>
      </w:r>
      <w:r w:rsidRPr="003E581A" w:rsidR="00BB30F6">
        <w:rPr>
          <w:rFonts w:cs="Times New Roman"/>
        </w:rPr>
        <w:t xml:space="preserve"> </w:t>
      </w:r>
      <w:r>
        <w:rPr>
          <w:rFonts w:cs="Times New Roman"/>
        </w:rPr>
        <w:t>novčana kazna.</w:t>
      </w:r>
    </w:p>
    <w:p w:rsidR="003E581A" w:rsidP="003E581A" w:rsidRDefault="003E581A" w14:paraId="1088DBFD" w14:textId="77777777">
      <w:pPr>
        <w:spacing w:after="0" w:line="276" w:lineRule="auto"/>
        <w:ind w:left="142"/>
        <w:rPr>
          <w:rFonts w:cs="Times New Roman"/>
        </w:rPr>
      </w:pPr>
    </w:p>
    <w:p w:rsidRPr="002A712A" w:rsidR="002A712A" w:rsidP="003E581A" w:rsidRDefault="003E581A" w14:paraId="7D202663" w14:textId="49ED6724">
      <w:pPr>
        <w:spacing w:after="0" w:line="276" w:lineRule="auto"/>
        <w:ind w:left="142"/>
        <w:rPr>
          <w:rFonts w:cs="Arial"/>
        </w:rPr>
      </w:pPr>
      <w:r>
        <w:rPr>
          <w:rFonts w:cs="Times New Roman"/>
        </w:rPr>
        <w:t xml:space="preserve">2.      </w:t>
      </w:r>
      <w:r w:rsidRPr="002A712A" w:rsid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 w:rsidR="002A712A">
        <w:rPr>
          <w:rFonts w:cs="Arial"/>
        </w:rPr>
        <w:t>prekršajnopravnih</w:t>
      </w:r>
      <w:proofErr w:type="spellEnd"/>
      <w:r w:rsidRPr="002A712A" w:rsid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 w:rsidR="002A712A">
        <w:rPr>
          <w:rFonts w:cs="Arial"/>
        </w:rPr>
        <w:t>prekršajnopravna</w:t>
      </w:r>
      <w:proofErr w:type="spellEnd"/>
      <w:r w:rsidRPr="002A712A" w:rsidR="002A712A">
        <w:rPr>
          <w:rFonts w:cs="Arial"/>
        </w:rPr>
        <w:t xml:space="preserve"> sankcija.</w:t>
      </w:r>
    </w:p>
    <w:p w:rsidRPr="002A712A" w:rsidR="002A712A" w:rsidP="002A712A" w:rsidRDefault="002A712A" w14:paraId="556D9302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3E581A" w:rsidRDefault="003E581A" w14:paraId="093C386B" w14:textId="79433229">
      <w:pPr>
        <w:rPr>
          <w:rFonts w:cs="Arial"/>
        </w:rPr>
      </w:pPr>
      <w:r>
        <w:rPr>
          <w:rFonts w:cs="Arial"/>
        </w:rPr>
        <w:lastRenderedPageBreak/>
        <w:t xml:space="preserve">3.       </w:t>
      </w:r>
      <w:r w:rsidRPr="003E581A" w:rsid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3E581A" w:rsidR="002A712A">
        <w:rPr>
          <w:rFonts w:cs="Arial"/>
        </w:rPr>
        <w:t>prekršajnopravnih</w:t>
      </w:r>
      <w:proofErr w:type="spellEnd"/>
      <w:r w:rsidRPr="003E581A" w:rsidR="002A712A">
        <w:rPr>
          <w:rFonts w:cs="Arial"/>
        </w:rPr>
        <w:t xml:space="preserve"> sankcija, zbog čega je postupak izvršenja obustavljen.</w:t>
      </w:r>
    </w:p>
    <w:p w:rsidRPr="002A712A" w:rsidR="002A712A" w:rsidP="002A712A" w:rsidRDefault="002A712A" w14:paraId="664D1DC9" w14:textId="77777777">
      <w:pPr>
        <w:pStyle w:val="Odlomakpopisa"/>
        <w:ind w:left="1068" w:firstLine="0"/>
        <w:rPr>
          <w:rFonts w:cs="Arial"/>
        </w:rPr>
      </w:pPr>
    </w:p>
    <w:p w:rsidR="00F76251" w:rsidP="00561534" w:rsidRDefault="00F76251" w14:paraId="377C9BB6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426E59FA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1E7EA2E4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Požegi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14.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3"/>
        <w:gridCol w:w="3074"/>
        <w:gridCol w:w="3140"/>
      </w:tblGrid>
      <w:tr w:rsidRPr="00B40829" w:rsidR="00B40829" w:rsidTr="00876430" w14:paraId="66C16C04" w14:textId="77777777">
        <w:tc>
          <w:tcPr>
            <w:tcW w:w="3284" w:type="dxa"/>
          </w:tcPr>
          <w:p w:rsidRPr="00B40829" w:rsidR="00B40829" w:rsidP="00B40829" w:rsidRDefault="00B40829" w14:paraId="7B3BBAD9" w14:textId="617093A2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3D7C159C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3E581A" w:rsidR="00B40829" w:rsidP="00B40829" w:rsidRDefault="00B40829" w14:paraId="5C55E866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E581A">
              <w:rPr>
                <w:rFonts w:eastAsia="Calibri" w:cs="Times New Roman"/>
                <w:sz w:val="24"/>
                <w:szCs w:val="24"/>
              </w:rPr>
              <w:t>Sudac</w:t>
            </w:r>
          </w:p>
        </w:tc>
      </w:tr>
      <w:tr w:rsidRPr="00B40829" w:rsidR="00B40829" w:rsidTr="00876430" w14:paraId="00CB5545" w14:textId="77777777">
        <w:tc>
          <w:tcPr>
            <w:tcW w:w="3284" w:type="dxa"/>
          </w:tcPr>
          <w:p w:rsidRPr="00B40829" w:rsidR="00B40829" w:rsidP="00B40829" w:rsidRDefault="00B40829" w14:paraId="2559C2ED" w14:textId="263885C5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7F97C008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FD0FC6" w14:paraId="7BAEED1C" w14:textId="7D79ABE6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3E581A" w:rsidR="003E581A">
                  <w:rPr>
                    <w:rStyle w:val="eSPISCCParagraphDefaultFont"/>
                    <w:rFonts w:eastAsiaTheme="minorHAnsi"/>
                  </w:rPr>
                  <w:t>Jaroslav Mahaček v.r.</w:t>
                </w:r>
              </w:sdtContent>
            </w:sdt>
          </w:p>
        </w:tc>
      </w:tr>
    </w:tbl>
    <w:p w:rsidR="00B40829" w:rsidP="00B40829" w:rsidRDefault="00B40829" w14:paraId="1392E28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50A14B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EC884A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D95112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ABF122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0F2842FB" w14:textId="5404BF6A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Općinskom sudu u Požegi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u dva primjerka, a o žalbi odlučuje Visoki prekršajni sud Republike Hrvatske.</w:t>
      </w:r>
    </w:p>
    <w:p w:rsidRPr="00B40829" w:rsidR="00B40829" w:rsidP="00B40829" w:rsidRDefault="00B40829" w14:paraId="169E3E6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FCB9C46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51371A7F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A0057A6" w14:textId="4A6332FE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osuđen</w:t>
      </w:r>
      <w:r w:rsidR="003E581A">
        <w:rPr>
          <w:rFonts w:eastAsia="Calibri" w:cs="Times New Roman"/>
        </w:rPr>
        <w:t>oj</w:t>
      </w:r>
      <w:r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E581A" w:rsidR="003E581A">
            <w:rPr>
              <w:rStyle w:val="eSPISCCParagraphDefaultFont"/>
              <w:rFonts w:eastAsiaTheme="minorHAnsi"/>
            </w:rPr>
            <w:t>SIMERIA-SERENADA MAZARACHE, Mantuirii bb, Barbulesti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2D7FEE" w:rsidR="00B37A7D" w:rsidP="002D7FEE" w:rsidRDefault="00B37A7D" w14:paraId="531652CE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1A73896C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="001A12B4" w:rsidP="001A12B4" w:rsidRDefault="001A12B4" w14:paraId="5D6BACE1" w14:textId="77777777"/>
    <w:p w:rsidR="003E581A" w:rsidP="003E581A" w:rsidRDefault="003E581A" w14:paraId="7342E8F2" w14:textId="6A232B87">
      <w:pPr>
        <w:jc w:val="center"/>
      </w:pPr>
      <w:r>
        <w:t xml:space="preserve">   Za točnost </w:t>
      </w:r>
      <w:proofErr w:type="spellStart"/>
      <w:r>
        <w:t>otpravka</w:t>
      </w:r>
      <w:proofErr w:type="spellEnd"/>
      <w:r>
        <w:t>-ovlašteni službenik</w:t>
      </w:r>
    </w:p>
    <w:p w:rsidRPr="003E581A" w:rsidR="003E581A" w:rsidP="003E581A" w:rsidRDefault="003E581A" w14:paraId="2AB97FC9" w14:textId="27E74DF7">
      <w:pPr>
        <w:tabs>
          <w:tab w:val="left" w:pos="3555"/>
        </w:tabs>
      </w:pPr>
      <w:r>
        <w:tab/>
        <w:t>Angela Anđa Marković</w:t>
      </w:r>
    </w:p>
    <w:sectPr w:rsidRPr="003E581A" w:rsidR="003E581A" w:rsidSect="001A12B4">
      <w:head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D0FC6" w:rsidP="00537B78" w:rsidRDefault="00FD0FC6" w14:paraId="0A87C747" w14:textId="77777777">
      <w:r>
        <w:separator/>
      </w:r>
    </w:p>
  </w:endnote>
  <w:endnote w:type="continuationSeparator" w:id="0">
    <w:p w:rsidR="00FD0FC6" w:rsidP="00537B78" w:rsidRDefault="00FD0FC6" w14:paraId="651EC17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D0FC6" w:rsidP="00537B78" w:rsidRDefault="00FD0FC6" w14:paraId="3F9C5A8F" w14:textId="77777777">
      <w:r>
        <w:separator/>
      </w:r>
    </w:p>
  </w:footnote>
  <w:footnote w:type="continuationSeparator" w:id="0">
    <w:p w:rsidR="00FD0FC6" w:rsidP="00537B78" w:rsidRDefault="00FD0FC6" w14:paraId="1312CF6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07632196"/>
      <w:docPartObj>
        <w:docPartGallery w:val="Page Numbers (Top of Page)"/>
        <w:docPartUnique/>
      </w:docPartObj>
    </w:sdtPr>
    <w:sdtContent>
      <w:p w:rsidR="003E581A" w:rsidRDefault="003E581A" w14:paraId="6C68CF2E" w14:textId="267F784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C43C5" w:rsidP="00C92375" w:rsidRDefault="003E581A" w14:paraId="55902518" w14:textId="14F4D2B0">
    <w:pPr>
      <w:pStyle w:val="HeadereSPIS"/>
    </w:pPr>
    <w:r>
      <w:t>Poslovni broj: Pp Ikp-601/2023-4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54640E08"/>
    <w:lvl w:ilvl="0" w:tplc="98EAD128">
      <w:start w:val="1"/>
      <w:numFmt w:val="decimal"/>
      <w:lvlText w:val="%1."/>
      <w:lvlJc w:val="left"/>
      <w:pPr>
        <w:ind w:left="502" w:hanging="360"/>
      </w:pPr>
      <w:rPr>
        <w:rFonts w:ascii="Arial" w:hAnsi="Arial" w:cs="Times New Roman" w:eastAsiaTheme="minorHAnsi"/>
      </w:rPr>
    </w:lvl>
    <w:lvl w:ilvl="1" w:tplc="041A0019" w:tentative="true">
      <w:start w:val="1"/>
      <w:numFmt w:val="lowerLetter"/>
      <w:lvlText w:val="%2."/>
      <w:lvlJc w:val="left"/>
      <w:pPr>
        <w:ind w:left="1222" w:hanging="360"/>
      </w:pPr>
    </w:lvl>
    <w:lvl w:ilvl="2" w:tplc="041A001B" w:tentative="true">
      <w:start w:val="1"/>
      <w:numFmt w:val="lowerRoman"/>
      <w:lvlText w:val="%3."/>
      <w:lvlJc w:val="right"/>
      <w:pPr>
        <w:ind w:left="1942" w:hanging="180"/>
      </w:pPr>
    </w:lvl>
    <w:lvl w:ilvl="3" w:tplc="041A000F" w:tentative="true">
      <w:start w:val="1"/>
      <w:numFmt w:val="decimal"/>
      <w:lvlText w:val="%4."/>
      <w:lvlJc w:val="left"/>
      <w:pPr>
        <w:ind w:left="2662" w:hanging="360"/>
      </w:pPr>
    </w:lvl>
    <w:lvl w:ilvl="4" w:tplc="041A0019" w:tentative="true">
      <w:start w:val="1"/>
      <w:numFmt w:val="lowerLetter"/>
      <w:lvlText w:val="%5."/>
      <w:lvlJc w:val="left"/>
      <w:pPr>
        <w:ind w:left="3382" w:hanging="360"/>
      </w:pPr>
    </w:lvl>
    <w:lvl w:ilvl="5" w:tplc="041A001B" w:tentative="true">
      <w:start w:val="1"/>
      <w:numFmt w:val="lowerRoman"/>
      <w:lvlText w:val="%6."/>
      <w:lvlJc w:val="right"/>
      <w:pPr>
        <w:ind w:left="4102" w:hanging="180"/>
      </w:pPr>
    </w:lvl>
    <w:lvl w:ilvl="6" w:tplc="041A000F" w:tentative="true">
      <w:start w:val="1"/>
      <w:numFmt w:val="decimal"/>
      <w:lvlText w:val="%7."/>
      <w:lvlJc w:val="left"/>
      <w:pPr>
        <w:ind w:left="4822" w:hanging="360"/>
      </w:pPr>
    </w:lvl>
    <w:lvl w:ilvl="7" w:tplc="041A0019" w:tentative="true">
      <w:start w:val="1"/>
      <w:numFmt w:val="lowerLetter"/>
      <w:lvlText w:val="%8."/>
      <w:lvlJc w:val="left"/>
      <w:pPr>
        <w:ind w:left="5542" w:hanging="360"/>
      </w:pPr>
    </w:lvl>
    <w:lvl w:ilvl="8" w:tplc="041A001B" w:tentative="true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2834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81A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0FC6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7F69596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C25271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12834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7761B8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25271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14. listopada 2026.</izvorni_sadrzaj>
    <derivirana_varijabla naziv="DomainObject.DatumDonosenjaOdluke_1">14.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Ikp-601/2023-4</izvorni_sadrzaj>
    <derivirana_varijabla naziv="DomainObject.Oznaka_1">Pp Ikp-601/2023-4</derivirana_varijabla>
  </DomainObject.Oznaka>
  <DomainObject.DonositeljOdluke.Ime>
    <izvorni_sadrzaj>Jaroslav</izvorni_sadrzaj>
    <derivirana_varijabla naziv="DomainObject.DonositeljOdluke.Ime_1">Jaroslav</derivirana_varijabla>
  </DomainObject.DonositeljOdluke.Ime>
  <DomainObject.DonositeljOdluke.Prezime>
    <izvorni_sadrzaj>Mahaček</izvorni_sadrzaj>
    <derivirana_varijabla naziv="DomainObject.DonositeljOdluke.Prezime_1">Mahaček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601</izvorni_sadrzaj>
    <derivirana_varijabla naziv="DomainObject.Predmet.Broj_1">601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studenog 2023.</izvorni_sadrzaj>
    <derivirana_varijabla naziv="DomainObject.Predmet.DatumOsnivanja_1">23.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Ikp-601/2023</izvorni_sadrzaj>
    <derivirana_varijabla naziv="DomainObject.Predmet.OznakaBroj_1">Pp Ikp-601/2023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SIMERIA-SERENADA MAZARACHE</izvorni_sadrzaj>
    <derivirana_varijabla naziv="DomainObject.Predmet.ProtustrankaFormated_1">  SIMERIA-SERENADA MAZARACHE</derivirana_varijabla>
  </DomainObject.Predmet.ProtustrankaFormated>
  <DomainObject.Predmet.ProtustrankaFormatedOIB>
    <izvorni_sadrzaj>  SIMERIA-SERENADA MAZARACHE</izvorni_sadrzaj>
    <derivirana_varijabla naziv="DomainObject.Predmet.ProtustrankaFormatedOIB_1">  SIMERIA-SERENADA MAZARACHE</derivirana_varijabla>
  </DomainObject.Predmet.ProtustrankaFormatedOIB>
  <DomainObject.Predmet.ProtustrankaFormatedWithAdress>
    <izvorni_sadrzaj> SIMERIA-SERENADA MAZARACHE, Mantuirii bb, Barbulesti</izvorni_sadrzaj>
    <derivirana_varijabla naziv="DomainObject.Predmet.ProtustrankaFormatedWithAdress_1"> SIMERIA-SERENADA MAZARACHE, Mantuirii bb, Barbulesti</derivirana_varijabla>
  </DomainObject.Predmet.ProtustrankaFormatedWithAdress>
  <DomainObject.Predmet.ProtustrankaFormatedWithAdressOIB>
    <izvorni_sadrzaj> SIMERIA-SERENADA MAZARACHE, Mantuirii bb, Barbulesti</izvorni_sadrzaj>
    <derivirana_varijabla naziv="DomainObject.Predmet.ProtustrankaFormatedWithAdressOIB_1"> SIMERIA-SERENADA MAZARACHE, Mantuirii bb, Barbulesti</derivirana_varijabla>
  </DomainObject.Predmet.ProtustrankaFormatedWithAdressOIB>
  <DomainObject.Predmet.ProtustrankaWithAdress>
    <izvorni_sadrzaj>SIMERIA-SERENADA MAZARACHE Mantuirii bb, Barbulesti</izvorni_sadrzaj>
    <derivirana_varijabla naziv="DomainObject.Predmet.ProtustrankaWithAdress_1">SIMERIA-SERENADA MAZARACHE Mantuirii bb, Barbulesti</derivirana_varijabla>
  </DomainObject.Predmet.ProtustrankaWithAdress>
  <DomainObject.Predmet.ProtustrankaWithAdressOIB>
    <izvorni_sadrzaj>SIMERIA-SERENADA MAZARACHE, Mantuirii bb, Barbulesti</izvorni_sadrzaj>
    <derivirana_varijabla naziv="DomainObject.Predmet.ProtustrankaWithAdressOIB_1">SIMERIA-SERENADA MAZARACHE, Mantuirii bb, Barbulesti</derivirana_varijabla>
  </DomainObject.Predmet.ProtustrankaWithAdressOIB>
  <DomainObject.Predmet.ProtustrankaNazivFormated>
    <izvorni_sadrzaj>SIMERIA-SERENADA MAZARACHE</izvorni_sadrzaj>
    <derivirana_varijabla naziv="DomainObject.Predmet.ProtustrankaNazivFormated_1">SIMERIA-SERENADA MAZARACHE</derivirana_varijabla>
    <derivirana_varijabla naziv="Padez">SIMERIA-SERENADA MAZARACHE</derivirana_varijabla>
  </DomainObject.Predmet.ProtustrankaNazivFormated>
  <DomainObject.Predmet.ProtustrankaNazivFormatedOIB>
    <izvorni_sadrzaj>SIMERIA-SERENADA MAZARACHE</izvorni_sadrzaj>
    <derivirana_varijabla naziv="DomainObject.Predmet.ProtustrankaNazivFormatedOIB_1">SIMERIA-SERENADA MAZARACHE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sudbeno vijeće i vijeće za mladež - red.br.16</izvorni_sadrzaj>
    <derivirana_varijabla naziv="DomainObject.Predmet.Referada.Naziv_1">sudbeno vijeće i vijeće za mladež - red.br.16</derivirana_varijabla>
  </DomainObject.Predmet.Referada.Naziv>
  <DomainObject.Predmet.Referada.Oznaka>
    <izvorni_sadrzaj>16</izvorni_sadrzaj>
    <derivirana_varijabla naziv="DomainObject.Predmet.Referada.Oznaka_1">16</derivirana_varijabla>
  </DomainObject.Predmet.Referada.Oznaka>
  <DomainObject.Predmet.Referada.Prostorija.Naziv>
    <izvorni_sadrzaj>soba broj 13. 1. kat - sudnica - Požega, Osječka 79</izvorni_sadrzaj>
    <derivirana_varijabla naziv="DomainObject.Predmet.Referada.Prostorija.Naziv_1">soba broj 13. 1. kat - sudnica - Požega, Osječka 79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Požegi</izvorni_sadrzaj>
    <derivirana_varijabla naziv="DomainObject.Predmet.Referada.Sud.Naziv_1">Općinski sud u Požegi</derivirana_varijabla>
    <derivirana_varijabla naziv="DomainObject.Predmet.Referada.Sud.Naziv">Općinski sud u Požegi</derivirana_varijabla>
    <derivirana_varijabla naziv="Nazivadresasuda">Općinskom sudu u Požegi</derivirana_varijabla>
  </DomainObject.Predmet.Referada.Sud.Naziv>
  <DomainObject.Predmet.Referada.Sudac>
    <izvorni_sadrzaj>Jaroslav Mahaček</izvorni_sadrzaj>
    <derivirana_varijabla naziv="DomainObject.Predmet.Referada.Sudac_1">Jaroslav Mahaček v.r.</derivirana_varijabla>
    <derivirana_varijabla naziv="Dativ">Jaroslavu Mahačeku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Požegi</izvorni_sadrzaj>
    <derivirana_varijabla naziv="DomainObject.Predmet.StrankaFormated_1">  Općinski sud u Požegi</derivirana_varijabla>
  </DomainObject.Predmet.StrankaFormated>
  <DomainObject.Predmet.StrankaFormatedOIB>
    <izvorni_sadrzaj>  Općinski sud u Požegi, OIB 49328464172</izvorni_sadrzaj>
    <derivirana_varijabla naziv="DomainObject.Predmet.StrankaFormatedOIB_1">  Općinski sud u Požegi, OIB 49328464172</derivirana_varijabla>
  </DomainObject.Predmet.StrankaFormatedOIB>
  <DomainObject.Predmet.StrankaFormatedWithAdress>
    <izvorni_sadrzaj> Općinski sud u Požegi, Svetog Florijana 2, 34000 Požega</izvorni_sadrzaj>
    <derivirana_varijabla naziv="DomainObject.Predmet.StrankaFormatedWithAdress_1"> Općinski sud u Požegi, Svetog Florijana 2, 34000 Požega</derivirana_varijabla>
  </DomainObject.Predmet.StrankaFormatedWithAdress>
  <DomainObject.Predmet.StrankaFormatedWithAdressOIB>
    <izvorni_sadrzaj> Općinski sud u Požegi, OIB 49328464172, Svetog Florijana 2, 34000 Požega</izvorni_sadrzaj>
    <derivirana_varijabla naziv="DomainObject.Predmet.StrankaFormatedWithAdressOIB_1"> Općinski sud u Požegi, OIB 49328464172, Svetog Florijana 2, 34000 Požega</derivirana_varijabla>
  </DomainObject.Predmet.StrankaFormatedWithAdressOIB>
  <DomainObject.Predmet.StrankaWithAdress>
    <izvorni_sadrzaj>Općinski sud u Požegi Svetog Florijana 2,34000 Požega</izvorni_sadrzaj>
    <derivirana_varijabla naziv="DomainObject.Predmet.StrankaWithAdress_1">Općinski sud u Požegi Svetog Florijana 2,34000 Požega</derivirana_varijabla>
  </DomainObject.Predmet.StrankaWithAdress>
  <DomainObject.Predmet.StrankaWithAdressOIB>
    <izvorni_sadrzaj>Općinski sud u Požegi, OIB 49328464172, Svetog Florijana 2,34000 Požega</izvorni_sadrzaj>
    <derivirana_varijabla naziv="DomainObject.Predmet.StrankaWithAdressOIB_1">Općinski sud u Požegi, OIB 49328464172, Svetog Florijana 2,34000 Požega</derivirana_varijabla>
  </DomainObject.Predmet.StrankaWithAdressOIB>
  <DomainObject.Predmet.StrankaNazivFormated>
    <izvorni_sadrzaj>Općinski sud u Požegi</izvorni_sadrzaj>
    <derivirana_varijabla naziv="DomainObject.Predmet.StrankaNazivFormated_1">Općinski sud u Požegi</derivirana_varijabla>
    <derivirana_varijabla naziv="Padez">Općinski sud u Požegi</derivirana_varijabla>
  </DomainObject.Predmet.StrankaNazivFormated>
  <DomainObject.Predmet.StrankaNazivFormatedOIB>
    <izvorni_sadrzaj>Općinski sud u Požegi, OIB 49328464172</izvorni_sadrzaj>
    <derivirana_varijabla naziv="DomainObject.Predmet.StrankaNazivFormatedOIB_1">Općinski sud u Požegi, OIB 49328464172</derivirana_varijabla>
  </DomainObject.Predmet.StrankaNazivFormatedOIB>
  <DomainObject.Predmet.Sud.Adresa.Naselje>
    <izvorni_sadrzaj>Požega</izvorni_sadrzaj>
    <derivirana_varijabla naziv="DomainObject.Predmet.Sud.Adresa.Naselje_1">Požega</derivirana_varijabla>
  </DomainObject.Predmet.Sud.Adresa.Naselje>
  <DomainObject.Predmet.Sud.Adresa.NaseljeLokativ>
    <izvorni_sadrzaj>Požegi</izvorni_sadrzaj>
    <derivirana_varijabla naziv="DomainObject.Predmet.Sud.Adresa.NaseljeLokativ_1">Požegi</derivirana_varijabla>
  </DomainObject.Predmet.Sud.Adresa.NaseljeLokativ>
  <DomainObject.Predmet.Sud.Adresa.PostBroj>
    <izvorni_sadrzaj>34000</izvorni_sadrzaj>
    <derivirana_varijabla naziv="DomainObject.Predmet.Sud.Adresa.PostBroj_1">34000</derivirana_varijabla>
  </DomainObject.Predmet.Sud.Adresa.PostBroj>
  <DomainObject.Predmet.Sud.Adresa.UlicaIKBR>
    <izvorni_sadrzaj>Svetog Florijana 2</izvorni_sadrzaj>
    <derivirana_varijabla naziv="DomainObject.Predmet.Sud.Adresa.UlicaIKBR_1">Svetog Florijana 2</derivirana_varijabla>
  </DomainObject.Predmet.Sud.Adresa.UlicaIKBR>
  <DomainObject.Predmet.Sud.Naziv>
    <izvorni_sadrzaj>Općinski sud u Požegi</izvorni_sadrzaj>
    <derivirana_varijabla naziv="DomainObject.Predmet.Sud.Naziv_1">Općinski sud u Požegi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sudbeno vijeće i vijeće za mladež - red.br.16</izvorni_sadrzaj>
    <derivirana_varijabla naziv="DomainObject.Predmet.TrenutnaLokacijaSpisa.Naziv_1">sudbeno vijeće i vijeće za mladež - red.br.16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Požegi</izvorni_sadrzaj>
    <derivirana_varijabla naziv="DomainObject.Predmet.TrenutnaLokacijaSpisa.Sud.Naziv_1">Općinski sud u Požegi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 upisnik</izvorni_sadrzaj>
    <derivirana_varijabla naziv="DomainObject.Predmet.UstrojstvenaJedinicaVodi.Oznaka_1">Pisarnica upisnik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6</izvorni_sadrzaj>
    <derivirana_varijabla naziv="DomainObject.Predmet.UstrojstvenaJedinicaVodi.Prostorija.Oznaka_1">6</derivirana_varijabla>
  </DomainObject.Predmet.UstrojstvenaJedinicaVodi.Prostorija.Oznaka>
  <DomainObject.Predmet.UstrojstvenaJedinicaVodi.Sud.Naziv>
    <izvorni_sadrzaj>Općinski sud u Požegi</izvorni_sadrzaj>
    <derivirana_varijabla naziv="DomainObject.Predmet.UstrojstvenaJedinicaVodi.Sud.Naziv_1">Općinski sud u Požegi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Andreja Ljevar</izvorni_sadrzaj>
    <derivirana_varijabla naziv="DomainObject.Predmet.Zapisnicar_1">Andreja Ljevar</derivirana_varijabla>
    <derivirana_varijabla naziv="Padez">Andreja Ljevar</derivirana_varijabla>
  </DomainObject.Predmet.Zapisnicar>
  <DomainObject.Predmet.StrankaListFormated>
    <izvorni_sadrzaj>
      <item>Općinski sud u Požegi</item>
    </izvorni_sadrzaj>
    <derivirana_varijabla naziv="DomainObject.Predmet.StrankaListFormated_1">
      <item>Općinski sud u Požegi</item>
    </derivirana_varijabla>
  </DomainObject.Predmet.StrankaListFormated>
  <DomainObject.Predmet.StrankaListFormatedOIB>
    <izvorni_sadrzaj>
      <item>Općinski sud u Požegi, OIB 49328464172</item>
    </izvorni_sadrzaj>
    <derivirana_varijabla naziv="DomainObject.Predmet.StrankaListFormatedOIB_1">
      <item>Općinski sud u Požegi, OIB 49328464172</item>
    </derivirana_varijabla>
  </DomainObject.Predmet.StrankaListFormatedOIB>
  <DomainObject.Predmet.StrankaListFormatedWithAdress>
    <izvorni_sadrzaj>
      <item>Općinski sud u Požegi, Svetog Florijana 2, 34000 Požega</item>
    </izvorni_sadrzaj>
    <derivirana_varijabla naziv="DomainObject.Predmet.StrankaListFormatedWithAdress_1">
      <item>Općinski sud u Požegi, Svetog Florijana 2, 34000 Požega</item>
    </derivirana_varijabla>
  </DomainObject.Predmet.StrankaListFormatedWithAdress>
  <DomainObject.Predmet.StrankaListFormatedWithAdressOIB>
    <izvorni_sadrzaj>
      <item>Općinski sud u Požegi, OIB 49328464172, Svetog Florijana 2, 34000 Požega</item>
    </izvorni_sadrzaj>
    <derivirana_varijabla naziv="DomainObject.Predmet.StrankaListFormatedWithAdressOIB_1">
      <item>Općinski sud u Požegi, OIB 49328464172, Svetog Florijana 2, 34000 Požega</item>
    </derivirana_varijabla>
  </DomainObject.Predmet.StrankaListFormatedWithAdressOIB>
  <DomainObject.Predmet.StrankaListNazivFormated>
    <izvorni_sadrzaj>
      <item>Općinski sud u Požegi</item>
    </izvorni_sadrzaj>
    <derivirana_varijabla naziv="DomainObject.Predmet.StrankaListNazivFormated_1">
      <item>Općinski sud u Požegi</item>
    </derivirana_varijabla>
  </DomainObject.Predmet.StrankaListNazivFormated>
  <DomainObject.Predmet.StrankaListNazivFormatedOIB>
    <izvorni_sadrzaj>
      <item>Općinski sud u Požegi, OIB 49328464172</item>
    </izvorni_sadrzaj>
    <derivirana_varijabla naziv="DomainObject.Predmet.StrankaListNazivFormatedOIB_1">
      <item>Općinski sud u Požegi, OIB 49328464172</item>
    </derivirana_varijabla>
  </DomainObject.Predmet.StrankaListNazivFormatedOIB>
  <DomainObject.Predmet.ProtuStrankaListFormated>
    <izvorni_sadrzaj>
      <item>SIMERIA-SERENADA MAZARACHE</item>
    </izvorni_sadrzaj>
    <derivirana_varijabla naziv="DomainObject.Predmet.ProtuStrankaListFormated_1">
      <item>SIMERIA-SERENADA MAZARACHE</item>
    </derivirana_varijabla>
  </DomainObject.Predmet.ProtuStrankaListFormated>
  <DomainObject.Predmet.ProtuStrankaListFormatedOIB>
    <izvorni_sadrzaj>
      <item>SIMERIA-SERENADA MAZARACHE</item>
    </izvorni_sadrzaj>
    <derivirana_varijabla naziv="DomainObject.Predmet.ProtuStrankaListFormatedOIB_1">
      <item>SIMERIA-SERENADA MAZARACHE</item>
    </derivirana_varijabla>
  </DomainObject.Predmet.ProtuStrankaListFormatedOIB>
  <DomainObject.Predmet.ProtuStrankaListFormatedWithAdress>
    <izvorni_sadrzaj>
      <item>SIMERIA-SERENADA MAZARACHE, Mantuirii bb, Barbulesti</item>
    </izvorni_sadrzaj>
    <derivirana_varijabla naziv="DomainObject.Predmet.ProtuStrankaListFormatedWithAdress_1">
      <item> Mantuirii bb, Barbulesti</item>
    </derivirana_varijabla>
  </DomainObject.Predmet.ProtuStrankaListFormatedWithAdress>
  <DomainObject.Predmet.ProtuStrankaListFormatedWithAdressOIB>
    <izvorni_sadrzaj>
      <item>SIMERIA-SERENADA MAZARACHE, Mantuirii bb, Barbulesti</item>
    </izvorni_sadrzaj>
    <derivirana_varijabla naziv="DomainObject.Predmet.ProtuStrankaListFormatedWithAdressOIB_1">
      <item>SIMERIA-SERENADA MAZARACHE, Mantuirii bb, Barbulesti</item>
    </derivirana_varijabla>
  </DomainObject.Predmet.ProtuStrankaListFormatedWithAdressOIB>
  <DomainObject.Predmet.ProtuStrankaListNazivFormated>
    <izvorni_sadrzaj>
      <item>SIMERIA-SERENADA MAZARACHE</item>
    </izvorni_sadrzaj>
    <derivirana_varijabla naziv="DomainObject.Predmet.ProtuStrankaListNazivFormated_1">
      <item>SIMERIA-SERENADA MAZARACHE</item>
    </derivirana_varijabla>
  </DomainObject.Predmet.ProtuStrankaListNazivFormated>
  <DomainObject.Predmet.ProtuStrankaListNazivFormatedOIB>
    <izvorni_sadrzaj>
      <item>SIMERIA-SERENADA MAZARACHE</item>
    </izvorni_sadrzaj>
    <derivirana_varijabla naziv="DomainObject.Predmet.ProtuStrankaListNazivFormatedOIB_1">
      <item>SIMERIA-SERENADA MAZARACHE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11</izvorni_sadrzaj>
    <derivirana_varijabla naziv="DomainObject.Predmet.ClanakZakona_1">11</derivirana_varijabla>
  </DomainObject.Predmet.ClanakZakona>
  <DomainObject.Predmet.ClanakZakonaFull>
    <izvorni_sadrzaj>članka 11. stavka 1.</izvorni_sadrzaj>
    <derivirana_varijabla naziv="DomainObject.Predmet.ClanakZakonaFull_1">članka 11. stavka 1.</derivirana_varijabla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14. listopada 2026.</izvorni_sadrzaj>
    <derivirana_varijabla naziv="DomainObject.Datum_1">14. listopada 2026.</derivirana_varijabla>
    <derivirana_varijabla naziv="datum">14. listopada 2026.</derivirana_varijabla>
    <derivirana_varijabla naziv="datumpravomocnosti">14. listopada 2026.</derivirana_varijabla>
    <derivirana_varijabla naziv="datumizvrsnosti">14. listopada 2026.</derivirana_varijabla>
  </DomainObject.Datum>
  <DomainObject.PoslovniBrojDokumenta>
    <izvorni_sadrzaj>Pp Ikp-601/2023-4</izvorni_sadrzaj>
    <derivirana_varijabla naziv="DomainObject.PoslovniBrojDokumenta_1">Pp Ikp-601/2023-4</derivirana_varijabla>
  </DomainObject.PoslovniBrojDokumenta>
  <DomainObject.Predmet.StrankaIDrugi>
    <izvorni_sadrzaj>Općinski sud u Požegi</izvorni_sadrzaj>
    <derivirana_varijabla naziv="DomainObject.Predmet.StrankaIDrugi_1">Općinski sud u Požegi</derivirana_varijabla>
  </DomainObject.Predmet.StrankaIDrugi>
  <DomainObject.Predmet.ProtustrankaIDrugi>
    <izvorni_sadrzaj>SIMERIA-SERENADA MAZARACHE</izvorni_sadrzaj>
    <derivirana_varijabla naziv="DomainObject.Predmet.ProtustrankaIDrugi_1">SIMERIA-SERENADA MAZARACHE</derivirana_varijabla>
  </DomainObject.Predmet.ProtustrankaIDrugi>
  <DomainObject.Predmet.StrankaIDrugiAdressOIB>
    <izvorni_sadrzaj>Općinski sud u Požegi, OIB 49328464172, Svetog Florijana 2, 34000 Požega</izvorni_sadrzaj>
    <derivirana_varijabla naziv="DomainObject.Predmet.StrankaIDrugiAdressOIB_1">Općinski sud u Požegi, OIB 49328464172, Svetog Florijana 2, 34000 Požega</derivirana_varijabla>
  </DomainObject.Predmet.StrankaIDrugiAdressOIB>
  <DomainObject.Predmet.ProtustrankaIDrugiAdressOIB>
    <izvorni_sadrzaj>SIMERIA-SERENADA MAZARACHE, Mantuirii bb, Barbulesti</izvorni_sadrzaj>
    <derivirana_varijabla naziv="DomainObject.Predmet.ProtustrankaIDrugiAdressOIB_1">SIMERIA-SERENADA MAZARACHE, Mantuirii bb, Barbulesti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SIMERIA-SERENADA MAZARACHE</item>
      <item>Općinski sud u Požegi</item>
    </izvorni_sadrzaj>
    <derivirana_varijabla naziv="DomainObject.Predmet.SudioniciListNaziv_1">
      <item>SIMERIA-SERENADA MAZARACHE</item>
      <item>Općinski sud u Požegi</item>
    </derivirana_varijabla>
    <derivirana_varijabla naziv="OstaliSudionici">
      <item>SIMERIA-SERENADA MAZARACHE</item>
      <item>Općinski sud u Požegi</item>
    </derivirana_varijabla>
  </DomainObject.Predmet.SudioniciListNaziv>
  <DomainObject.Predmet.SudioniciListAdressOIB>
    <izvorni_sadrzaj>
      <item>SIMERIA-SERENADA MAZARACHE, Mantuirii bb,Barbulesti</item>
      <item>Općinski sud u Požegi, OIB 49328464172, Svetog Florijana 2,34000 Požega</item>
    </izvorni_sadrzaj>
    <derivirana_varijabla naziv="DomainObject.Predmet.SudioniciListAdressOIB_1">
      <item>SIMERIA-SERENADA MAZARACHE, Mantuirii bb,Barbulesti</item>
      <item>Općinski sud u Požegi, OIB 49328464172, Svetog Florijana 2,34000 Požega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15,00 EUR, novčana kazna u iznosu od 20,00 EUR, u ukupnom iznosu od 35,00 EUR</izvorni_sadrzaj>
    <derivirana_varijabla naziv="DomainObject.Predmet.Pristojbe_1">troškove za trošak u iznosu od 15,00 EUR, novčana kazna u iznosu od 20,00 EUR, u ukupnom iznosu od 35,00 EUR</derivirana_varijabla>
  </DomainObject.Predmet.Pristojbe>
  <DomainObject.Predmet.PristojbeSudionikNazivOIB>
    <izvorni_sadrzaj>SIMERIA-SERENADA MAZARACHE</izvorni_sadrzaj>
    <derivirana_varijabla naziv="DomainObject.Predmet.PristojbeSudionikNazivOIB_1">SIMERIA-SERENADA MAZARACHE</derivirana_varijabla>
  </DomainObject.Predmet.PristojbeSudionikNazivOIB>
  <DomainObject.Predmet.PristojbePNB>
    <izvorni_sadrzaj>HR63 6068-4212-1064339557</izvorni_sadrzaj>
    <derivirana_varijabla naziv="DomainObject.Predmet.PristojbePNB_1">HR63 6068-4212-1064339557</derivirana_varijabla>
  </DomainObject.Predmet.PristojbePNB>
  <DomainObject.Predmet.PristojbeIznos>
    <izvorni_sadrzaj>35,00 EUR</izvorni_sadrzaj>
    <derivirana_varijabla naziv="DomainObject.Predmet.PristojbeIznos_1">35,00 EUR</derivirana_varijabla>
  </DomainObject.Predmet.PristojbeIznos>
  <DomainObject.Predmet.PristojbeOpisPlacanja>
    <izvorni_sadrzaj>Troškovi iz predmeta Pp Ikp-601/2023, OS PŽ</izvorni_sadrzaj>
    <derivirana_varijabla naziv="DomainObject.Predmet.PristojbeOpisPlacanja_1">Troškovi iz predmeta Pp Ikp-601/2023, OS PŽ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49328464172</item>
    </izvorni_sadrzaj>
    <derivirana_varijabla naziv="DomainObject.Predmet.SudioniciListNazivOIB_1">
      <item>, OIB null</item>
      <item>, OIB 49328464172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</derivirana_varijabla>
  </DomainObject.Barcode>
  <DomainObject.Predmet.PristojbeDatumRokPlacanja>
    <izvorni_sadrzaj>16. studenog 2023.</izvorni_sadrzaj>
    <derivirana_varijabla naziv="DomainObject.Predmet.PristojbeDatumRokPlacanja_1">16. studenog 2023.</derivirana_varijabla>
  </DomainObject.Predmet.PristojbeDatumRokPlacanja>
  <DomainObject.Predmet.PristojbeNazivVrste>
    <izvorni_sadrzaj>Troškovi iz predmeta Pp Ikp-601/2023, OS PŽ</izvorni_sadrzaj>
    <derivirana_varijabla naziv="DomainObject.Predmet.PristojbeNazivVrste_1">Troškovi iz predmeta Pp Ikp-601/2023, OS PŽ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travnja 2024.</izvorni_sadrzaj>
    <derivirana_varijabla naziv="DomainObject.PredzadnjaOdlukaIzPredmeta.DatumDonosenjaOdluke_1">29. travnja 2024.</derivirana_varijabla>
  </DomainObject.PredzadnjaOdlukaIzPredmeta.DatumDonosenjaOdluke>
  <DomainObject.PredzadnjaOdlukaIzPredmeta.Oznaka>
    <izvorni_sadrzaj>Pp Ikp-601/2023-3</izvorni_sadrzaj>
    <derivirana_varijabla naziv="DomainObject.PredzadnjaOdlukaIzPredmeta.Oznaka_1">Pp Ikp-601/2023-3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rujna 2023.</izvorni_sadrzaj>
    <derivirana_varijabla naziv="DomainObject.Predmet.DatumPocetkaProcesa_1">19.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SIMERIA-SERENADA MAZARACHE, Mantuirii bb, Barbulesti</izvorni_sadrzaj>
    <derivirana_varijabla naziv="DomainObject.Predmet.OsudenikImePrezimeAdresa_1">SIMERIA-SERENADA MAZARACHE, Mantuirii bb, Barbulesti</derivirana_varijabla>
  </DomainObject.Predmet.OsudenikImePrezimeAdresa>
  <DomainObject.Predmet.OsudenikImePrezimeOIBDatRodenja>
    <izvorni_sadrzaj>SIMERIA-SERENADA MAZARACHE, rođen-a 13.09.1994.</izvorni_sadrzaj>
    <derivirana_varijabla naziv="DomainObject.Predmet.OsudenikImePrezimeOIBDatRodenja_1">SIMERIA-SERENADA MAZARACHE, rođen-a 13.09.1994.</derivirana_varijabla>
  </DomainObject.Predmet.OsudenikImePrezimeOIBDatRodenja>
  <DomainObject.IkpPredmet.OdlukaRjesenjeIshodisni>
    <izvorni_sadrzaj>Pp-1020/2023-4 donesena 22.09.2023.</izvorni_sadrzaj>
    <derivirana_varijabla naziv="DomainObject.IkpPredmet.OdlukaRjesenjeIshodisni_1">Pp-1020/2023-4 donesena 22.09.2023.</derivirana_varijabla>
  </DomainObject.IkpPredmet.OdlukaRjesenjeIshodisni>
  <DomainObject.IkpPredmet.NovcanaObaveza.PreostaliIznos>
    <izvorni_sadrzaj>20,00 EUR</izvorni_sadrzaj>
    <derivirana_varijabla naziv="DomainObject.IkpPredmet.NovcanaObaveza.PreostaliIznos_1">20,00 EUR</derivirana_varijabla>
  </DomainObject.IkpPredmet.NovcanaObaveza.PreostaliIznos>
  <DomainObject.IkpPredmet.NovcanaObaveza.PNB>
    <izvorni_sadrzaj>HR63 6068-4212-1064339468</izvorni_sadrzaj>
    <derivirana_varijabla naziv="DomainObject.IkpPredmet.NovcanaObaveza.PNB_1">HR63 6068-4212-1064339468</derivirana_varijabla>
  </DomainObject.IkpPredmet.NovcanaObaveza.PNB>
  <DomainObject.IkpPredmet.Trosak.PreostaliIznos>
    <izvorni_sadrzaj>15,00 EUR</izvorni_sadrzaj>
    <derivirana_varijabla naziv="DomainObject.IkpPredmet.Trosak.PreostaliIznos_1">15,00 EUR</derivirana_varijabla>
  </DomainObject.IkpPredmet.Trosak.PreostaliIznos>
  <DomainObject.IkpPredmet.Trosak.PNB>
    <izvorni_sadrzaj>HR63 6068-4212-1064339557</izvorni_sadrzaj>
    <derivirana_varijabla naziv="DomainObject.IkpPredmet.Trosak.PNB_1">HR63 6068-4212-1064339557</derivirana_varijabla>
  </DomainObject.IkpPredmet.Trosak.PNB>
  <DomainObject.IkpPredmet.IshodisnaOdlukaDatumPravomocnosti>
    <izvorni_sadrzaj>16.10.2023.</izvorni_sadrzaj>
    <derivirana_varijabla naziv="DomainObject.IkpPredmet.IshodisnaOdlukaDatumPravomocnosti_1">16.10.2023.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16.11.2023.</izvorni_sadrzaj>
    <derivirana_varijabla naziv="DomainObject.IkpPredmet.IshodisnaOdlukaDatumIzvrsnosti_1">16.11.2023.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294</properties:Words>
  <properties:Characters>1702</properties:Characters>
  <properties:Lines>74</properties:Lines>
  <properties:Paragraphs>24</properties:Paragraphs>
  <properties:TotalTime>213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Rada Vinković</cp:lastModifiedBy>
  <cp:lastPrinted>2026-10-14T08:52:00Z</cp:lastPrinted>
  <dcterms:modified xmlns:xsi="http://www.w3.org/2001/XMLSchema-instance" xsi:type="dcterms:W3CDTF">2026-10-14T08:52:00Z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Ikp-601/2023-4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