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7214A" w:rsidR="007637D6" w:rsidP="009575C0" w:rsidRDefault="007637D6" w14:paraId="5F9D494B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67214A">
        <w:rPr>
          <w:rFonts w:ascii="Arial" w:hAnsi="Arial" w:cs="Arial"/>
        </w:rPr>
        <w:t>       </w:t>
      </w:r>
      <w:r w:rsidRPr="0067214A" w:rsidR="006075A3">
        <w:rPr>
          <w:rFonts w:ascii="Arial" w:hAnsi="Arial" w:cs="Arial"/>
        </w:rPr>
        <w:t xml:space="preserve">    </w:t>
      </w:r>
      <w:r w:rsidRPr="0067214A">
        <w:rPr>
          <w:rFonts w:ascii="Arial" w:hAnsi="Arial" w:cs="Arial"/>
        </w:rPr>
        <w:t xml:space="preserve">  </w:t>
      </w:r>
      <w:r w:rsidRPr="0067214A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7214A" w:rsidR="007637D6" w:rsidP="009575C0" w:rsidRDefault="007637D6" w14:paraId="3011ADC5" w14:textId="77777777">
      <w:pPr>
        <w:spacing w:line="240" w:lineRule="auto"/>
        <w:rPr>
          <w:rFonts w:ascii="Arial" w:hAnsi="Arial" w:cs="Arial"/>
        </w:rPr>
      </w:pPr>
      <w:r w:rsidRPr="0067214A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67214A" w:rsidR="007637D6" w:rsidP="009575C0" w:rsidRDefault="008034C8" w14:paraId="31442B25" w14:textId="77777777">
      <w:pPr>
        <w:spacing w:line="240" w:lineRule="auto"/>
        <w:rPr>
          <w:rFonts w:ascii="Arial" w:hAnsi="Arial" w:cs="Arial"/>
        </w:rPr>
      </w:pPr>
      <w:r w:rsidRPr="0067214A">
        <w:rPr>
          <w:rFonts w:ascii="Arial" w:hAnsi="Arial" w:cs="Arial"/>
        </w:rPr>
        <w:t>OPĆINSKI SUD U NOVOM ZA</w:t>
      </w:r>
      <w:r w:rsidRPr="0067214A" w:rsidR="007637D6">
        <w:rPr>
          <w:rFonts w:ascii="Arial" w:hAnsi="Arial" w:cs="Arial"/>
        </w:rPr>
        <w:t>GREBU</w:t>
      </w:r>
    </w:p>
    <w:p w:rsidRPr="0067214A" w:rsidR="007637D6" w:rsidP="009575C0" w:rsidRDefault="007637D6" w14:paraId="1F37F659" w14:textId="77777777">
      <w:pPr>
        <w:spacing w:line="240" w:lineRule="auto"/>
        <w:rPr>
          <w:rFonts w:ascii="Arial" w:hAnsi="Arial" w:cs="Arial"/>
        </w:rPr>
      </w:pPr>
      <w:r w:rsidRPr="0067214A">
        <w:rPr>
          <w:rFonts w:ascii="Arial" w:hAnsi="Arial" w:cs="Arial"/>
        </w:rPr>
        <w:t>             ZAGREB, Turinina 3</w:t>
      </w:r>
    </w:p>
    <w:p w:rsidRPr="0067214A" w:rsidR="000C69BC" w:rsidP="000C69BC" w:rsidRDefault="000C69BC" w14:paraId="40F267E2" w14:textId="77777777">
      <w:pPr>
        <w:pStyle w:val="Bezproreda"/>
        <w:rPr>
          <w:rFonts w:ascii="Arial" w:hAnsi="Arial" w:cs="Arial"/>
          <w:sz w:val="24"/>
          <w:szCs w:val="24"/>
        </w:rPr>
      </w:pPr>
      <w:r w:rsidRPr="0067214A">
        <w:rPr>
          <w:rFonts w:ascii="Arial" w:hAnsi="Arial" w:cs="Arial"/>
        </w:rPr>
        <w:t xml:space="preserve">  </w:t>
      </w:r>
      <w:r w:rsidRPr="0067214A">
        <w:rPr>
          <w:rFonts w:ascii="Arial" w:hAnsi="Arial" w:cs="Arial"/>
          <w:sz w:val="24"/>
          <w:szCs w:val="24"/>
        </w:rPr>
        <w:t>Posebna sudska pisarnica za izvršenje</w:t>
      </w:r>
    </w:p>
    <w:p w:rsidRPr="0067214A" w:rsidR="000C69BC" w:rsidP="000C69BC" w:rsidRDefault="000C69BC" w14:paraId="2E8821BE" w14:textId="77777777">
      <w:pPr>
        <w:pStyle w:val="Bezproreda"/>
        <w:rPr>
          <w:rFonts w:ascii="Arial" w:hAnsi="Arial" w:cs="Arial"/>
          <w:sz w:val="24"/>
          <w:szCs w:val="24"/>
        </w:rPr>
      </w:pPr>
      <w:r w:rsidRPr="0067214A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67214A" w:rsidR="007637D6" w:rsidP="00882E6A" w:rsidRDefault="007637D6" w14:paraId="37834B4B" w14:textId="77777777">
      <w:pPr>
        <w:spacing w:line="240" w:lineRule="auto"/>
        <w:rPr>
          <w:rFonts w:ascii="Arial" w:hAnsi="Arial" w:cs="Arial"/>
        </w:rPr>
      </w:pPr>
    </w:p>
    <w:p w:rsidRPr="0067214A" w:rsidR="007637D6" w:rsidP="009575C0" w:rsidRDefault="007637D6" w14:paraId="42EC4AD9" w14:textId="77777777">
      <w:pPr>
        <w:spacing w:line="240" w:lineRule="auto"/>
        <w:jc w:val="center"/>
        <w:rPr>
          <w:rFonts w:ascii="Arial" w:hAnsi="Arial" w:cs="Arial"/>
        </w:rPr>
      </w:pPr>
      <w:r w:rsidRPr="0067214A">
        <w:rPr>
          <w:rFonts w:ascii="Arial" w:hAnsi="Arial" w:cs="Arial"/>
        </w:rPr>
        <w:t>R E P U B L I K A  H R V A T S K A</w:t>
      </w:r>
    </w:p>
    <w:p w:rsidRPr="0067214A" w:rsidR="007637D6" w:rsidP="009575C0" w:rsidRDefault="007637D6" w14:paraId="7E002F0F" w14:textId="77777777">
      <w:pPr>
        <w:spacing w:line="240" w:lineRule="auto"/>
        <w:jc w:val="center"/>
        <w:rPr>
          <w:rFonts w:ascii="Arial" w:hAnsi="Arial" w:cs="Arial"/>
        </w:rPr>
      </w:pPr>
      <w:r w:rsidRPr="0067214A">
        <w:rPr>
          <w:rFonts w:ascii="Arial" w:hAnsi="Arial" w:cs="Arial"/>
        </w:rPr>
        <w:t>R J E Š E N J E</w:t>
      </w:r>
    </w:p>
    <w:p w:rsidRPr="0067214A" w:rsidR="007637D6" w:rsidP="009575C0" w:rsidRDefault="007637D6" w14:paraId="681A568C" w14:textId="77777777">
      <w:pPr>
        <w:spacing w:line="240" w:lineRule="auto"/>
        <w:rPr>
          <w:rFonts w:ascii="Arial" w:hAnsi="Arial" w:cs="Arial"/>
        </w:rPr>
      </w:pPr>
    </w:p>
    <w:p w:rsidRPr="0067214A" w:rsidR="000F689D" w:rsidP="009575C0" w:rsidRDefault="00BE3AA4" w14:paraId="55771BB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67214A">
        <w:rPr>
          <w:rFonts w:ascii="Arial" w:hAnsi="Arial" w:cs="Arial"/>
        </w:rPr>
        <w:t>Općinski</w:t>
      </w:r>
      <w:r w:rsidRPr="0067214A" w:rsidR="007637D6">
        <w:rPr>
          <w:rFonts w:ascii="Arial" w:hAnsi="Arial" w:cs="Arial"/>
        </w:rPr>
        <w:t xml:space="preserve"> sud u Novom Zagrebu, po sutkinji Bojani Atanasov, </w:t>
      </w:r>
      <w:r w:rsidRPr="0067214A" w:rsidR="00CB41D7">
        <w:rPr>
          <w:rFonts w:ascii="Arial" w:hAnsi="Arial" w:cs="Arial"/>
        </w:rPr>
        <w:t>uz sudjelovanje sudske referentice Lidije Grdunac</w:t>
      </w:r>
      <w:r w:rsidRPr="0067214A" w:rsidR="00256142">
        <w:rPr>
          <w:rFonts w:ascii="Arial" w:hAnsi="Arial" w:cs="Arial"/>
        </w:rPr>
        <w:t xml:space="preserve"> </w:t>
      </w:r>
      <w:r w:rsidRPr="0067214A" w:rsidR="004B54B1">
        <w:rPr>
          <w:rFonts w:ascii="Arial" w:hAnsi="Arial" w:cs="Arial"/>
        </w:rPr>
        <w:t>u</w:t>
      </w:r>
      <w:r w:rsidRPr="0067214A" w:rsidR="007637D6">
        <w:rPr>
          <w:rFonts w:ascii="Arial" w:hAnsi="Arial" w:cs="Arial"/>
        </w:rPr>
        <w:t xml:space="preserve"> </w:t>
      </w:r>
      <w:r w:rsidRPr="0067214A" w:rsidR="001C6F85">
        <w:rPr>
          <w:rFonts w:ascii="Arial" w:hAnsi="Arial" w:cs="Arial"/>
        </w:rPr>
        <w:t>postupku</w:t>
      </w:r>
      <w:r w:rsidRPr="0067214A" w:rsidR="007637D6">
        <w:rPr>
          <w:rFonts w:ascii="Arial" w:hAnsi="Arial" w:cs="Arial"/>
        </w:rPr>
        <w:t xml:space="preserve"> izvršenja prekršajnopravne sankcije osuđen</w:t>
      </w:r>
      <w:r w:rsidRPr="0067214A">
        <w:rPr>
          <w:rFonts w:ascii="Arial" w:hAnsi="Arial" w:cs="Arial"/>
        </w:rPr>
        <w:t xml:space="preserve">om </w:t>
      </w:r>
      <w:r w:rsidRPr="0067214A" w:rsidR="0067214A">
        <w:rPr>
          <w:rFonts w:ascii="Arial" w:hAnsi="Arial" w:cs="Arial"/>
        </w:rPr>
        <w:t xml:space="preserve">Marku-Otu </w:t>
      </w:r>
      <w:proofErr w:type="spellStart"/>
      <w:r w:rsidRPr="0067214A" w:rsidR="0067214A">
        <w:rPr>
          <w:rFonts w:ascii="Arial" w:hAnsi="Arial" w:cs="Arial"/>
        </w:rPr>
        <w:t>Juričevu</w:t>
      </w:r>
      <w:proofErr w:type="spellEnd"/>
      <w:r w:rsidRPr="0067214A" w:rsidR="0067214A">
        <w:rPr>
          <w:rFonts w:ascii="Arial" w:hAnsi="Arial" w:cs="Arial"/>
        </w:rPr>
        <w:t xml:space="preserve"> </w:t>
      </w:r>
      <w:proofErr w:type="spellStart"/>
      <w:r w:rsidRPr="0067214A" w:rsidR="0067214A">
        <w:rPr>
          <w:rFonts w:ascii="Arial" w:hAnsi="Arial" w:cs="Arial"/>
        </w:rPr>
        <w:t>Martinčevu</w:t>
      </w:r>
      <w:proofErr w:type="spellEnd"/>
      <w:r w:rsidRPr="0067214A" w:rsidR="00245999">
        <w:rPr>
          <w:rFonts w:ascii="Arial" w:hAnsi="Arial" w:cs="Arial"/>
        </w:rPr>
        <w:t>,</w:t>
      </w:r>
      <w:r w:rsidRPr="0067214A" w:rsidR="007637D6">
        <w:rPr>
          <w:rFonts w:ascii="Arial" w:hAnsi="Arial" w:cs="Arial"/>
        </w:rPr>
        <w:t xml:space="preserve"> </w:t>
      </w:r>
      <w:r w:rsidRPr="0067214A" w:rsidR="0067214A">
        <w:rPr>
          <w:rFonts w:ascii="Arial" w:hAnsi="Arial" w:cs="Arial"/>
        </w:rPr>
        <w:t>12. listopada 2026.</w:t>
      </w:r>
    </w:p>
    <w:p w:rsidRPr="0067214A" w:rsidR="00256142" w:rsidP="009575C0" w:rsidRDefault="00256142" w14:paraId="556E1F2E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67214A" w:rsidR="007637D6" w:rsidP="009575C0" w:rsidRDefault="007637D6" w14:paraId="7CAF054B" w14:textId="77777777">
      <w:pPr>
        <w:spacing w:line="240" w:lineRule="auto"/>
        <w:jc w:val="center"/>
        <w:rPr>
          <w:rFonts w:ascii="Arial" w:hAnsi="Arial" w:cs="Arial"/>
        </w:rPr>
      </w:pPr>
      <w:r w:rsidRPr="0067214A">
        <w:rPr>
          <w:rFonts w:ascii="Arial" w:hAnsi="Arial" w:cs="Arial"/>
        </w:rPr>
        <w:t>r i j e š i o    j e</w:t>
      </w:r>
    </w:p>
    <w:p w:rsidRPr="0067214A" w:rsidR="0037686D" w:rsidP="009575C0" w:rsidRDefault="0037686D" w14:paraId="616B096D" w14:textId="77777777">
      <w:pPr>
        <w:spacing w:line="240" w:lineRule="auto"/>
        <w:jc w:val="center"/>
        <w:rPr>
          <w:rFonts w:ascii="Arial" w:hAnsi="Arial" w:cs="Arial"/>
        </w:rPr>
      </w:pPr>
    </w:p>
    <w:p w:rsidRPr="0067214A" w:rsidR="007637D6" w:rsidP="009575C0" w:rsidRDefault="00D64002" w14:paraId="62558C1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67214A">
        <w:rPr>
          <w:rFonts w:ascii="Arial" w:hAnsi="Arial" w:cs="Arial"/>
        </w:rPr>
        <w:t xml:space="preserve"> </w:t>
      </w:r>
      <w:r w:rsidRPr="0067214A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67214A" w:rsidR="003F440E">
        <w:rPr>
          <w:rFonts w:ascii="Arial" w:hAnsi="Arial" w:cs="Arial"/>
        </w:rPr>
        <w:t xml:space="preserve">novčane kazne </w:t>
      </w:r>
      <w:r w:rsidRPr="0067214A" w:rsidR="007637D6">
        <w:rPr>
          <w:rFonts w:ascii="Arial" w:hAnsi="Arial" w:cs="Arial"/>
        </w:rPr>
        <w:t>osuđen</w:t>
      </w:r>
      <w:r w:rsidRPr="0067214A" w:rsidR="008034C8">
        <w:rPr>
          <w:rFonts w:ascii="Arial" w:hAnsi="Arial" w:cs="Arial"/>
        </w:rPr>
        <w:t>om</w:t>
      </w:r>
      <w:r w:rsidRPr="0067214A" w:rsidR="00875858">
        <w:rPr>
          <w:rFonts w:ascii="Arial" w:hAnsi="Arial" w:cs="Arial"/>
        </w:rPr>
        <w:t xml:space="preserve"> </w:t>
      </w:r>
      <w:r w:rsidRPr="0067214A" w:rsidR="0067214A">
        <w:rPr>
          <w:rFonts w:ascii="Arial" w:hAnsi="Arial" w:cs="Arial"/>
        </w:rPr>
        <w:t xml:space="preserve">Marku-Otu </w:t>
      </w:r>
      <w:proofErr w:type="spellStart"/>
      <w:r w:rsidRPr="0067214A" w:rsidR="0067214A">
        <w:rPr>
          <w:rFonts w:ascii="Arial" w:hAnsi="Arial" w:cs="Arial"/>
        </w:rPr>
        <w:t>Juričevu</w:t>
      </w:r>
      <w:proofErr w:type="spellEnd"/>
      <w:r w:rsidRPr="0067214A" w:rsidR="0067214A">
        <w:rPr>
          <w:rFonts w:ascii="Arial" w:hAnsi="Arial" w:cs="Arial"/>
        </w:rPr>
        <w:t xml:space="preserve"> </w:t>
      </w:r>
      <w:proofErr w:type="spellStart"/>
      <w:r w:rsidRPr="0067214A" w:rsidR="0067214A">
        <w:rPr>
          <w:rFonts w:ascii="Arial" w:hAnsi="Arial" w:cs="Arial"/>
        </w:rPr>
        <w:t>Martinčevu</w:t>
      </w:r>
      <w:proofErr w:type="spellEnd"/>
      <w:r w:rsidRPr="0067214A" w:rsidR="007637D6">
        <w:rPr>
          <w:rFonts w:ascii="Arial" w:hAnsi="Arial" w:cs="Arial"/>
        </w:rPr>
        <w:t>, OIB</w:t>
      </w:r>
      <w:r w:rsidRPr="0067214A" w:rsidR="00AE6131">
        <w:rPr>
          <w:rFonts w:ascii="Arial" w:hAnsi="Arial" w:cs="Arial"/>
        </w:rPr>
        <w:t xml:space="preserve"> </w:t>
      </w:r>
      <w:r w:rsidRPr="0067214A" w:rsidR="0067214A">
        <w:rPr>
          <w:rFonts w:ascii="Arial" w:hAnsi="Arial" w:cs="Arial"/>
        </w:rPr>
        <w:t>51360928953</w:t>
      </w:r>
      <w:r w:rsidRPr="0067214A" w:rsidR="007637D6">
        <w:rPr>
          <w:rFonts w:ascii="Arial" w:hAnsi="Arial" w:cs="Arial"/>
        </w:rPr>
        <w:t xml:space="preserve">, zbog prekršaja iz članka </w:t>
      </w:r>
      <w:r w:rsidRPr="0067214A" w:rsidR="0067214A">
        <w:rPr>
          <w:rFonts w:ascii="Arial" w:hAnsi="Arial" w:cs="Arial"/>
        </w:rPr>
        <w:t>53. stavka 4.</w:t>
      </w:r>
      <w:r w:rsidRPr="0067214A" w:rsidR="004E5BBA">
        <w:rPr>
          <w:rFonts w:ascii="Arial" w:hAnsi="Arial" w:cs="Arial"/>
        </w:rPr>
        <w:t xml:space="preserve"> </w:t>
      </w:r>
      <w:r w:rsidRPr="0067214A" w:rsidR="0037686D">
        <w:rPr>
          <w:rFonts w:ascii="Arial" w:hAnsi="Arial" w:cs="Arial"/>
        </w:rPr>
        <w:t xml:space="preserve">Zakona </w:t>
      </w:r>
      <w:r w:rsidRPr="0067214A" w:rsidR="004972E9">
        <w:rPr>
          <w:rFonts w:ascii="Arial" w:hAnsi="Arial" w:cs="Arial"/>
        </w:rPr>
        <w:t>o</w:t>
      </w:r>
      <w:r w:rsidRPr="0067214A" w:rsidR="00AE6131">
        <w:rPr>
          <w:rFonts w:ascii="Arial" w:hAnsi="Arial" w:cs="Arial"/>
        </w:rPr>
        <w:t xml:space="preserve"> </w:t>
      </w:r>
      <w:r w:rsidRPr="0067214A" w:rsidR="0067214A">
        <w:rPr>
          <w:rFonts w:ascii="Arial" w:hAnsi="Arial" w:cs="Arial"/>
        </w:rPr>
        <w:t>sigurnosti prometa na cestama</w:t>
      </w:r>
      <w:r w:rsidRPr="0067214A" w:rsidR="002D6530">
        <w:rPr>
          <w:rFonts w:ascii="Arial" w:hAnsi="Arial" w:cs="Arial"/>
        </w:rPr>
        <w:t>.</w:t>
      </w:r>
    </w:p>
    <w:p w:rsidRPr="0067214A" w:rsidR="000F689D" w:rsidP="009575C0" w:rsidRDefault="000F689D" w14:paraId="06ED157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67214A" w:rsidR="007637D6" w:rsidP="009575C0" w:rsidRDefault="007637D6" w14:paraId="505E5E43" w14:textId="77777777">
      <w:pPr>
        <w:spacing w:line="240" w:lineRule="auto"/>
        <w:jc w:val="center"/>
        <w:rPr>
          <w:rFonts w:ascii="Arial" w:hAnsi="Arial" w:cs="Arial"/>
        </w:rPr>
      </w:pPr>
      <w:r w:rsidRPr="0067214A">
        <w:rPr>
          <w:rFonts w:ascii="Arial" w:hAnsi="Arial" w:cs="Arial"/>
        </w:rPr>
        <w:t>Obrazloženje</w:t>
      </w:r>
    </w:p>
    <w:p w:rsidRPr="0067214A" w:rsidR="007637D6" w:rsidP="009575C0" w:rsidRDefault="007637D6" w14:paraId="4F5301DC" w14:textId="77777777">
      <w:pPr>
        <w:spacing w:line="240" w:lineRule="auto"/>
        <w:jc w:val="both"/>
        <w:rPr>
          <w:rFonts w:ascii="Arial" w:hAnsi="Arial" w:cs="Arial"/>
        </w:rPr>
      </w:pPr>
    </w:p>
    <w:p w:rsidRPr="0067214A" w:rsidR="007637D6" w:rsidP="009575C0" w:rsidRDefault="00D64002" w14:paraId="3E7B46B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67214A">
        <w:rPr>
          <w:rFonts w:ascii="Arial" w:hAnsi="Arial" w:cs="Arial"/>
        </w:rPr>
        <w:t xml:space="preserve">1. </w:t>
      </w:r>
      <w:r w:rsidRPr="0067214A" w:rsidR="007637D6">
        <w:rPr>
          <w:rFonts w:ascii="Arial" w:hAnsi="Arial" w:cs="Arial"/>
        </w:rPr>
        <w:t xml:space="preserve">Pravomoćnom </w:t>
      </w:r>
      <w:r w:rsidRPr="0067214A" w:rsidR="002D484E">
        <w:rPr>
          <w:rFonts w:ascii="Arial" w:hAnsi="Arial" w:cs="Arial"/>
        </w:rPr>
        <w:t>presudom</w:t>
      </w:r>
      <w:r w:rsidRPr="0067214A" w:rsidR="0094744C">
        <w:rPr>
          <w:rFonts w:ascii="Arial" w:hAnsi="Arial" w:cs="Arial"/>
        </w:rPr>
        <w:t xml:space="preserve"> </w:t>
      </w:r>
      <w:r w:rsidRPr="0067214A" w:rsidR="00AE6131">
        <w:rPr>
          <w:rFonts w:ascii="Arial" w:hAnsi="Arial" w:cs="Arial"/>
        </w:rPr>
        <w:t>Općinskog suda u Novom Zagrebu</w:t>
      </w:r>
      <w:r w:rsidRPr="0067214A" w:rsidR="002D6530">
        <w:rPr>
          <w:rFonts w:ascii="Arial" w:hAnsi="Arial" w:cs="Arial"/>
        </w:rPr>
        <w:t>,</w:t>
      </w:r>
      <w:r w:rsidRPr="0067214A">
        <w:rPr>
          <w:rFonts w:ascii="Arial" w:hAnsi="Arial" w:cs="Arial"/>
        </w:rPr>
        <w:t xml:space="preserve"> </w:t>
      </w:r>
      <w:r w:rsidRPr="0067214A" w:rsidR="007637D6">
        <w:rPr>
          <w:rFonts w:ascii="Arial" w:hAnsi="Arial" w:cs="Arial"/>
        </w:rPr>
        <w:t>poslovni broj</w:t>
      </w:r>
      <w:r w:rsidRPr="0067214A" w:rsidR="00AE6131">
        <w:rPr>
          <w:rFonts w:ascii="Arial" w:hAnsi="Arial" w:cs="Arial"/>
        </w:rPr>
        <w:t xml:space="preserve">  </w:t>
      </w:r>
      <w:r w:rsidRPr="0067214A" w:rsidR="0067214A">
        <w:rPr>
          <w:rFonts w:ascii="Arial" w:hAnsi="Arial" w:cs="Arial"/>
        </w:rPr>
        <w:t>Pp-2935/2023</w:t>
      </w:r>
      <w:r w:rsidRPr="0067214A" w:rsidR="00BD6BD6">
        <w:rPr>
          <w:rFonts w:ascii="Arial" w:hAnsi="Arial" w:cs="Arial"/>
        </w:rPr>
        <w:t xml:space="preserve"> o</w:t>
      </w:r>
      <w:r w:rsidRPr="0067214A" w:rsidR="007637D6">
        <w:rPr>
          <w:rFonts w:ascii="Arial" w:hAnsi="Arial" w:cs="Arial"/>
        </w:rPr>
        <w:t xml:space="preserve">d </w:t>
      </w:r>
      <w:r w:rsidRPr="0067214A" w:rsidR="0067214A">
        <w:rPr>
          <w:rFonts w:ascii="Arial" w:hAnsi="Arial" w:cs="Arial"/>
        </w:rPr>
        <w:t>6. listopada 2023.</w:t>
      </w:r>
      <w:r w:rsidRPr="0067214A" w:rsidR="002D484E">
        <w:rPr>
          <w:rFonts w:ascii="Arial" w:hAnsi="Arial" w:cs="Arial"/>
        </w:rPr>
        <w:t xml:space="preserve"> </w:t>
      </w:r>
      <w:r w:rsidRPr="0067214A" w:rsidR="007637D6">
        <w:rPr>
          <w:rFonts w:ascii="Arial" w:hAnsi="Arial" w:cs="Arial"/>
        </w:rPr>
        <w:t>osuđen</w:t>
      </w:r>
      <w:r w:rsidRPr="0067214A" w:rsidR="008034C8">
        <w:rPr>
          <w:rFonts w:ascii="Arial" w:hAnsi="Arial" w:cs="Arial"/>
        </w:rPr>
        <w:t>om</w:t>
      </w:r>
      <w:r w:rsidRPr="0067214A" w:rsidR="007637D6">
        <w:rPr>
          <w:rFonts w:ascii="Arial" w:hAnsi="Arial" w:cs="Arial"/>
        </w:rPr>
        <w:t xml:space="preserve"> </w:t>
      </w:r>
      <w:r w:rsidRPr="0067214A" w:rsidR="0067214A">
        <w:rPr>
          <w:rFonts w:ascii="Arial" w:hAnsi="Arial" w:cs="Arial"/>
        </w:rPr>
        <w:t xml:space="preserve">Marku-Otu </w:t>
      </w:r>
      <w:proofErr w:type="spellStart"/>
      <w:r w:rsidRPr="0067214A" w:rsidR="0067214A">
        <w:rPr>
          <w:rFonts w:ascii="Arial" w:hAnsi="Arial" w:cs="Arial"/>
        </w:rPr>
        <w:t>Juričevu</w:t>
      </w:r>
      <w:proofErr w:type="spellEnd"/>
      <w:r w:rsidRPr="0067214A" w:rsidR="0067214A">
        <w:rPr>
          <w:rFonts w:ascii="Arial" w:hAnsi="Arial" w:cs="Arial"/>
        </w:rPr>
        <w:t xml:space="preserve"> </w:t>
      </w:r>
      <w:proofErr w:type="spellStart"/>
      <w:r w:rsidRPr="0067214A" w:rsidR="0067214A">
        <w:rPr>
          <w:rFonts w:ascii="Arial" w:hAnsi="Arial" w:cs="Arial"/>
        </w:rPr>
        <w:t>Martinčevu</w:t>
      </w:r>
      <w:proofErr w:type="spellEnd"/>
      <w:r w:rsidRPr="0067214A" w:rsidR="003F440E">
        <w:rPr>
          <w:rFonts w:ascii="Arial" w:hAnsi="Arial" w:cs="Arial"/>
        </w:rPr>
        <w:t xml:space="preserve">, izrečena je novčana kazna u iznosu od </w:t>
      </w:r>
      <w:r w:rsidRPr="0067214A" w:rsidR="0067214A">
        <w:rPr>
          <w:rFonts w:ascii="Arial" w:hAnsi="Arial" w:cs="Arial"/>
        </w:rPr>
        <w:t>200,00</w:t>
      </w:r>
      <w:r w:rsidRPr="0067214A" w:rsidR="004E5BBA">
        <w:rPr>
          <w:rFonts w:ascii="Arial" w:hAnsi="Arial" w:cs="Arial"/>
        </w:rPr>
        <w:t xml:space="preserve"> </w:t>
      </w:r>
      <w:r w:rsidRPr="0067214A" w:rsidR="00EC5A35">
        <w:rPr>
          <w:rFonts w:ascii="Arial" w:hAnsi="Arial" w:cs="Arial"/>
        </w:rPr>
        <w:t>EUR</w:t>
      </w:r>
      <w:r w:rsidRPr="0067214A" w:rsidR="004E5BBA">
        <w:rPr>
          <w:rFonts w:ascii="Arial" w:hAnsi="Arial" w:cs="Arial"/>
        </w:rPr>
        <w:t xml:space="preserve">. </w:t>
      </w:r>
      <w:r w:rsidRPr="0067214A" w:rsidR="007637D6">
        <w:rPr>
          <w:rFonts w:ascii="Arial" w:hAnsi="Arial" w:cs="Arial"/>
        </w:rPr>
        <w:t xml:space="preserve">Odluka o </w:t>
      </w:r>
      <w:r w:rsidRPr="0067214A" w:rsidR="008D222C">
        <w:rPr>
          <w:rFonts w:ascii="Arial" w:hAnsi="Arial" w:cs="Arial"/>
        </w:rPr>
        <w:t>prekršaju postala je pravomoćna</w:t>
      </w:r>
      <w:r w:rsidRPr="0067214A" w:rsidR="00875858">
        <w:rPr>
          <w:rFonts w:ascii="Arial" w:hAnsi="Arial" w:cs="Arial"/>
        </w:rPr>
        <w:t xml:space="preserve"> </w:t>
      </w:r>
      <w:r w:rsidRPr="0067214A" w:rsidR="0067214A">
        <w:rPr>
          <w:rFonts w:ascii="Arial" w:hAnsi="Arial" w:cs="Arial"/>
        </w:rPr>
        <w:t>6. listopada 2023</w:t>
      </w:r>
      <w:r w:rsidRPr="0067214A" w:rsidR="003943F4">
        <w:rPr>
          <w:rFonts w:ascii="Arial" w:hAnsi="Arial" w:cs="Arial"/>
        </w:rPr>
        <w:t>.</w:t>
      </w:r>
    </w:p>
    <w:p w:rsidRPr="0067214A" w:rsidR="007637D6" w:rsidP="009575C0" w:rsidRDefault="00D64002" w14:paraId="1A55972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67214A">
        <w:rPr>
          <w:rFonts w:ascii="Arial" w:hAnsi="Arial" w:cs="Arial"/>
        </w:rPr>
        <w:t xml:space="preserve">2. </w:t>
      </w:r>
      <w:r w:rsidRPr="0067214A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67214A" w:rsidR="007637D6">
        <w:rPr>
          <w:rFonts w:ascii="Arial" w:hAnsi="Arial" w:cs="Arial"/>
        </w:rPr>
        <w:t>prekršajnopravna</w:t>
      </w:r>
      <w:proofErr w:type="spellEnd"/>
      <w:r w:rsidRPr="0067214A" w:rsidR="007637D6">
        <w:rPr>
          <w:rFonts w:ascii="Arial" w:hAnsi="Arial" w:cs="Arial"/>
        </w:rPr>
        <w:t xml:space="preserve"> sankcija.</w:t>
      </w:r>
    </w:p>
    <w:p w:rsidRPr="0067214A" w:rsidR="007637D6" w:rsidP="009575C0" w:rsidRDefault="00D64002" w14:paraId="609397F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67214A">
        <w:rPr>
          <w:rFonts w:ascii="Arial" w:hAnsi="Arial" w:cs="Arial"/>
        </w:rPr>
        <w:t xml:space="preserve">3. </w:t>
      </w:r>
      <w:r w:rsidRPr="0067214A" w:rsidR="007637D6">
        <w:rPr>
          <w:rFonts w:ascii="Arial" w:hAnsi="Arial" w:cs="Arial"/>
        </w:rPr>
        <w:t xml:space="preserve">Budući </w:t>
      </w:r>
      <w:r w:rsidRPr="0067214A" w:rsidR="00C46BD0">
        <w:rPr>
          <w:rFonts w:ascii="Arial" w:hAnsi="Arial" w:cs="Arial"/>
        </w:rPr>
        <w:t xml:space="preserve">da </w:t>
      </w:r>
      <w:r w:rsidRPr="0067214A" w:rsidR="007637D6">
        <w:rPr>
          <w:rFonts w:ascii="Arial" w:hAnsi="Arial" w:cs="Arial"/>
        </w:rPr>
        <w:t xml:space="preserve">je od dana pravomoćnosti </w:t>
      </w:r>
      <w:r w:rsidRPr="0067214A" w:rsidR="004E5BBA">
        <w:rPr>
          <w:rFonts w:ascii="Arial" w:hAnsi="Arial" w:cs="Arial"/>
        </w:rPr>
        <w:t>odluke</w:t>
      </w:r>
      <w:r w:rsidRPr="0067214A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67214A" w:rsidR="007637D6" w:rsidP="009575C0" w:rsidRDefault="007637D6" w14:paraId="193ABE4C" w14:textId="77777777">
      <w:pPr>
        <w:spacing w:line="240" w:lineRule="auto"/>
        <w:jc w:val="center"/>
        <w:rPr>
          <w:rFonts w:ascii="Arial" w:hAnsi="Arial" w:cs="Arial"/>
        </w:rPr>
      </w:pPr>
    </w:p>
    <w:p w:rsidRPr="0067214A" w:rsidR="00F63F62" w:rsidP="00882E6A" w:rsidRDefault="000F09AB" w14:paraId="7DA326F9" w14:textId="77777777">
      <w:pPr>
        <w:spacing w:line="240" w:lineRule="auto"/>
        <w:jc w:val="center"/>
        <w:rPr>
          <w:rFonts w:ascii="Arial" w:hAnsi="Arial" w:cs="Arial"/>
        </w:rPr>
      </w:pPr>
      <w:r w:rsidRPr="0067214A">
        <w:rPr>
          <w:rFonts w:ascii="Arial" w:hAnsi="Arial" w:cs="Arial"/>
        </w:rPr>
        <w:t xml:space="preserve">U Zagrebu </w:t>
      </w:r>
      <w:r w:rsidRPr="0067214A" w:rsidR="0067214A">
        <w:rPr>
          <w:rFonts w:ascii="Arial" w:hAnsi="Arial" w:cs="Arial"/>
        </w:rPr>
        <w:t>12. listopada 2026.</w:t>
      </w:r>
    </w:p>
    <w:p w:rsidRPr="0067214A" w:rsidR="007637D6" w:rsidP="009575C0" w:rsidRDefault="007637D6" w14:paraId="771B1597" w14:textId="77777777">
      <w:pPr>
        <w:spacing w:line="240" w:lineRule="auto"/>
        <w:rPr>
          <w:rFonts w:ascii="Arial" w:hAnsi="Arial" w:cs="Arial"/>
        </w:rPr>
      </w:pPr>
    </w:p>
    <w:p w:rsidRPr="0067214A" w:rsidR="00882E6A" w:rsidP="00882E6A" w:rsidRDefault="00882E6A" w14:paraId="65183ADD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67214A">
        <w:rPr>
          <w:rFonts w:ascii="Arial" w:hAnsi="Arial" w:eastAsia="Times New Roman" w:cs="Arial"/>
          <w:szCs w:val="22"/>
        </w:rPr>
        <w:t xml:space="preserve">Sudska referentica </w:t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67214A" w:rsidR="00882E6A" w:rsidP="00882E6A" w:rsidRDefault="00882E6A" w14:paraId="6D97179C" w14:textId="6CAA68A1">
      <w:pPr>
        <w:jc w:val="both"/>
        <w:rPr>
          <w:rFonts w:ascii="Arial" w:hAnsi="Arial" w:eastAsia="Calibri" w:cs="Arial"/>
        </w:rPr>
      </w:pPr>
      <w:r w:rsidRPr="0067214A">
        <w:rPr>
          <w:rFonts w:ascii="Arial" w:hAnsi="Arial" w:eastAsia="Times New Roman" w:cs="Arial"/>
          <w:szCs w:val="22"/>
        </w:rPr>
        <w:t>Lidija Grdunac</w:t>
      </w:r>
      <w:r w:rsidR="00931DAB">
        <w:rPr>
          <w:rFonts w:ascii="Arial" w:hAnsi="Arial" w:eastAsia="Times New Roman" w:cs="Arial"/>
          <w:szCs w:val="22"/>
        </w:rPr>
        <w:t>, v.r.</w:t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Times New Roman" w:cs="Arial"/>
          <w:szCs w:val="22"/>
        </w:rPr>
        <w:tab/>
      </w:r>
      <w:r w:rsidRPr="0067214A">
        <w:rPr>
          <w:rFonts w:ascii="Arial" w:hAnsi="Arial" w:eastAsia="Calibri" w:cs="Arial"/>
        </w:rPr>
        <w:t xml:space="preserve">Bojana </w:t>
      </w:r>
      <w:proofErr w:type="spellStart"/>
      <w:r w:rsidRPr="0067214A">
        <w:rPr>
          <w:rFonts w:ascii="Arial" w:hAnsi="Arial" w:eastAsia="Calibri" w:cs="Arial"/>
        </w:rPr>
        <w:t>Atanasov</w:t>
      </w:r>
      <w:proofErr w:type="spellEnd"/>
      <w:r w:rsidR="00931DAB">
        <w:rPr>
          <w:rFonts w:ascii="Arial" w:hAnsi="Arial" w:eastAsia="Calibri" w:cs="Arial"/>
        </w:rPr>
        <w:t>, v.r.</w:t>
      </w:r>
    </w:p>
    <w:p w:rsidRPr="0067214A" w:rsidR="00882E6A" w:rsidP="00882E6A" w:rsidRDefault="00882E6A" w14:paraId="5871A804" w14:textId="77777777">
      <w:pPr>
        <w:spacing w:line="240" w:lineRule="auto"/>
        <w:rPr>
          <w:rFonts w:ascii="Arial" w:hAnsi="Arial" w:cs="Arial"/>
        </w:rPr>
      </w:pPr>
    </w:p>
    <w:p w:rsidRPr="0067214A" w:rsidR="00882E6A" w:rsidP="00882E6A" w:rsidRDefault="00882E6A" w14:paraId="1B479478" w14:textId="77777777">
      <w:pPr>
        <w:spacing w:line="240" w:lineRule="auto"/>
        <w:rPr>
          <w:rFonts w:ascii="Arial" w:hAnsi="Arial" w:cs="Arial"/>
        </w:rPr>
      </w:pPr>
    </w:p>
    <w:p w:rsidRPr="0067214A" w:rsidR="007637D6" w:rsidP="009575C0" w:rsidRDefault="007637D6" w14:paraId="24179277" w14:textId="77777777">
      <w:pPr>
        <w:spacing w:line="240" w:lineRule="auto"/>
        <w:ind w:firstLine="709"/>
        <w:rPr>
          <w:rFonts w:ascii="Arial" w:hAnsi="Arial" w:cs="Arial"/>
        </w:rPr>
      </w:pPr>
      <w:r w:rsidRPr="0067214A">
        <w:rPr>
          <w:rFonts w:ascii="Arial" w:hAnsi="Arial" w:cs="Arial"/>
        </w:rPr>
        <w:t>Uputa o pravnom lijeku:</w:t>
      </w:r>
    </w:p>
    <w:p w:rsidRPr="0067214A" w:rsidR="007637D6" w:rsidP="00C37D04" w:rsidRDefault="007637D6" w14:paraId="375AB50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67214A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67214A" w:rsidR="00BE3AA4">
        <w:rPr>
          <w:rFonts w:ascii="Arial" w:hAnsi="Arial" w:cs="Arial"/>
        </w:rPr>
        <w:t>Općinskom</w:t>
      </w:r>
      <w:r w:rsidRPr="0067214A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67214A" w:rsidR="00882E6A" w:rsidP="009575C0" w:rsidRDefault="00882E6A" w14:paraId="2DDF8032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931DAB" w:rsidP="00BC7C5A" w:rsidRDefault="00931DAB" w14:paraId="12732648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67214A" w:rsidR="00351ECA" w:rsidP="00931DAB" w:rsidRDefault="00931DAB" w14:paraId="472E369E" w14:textId="47D7E15A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67214A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87ABC" w:rsidP="008349B6" w:rsidRDefault="00687ABC" w14:paraId="20F6A439" w14:textId="77777777">
      <w:pPr>
        <w:spacing w:line="240" w:lineRule="auto"/>
      </w:pPr>
      <w:r>
        <w:separator/>
      </w:r>
    </w:p>
  </w:endnote>
  <w:endnote w:type="continuationSeparator" w:id="0">
    <w:p w:rsidR="00687ABC" w:rsidP="008349B6" w:rsidRDefault="00687ABC" w14:paraId="6D7249FA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87ABC" w:rsidP="008349B6" w:rsidRDefault="00687ABC" w14:paraId="54135BF1" w14:textId="77777777">
      <w:pPr>
        <w:spacing w:line="240" w:lineRule="auto"/>
      </w:pPr>
      <w:r>
        <w:separator/>
      </w:r>
    </w:p>
  </w:footnote>
  <w:footnote w:type="continuationSeparator" w:id="0">
    <w:p w:rsidR="00687ABC" w:rsidP="008349B6" w:rsidRDefault="00687ABC" w14:paraId="76F60DB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349B6" w:rsidP="006F582C" w:rsidRDefault="008349B6" w14:paraId="0323B28C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67214A">
      <w:rPr>
        <w:rFonts w:ascii="Arial" w:hAnsi="Arial" w:cs="Arial"/>
      </w:rPr>
      <w:t>220</w:t>
    </w:r>
    <w:r w:rsidR="008449C1">
      <w:rPr>
        <w:rFonts w:ascii="Arial" w:hAnsi="Arial" w:cs="Arial"/>
      </w:rPr>
      <w:t>9</w:t>
    </w:r>
    <w:r w:rsidR="0067214A">
      <w:rPr>
        <w:rFonts w:ascii="Arial" w:hAnsi="Arial" w:cs="Arial"/>
      </w:rPr>
      <w:t>/2023</w:t>
    </w:r>
  </w:p>
  <w:p w:rsidRPr="006F582C" w:rsidR="0067214A" w:rsidP="006F582C" w:rsidRDefault="0067214A" w14:paraId="0B854DD9" w14:textId="77777777">
    <w:pPr>
      <w:pStyle w:val="Zaglavlje"/>
      <w:jc w:val="right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73DB9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A4C88"/>
    <w:rsid w:val="003E3932"/>
    <w:rsid w:val="003F2EF6"/>
    <w:rsid w:val="003F440E"/>
    <w:rsid w:val="004513C4"/>
    <w:rsid w:val="004972E9"/>
    <w:rsid w:val="004B54B1"/>
    <w:rsid w:val="004D5310"/>
    <w:rsid w:val="004E5BBA"/>
    <w:rsid w:val="00512D02"/>
    <w:rsid w:val="0053079F"/>
    <w:rsid w:val="005B31B0"/>
    <w:rsid w:val="005C6B9B"/>
    <w:rsid w:val="005E6F12"/>
    <w:rsid w:val="006075A3"/>
    <w:rsid w:val="006315E0"/>
    <w:rsid w:val="0067214A"/>
    <w:rsid w:val="00687ABC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49C1"/>
    <w:rsid w:val="00845C9E"/>
    <w:rsid w:val="00875858"/>
    <w:rsid w:val="00882E6A"/>
    <w:rsid w:val="00891B14"/>
    <w:rsid w:val="008D222C"/>
    <w:rsid w:val="008E4E8B"/>
    <w:rsid w:val="008F5E5A"/>
    <w:rsid w:val="00931DAB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36C9858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12. listopada 2026.</izvorni_sadrzaj>
    <derivirana_varijabla naziv="DomainObject.DatumDonosenjaOdluke_1">12.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2209</izvorni_sadrzaj>
    <derivirana_varijabla naziv="DomainObject.Predmet.Broj_1">2209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prosinca 2023.</izvorni_sadrzaj>
    <derivirana_varijabla naziv="DomainObject.Predmet.DatumOsnivanja_1">20. prosinca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Ikp-2209/2023</izvorni_sadrzaj>
    <derivirana_varijabla naziv="DomainObject.Predmet.OznakaBroj_1">Pp Ikp-2209/2023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Marko-Oto Juričev-Martinčev</izvorni_sadrzaj>
    <derivirana_varijabla naziv="DomainObject.Predmet.ProtustrankaFormated_1">  Marko-Oto Juričev-Martinčev</derivirana_varijabla>
  </DomainObject.Predmet.ProtustrankaFormated>
  <DomainObject.Predmet.ProtustrankaFormatedOIB>
    <izvorni_sadrzaj>  Marko-Oto Juričev-Martinčev, OIB 51360928953</izvorni_sadrzaj>
    <derivirana_varijabla naziv="DomainObject.Predmet.ProtustrankaFormatedOIB_1">  Marko-Oto Juričev-Martinčev, OIB 51360928953</derivirana_varijabla>
  </DomainObject.Predmet.ProtustrankaFormatedOIB>
  <DomainObject.Predmet.ProtustrankaFormatedWithAdress>
    <izvorni_sadrzaj> Marko-Oto Juričev-Martinčev, Istarska Ulica 16, 10000 Zagreb</izvorni_sadrzaj>
    <derivirana_varijabla naziv="DomainObject.Predmet.ProtustrankaFormatedWithAdress_1"> Marko-Oto Juričev-Martinčev, Istarska Ulica 16, 10000 Zagreb</derivirana_varijabla>
  </DomainObject.Predmet.ProtustrankaFormatedWithAdress>
  <DomainObject.Predmet.ProtustrankaFormatedWithAdressOIB>
    <izvorni_sadrzaj> Marko-Oto Juričev-Martinčev, OIB 51360928953, Istarska Ulica 16, 10000 Zagreb</izvorni_sadrzaj>
    <derivirana_varijabla naziv="DomainObject.Predmet.ProtustrankaFormatedWithAdressOIB_1"> Marko-Oto Juričev-Martinčev, OIB 51360928953, Istarska Ulica 16, 10000 Zagreb</derivirana_varijabla>
  </DomainObject.Predmet.ProtustrankaFormatedWithAdressOIB>
  <DomainObject.Predmet.ProtustrankaWithAdress>
    <izvorni_sadrzaj>Marko-Oto Juričev-Martinčev Istarska Ulica 16, 10000 Zagreb</izvorni_sadrzaj>
    <derivirana_varijabla naziv="DomainObject.Predmet.ProtustrankaWithAdress_1">Marko-Oto Juričev-Martinčev Istarska Ulica 16, 10000 Zagreb</derivirana_varijabla>
  </DomainObject.Predmet.ProtustrankaWithAdress>
  <DomainObject.Predmet.ProtustrankaWithAdressOIB>
    <izvorni_sadrzaj>Marko-Oto Juričev-Martinčev, OIB 51360928953, Istarska Ulica 16, 10000 Zagreb</izvorni_sadrzaj>
    <derivirana_varijabla naziv="DomainObject.Predmet.ProtustrankaWithAdressOIB_1">Marko-Oto Juričev-Martinčev, OIB 51360928953, Istarska Ulica 16, 10000 Zagreb</derivirana_varijabla>
  </DomainObject.Predmet.ProtustrankaWithAdressOIB>
  <DomainObject.Predmet.ProtustrankaNazivFormated>
    <izvorni_sadrzaj>Marko-Oto Juričev-Martinčev</izvorni_sadrzaj>
    <derivirana_varijabla naziv="DomainObject.Predmet.ProtustrankaNazivFormated_1">Marko-Oto Juričev-Martinčev</derivirana_varijabla>
  </DomainObject.Predmet.ProtustrankaNazivFormated>
  <DomainObject.Predmet.ProtustrankaNazivFormatedOIB>
    <izvorni_sadrzaj>Marko-Oto Juričev-Martinčev, OIB 51360928953</izvorni_sadrzaj>
    <derivirana_varijabla naziv="DomainObject.Predmet.ProtustrankaNazivFormatedOIB_1">Marko-Oto Juričev-Martinčev, OIB 51360928953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Marko-Oto Juričev-Martinčev</item>
    </izvorni_sadrzaj>
    <derivirana_varijabla naziv="DomainObject.Predmet.ProtuStrankaListFormated_1">
      <item>Marko-Oto Juričev-Martinčev</item>
    </derivirana_varijabla>
  </DomainObject.Predmet.ProtuStrankaListFormated>
  <DomainObject.Predmet.ProtuStrankaListFormatedOIB>
    <izvorni_sadrzaj>
      <item>Marko-Oto Juričev-Martinčev, OIB 51360928953</item>
    </izvorni_sadrzaj>
    <derivirana_varijabla naziv="DomainObject.Predmet.ProtuStrankaListFormatedOIB_1">
      <item>Marko-Oto Juričev-Martinčev, OIB 51360928953</item>
    </derivirana_varijabla>
  </DomainObject.Predmet.ProtuStrankaListFormatedOIB>
  <DomainObject.Predmet.ProtuStrankaListFormatedWithAdress>
    <izvorni_sadrzaj>
      <item>Marko-Oto Juričev-Martinčev, Istarska Ulica 16, 10000 Zagreb</item>
    </izvorni_sadrzaj>
    <derivirana_varijabla naziv="DomainObject.Predmet.ProtuStrankaListFormatedWithAdress_1">
      <item>Marko-Oto Juričev-Martinčev, Istarska Ulica 16, 10000 Zagreb</item>
    </derivirana_varijabla>
  </DomainObject.Predmet.ProtuStrankaListFormatedWithAdress>
  <DomainObject.Predmet.ProtuStrankaListFormatedWithAdressOIB>
    <izvorni_sadrzaj>
      <item>Marko-Oto Juričev-Martinčev, OIB 51360928953, Istarska Ulica 16, 10000 Zagreb</item>
    </izvorni_sadrzaj>
    <derivirana_varijabla naziv="DomainObject.Predmet.ProtuStrankaListFormatedWithAdressOIB_1">
      <item>Marko-Oto Juričev-Martinčev, OIB 51360928953, Istarska Ulica 16, 10000 Zagreb</item>
    </derivirana_varijabla>
  </DomainObject.Predmet.ProtuStrankaListFormatedWithAdressOIB>
  <DomainObject.Predmet.ProtuStrankaListNazivFormated>
    <izvorni_sadrzaj>
      <item>Marko-Oto Juričev-Martinčev</item>
    </izvorni_sadrzaj>
    <derivirana_varijabla naziv="DomainObject.Predmet.ProtuStrankaListNazivFormated_1">
      <item>Marko-Oto Juričev-Martinčev</item>
    </derivirana_varijabla>
  </DomainObject.Predmet.ProtuStrankaListNazivFormated>
  <DomainObject.Predmet.ProtuStrankaListNazivFormatedOIB>
    <izvorni_sadrzaj>
      <item>Marko-Oto Juričev-Martinčev, OIB 51360928953</item>
    </izvorni_sadrzaj>
    <derivirana_varijabla naziv="DomainObject.Predmet.ProtuStrankaListNazivFormatedOIB_1">
      <item>Marko-Oto Juričev-Martinčev, OIB 51360928953</item>
    </derivirana_varijabla>
  </DomainObject.Predmet.ProtuStrankaListNazivFormatedOIB>
  <DomainObject.Predmet.OstaliListFormated>
    <izvorni_sadrzaj>
      <item>Ministarstvo financija, Porezna uprava, Područni ured Zagreb, Ispostava Centar</item>
    </izvorni_sadrzaj>
    <derivirana_varijabla naziv="DomainObject.Predmet.OstaliListFormated_1">
      <item>Ministarstvo financija, Porezna uprava, Područni ured Zagreb, Ispostava Centar</item>
    </derivirana_varijabla>
  </DomainObject.Predmet.OstaliListFormated>
  <DomainObject.Predmet.OstaliListFormatedOIB>
    <izvorni_sadrzaj>
      <item>Ministarstvo financija, Porezna uprava, Područni ured Zagreb, Ispostava Centar</item>
    </izvorni_sadrzaj>
    <derivirana_varijabla naziv="DomainObject.Predmet.OstaliListFormatedOIB_1">
      <item>Ministarstvo financija, Porezna uprava, Područni ured Zagreb, Ispostava Centar</item>
    </derivirana_varijabla>
  </DomainObject.Predmet.OstaliListFormatedOIB>
  <DomainObject.Predmet.OstaliListFormatedWithAdress>
    <izvorni_sadrzaj>
      <item>Ministarstvo financija, Porezna uprava, Područni ured Zagreb, Ispostava Centar, Avenija Dubrovnik 32, 10000 Zagreb</item>
    </izvorni_sadrzaj>
    <derivirana_varijabla naziv="DomainObject.Predmet.OstaliListFormatedWithAdress_1">
      <item>Ministarstvo financija, Porezna uprava, Područni ured Zagreb, Ispostava Centar, Avenija Dubrovnik 32, 10000 Zagreb</item>
    </derivirana_varijabla>
  </DomainObject.Predmet.OstaliListFormatedWithAdress>
  <DomainObject.Predmet.OstaliListFormatedWithAdressOIB>
    <izvorni_sadrzaj>
      <item>Ministarstvo financija, Porezna uprava, Područni ured Zagreb, Ispostava Centar, Avenija Dubrovnik 32, 10000 Zagreb</item>
    </izvorni_sadrzaj>
    <derivirana_varijabla naziv="DomainObject.Predmet.OstaliListFormatedWithAdressOIB_1">
      <item>Ministarstvo financija, Porezna uprava, Područni ured Zagreb, Ispostava Centar, Avenija Dubrovnik 32, 10000 Zagreb</item>
    </derivirana_varijabla>
  </DomainObject.Predmet.OstaliListFormatedWithAdressOIB>
  <DomainObject.Predmet.OstaliListNazivFormated>
    <izvorni_sadrzaj>
      <item>Ministarstvo financija, Porezna uprava, Područni ured Zagreb, Ispostava Centar</item>
    </izvorni_sadrzaj>
    <derivirana_varijabla naziv="DomainObject.Predmet.OstaliListNazivFormated_1">
      <item>Ministarstvo financija, Porezna uprava, Područni ured Zagreb, Ispostava Centar</item>
    </derivirana_varijabla>
  </DomainObject.Predmet.OstaliListNazivFormated>
  <DomainObject.Predmet.OstaliListNazivFormatedOIB>
    <izvorni_sadrzaj>
      <item>Ministarstvo financija, Porezna uprava, Područni ured Zagreb, Ispostava Centar</item>
    </izvorni_sadrzaj>
    <derivirana_varijabla naziv="DomainObject.Predmet.OstaliListNazivFormatedOIB_1">
      <item>Ministarstvo financija, Porezna uprava, Područni ured Zagreb, Ispostava Centar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Marko-Oto Juričev-Martinčev</izvorni_sadrzaj>
    <derivirana_varijabla naziv="DomainObject.Predmet.ProtustrankaIDrugi_1">Marko-Oto Juričev-Martinčev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Marko-Oto Juričev-Martinčev, OIB 51360928953, Istarska Ulica 16, 10000 Zagreb</izvorni_sadrzaj>
    <derivirana_varijabla naziv="DomainObject.Predmet.ProtustrankaIDrugiAdressOIB_1">Marko-Oto Juričev-Martinčev, OIB 51360928953, Istarska Ulica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Marko-Oto Juričev-Martinčev</item>
      <item>Ministarstvo financija, Porezna uprava, Područni ured Zagreb, Ispostava Centar</item>
    </izvorni_sadrzaj>
    <derivirana_varijabla naziv="DomainObject.Predmet.SudioniciListNaziv_1">
      <item>Marko-Oto Juričev-Martinčev</item>
      <item>Ministarstvo financija, Porezna uprava, Područni ured Zagreb, Ispostava Centar</item>
    </derivirana_varijabla>
  </DomainObject.Predmet.SudioniciListNaziv>
  <DomainObject.Predmet.SudioniciListAdressOIB>
    <izvorni_sadrzaj>
      <item>Marko-Oto Juričev-Martinčev, OIB 51360928953, Istarska Ulica 16,10000 Zagreb</item>
      <item>Ministarstvo financija, Porezna uprava, Područni ured Zagreb, Ispostava Centar, Avenija Dubrovnik 32,10000 Zagreb</item>
    </izvorni_sadrzaj>
    <derivirana_varijabla naziv="DomainObject.Predmet.SudioniciListAdressOIB_1">
      <item>Marko-Oto Juričev-Martinčev, OIB 51360928953, Istarska Ulica 16,10000 Zagreb</item>
      <item>Ministarstvo financija, Porezna uprava, Područni ured Zagreb, Ispostava Centar,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200,00 EUR</izvorni_sadrzaj>
    <derivirana_varijabla naziv="DomainObject.Predmet.Pristojbe_1">trošak za novčana kazna u iznosu od 200,00 EUR</derivirana_varijabla>
  </DomainObject.Predmet.Pristojbe>
  <DomainObject.Predmet.PristojbeSudionikNazivOIB>
    <izvorni_sadrzaj>Marko-Oto Juričev-Martinčev, OIB 51360928953</izvorni_sadrzaj>
    <derivirana_varijabla naziv="DomainObject.Predmet.PristojbeSudionikNazivOIB_1">Marko-Oto Juričev-Martinčev, OIB 51360928953</derivirana_varijabla>
  </DomainObject.Predmet.PristojbeSudionikNazivOIB>
  <DomainObject.Predmet.PristojbePNB>
    <izvorni_sadrzaj>HR63 6050-48769-1064634680</izvorni_sadrzaj>
    <derivirana_varijabla naziv="DomainObject.Predmet.PristojbePNB_1">HR63 6050-48769-1064634680</derivirana_varijabla>
  </DomainObject.Predmet.PristojbePNB>
  <DomainObject.Predmet.PristojbeIznos>
    <izvorni_sadrzaj>200,00 EUR</izvorni_sadrzaj>
    <derivirana_varijabla naziv="DomainObject.Predmet.PristojbeIznos_1">200,00 EUR</derivirana_varijabla>
  </DomainObject.Predmet.PristojbeIznos>
  <DomainObject.Predmet.PristojbeOpisPlacanja>
    <izvorni_sadrzaj>Novčana kazna Pp-2935/2023, OS NZG.</izvorni_sadrzaj>
    <derivirana_varijabla naziv="DomainObject.Predmet.PristojbeOpisPlacanja_1">Novčana kazna Pp-2935/2023,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51360928953</item>
    </izvorni_sadrzaj>
    <derivirana_varijabla naziv="DomainObject.Predmet.SudioniciListNazivOIB_1">
      <item>, OIB null</item>
      <item>, OIB 51360928953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21. prosinca 2023.</izvorni_sadrzaj>
    <derivirana_varijabla naziv="DomainObject.PredzadnjaOdlukaIzPredmeta.DatumDonosenjaOdluke_1">21. prosinca 2023.</derivirana_varijabla>
  </DomainObject.PredzadnjaOdlukaIzPredmeta.DatumDonosenjaOdluke>
  <DomainObject.PredzadnjaOdlukaIzPredmeta.Oznaka>
    <izvorni_sadrzaj>Pp Ikp-2209/2023-2</izvorni_sadrzaj>
    <derivirana_varijabla naziv="DomainObject.PredzadnjaOdlukaIzPredmeta.Oznaka_1">Pp Ikp-2209/2023-2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kolovoza 2023.</izvorni_sadrzaj>
    <derivirana_varijabla naziv="DomainObject.Predmet.DatumPocetkaProcesa_1">16.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Marko-Oto Juričev-Martinčev, Istarska Ulica 16, 10000 Zagreb</izvorni_sadrzaj>
    <derivirana_varijabla naziv="DomainObject.Predmet.OsudenikImePrezimeAdresa_1">Marko-Oto Juričev-Martinčev, Istarska Ulica 16, 10000 Zagreb</derivirana_varijabla>
  </DomainObject.Predmet.OsudenikImePrezimeAdresa>
  <DomainObject.Predmet.OsudenikImePrezimeOIBDatRodenja>
    <izvorni_sadrzaj>Marko-Oto Juričev-Martinčev, OIB 51360928953, rođen-a 08.07.1973.</izvorni_sadrzaj>
    <derivirana_varijabla naziv="DomainObject.Predmet.OsudenikImePrezimeOIBDatRodenja_1">Marko-Oto Juričev-Martinčev, OIB 51360928953, rođen-a 08.07.1973.</derivirana_varijabla>
  </DomainObject.Predmet.OsudenikImePrezimeOIBDatRodenja>
  <DomainObject.IkpPredmet.OdlukaRjesenjeIshodisni>
    <izvorni_sadrzaj>Pp-2935/2023-4 donesena 06.10.2023.</izvorni_sadrzaj>
    <derivirana_varijabla naziv="DomainObject.IkpPredmet.OdlukaRjesenjeIshodisni_1">Pp-2935/2023-4 donesena 06.10.2023.</derivirana_varijabla>
  </DomainObject.IkpPredmet.OdlukaRjesenjeIshodisni>
  <DomainObject.IkpPredmet.NovcanaObaveza.PreostaliIznos>
    <izvorni_sadrzaj>200,00 EUR</izvorni_sadrzaj>
    <derivirana_varijabla naziv="DomainObject.IkpPredmet.NovcanaObaveza.PreostaliIznos_1">200,00 EUR</derivirana_varijabla>
  </DomainObject.IkpPredmet.NovcanaObaveza.PreostaliIznos>
  <DomainObject.IkpPredmet.NovcanaObaveza.PNB>
    <izvorni_sadrzaj>HR63 6050-48769-1064634680</izvorni_sadrzaj>
    <derivirana_varijabla naziv="DomainObject.IkpPredmet.NovcanaObaveza.PNB_1">HR63 6050-48769-1064634680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06.10.2023.</izvorni_sadrzaj>
    <derivirana_varijabla naziv="DomainObject.IkpPredmet.IshodisnaOdlukaDatumPravomocnosti_1">06.10.2023.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277</properties:Words>
  <properties:Characters>1508</properties:Characters>
  <properties:Lines>48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2026-10-12T06:33:00Z</dcterms:created>
  <dc:creator>Štefanija Akmačić</dc:creator>
  <cp:lastModifiedBy>Lidija Grdunac</cp:lastModifiedBy>
  <cp:lastPrinted>2026-10-12T06:46:00Z</cp:lastPrinted>
  <dcterms:modified xmlns:xsi="http://www.w3.org/2001/XMLSchema-instance" xsi:type="dcterms:W3CDTF">2026-10-12T06:48:00Z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(juričev-martinčev marko oto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