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558"/>
      </w:tblGrid>
      <w:tr w:rsidR="009356C0" w:rsidRPr="0076012A" w:rsidTr="0025601C">
        <w:tc>
          <w:tcPr>
            <w:tcW w:w="2558" w:type="dxa"/>
            <w:shd w:val="clear" w:color="auto" w:fill="auto"/>
          </w:tcPr>
          <w:tbl>
            <w:tblPr>
              <w:tblStyle w:val="TableGrid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9"/>
            </w:tblGrid>
            <w:tr w:rsidR="009356C0" w:rsidRPr="0076012A" w:rsidTr="0025601C">
              <w:tc>
                <w:tcPr>
                  <w:tcW w:w="2289" w:type="dxa"/>
                </w:tcPr>
                <w:p w:rsidR="009356C0" w:rsidRPr="0076012A" w:rsidRDefault="009356C0" w:rsidP="00165DEE">
                  <w:pPr>
                    <w:spacing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6012A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hr-HR"/>
                    </w:rPr>
                    <w:drawing>
                      <wp:inline distT="0" distB="0" distL="0" distR="0" wp14:anchorId="404A0E06" wp14:editId="7408CBA3">
                        <wp:extent cx="453570" cy="612000"/>
                        <wp:effectExtent l="0" t="0" r="3810" b="0"/>
                        <wp:docPr id="2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B-RH-PNG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3570" cy="61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356C0" w:rsidRPr="0076012A" w:rsidTr="0025601C">
              <w:tc>
                <w:tcPr>
                  <w:tcW w:w="2289" w:type="dxa"/>
                </w:tcPr>
                <w:p w:rsidR="009356C0" w:rsidRPr="0076012A" w:rsidRDefault="009356C0" w:rsidP="00165DEE">
                  <w:pPr>
                    <w:keepNext/>
                    <w:widowControl w:val="0"/>
                    <w:autoSpaceDE w:val="0"/>
                    <w:autoSpaceDN w:val="0"/>
                    <w:adjustRightInd w:val="0"/>
                    <w:spacing w:before="120"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01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Republika Hrvatska</w:t>
                  </w:r>
                </w:p>
                <w:p w:rsidR="009356C0" w:rsidRPr="0076012A" w:rsidRDefault="009356C0" w:rsidP="00165DEE">
                  <w:pPr>
                    <w:keepNext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01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Općinski sud u Rijeci</w:t>
                  </w:r>
                </w:p>
                <w:p w:rsidR="009356C0" w:rsidRPr="0076012A" w:rsidRDefault="009356C0" w:rsidP="00165DEE">
                  <w:pPr>
                    <w:keepNext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outlineLvl w:val="0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hr-HR"/>
                    </w:rPr>
                  </w:pPr>
                  <w:r w:rsidRPr="0076012A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hr-HR"/>
                    </w:rPr>
                    <w:t>Stalna služba u Opatiji</w:t>
                  </w:r>
                </w:p>
                <w:p w:rsidR="009356C0" w:rsidRPr="0076012A" w:rsidRDefault="009356C0" w:rsidP="00165DEE">
                  <w:pPr>
                    <w:keepNext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outlineLvl w:val="0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hr-HR"/>
                    </w:rPr>
                  </w:pPr>
                  <w:r w:rsidRPr="0076012A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hr-HR"/>
                    </w:rPr>
                    <w:t>Maršala Tita 4</w:t>
                  </w:r>
                </w:p>
                <w:p w:rsidR="009356C0" w:rsidRPr="0076012A" w:rsidRDefault="009356C0" w:rsidP="00165DEE">
                  <w:pPr>
                    <w:keepNext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outlineLvl w:val="0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hr-HR"/>
                    </w:rPr>
                  </w:pPr>
                  <w:r w:rsidRPr="0076012A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hr-HR"/>
                    </w:rPr>
                    <w:t>51410 Opatija</w:t>
                  </w:r>
                </w:p>
              </w:tc>
            </w:tr>
          </w:tbl>
          <w:p w:rsidR="009356C0" w:rsidRPr="0076012A" w:rsidRDefault="009356C0" w:rsidP="00165DEE">
            <w:pPr>
              <w:spacing w:after="20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</w:tr>
    </w:tbl>
    <w:p w:rsidR="009356C0" w:rsidRPr="0076012A" w:rsidRDefault="009356C0" w:rsidP="009356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56C0" w:rsidRPr="0076012A" w:rsidRDefault="009356C0" w:rsidP="009356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56C0" w:rsidRDefault="009356C0" w:rsidP="009356C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Poslovni broj: </w:t>
      </w:r>
      <w:r w:rsidR="003B6A1E">
        <w:rPr>
          <w:rFonts w:ascii="Times New Roman" w:eastAsia="Times New Roman" w:hAnsi="Times New Roman" w:cs="Times New Roman"/>
          <w:sz w:val="24"/>
          <w:szCs w:val="24"/>
          <w:lang w:eastAsia="hr-HR"/>
        </w:rPr>
        <w:t>76 Z-28934/2019-3</w:t>
      </w:r>
    </w:p>
    <w:p w:rsidR="009356C0" w:rsidRPr="0076012A" w:rsidRDefault="009356C0" w:rsidP="009356C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56C0" w:rsidRPr="0076012A" w:rsidRDefault="009356C0" w:rsidP="009356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6012A">
        <w:rPr>
          <w:rFonts w:ascii="Times New Roman" w:eastAsia="Times New Roman" w:hAnsi="Times New Roman" w:cs="Times New Roman"/>
          <w:sz w:val="24"/>
          <w:szCs w:val="20"/>
          <w:lang w:eastAsia="hr-HR"/>
        </w:rPr>
        <w:t>R</w:t>
      </w:r>
      <w:r w:rsidR="000E6B3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76012A">
        <w:rPr>
          <w:rFonts w:ascii="Times New Roman" w:eastAsia="Times New Roman" w:hAnsi="Times New Roman" w:cs="Times New Roman"/>
          <w:sz w:val="24"/>
          <w:szCs w:val="20"/>
          <w:lang w:eastAsia="hr-HR"/>
        </w:rPr>
        <w:t>E</w:t>
      </w:r>
      <w:r w:rsidR="000E6B3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76012A">
        <w:rPr>
          <w:rFonts w:ascii="Times New Roman" w:eastAsia="Times New Roman" w:hAnsi="Times New Roman" w:cs="Times New Roman"/>
          <w:sz w:val="24"/>
          <w:szCs w:val="20"/>
          <w:lang w:eastAsia="hr-HR"/>
        </w:rPr>
        <w:t>P</w:t>
      </w:r>
      <w:r w:rsidR="000E6B3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76012A">
        <w:rPr>
          <w:rFonts w:ascii="Times New Roman" w:eastAsia="Times New Roman" w:hAnsi="Times New Roman" w:cs="Times New Roman"/>
          <w:sz w:val="24"/>
          <w:szCs w:val="20"/>
          <w:lang w:eastAsia="hr-HR"/>
        </w:rPr>
        <w:t>U</w:t>
      </w:r>
      <w:r w:rsidR="000E6B3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76012A">
        <w:rPr>
          <w:rFonts w:ascii="Times New Roman" w:eastAsia="Times New Roman" w:hAnsi="Times New Roman" w:cs="Times New Roman"/>
          <w:sz w:val="24"/>
          <w:szCs w:val="20"/>
          <w:lang w:eastAsia="hr-HR"/>
        </w:rPr>
        <w:t>B</w:t>
      </w:r>
      <w:r w:rsidR="000E6B3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76012A">
        <w:rPr>
          <w:rFonts w:ascii="Times New Roman" w:eastAsia="Times New Roman" w:hAnsi="Times New Roman" w:cs="Times New Roman"/>
          <w:sz w:val="24"/>
          <w:szCs w:val="20"/>
          <w:lang w:eastAsia="hr-HR"/>
        </w:rPr>
        <w:t>L</w:t>
      </w:r>
      <w:r w:rsidR="000E6B3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76012A">
        <w:rPr>
          <w:rFonts w:ascii="Times New Roman" w:eastAsia="Times New Roman" w:hAnsi="Times New Roman" w:cs="Times New Roman"/>
          <w:sz w:val="24"/>
          <w:szCs w:val="20"/>
          <w:lang w:eastAsia="hr-HR"/>
        </w:rPr>
        <w:t>I</w:t>
      </w:r>
      <w:r w:rsidR="000E6B3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76012A">
        <w:rPr>
          <w:rFonts w:ascii="Times New Roman" w:eastAsia="Times New Roman" w:hAnsi="Times New Roman" w:cs="Times New Roman"/>
          <w:sz w:val="24"/>
          <w:szCs w:val="20"/>
          <w:lang w:eastAsia="hr-HR"/>
        </w:rPr>
        <w:t>K</w:t>
      </w:r>
      <w:r w:rsidR="000E6B3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76012A">
        <w:rPr>
          <w:rFonts w:ascii="Times New Roman" w:eastAsia="Times New Roman" w:hAnsi="Times New Roman" w:cs="Times New Roman"/>
          <w:sz w:val="24"/>
          <w:szCs w:val="20"/>
          <w:lang w:eastAsia="hr-HR"/>
        </w:rPr>
        <w:t>A</w:t>
      </w:r>
      <w:r w:rsidR="000E6B3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</w:t>
      </w:r>
      <w:r w:rsidRPr="0076012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H</w:t>
      </w:r>
      <w:r w:rsidR="000E6B3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76012A">
        <w:rPr>
          <w:rFonts w:ascii="Times New Roman" w:eastAsia="Times New Roman" w:hAnsi="Times New Roman" w:cs="Times New Roman"/>
          <w:sz w:val="24"/>
          <w:szCs w:val="20"/>
          <w:lang w:eastAsia="hr-HR"/>
        </w:rPr>
        <w:t>R</w:t>
      </w:r>
      <w:r w:rsidR="000E6B3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76012A">
        <w:rPr>
          <w:rFonts w:ascii="Times New Roman" w:eastAsia="Times New Roman" w:hAnsi="Times New Roman" w:cs="Times New Roman"/>
          <w:sz w:val="24"/>
          <w:szCs w:val="20"/>
          <w:lang w:eastAsia="hr-HR"/>
        </w:rPr>
        <w:t>V</w:t>
      </w:r>
      <w:r w:rsidR="000E6B3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76012A">
        <w:rPr>
          <w:rFonts w:ascii="Times New Roman" w:eastAsia="Times New Roman" w:hAnsi="Times New Roman" w:cs="Times New Roman"/>
          <w:sz w:val="24"/>
          <w:szCs w:val="20"/>
          <w:lang w:eastAsia="hr-HR"/>
        </w:rPr>
        <w:t>A</w:t>
      </w:r>
      <w:r w:rsidR="000E6B3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76012A">
        <w:rPr>
          <w:rFonts w:ascii="Times New Roman" w:eastAsia="Times New Roman" w:hAnsi="Times New Roman" w:cs="Times New Roman"/>
          <w:sz w:val="24"/>
          <w:szCs w:val="20"/>
          <w:lang w:eastAsia="hr-HR"/>
        </w:rPr>
        <w:t>T</w:t>
      </w:r>
      <w:r w:rsidR="000E6B3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76012A">
        <w:rPr>
          <w:rFonts w:ascii="Times New Roman" w:eastAsia="Times New Roman" w:hAnsi="Times New Roman" w:cs="Times New Roman"/>
          <w:sz w:val="24"/>
          <w:szCs w:val="20"/>
          <w:lang w:eastAsia="hr-HR"/>
        </w:rPr>
        <w:t>S</w:t>
      </w:r>
      <w:r w:rsidR="000E6B3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76012A">
        <w:rPr>
          <w:rFonts w:ascii="Times New Roman" w:eastAsia="Times New Roman" w:hAnsi="Times New Roman" w:cs="Times New Roman"/>
          <w:sz w:val="24"/>
          <w:szCs w:val="20"/>
          <w:lang w:eastAsia="hr-HR"/>
        </w:rPr>
        <w:t>K</w:t>
      </w:r>
      <w:r w:rsidR="000E6B3B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Pr="0076012A">
        <w:rPr>
          <w:rFonts w:ascii="Times New Roman" w:eastAsia="Times New Roman" w:hAnsi="Times New Roman" w:cs="Times New Roman"/>
          <w:sz w:val="24"/>
          <w:szCs w:val="20"/>
          <w:lang w:eastAsia="hr-HR"/>
        </w:rPr>
        <w:t>A</w:t>
      </w:r>
    </w:p>
    <w:p w:rsidR="009356C0" w:rsidRPr="0076012A" w:rsidRDefault="009356C0" w:rsidP="009356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56C0" w:rsidRPr="0076012A" w:rsidRDefault="009356C0" w:rsidP="009356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6012A">
        <w:rPr>
          <w:rFonts w:ascii="Times New Roman" w:eastAsia="Times New Roman" w:hAnsi="Times New Roman" w:cs="Times New Roman"/>
          <w:sz w:val="24"/>
          <w:szCs w:val="20"/>
          <w:lang w:eastAsia="hr-HR"/>
        </w:rPr>
        <w:t>R J E Š E N J E</w:t>
      </w:r>
    </w:p>
    <w:p w:rsidR="009356C0" w:rsidRPr="0076012A" w:rsidRDefault="009356C0" w:rsidP="0093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56C0" w:rsidRPr="0076012A" w:rsidRDefault="009356C0" w:rsidP="009356C0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sud u Rijeci, Stalna služba u Opatiji, po sucu toga suda S</w:t>
      </w:r>
      <w:r w:rsidR="00CA459A">
        <w:rPr>
          <w:rFonts w:ascii="Times New Roman" w:eastAsia="Times New Roman" w:hAnsi="Times New Roman" w:cs="Times New Roman"/>
          <w:sz w:val="24"/>
          <w:szCs w:val="24"/>
          <w:lang w:eastAsia="hr-HR"/>
        </w:rPr>
        <w:t>enki Kirša, kao sucu pojedincu</w:t>
      </w: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76012A">
        <w:rPr>
          <w:rFonts w:ascii="Times New Roman" w:eastAsia="Calibri" w:hAnsi="Times New Roman" w:cs="Times New Roman"/>
          <w:sz w:val="24"/>
          <w:szCs w:val="24"/>
        </w:rPr>
        <w:t>u zemljišnoknjižnoj stvari predlagatelja</w:t>
      </w:r>
      <w:r w:rsidR="008074B4">
        <w:rPr>
          <w:rFonts w:ascii="Times New Roman" w:eastAsia="Calibri" w:hAnsi="Times New Roman" w:cs="Times New Roman"/>
          <w:sz w:val="24"/>
          <w:szCs w:val="24"/>
        </w:rPr>
        <w:t xml:space="preserve"> Općine Lovran, Šetalište m. Tita 41, Lovran, OIB: 38513636075, zastupan</w:t>
      </w:r>
      <w:r w:rsidR="00547929">
        <w:rPr>
          <w:rFonts w:ascii="Times New Roman" w:eastAsia="Calibri" w:hAnsi="Times New Roman" w:cs="Times New Roman"/>
          <w:sz w:val="24"/>
          <w:szCs w:val="24"/>
        </w:rPr>
        <w:t>og  po punomoćniku Darijanu D</w:t>
      </w:r>
      <w:r w:rsidR="008074B4">
        <w:rPr>
          <w:rFonts w:ascii="Times New Roman" w:eastAsia="Calibri" w:hAnsi="Times New Roman" w:cs="Times New Roman"/>
          <w:sz w:val="24"/>
          <w:szCs w:val="24"/>
        </w:rPr>
        <w:t>undoviću, odvjetniku iz Rijeke</w:t>
      </w:r>
      <w:r w:rsidR="00924E1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6012A">
        <w:rPr>
          <w:rFonts w:ascii="Times New Roman" w:eastAsia="Calibri" w:hAnsi="Times New Roman" w:cs="Times New Roman"/>
          <w:sz w:val="24"/>
          <w:szCs w:val="24"/>
        </w:rPr>
        <w:t>radi otvaranja i pokretanja pojedinačnog ispravnog postupka za</w:t>
      </w:r>
      <w:r w:rsidR="00975D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74B4">
        <w:rPr>
          <w:rFonts w:ascii="Times New Roman" w:eastAsia="Calibri" w:hAnsi="Times New Roman" w:cs="Times New Roman"/>
          <w:sz w:val="24"/>
          <w:szCs w:val="24"/>
        </w:rPr>
        <w:t>nekretnine grč. 54, grč. 240 i z.č. 400 k.o. Lovran, dana</w:t>
      </w: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074B4">
        <w:rPr>
          <w:rFonts w:ascii="Times New Roman" w:eastAsia="Times New Roman" w:hAnsi="Times New Roman" w:cs="Times New Roman"/>
          <w:sz w:val="24"/>
          <w:szCs w:val="24"/>
          <w:lang w:eastAsia="hr-HR"/>
        </w:rPr>
        <w:t>14. studenog</w:t>
      </w: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2019.</w:t>
      </w:r>
    </w:p>
    <w:p w:rsidR="009356C0" w:rsidRPr="0076012A" w:rsidRDefault="009356C0" w:rsidP="00935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>r i j e š i o   j e</w:t>
      </w:r>
    </w:p>
    <w:p w:rsidR="009356C0" w:rsidRPr="0076012A" w:rsidRDefault="009356C0" w:rsidP="0093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924E15" w:rsidRDefault="009356C0" w:rsidP="00D80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I/ Pokreće se i otvara pojedinačni ispravni postupak za </w:t>
      </w:r>
      <w:r w:rsidR="00924E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nekretnine </w:t>
      </w:r>
      <w:r w:rsidR="008074B4">
        <w:rPr>
          <w:rFonts w:ascii="Times New Roman" w:eastAsia="Times New Roman" w:hAnsi="Times New Roman" w:cs="Times New Roman"/>
          <w:sz w:val="24"/>
          <w:szCs w:val="24"/>
          <w:lang w:eastAsia="hr-HR"/>
        </w:rPr>
        <w:t>grč. 54 vrt površine 26 m2, grč. 240 gospodarska zgrada površine 23 m2 i z.č. 400 vrt površine 124 m2, sve upisane u z.k.ul. 774 k.o. Lovran.</w:t>
      </w:r>
    </w:p>
    <w:p w:rsidR="008074B4" w:rsidRDefault="008074B4" w:rsidP="00D80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5002" w:rsidRDefault="009356C0" w:rsidP="00FC50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II/ </w:t>
      </w:r>
      <w:r w:rsidR="00FC5002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sud u Rijeci, Stalna služba u Opatiji objavljuje sljedeći</w:t>
      </w:r>
    </w:p>
    <w:p w:rsidR="00FC5002" w:rsidRDefault="00FC5002" w:rsidP="00FC5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5002" w:rsidRDefault="00FC5002" w:rsidP="00FC50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OGLAS</w:t>
      </w:r>
    </w:p>
    <w:p w:rsidR="009356C0" w:rsidRDefault="009356C0" w:rsidP="00935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74B4" w:rsidRDefault="009356C0" w:rsidP="008074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630D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zemljišnoknjižnoj stvari </w:t>
      </w:r>
      <w:r w:rsidRPr="00630D7D">
        <w:rPr>
          <w:rFonts w:ascii="Times New Roman" w:eastAsia="Calibri" w:hAnsi="Times New Roman" w:cs="Times New Roman"/>
          <w:sz w:val="24"/>
          <w:szCs w:val="24"/>
        </w:rPr>
        <w:t>predlagatelja</w:t>
      </w:r>
      <w:r w:rsidR="00924E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74B4">
        <w:rPr>
          <w:rFonts w:ascii="Times New Roman" w:eastAsia="Calibri" w:hAnsi="Times New Roman" w:cs="Times New Roman"/>
          <w:sz w:val="24"/>
          <w:szCs w:val="24"/>
        </w:rPr>
        <w:t xml:space="preserve">Općine Lovran, Šetalište m. Tita 41, Lovran, OIB: 38513636075, </w:t>
      </w:r>
      <w:r w:rsidRPr="00630D7D">
        <w:rPr>
          <w:rFonts w:ascii="Times New Roman" w:eastAsia="Calibri" w:hAnsi="Times New Roman" w:cs="Times New Roman"/>
          <w:sz w:val="24"/>
          <w:szCs w:val="24"/>
        </w:rPr>
        <w:t>otvoren</w:t>
      </w:r>
      <w:r w:rsidR="00165DEE">
        <w:rPr>
          <w:rFonts w:ascii="Times New Roman" w:eastAsia="Calibri" w:hAnsi="Times New Roman" w:cs="Times New Roman"/>
          <w:sz w:val="24"/>
          <w:szCs w:val="24"/>
        </w:rPr>
        <w:t xml:space="preserve"> je</w:t>
      </w:r>
      <w:r w:rsidRPr="00630D7D">
        <w:rPr>
          <w:rFonts w:ascii="Times New Roman" w:eastAsia="Calibri" w:hAnsi="Times New Roman" w:cs="Times New Roman"/>
          <w:sz w:val="24"/>
          <w:szCs w:val="24"/>
        </w:rPr>
        <w:t xml:space="preserve"> i pokrenut pojedinačni ispravni postupak za</w:t>
      </w:r>
      <w:r w:rsidR="00975D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24E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nekretnine </w:t>
      </w:r>
      <w:r w:rsidR="008074B4">
        <w:rPr>
          <w:rFonts w:ascii="Times New Roman" w:eastAsia="Times New Roman" w:hAnsi="Times New Roman" w:cs="Times New Roman"/>
          <w:sz w:val="24"/>
          <w:szCs w:val="24"/>
          <w:lang w:eastAsia="hr-HR"/>
        </w:rPr>
        <w:t>grč. 54 vrt površine 26 m2, grč. 240 gospodarska zgrada površine 23 m2 i z.č. 400 vrt površine 124 m2, sve upisane u z.k.ul. 774 k.o. Lovran.</w:t>
      </w:r>
    </w:p>
    <w:p w:rsidR="00924E15" w:rsidRDefault="00924E15" w:rsidP="00924E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56C0" w:rsidRPr="00630D7D" w:rsidRDefault="009356C0" w:rsidP="008074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0D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pojedinačnim ispravnim postupkom predlagatelj predlaže da se u </w:t>
      </w:r>
      <w:r w:rsidRPr="00630D7D">
        <w:rPr>
          <w:rFonts w:ascii="Times New Roman" w:eastAsia="Calibri" w:hAnsi="Times New Roman" w:cs="Times New Roman"/>
          <w:sz w:val="24"/>
          <w:szCs w:val="24"/>
        </w:rPr>
        <w:t xml:space="preserve">pogledu  </w:t>
      </w:r>
      <w:r w:rsidR="00924E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nekretnina </w:t>
      </w:r>
      <w:r w:rsidR="008074B4">
        <w:rPr>
          <w:rFonts w:ascii="Times New Roman" w:eastAsia="Times New Roman" w:hAnsi="Times New Roman" w:cs="Times New Roman"/>
          <w:sz w:val="24"/>
          <w:szCs w:val="24"/>
          <w:lang w:eastAsia="hr-HR"/>
        </w:rPr>
        <w:t>grč. 54 vrt površine 26 m2, grč. 240 gospodarska zgrada površine 23 m2 i z.č. 400 vrt površine 124 m2, sve upisane u z.k.ul. 774 k.o. Lovran</w:t>
      </w:r>
      <w:r w:rsidR="0054792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074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75D6A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8074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pisanih kao vlasništvo </w:t>
      </w:r>
      <w:r w:rsidR="00547929">
        <w:rPr>
          <w:rFonts w:ascii="Times New Roman" w:eastAsia="Times New Roman" w:hAnsi="Times New Roman" w:cs="Times New Roman"/>
          <w:sz w:val="24"/>
          <w:szCs w:val="24"/>
          <w:lang w:eastAsia="hr-HR"/>
        </w:rPr>
        <w:t>Petris Paolo de Steinhafen di Antonio, Carmons u 1</w:t>
      </w:r>
      <w:r w:rsidR="008074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/12 dijela i Petris Paolo de Steinhafen od Antonia, Carmons u 1/12 dijela </w:t>
      </w:r>
      <w:r w:rsidRPr="00630D7D">
        <w:rPr>
          <w:rFonts w:ascii="Times New Roman" w:eastAsia="Times New Roman" w:hAnsi="Times New Roman" w:cs="Times New Roman"/>
          <w:sz w:val="24"/>
          <w:szCs w:val="24"/>
          <w:lang w:eastAsia="hr-HR"/>
        </w:rPr>
        <w:t>ispravi i provede upis prava</w:t>
      </w:r>
      <w:r w:rsidR="008A21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vlasništva na njegovo ime u </w:t>
      </w:r>
      <w:r w:rsidR="008074B4">
        <w:rPr>
          <w:rFonts w:ascii="Times New Roman" w:eastAsia="Times New Roman" w:hAnsi="Times New Roman" w:cs="Times New Roman"/>
          <w:sz w:val="24"/>
          <w:szCs w:val="24"/>
          <w:lang w:eastAsia="hr-HR"/>
        </w:rPr>
        <w:t>2/12</w:t>
      </w:r>
      <w:r w:rsidR="00924E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074B4">
        <w:rPr>
          <w:rFonts w:ascii="Times New Roman" w:eastAsia="Times New Roman" w:hAnsi="Times New Roman" w:cs="Times New Roman"/>
          <w:sz w:val="24"/>
          <w:szCs w:val="24"/>
          <w:lang w:eastAsia="hr-HR"/>
        </w:rPr>
        <w:t>dijela odnosno u cijelosti.</w:t>
      </w:r>
    </w:p>
    <w:p w:rsidR="009356C0" w:rsidRPr="00630D7D" w:rsidRDefault="009356C0" w:rsidP="00935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56C0" w:rsidRDefault="009356C0" w:rsidP="00935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0D7D">
        <w:rPr>
          <w:rFonts w:ascii="Times New Roman" w:eastAsia="Times New Roman" w:hAnsi="Times New Roman" w:cs="Times New Roman"/>
          <w:sz w:val="24"/>
          <w:szCs w:val="24"/>
          <w:lang w:eastAsia="hr-HR"/>
        </w:rPr>
        <w:t>Pozivaju se sve osobe koje se protive da se zemljišnoknjižni uložak na predloženi način ispravi, koje smatraju da bi u zemljišnoknjižni uložak trebalo upisati nešto što nije predloženo ili da bi trebalo izmijeniti ili ispraviti neki upis da stave zemljišnoknjižnom sudu svoje prijave prijedloga za upis odnosno prigovore u roku od 30 dana od dana objave oglasa na e-oglasnoj ploči, jer će se nakon istoga provesti postupak i donijeti rješenje na temelju utvrđenih činjenica.</w:t>
      </w:r>
    </w:p>
    <w:p w:rsidR="009356C0" w:rsidRDefault="009356C0" w:rsidP="00935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56C0" w:rsidRPr="00630D7D" w:rsidRDefault="009356C0" w:rsidP="00935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Ako prijave i prigovori ne budu zaprimljeni, a stanje spisa i zemljišne knjige upućuju na opravdanost prijedloga, sud može donijeti odluku bez održavanja rasprave.</w:t>
      </w:r>
    </w:p>
    <w:p w:rsidR="009356C0" w:rsidRPr="0076012A" w:rsidRDefault="009356C0" w:rsidP="0093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56C0" w:rsidRPr="0076012A" w:rsidRDefault="009356C0" w:rsidP="0093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D804C6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Rok za podnošenje prigovora ili prijava teče od dana objave oglasa na e-oglasnoj ploči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odnosno </w:t>
      </w:r>
      <w:r w:rsidR="00165D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5D6410">
        <w:rPr>
          <w:rFonts w:ascii="Times New Roman" w:eastAsia="Times New Roman" w:hAnsi="Times New Roman" w:cs="Times New Roman"/>
          <w:sz w:val="24"/>
          <w:szCs w:val="24"/>
          <w:lang w:eastAsia="hr-HR"/>
        </w:rPr>
        <w:t>18. studenog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2019. </w:t>
      </w: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>te iznosi 30 (trideset) dana od dana objave na e-ogl</w:t>
      </w:r>
      <w:r w:rsidR="005D6410">
        <w:rPr>
          <w:rFonts w:ascii="Times New Roman" w:eastAsia="Times New Roman" w:hAnsi="Times New Roman" w:cs="Times New Roman"/>
          <w:sz w:val="24"/>
          <w:szCs w:val="24"/>
          <w:lang w:eastAsia="hr-HR"/>
        </w:rPr>
        <w:t>asnoj ploči, odnosno ističe 18. prosinca</w:t>
      </w:r>
      <w:r w:rsidR="00165D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2019.</w:t>
      </w:r>
    </w:p>
    <w:p w:rsidR="009356C0" w:rsidRPr="0076012A" w:rsidRDefault="009356C0" w:rsidP="00935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74B4" w:rsidRDefault="009356C0" w:rsidP="008074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012A">
        <w:rPr>
          <w:rFonts w:ascii="Times New Roman" w:eastAsia="Calibri" w:hAnsi="Times New Roman" w:cs="Times New Roman"/>
          <w:sz w:val="24"/>
          <w:szCs w:val="24"/>
        </w:rPr>
        <w:t>I</w:t>
      </w:r>
      <w:r w:rsidR="00165DEE">
        <w:rPr>
          <w:rFonts w:ascii="Times New Roman" w:eastAsia="Calibri" w:hAnsi="Times New Roman" w:cs="Times New Roman"/>
          <w:sz w:val="24"/>
          <w:szCs w:val="24"/>
        </w:rPr>
        <w:t>V</w:t>
      </w:r>
      <w:r w:rsidRPr="0076012A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Određuje se zabilježba pokretanja i otvaranja pojedinačnog ispravnog postupka za </w:t>
      </w:r>
      <w:r w:rsidR="005D64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nekretnine </w:t>
      </w:r>
      <w:r w:rsidR="008074B4">
        <w:rPr>
          <w:rFonts w:ascii="Times New Roman" w:eastAsia="Times New Roman" w:hAnsi="Times New Roman" w:cs="Times New Roman"/>
          <w:sz w:val="24"/>
          <w:szCs w:val="24"/>
          <w:lang w:eastAsia="hr-HR"/>
        </w:rPr>
        <w:t>grč. 54 vrt površine 26 m2, grč. 240 gospodarska zgrada površine 23 m2 i z.č. 400 vrt površine 124 m2, sve upisane u z.k.ul. 774 k.o. Lovran.</w:t>
      </w:r>
    </w:p>
    <w:p w:rsidR="008A21C5" w:rsidRPr="0076012A" w:rsidRDefault="008A21C5" w:rsidP="0093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56C0" w:rsidRPr="0076012A" w:rsidRDefault="00165DEE" w:rsidP="0093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356C0"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>V/ Provedba ovog rješenja povjerava se zemljišnoknjižnom</w:t>
      </w:r>
      <w:r w:rsidR="009356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odjelu Općinskog suda u Rijeci</w:t>
      </w:r>
      <w:r w:rsidR="005D6410">
        <w:rPr>
          <w:rFonts w:ascii="Times New Roman" w:eastAsia="Times New Roman" w:hAnsi="Times New Roman" w:cs="Times New Roman"/>
          <w:sz w:val="24"/>
          <w:szCs w:val="24"/>
          <w:lang w:eastAsia="hr-HR"/>
        </w:rPr>
        <w:t>, Stalna služba u Opatiji</w:t>
      </w:r>
      <w:r w:rsidR="009356C0"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9356C0" w:rsidRPr="0076012A" w:rsidRDefault="009356C0" w:rsidP="0093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56C0" w:rsidRPr="0076012A" w:rsidRDefault="009356C0" w:rsidP="00935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>Obrazloženje</w:t>
      </w:r>
    </w:p>
    <w:p w:rsidR="009356C0" w:rsidRPr="0076012A" w:rsidRDefault="009356C0" w:rsidP="00935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74B4" w:rsidRDefault="005D1B5B" w:rsidP="008074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Predlagatelj je podnio prijedlog  za ispravak prava vlasništva </w:t>
      </w:r>
      <w:r w:rsidR="008074B4">
        <w:rPr>
          <w:rFonts w:ascii="Times New Roman" w:eastAsia="Times New Roman" w:hAnsi="Times New Roman" w:cs="Times New Roman"/>
          <w:sz w:val="24"/>
          <w:szCs w:val="24"/>
          <w:lang w:eastAsia="hr-HR"/>
        </w:rPr>
        <w:t>na nekretninama</w:t>
      </w:r>
      <w:r w:rsidR="008074B4" w:rsidRPr="008074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074B4">
        <w:rPr>
          <w:rFonts w:ascii="Times New Roman" w:eastAsia="Times New Roman" w:hAnsi="Times New Roman" w:cs="Times New Roman"/>
          <w:sz w:val="24"/>
          <w:szCs w:val="24"/>
          <w:lang w:eastAsia="hr-HR"/>
        </w:rPr>
        <w:t>grč. 54 vrt površine 26 m2, grč. 240 gospodarska zgrada površine 23 m2 i z.č. 400 vrt površine 124 m2, sve upisane u z.k.ul. 774 k.o. Lovran. Navodi da predmetne nekretnine grč. 240 i z.č. 400 u naravi predstavljaju zelenu površinu-okoliš Osnovne škole Viktora Cara Emina u Lovranu koji zajedno sa sportskom dvoranom , dvorištem i pomoćnim objektima smještenim na susjednim nekretninama na kojima je predlagatelj samovlasnik, održava predlagatelj putem svojih komunalnih službi i iste koristi. Nekretnina grč. 54 da u naravi predstavlja put sa stubištem-prolaz u staroj jezgri Lovran kojim se koriste svi stanovnici Lovrana,a koje održava predlagatelj. Iz povijesti promjena na nekretninama da je razvidno da su iste već 50 godina u faktičnom posjedu predlagatelja u smislu raspolaganja, korištenja i održavanja,pa predlaže da se provede ispravak prava vlasništva</w:t>
      </w:r>
      <w:r w:rsidR="00547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način da se 2</w:t>
      </w:r>
      <w:r w:rsidR="008074B4">
        <w:rPr>
          <w:rFonts w:ascii="Times New Roman" w:eastAsia="Times New Roman" w:hAnsi="Times New Roman" w:cs="Times New Roman"/>
          <w:sz w:val="24"/>
          <w:szCs w:val="24"/>
          <w:lang w:eastAsia="hr-HR"/>
        </w:rPr>
        <w:t>/12 dijela prenese na ime i u vlasništvo predlagatelja.</w:t>
      </w:r>
    </w:p>
    <w:p w:rsidR="008074B4" w:rsidRPr="0076012A" w:rsidRDefault="008074B4" w:rsidP="005756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85267" w:rsidRPr="00747CA0" w:rsidRDefault="009356C0" w:rsidP="005467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prijedlog </w:t>
      </w:r>
      <w:r w:rsidR="005D1B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predlagatelj je dostavio </w:t>
      </w:r>
      <w:r w:rsidR="005467CB">
        <w:rPr>
          <w:rFonts w:ascii="Times New Roman" w:eastAsia="Times New Roman" w:hAnsi="Times New Roman" w:cs="Times New Roman"/>
          <w:sz w:val="24"/>
          <w:szCs w:val="24"/>
          <w:lang w:eastAsia="hr-HR"/>
        </w:rPr>
        <w:t>povijest promjena na katastarskim česticama, posjedovni list, vlasničke listove za predmetne i susjedne</w:t>
      </w:r>
      <w:r w:rsidR="00547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nekretnine, kopije katastarske planove, te S</w:t>
      </w:r>
      <w:r w:rsidR="005467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porazum o preuzimanju nekretnina, pokretnina, financijskih sredstava,te prava i obveza dosadašnje Općine Opatija </w:t>
      </w:r>
      <w:r w:rsidR="00D852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kojim ispravama </w:t>
      </w:r>
      <w:r w:rsidR="00D85267"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>je učinjeno vjeroj</w:t>
      </w:r>
      <w:r w:rsidR="002C3CED">
        <w:rPr>
          <w:rFonts w:ascii="Times New Roman" w:eastAsia="Times New Roman" w:hAnsi="Times New Roman" w:cs="Times New Roman"/>
          <w:sz w:val="24"/>
          <w:szCs w:val="24"/>
          <w:lang w:eastAsia="hr-HR"/>
        </w:rPr>
        <w:t>atni</w:t>
      </w:r>
      <w:r w:rsidR="00D85267"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>m njegovo pravo vlasništva na predmetnoj nekretnini, a koje nije upisano u n</w:t>
      </w:r>
      <w:r w:rsidR="00D85267">
        <w:rPr>
          <w:rFonts w:ascii="Times New Roman" w:eastAsia="Times New Roman" w:hAnsi="Times New Roman" w:cs="Times New Roman"/>
          <w:sz w:val="24"/>
          <w:szCs w:val="24"/>
          <w:lang w:eastAsia="hr-HR"/>
        </w:rPr>
        <w:t>jegovu</w:t>
      </w:r>
      <w:r w:rsidR="00D85267"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korist u zemljišnoj knjizi i radi čijeg bi upisa trebalo ispraviti određene zemljišnoknjižne upise, sukladno odredbi članka 20</w:t>
      </w:r>
      <w:r w:rsidR="00D85267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D85267"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stavak 3.</w:t>
      </w:r>
      <w:r w:rsidR="00D852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svezi 241. stavak 2.</w:t>
      </w:r>
      <w:r w:rsidR="00D85267"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Zakona o zemljišnim knjigama </w:t>
      </w:r>
      <w:r w:rsidR="00D85267">
        <w:rPr>
          <w:rFonts w:ascii="Times New Roman" w:eastAsia="Times New Roman" w:hAnsi="Times New Roman" w:cs="Times New Roman"/>
          <w:sz w:val="24"/>
          <w:szCs w:val="24"/>
          <w:lang w:eastAsia="hr-HR"/>
        </w:rPr>
        <w:t>("</w:t>
      </w:r>
      <w:r w:rsidR="00D85267"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D85267">
        <w:rPr>
          <w:rFonts w:ascii="Times New Roman" w:eastAsia="Times New Roman" w:hAnsi="Times New Roman" w:cs="Times New Roman"/>
          <w:sz w:val="24"/>
          <w:szCs w:val="24"/>
          <w:lang w:eastAsia="hr-HR"/>
        </w:rPr>
        <w:t>" broj</w:t>
      </w:r>
      <w:r w:rsidR="00D85267"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85267">
        <w:rPr>
          <w:rFonts w:ascii="Times New Roman" w:eastAsia="Times New Roman" w:hAnsi="Times New Roman" w:cs="Times New Roman"/>
          <w:sz w:val="24"/>
          <w:szCs w:val="24"/>
          <w:lang w:eastAsia="hr-HR"/>
        </w:rPr>
        <w:t>63/19, dalje: ZZK-a)</w:t>
      </w:r>
      <w:r w:rsidR="00D85267" w:rsidRPr="0076012A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</w:p>
    <w:p w:rsidR="009356C0" w:rsidRPr="0076012A" w:rsidRDefault="009356C0" w:rsidP="00935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56C0" w:rsidRDefault="009356C0" w:rsidP="00935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>Stoga je odlučeno kao u izreci, temeljem odredbe članka 20</w:t>
      </w:r>
      <w:r w:rsidR="00747CA0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stavak 1. i 3. ZZK.</w:t>
      </w:r>
    </w:p>
    <w:p w:rsidR="00747CA0" w:rsidRDefault="00747CA0" w:rsidP="00935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47CA0" w:rsidRPr="0076012A" w:rsidRDefault="00747CA0" w:rsidP="00935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pod točkom II izreke temelji se na članku 211. ZZK.</w:t>
      </w:r>
    </w:p>
    <w:p w:rsidR="009356C0" w:rsidRPr="0076012A" w:rsidRDefault="009356C0" w:rsidP="0093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56C0" w:rsidRPr="0076012A" w:rsidRDefault="009356C0" w:rsidP="00935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>U Opatiji</w:t>
      </w:r>
      <w:r w:rsidR="000E6B3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3D0138">
        <w:rPr>
          <w:rFonts w:ascii="Times New Roman" w:eastAsia="Times New Roman" w:hAnsi="Times New Roman" w:cs="Times New Roman"/>
          <w:sz w:val="24"/>
          <w:szCs w:val="24"/>
          <w:lang w:eastAsia="hr-HR"/>
        </w:rPr>
        <w:t>14. studeni</w:t>
      </w: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2019.</w:t>
      </w:r>
    </w:p>
    <w:p w:rsidR="009356C0" w:rsidRPr="0076012A" w:rsidRDefault="009356C0" w:rsidP="009356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</w:t>
      </w: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Sudac:</w:t>
      </w:r>
    </w:p>
    <w:p w:rsidR="009356C0" w:rsidRPr="0076012A" w:rsidRDefault="009356C0" w:rsidP="009356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56C0" w:rsidRPr="0076012A" w:rsidRDefault="009356C0" w:rsidP="009356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Senka Kirša</w:t>
      </w:r>
      <w:r w:rsidR="000E6B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v.r.</w:t>
      </w:r>
    </w:p>
    <w:p w:rsidR="009356C0" w:rsidRDefault="009356C0" w:rsidP="00935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E6B3B" w:rsidRDefault="000E6B3B" w:rsidP="00935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E6B3B" w:rsidRPr="0076012A" w:rsidRDefault="000E6B3B" w:rsidP="00935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56C0" w:rsidRPr="0076012A" w:rsidRDefault="009356C0" w:rsidP="00935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>Uputa o redovitom  pravnom lijeku:</w:t>
      </w:r>
    </w:p>
    <w:p w:rsidR="009356C0" w:rsidRPr="0076012A" w:rsidRDefault="009356C0" w:rsidP="00935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56C0" w:rsidRPr="0076012A" w:rsidRDefault="009356C0" w:rsidP="0093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Protiv rješenja o otvaranju pojedinačnog ispravnog postupka nije dopuštena posebna žalba. Osobe koje za to imaju pravni interes, svoja prava mogu ostvarivati u ispravnom postupku podnošenjem prijave ili prigovora u roku otvorenom za ispravak, odnosno u parnici pred sudom ili u postupku pred drugim nadležnim tijelom, nakon što pojedinačni ispravni postupak bude zaključen (članak </w:t>
      </w:r>
      <w:r w:rsidR="00747CA0">
        <w:rPr>
          <w:rFonts w:ascii="Times New Roman" w:eastAsia="Times New Roman" w:hAnsi="Times New Roman" w:cs="Times New Roman"/>
          <w:sz w:val="24"/>
          <w:szCs w:val="24"/>
          <w:lang w:eastAsia="hr-HR"/>
        </w:rPr>
        <w:t>213.</w:t>
      </w: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stavak 1. i 2. ZZK).</w:t>
      </w:r>
    </w:p>
    <w:p w:rsidR="009356C0" w:rsidRPr="0076012A" w:rsidRDefault="009356C0" w:rsidP="0093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E6B3B" w:rsidRPr="000E6B3B" w:rsidRDefault="000E6B3B" w:rsidP="000E6B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E6B3B">
        <w:rPr>
          <w:rFonts w:ascii="Times New Roman" w:hAnsi="Times New Roman" w:cs="Times New Roman"/>
          <w:sz w:val="24"/>
          <w:szCs w:val="24"/>
        </w:rPr>
        <w:t>Za točnost otpravka-ovlašteni službenik</w:t>
      </w:r>
    </w:p>
    <w:p w:rsidR="009356C0" w:rsidRPr="000E6B3B" w:rsidRDefault="000E6B3B" w:rsidP="000E6B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6B3B">
        <w:rPr>
          <w:rFonts w:ascii="Times New Roman" w:hAnsi="Times New Roman" w:cs="Times New Roman"/>
          <w:sz w:val="24"/>
          <w:szCs w:val="24"/>
        </w:rPr>
        <w:t>Roberta Burazer</w:t>
      </w:r>
    </w:p>
    <w:bookmarkEnd w:id="0"/>
    <w:p w:rsidR="00975D6A" w:rsidRPr="0076012A" w:rsidRDefault="00975D6A" w:rsidP="0093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56C0" w:rsidRPr="0076012A" w:rsidRDefault="009356C0" w:rsidP="00935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0E6B3B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Pr="0076012A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701B4B" w:rsidRDefault="00701B4B" w:rsidP="009356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E-oglasna ploča</w:t>
      </w:r>
    </w:p>
    <w:p w:rsidR="003D0138" w:rsidRPr="005467CB" w:rsidRDefault="005467CB" w:rsidP="005467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Pun. p</w:t>
      </w:r>
      <w:r w:rsidR="003D0138">
        <w:rPr>
          <w:rFonts w:ascii="Times New Roman" w:eastAsia="Times New Roman" w:hAnsi="Times New Roman" w:cs="Times New Roman"/>
          <w:sz w:val="24"/>
          <w:szCs w:val="24"/>
          <w:lang w:eastAsia="hr-HR"/>
        </w:rPr>
        <w:t>redlagatelj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</w:p>
    <w:p w:rsidR="009356C0" w:rsidRDefault="003D0138" w:rsidP="009356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Zk odjel Opatija</w:t>
      </w:r>
      <w:r w:rsidR="009356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putem ZIS-a</w:t>
      </w:r>
    </w:p>
    <w:p w:rsidR="00701B4B" w:rsidRPr="0076012A" w:rsidRDefault="00701B4B" w:rsidP="00701B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356C0" w:rsidRPr="0076012A" w:rsidRDefault="009356C0" w:rsidP="009356C0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56C0" w:rsidRPr="0076012A" w:rsidRDefault="009356C0" w:rsidP="009356C0">
      <w:pPr>
        <w:spacing w:after="200" w:line="276" w:lineRule="auto"/>
        <w:rPr>
          <w:rFonts w:ascii="Calibri" w:eastAsia="Calibri" w:hAnsi="Calibri" w:cs="Times New Roman"/>
        </w:rPr>
      </w:pPr>
    </w:p>
    <w:p w:rsidR="009356C0" w:rsidRPr="0076012A" w:rsidRDefault="009356C0" w:rsidP="009356C0">
      <w:pPr>
        <w:spacing w:after="200" w:line="276" w:lineRule="auto"/>
        <w:rPr>
          <w:rFonts w:ascii="Calibri" w:eastAsia="Calibri" w:hAnsi="Calibri" w:cs="Times New Roman"/>
        </w:rPr>
      </w:pPr>
    </w:p>
    <w:p w:rsidR="009356C0" w:rsidRDefault="009356C0" w:rsidP="009356C0"/>
    <w:p w:rsidR="001B4A60" w:rsidRDefault="001B4A60"/>
    <w:sectPr w:rsidR="001B4A60" w:rsidSect="00697439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5AB" w:rsidRDefault="00D005AB" w:rsidP="004F7B90">
      <w:pPr>
        <w:spacing w:after="0" w:line="240" w:lineRule="auto"/>
      </w:pPr>
      <w:r>
        <w:separator/>
      </w:r>
    </w:p>
  </w:endnote>
  <w:endnote w:type="continuationSeparator" w:id="0">
    <w:p w:rsidR="00D005AB" w:rsidRDefault="00D005AB" w:rsidP="004F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5AB" w:rsidRDefault="00D005AB" w:rsidP="004F7B90">
      <w:pPr>
        <w:spacing w:after="0" w:line="240" w:lineRule="auto"/>
      </w:pPr>
      <w:r>
        <w:separator/>
      </w:r>
    </w:p>
  </w:footnote>
  <w:footnote w:type="continuationSeparator" w:id="0">
    <w:p w:rsidR="00D005AB" w:rsidRDefault="00D005AB" w:rsidP="004F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989337"/>
      <w:docPartObj>
        <w:docPartGallery w:val="Page Numbers (Top of Page)"/>
        <w:docPartUnique/>
      </w:docPartObj>
    </w:sdtPr>
    <w:sdtEndPr/>
    <w:sdtContent>
      <w:p w:rsidR="00697439" w:rsidRDefault="004622FA">
        <w:pPr>
          <w:pStyle w:val="Header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B3B">
          <w:rPr>
            <w:noProof/>
          </w:rPr>
          <w:t>3</w:t>
        </w:r>
        <w:r>
          <w:fldChar w:fldCharType="end"/>
        </w:r>
      </w:p>
    </w:sdtContent>
  </w:sdt>
  <w:tbl>
    <w:tblPr>
      <w:tblW w:w="0" w:type="auto"/>
      <w:jc w:val="righ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038"/>
    </w:tblGrid>
    <w:tr w:rsidR="000E6B3B" w:rsidRPr="004944C5" w:rsidTr="00074308">
      <w:trPr>
        <w:jc w:val="right"/>
      </w:trPr>
      <w:tc>
        <w:tcPr>
          <w:tcW w:w="4038" w:type="dxa"/>
        </w:tcPr>
        <w:p w:rsidR="000E6B3B" w:rsidRDefault="000E6B3B">
          <w:r w:rsidRPr="00E85E76">
            <w:rPr>
              <w:rFonts w:ascii="Times New Roman" w:eastAsia="Times New Roman" w:hAnsi="Times New Roman" w:cs="Times New Roman"/>
              <w:sz w:val="24"/>
              <w:szCs w:val="24"/>
              <w:lang w:eastAsia="hr-HR"/>
            </w:rPr>
            <w:t>Poslovni broj: 76 Z-28934/2019-3</w:t>
          </w:r>
        </w:p>
      </w:tc>
    </w:tr>
  </w:tbl>
  <w:p w:rsidR="00697439" w:rsidRDefault="00D005AB" w:rsidP="00CB0D10">
    <w:pPr>
      <w:pStyle w:val="Header1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76B04"/>
    <w:multiLevelType w:val="hybridMultilevel"/>
    <w:tmpl w:val="D47074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6C0"/>
    <w:rsid w:val="000117AF"/>
    <w:rsid w:val="000E6B3B"/>
    <w:rsid w:val="00121D0F"/>
    <w:rsid w:val="00165DEE"/>
    <w:rsid w:val="001B4A60"/>
    <w:rsid w:val="001C094C"/>
    <w:rsid w:val="001C3FF8"/>
    <w:rsid w:val="001D3C58"/>
    <w:rsid w:val="0023536B"/>
    <w:rsid w:val="002C3CED"/>
    <w:rsid w:val="002D1CA5"/>
    <w:rsid w:val="003720E5"/>
    <w:rsid w:val="003B6A1E"/>
    <w:rsid w:val="003C0E99"/>
    <w:rsid w:val="003D0138"/>
    <w:rsid w:val="004622FA"/>
    <w:rsid w:val="004F7B90"/>
    <w:rsid w:val="005467CB"/>
    <w:rsid w:val="00547929"/>
    <w:rsid w:val="005716CE"/>
    <w:rsid w:val="0057560E"/>
    <w:rsid w:val="005D1B5B"/>
    <w:rsid w:val="005D6410"/>
    <w:rsid w:val="006A1EC0"/>
    <w:rsid w:val="00701B4B"/>
    <w:rsid w:val="00747CA0"/>
    <w:rsid w:val="00790D94"/>
    <w:rsid w:val="007E2DB7"/>
    <w:rsid w:val="008074B4"/>
    <w:rsid w:val="00811DD0"/>
    <w:rsid w:val="008A21C5"/>
    <w:rsid w:val="00924E15"/>
    <w:rsid w:val="009356C0"/>
    <w:rsid w:val="00975D6A"/>
    <w:rsid w:val="00A45388"/>
    <w:rsid w:val="00A56962"/>
    <w:rsid w:val="00A90C8D"/>
    <w:rsid w:val="00B76116"/>
    <w:rsid w:val="00BE17E7"/>
    <w:rsid w:val="00CA459A"/>
    <w:rsid w:val="00D005AB"/>
    <w:rsid w:val="00D02DD1"/>
    <w:rsid w:val="00D804C6"/>
    <w:rsid w:val="00D85267"/>
    <w:rsid w:val="00ED1398"/>
    <w:rsid w:val="00EE6817"/>
    <w:rsid w:val="00F9291D"/>
    <w:rsid w:val="00FC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6C0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935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Normal"/>
    <w:next w:val="Zaglavlje"/>
    <w:link w:val="HeaderChar"/>
    <w:uiPriority w:val="99"/>
    <w:unhideWhenUsed/>
    <w:rsid w:val="0093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Zadanifontodlomka"/>
    <w:link w:val="Header1"/>
    <w:uiPriority w:val="99"/>
    <w:rsid w:val="009356C0"/>
  </w:style>
  <w:style w:type="table" w:styleId="Reetkatablice">
    <w:name w:val="Table Grid"/>
    <w:basedOn w:val="Obinatablica"/>
    <w:uiPriority w:val="59"/>
    <w:rsid w:val="00935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3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56C0"/>
  </w:style>
  <w:style w:type="paragraph" w:styleId="Tekstbalonia">
    <w:name w:val="Balloon Text"/>
    <w:basedOn w:val="Normal"/>
    <w:link w:val="TekstbaloniaChar"/>
    <w:uiPriority w:val="99"/>
    <w:semiHidden/>
    <w:unhideWhenUsed/>
    <w:rsid w:val="00935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56C0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4F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7B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6C0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935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Normal"/>
    <w:next w:val="Zaglavlje"/>
    <w:link w:val="HeaderChar"/>
    <w:uiPriority w:val="99"/>
    <w:unhideWhenUsed/>
    <w:rsid w:val="0093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Zadanifontodlomka"/>
    <w:link w:val="Header1"/>
    <w:uiPriority w:val="99"/>
    <w:rsid w:val="009356C0"/>
  </w:style>
  <w:style w:type="table" w:styleId="Reetkatablice">
    <w:name w:val="Table Grid"/>
    <w:basedOn w:val="Obinatablica"/>
    <w:uiPriority w:val="59"/>
    <w:rsid w:val="00935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3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56C0"/>
  </w:style>
  <w:style w:type="paragraph" w:styleId="Tekstbalonia">
    <w:name w:val="Balloon Text"/>
    <w:basedOn w:val="Normal"/>
    <w:link w:val="TekstbaloniaChar"/>
    <w:uiPriority w:val="99"/>
    <w:semiHidden/>
    <w:unhideWhenUsed/>
    <w:rsid w:val="00935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56C0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4F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7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Župić</dc:creator>
  <cp:lastModifiedBy>Roberta Burazer</cp:lastModifiedBy>
  <cp:revision>2</cp:revision>
  <cp:lastPrinted>2019-11-14T14:01:00Z</cp:lastPrinted>
  <dcterms:created xsi:type="dcterms:W3CDTF">2019-11-14T14:02:00Z</dcterms:created>
  <dcterms:modified xsi:type="dcterms:W3CDTF">2019-11-14T14:02:00Z</dcterms:modified>
</cp:coreProperties>
</file>