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3067C" w:rsidR="005620D1" w:rsidP="00F342DF" w:rsidRDefault="005620D1" w14:paraId="9e69823" w14:textId="9e69823">
      <w:pPr>
        <w:tabs>
          <w:tab w:val="left" w:pos="3885"/>
          <w:tab w:val="right" w:pos="9070"/>
        </w:tabs>
        <w:jc w:val="center"/>
        <w15:collapsed w:val="false"/>
        <w:rPr>
          <w:rFonts w:ascii="Arial" w:hAnsi="Arial" w:cs="Arial"/>
          <w:b/>
          <w:bCs/>
        </w:rPr>
      </w:pPr>
      <w:bookmarkStart w:name="_GoBack" w:id="0"/>
      <w:bookmarkEnd w:id="0"/>
    </w:p>
    <w:p w:rsidRPr="0053067C" w:rsidR="00931792" w:rsidP="00931792" w:rsidRDefault="00931792">
      <w:pPr>
        <w:pStyle w:val="Zaglavlje"/>
        <w:tabs>
          <w:tab w:val="left" w:pos="708"/>
        </w:tabs>
        <w:rPr>
          <w:rFonts w:ascii="Arial" w:hAnsi="Arial" w:cs="Arial"/>
        </w:rPr>
      </w:pPr>
      <w:r w:rsidRPr="0053067C">
        <w:rPr>
          <w:rFonts w:ascii="Arial" w:hAnsi="Arial" w:cs="Arial"/>
        </w:rPr>
        <w:t xml:space="preserve">                  </w:t>
      </w:r>
      <w:r w:rsidRPr="0053067C" w:rsidR="0053067C">
        <w:rPr>
          <w:rFonts w:ascii="Arial" w:hAnsi="Arial" w:cs="Arial"/>
          <w:b/>
          <w:bCs/>
          <w:noProof/>
        </w:rPr>
        <w:drawing>
          <wp:inline distT="0" distB="0" distL="0" distR="0">
            <wp:extent cx="380365" cy="507365"/>
            <wp:effectExtent l="0" t="0" r="0" b="0"/>
            <wp:docPr id="1" name="Slika 1" descr="grb-rh"/>
            <wp:cNvGraphicFramePr>
              <a:graphicFrameLocks noChangeAspect="true"/>
            </wp:cNvGraphicFramePr>
            <a:graphic>
              <a:graphicData uri="http://schemas.openxmlformats.org/drawingml/2006/picture">
                <pic:pic>
                  <pic:nvPicPr>
                    <pic:cNvPr id="0" name="Picture 1" descr="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0365" cy="507365"/>
                    </a:xfrm>
                    <a:prstGeom prst="rect">
                      <a:avLst/>
                    </a:prstGeom>
                    <a:noFill/>
                    <a:ln>
                      <a:noFill/>
                    </a:ln>
                  </pic:spPr>
                </pic:pic>
              </a:graphicData>
            </a:graphic>
          </wp:inline>
        </w:drawing>
      </w:r>
      <w:r w:rsidRPr="0053067C">
        <w:rPr>
          <w:rFonts w:ascii="Arial" w:hAnsi="Arial" w:cs="Arial"/>
        </w:rPr>
        <w:t xml:space="preserve">    </w:t>
      </w:r>
    </w:p>
    <w:p w:rsidRPr="0053067C" w:rsidR="00931792" w:rsidP="00931792" w:rsidRDefault="00931792">
      <w:pPr>
        <w:pStyle w:val="Naslov3"/>
        <w:jc w:val="left"/>
        <w:rPr>
          <w:rFonts w:ascii="Arial" w:hAnsi="Arial" w:cs="Arial"/>
          <w:b w:val="false"/>
        </w:rPr>
      </w:pPr>
      <w:r w:rsidRPr="0053067C">
        <w:rPr>
          <w:rFonts w:ascii="Arial" w:hAnsi="Arial" w:cs="Arial"/>
          <w:b w:val="false"/>
        </w:rPr>
        <w:t>REPUBLIKA HRVATSKA</w:t>
      </w:r>
      <w:r w:rsidRPr="0053067C">
        <w:rPr>
          <w:rFonts w:ascii="Arial" w:hAnsi="Arial" w:cs="Arial"/>
          <w:b w:val="false"/>
        </w:rPr>
        <w:tab/>
      </w:r>
      <w:r w:rsidRPr="0053067C">
        <w:rPr>
          <w:rFonts w:ascii="Arial" w:hAnsi="Arial" w:cs="Arial"/>
          <w:b w:val="false"/>
        </w:rPr>
        <w:tab/>
      </w:r>
      <w:r w:rsidRPr="0053067C">
        <w:rPr>
          <w:rFonts w:ascii="Arial" w:hAnsi="Arial" w:cs="Arial"/>
          <w:b w:val="false"/>
        </w:rPr>
        <w:tab/>
      </w:r>
      <w:r w:rsidRPr="0053067C">
        <w:rPr>
          <w:rFonts w:ascii="Arial" w:hAnsi="Arial" w:cs="Arial"/>
          <w:b w:val="false"/>
        </w:rPr>
        <w:tab/>
      </w:r>
      <w:r w:rsidRPr="0053067C">
        <w:rPr>
          <w:rFonts w:ascii="Arial" w:hAnsi="Arial" w:cs="Arial"/>
          <w:b w:val="false"/>
        </w:rPr>
        <w:tab/>
      </w:r>
      <w:r w:rsidRPr="0053067C">
        <w:rPr>
          <w:rFonts w:ascii="Arial" w:hAnsi="Arial" w:cs="Arial"/>
          <w:b w:val="false"/>
        </w:rPr>
        <w:tab/>
      </w:r>
      <w:r w:rsidRPr="0053067C">
        <w:rPr>
          <w:rFonts w:ascii="Arial" w:hAnsi="Arial" w:cs="Arial"/>
          <w:b w:val="false"/>
        </w:rPr>
        <w:tab/>
      </w:r>
      <w:r w:rsidRPr="0053067C">
        <w:rPr>
          <w:rFonts w:ascii="Arial" w:hAnsi="Arial" w:cs="Arial"/>
          <w:b w:val="false"/>
        </w:rPr>
        <w:tab/>
        <w:t xml:space="preserve"> </w:t>
      </w:r>
    </w:p>
    <w:p w:rsidRPr="0053067C" w:rsidR="00931792" w:rsidP="00931792" w:rsidRDefault="0071328A">
      <w:pPr>
        <w:rPr>
          <w:rFonts w:ascii="Arial" w:hAnsi="Arial" w:cs="Arial"/>
        </w:rPr>
      </w:pPr>
      <w:r w:rsidRPr="0053067C">
        <w:rPr>
          <w:rFonts w:ascii="Arial" w:hAnsi="Arial" w:cs="Arial"/>
        </w:rPr>
        <w:t xml:space="preserve">OPĆINSKI </w:t>
      </w:r>
      <w:r w:rsidRPr="0053067C" w:rsidR="00931792">
        <w:rPr>
          <w:rFonts w:ascii="Arial" w:hAnsi="Arial" w:cs="Arial"/>
        </w:rPr>
        <w:t>PREKRŠAJNI SUD U ZAGREBU</w:t>
      </w:r>
    </w:p>
    <w:p w:rsidRPr="0053067C" w:rsidR="00F52A35" w:rsidP="00931792" w:rsidRDefault="00931792">
      <w:pPr>
        <w:rPr>
          <w:rFonts w:ascii="Arial" w:hAnsi="Arial" w:cs="Arial"/>
        </w:rPr>
      </w:pPr>
      <w:r w:rsidRPr="0053067C">
        <w:rPr>
          <w:rFonts w:ascii="Arial" w:hAnsi="Arial" w:cs="Arial"/>
        </w:rPr>
        <w:t xml:space="preserve">Zagreb, Avenija Dubrovnik 8  </w:t>
      </w:r>
      <w:r w:rsidRPr="0053067C">
        <w:rPr>
          <w:rFonts w:ascii="Arial" w:hAnsi="Arial" w:cs="Arial"/>
        </w:rPr>
        <w:tab/>
      </w:r>
      <w:r w:rsidRPr="0053067C">
        <w:rPr>
          <w:rFonts w:ascii="Arial" w:hAnsi="Arial" w:cs="Arial"/>
        </w:rPr>
        <w:tab/>
      </w:r>
      <w:r w:rsidRPr="0053067C">
        <w:rPr>
          <w:rFonts w:ascii="Arial" w:hAnsi="Arial" w:cs="Arial"/>
        </w:rPr>
        <w:tab/>
      </w:r>
      <w:r w:rsidRPr="0053067C">
        <w:rPr>
          <w:rFonts w:ascii="Arial" w:hAnsi="Arial" w:cs="Arial"/>
        </w:rPr>
        <w:tab/>
      </w:r>
    </w:p>
    <w:p w:rsidRPr="0053067C" w:rsidR="00931792" w:rsidP="00F52A35" w:rsidRDefault="00AC2C5D">
      <w:pPr>
        <w:ind w:left="4956" w:firstLine="708"/>
        <w:rPr>
          <w:rFonts w:ascii="Arial" w:hAnsi="Arial" w:cs="Arial"/>
        </w:rPr>
      </w:pPr>
      <w:r>
        <w:rPr>
          <w:rFonts w:ascii="Arial" w:hAnsi="Arial" w:cs="Arial"/>
        </w:rPr>
        <w:t>Poslovni broj: Pp</w:t>
      </w:r>
      <w:r w:rsidRPr="0053067C" w:rsidR="00FB5574">
        <w:rPr>
          <w:rFonts w:ascii="Arial" w:hAnsi="Arial" w:cs="Arial"/>
        </w:rPr>
        <w:t>-</w:t>
      </w:r>
      <w:r w:rsidR="008E7141">
        <w:rPr>
          <w:rFonts w:ascii="Arial" w:hAnsi="Arial" w:cs="Arial"/>
        </w:rPr>
        <w:t>14597/2025</w:t>
      </w:r>
    </w:p>
    <w:p w:rsidRPr="0053067C" w:rsidR="00931792" w:rsidP="00931792" w:rsidRDefault="00931792">
      <w:pPr>
        <w:tabs>
          <w:tab w:val="left" w:pos="3885"/>
          <w:tab w:val="right" w:pos="9070"/>
        </w:tabs>
        <w:rPr>
          <w:rFonts w:ascii="Arial" w:hAnsi="Arial" w:cs="Arial"/>
          <w:b/>
          <w:bCs/>
        </w:rPr>
      </w:pPr>
    </w:p>
    <w:p w:rsidRPr="0053067C" w:rsidR="00F342DF" w:rsidRDefault="00F342DF">
      <w:pPr>
        <w:tabs>
          <w:tab w:val="left" w:pos="3885"/>
          <w:tab w:val="right" w:pos="9070"/>
        </w:tabs>
        <w:jc w:val="left"/>
        <w:rPr>
          <w:rFonts w:ascii="Arial" w:hAnsi="Arial" w:cs="Arial"/>
        </w:rPr>
      </w:pPr>
    </w:p>
    <w:p w:rsidRPr="0053067C" w:rsidR="005620D1" w:rsidRDefault="00514C5A">
      <w:pPr>
        <w:pStyle w:val="Naslov5"/>
        <w:rPr>
          <w:rFonts w:ascii="Arial" w:hAnsi="Arial" w:cs="Arial"/>
          <w:bCs/>
          <w:sz w:val="24"/>
        </w:rPr>
      </w:pPr>
      <w:r w:rsidRPr="0053067C">
        <w:rPr>
          <w:rFonts w:ascii="Arial" w:hAnsi="Arial" w:cs="Arial"/>
          <w:bCs/>
          <w:sz w:val="24"/>
        </w:rPr>
        <w:t xml:space="preserve">U </w:t>
      </w:r>
      <w:r w:rsidRPr="0053067C" w:rsidR="00011A82">
        <w:rPr>
          <w:rFonts w:ascii="Arial" w:hAnsi="Arial" w:cs="Arial"/>
          <w:bCs/>
          <w:sz w:val="24"/>
        </w:rPr>
        <w:t xml:space="preserve">  </w:t>
      </w:r>
      <w:r w:rsidRPr="0053067C">
        <w:rPr>
          <w:rFonts w:ascii="Arial" w:hAnsi="Arial" w:cs="Arial"/>
          <w:bCs/>
          <w:sz w:val="24"/>
        </w:rPr>
        <w:t>I</w:t>
      </w:r>
      <w:r w:rsidRPr="0053067C" w:rsidR="00011A82">
        <w:rPr>
          <w:rFonts w:ascii="Arial" w:hAnsi="Arial" w:cs="Arial"/>
          <w:bCs/>
          <w:sz w:val="24"/>
        </w:rPr>
        <w:t xml:space="preserve"> </w:t>
      </w:r>
      <w:r w:rsidRPr="0053067C">
        <w:rPr>
          <w:rFonts w:ascii="Arial" w:hAnsi="Arial" w:cs="Arial"/>
          <w:bCs/>
          <w:sz w:val="24"/>
        </w:rPr>
        <w:t>M</w:t>
      </w:r>
      <w:r w:rsidRPr="0053067C" w:rsidR="00011A82">
        <w:rPr>
          <w:rFonts w:ascii="Arial" w:hAnsi="Arial" w:cs="Arial"/>
          <w:bCs/>
          <w:sz w:val="24"/>
        </w:rPr>
        <w:t xml:space="preserve"> </w:t>
      </w:r>
      <w:r w:rsidRPr="0053067C">
        <w:rPr>
          <w:rFonts w:ascii="Arial" w:hAnsi="Arial" w:cs="Arial"/>
          <w:bCs/>
          <w:sz w:val="24"/>
        </w:rPr>
        <w:t>E</w:t>
      </w:r>
      <w:r w:rsidRPr="0053067C" w:rsidR="00011A82">
        <w:rPr>
          <w:rFonts w:ascii="Arial" w:hAnsi="Arial" w:cs="Arial"/>
          <w:bCs/>
          <w:sz w:val="24"/>
        </w:rPr>
        <w:t xml:space="preserve">  </w:t>
      </w:r>
      <w:r w:rsidRPr="0053067C">
        <w:rPr>
          <w:rFonts w:ascii="Arial" w:hAnsi="Arial" w:cs="Arial"/>
          <w:bCs/>
          <w:sz w:val="24"/>
        </w:rPr>
        <w:t xml:space="preserve"> R</w:t>
      </w:r>
      <w:r w:rsidRPr="0053067C" w:rsidR="00011A82">
        <w:rPr>
          <w:rFonts w:ascii="Arial" w:hAnsi="Arial" w:cs="Arial"/>
          <w:bCs/>
          <w:sz w:val="24"/>
        </w:rPr>
        <w:t xml:space="preserve"> </w:t>
      </w:r>
      <w:r w:rsidRPr="0053067C">
        <w:rPr>
          <w:rFonts w:ascii="Arial" w:hAnsi="Arial" w:cs="Arial"/>
          <w:bCs/>
          <w:sz w:val="24"/>
        </w:rPr>
        <w:t>E</w:t>
      </w:r>
      <w:r w:rsidRPr="0053067C" w:rsidR="00011A82">
        <w:rPr>
          <w:rFonts w:ascii="Arial" w:hAnsi="Arial" w:cs="Arial"/>
          <w:bCs/>
          <w:sz w:val="24"/>
        </w:rPr>
        <w:t xml:space="preserve"> </w:t>
      </w:r>
      <w:r w:rsidRPr="0053067C">
        <w:rPr>
          <w:rFonts w:ascii="Arial" w:hAnsi="Arial" w:cs="Arial"/>
          <w:bCs/>
          <w:sz w:val="24"/>
        </w:rPr>
        <w:t>P</w:t>
      </w:r>
      <w:r w:rsidRPr="0053067C" w:rsidR="00011A82">
        <w:rPr>
          <w:rFonts w:ascii="Arial" w:hAnsi="Arial" w:cs="Arial"/>
          <w:bCs/>
          <w:sz w:val="24"/>
        </w:rPr>
        <w:t xml:space="preserve"> </w:t>
      </w:r>
      <w:r w:rsidRPr="0053067C">
        <w:rPr>
          <w:rFonts w:ascii="Arial" w:hAnsi="Arial" w:cs="Arial"/>
          <w:bCs/>
          <w:sz w:val="24"/>
        </w:rPr>
        <w:t>U</w:t>
      </w:r>
      <w:r w:rsidRPr="0053067C" w:rsidR="00011A82">
        <w:rPr>
          <w:rFonts w:ascii="Arial" w:hAnsi="Arial" w:cs="Arial"/>
          <w:bCs/>
          <w:sz w:val="24"/>
        </w:rPr>
        <w:t xml:space="preserve"> </w:t>
      </w:r>
      <w:r w:rsidRPr="0053067C">
        <w:rPr>
          <w:rFonts w:ascii="Arial" w:hAnsi="Arial" w:cs="Arial"/>
          <w:bCs/>
          <w:sz w:val="24"/>
        </w:rPr>
        <w:t>B</w:t>
      </w:r>
      <w:r w:rsidRPr="0053067C" w:rsidR="00011A82">
        <w:rPr>
          <w:rFonts w:ascii="Arial" w:hAnsi="Arial" w:cs="Arial"/>
          <w:bCs/>
          <w:sz w:val="24"/>
        </w:rPr>
        <w:t xml:space="preserve"> </w:t>
      </w:r>
      <w:r w:rsidRPr="0053067C">
        <w:rPr>
          <w:rFonts w:ascii="Arial" w:hAnsi="Arial" w:cs="Arial"/>
          <w:bCs/>
          <w:sz w:val="24"/>
        </w:rPr>
        <w:t>L</w:t>
      </w:r>
      <w:r w:rsidRPr="0053067C" w:rsidR="00011A82">
        <w:rPr>
          <w:rFonts w:ascii="Arial" w:hAnsi="Arial" w:cs="Arial"/>
          <w:bCs/>
          <w:sz w:val="24"/>
        </w:rPr>
        <w:t xml:space="preserve"> </w:t>
      </w:r>
      <w:r w:rsidRPr="0053067C">
        <w:rPr>
          <w:rFonts w:ascii="Arial" w:hAnsi="Arial" w:cs="Arial"/>
          <w:bCs/>
          <w:sz w:val="24"/>
        </w:rPr>
        <w:t>I</w:t>
      </w:r>
      <w:r w:rsidRPr="0053067C" w:rsidR="00011A82">
        <w:rPr>
          <w:rFonts w:ascii="Arial" w:hAnsi="Arial" w:cs="Arial"/>
          <w:bCs/>
          <w:sz w:val="24"/>
        </w:rPr>
        <w:t xml:space="preserve"> </w:t>
      </w:r>
      <w:r w:rsidRPr="0053067C">
        <w:rPr>
          <w:rFonts w:ascii="Arial" w:hAnsi="Arial" w:cs="Arial"/>
          <w:bCs/>
          <w:sz w:val="24"/>
        </w:rPr>
        <w:t>K</w:t>
      </w:r>
      <w:r w:rsidRPr="0053067C" w:rsidR="00011A82">
        <w:rPr>
          <w:rFonts w:ascii="Arial" w:hAnsi="Arial" w:cs="Arial"/>
          <w:bCs/>
          <w:sz w:val="24"/>
        </w:rPr>
        <w:t xml:space="preserve"> </w:t>
      </w:r>
      <w:r w:rsidRPr="0053067C">
        <w:rPr>
          <w:rFonts w:ascii="Arial" w:hAnsi="Arial" w:cs="Arial"/>
          <w:bCs/>
          <w:sz w:val="24"/>
        </w:rPr>
        <w:t xml:space="preserve">E </w:t>
      </w:r>
      <w:r w:rsidRPr="0053067C" w:rsidR="00011A82">
        <w:rPr>
          <w:rFonts w:ascii="Arial" w:hAnsi="Arial" w:cs="Arial"/>
          <w:bCs/>
          <w:sz w:val="24"/>
        </w:rPr>
        <w:t xml:space="preserve">  </w:t>
      </w:r>
      <w:r w:rsidRPr="0053067C">
        <w:rPr>
          <w:rFonts w:ascii="Arial" w:hAnsi="Arial" w:cs="Arial"/>
          <w:bCs/>
          <w:sz w:val="24"/>
        </w:rPr>
        <w:t>H</w:t>
      </w:r>
      <w:r w:rsidRPr="0053067C" w:rsidR="00011A82">
        <w:rPr>
          <w:rFonts w:ascii="Arial" w:hAnsi="Arial" w:cs="Arial"/>
          <w:bCs/>
          <w:sz w:val="24"/>
        </w:rPr>
        <w:t xml:space="preserve"> </w:t>
      </w:r>
      <w:r w:rsidRPr="0053067C">
        <w:rPr>
          <w:rFonts w:ascii="Arial" w:hAnsi="Arial" w:cs="Arial"/>
          <w:bCs/>
          <w:sz w:val="24"/>
        </w:rPr>
        <w:t>R</w:t>
      </w:r>
      <w:r w:rsidRPr="0053067C" w:rsidR="00011A82">
        <w:rPr>
          <w:rFonts w:ascii="Arial" w:hAnsi="Arial" w:cs="Arial"/>
          <w:bCs/>
          <w:sz w:val="24"/>
        </w:rPr>
        <w:t xml:space="preserve"> </w:t>
      </w:r>
      <w:r w:rsidRPr="0053067C">
        <w:rPr>
          <w:rFonts w:ascii="Arial" w:hAnsi="Arial" w:cs="Arial"/>
          <w:bCs/>
          <w:sz w:val="24"/>
        </w:rPr>
        <w:t>V</w:t>
      </w:r>
      <w:r w:rsidRPr="0053067C" w:rsidR="00011A82">
        <w:rPr>
          <w:rFonts w:ascii="Arial" w:hAnsi="Arial" w:cs="Arial"/>
          <w:bCs/>
          <w:sz w:val="24"/>
        </w:rPr>
        <w:t xml:space="preserve"> </w:t>
      </w:r>
      <w:r w:rsidRPr="0053067C">
        <w:rPr>
          <w:rFonts w:ascii="Arial" w:hAnsi="Arial" w:cs="Arial"/>
          <w:bCs/>
          <w:sz w:val="24"/>
        </w:rPr>
        <w:t>A</w:t>
      </w:r>
      <w:r w:rsidRPr="0053067C" w:rsidR="00011A82">
        <w:rPr>
          <w:rFonts w:ascii="Arial" w:hAnsi="Arial" w:cs="Arial"/>
          <w:bCs/>
          <w:sz w:val="24"/>
        </w:rPr>
        <w:t xml:space="preserve"> </w:t>
      </w:r>
      <w:r w:rsidRPr="0053067C">
        <w:rPr>
          <w:rFonts w:ascii="Arial" w:hAnsi="Arial" w:cs="Arial"/>
          <w:bCs/>
          <w:sz w:val="24"/>
        </w:rPr>
        <w:t>T</w:t>
      </w:r>
      <w:r w:rsidRPr="0053067C" w:rsidR="00011A82">
        <w:rPr>
          <w:rFonts w:ascii="Arial" w:hAnsi="Arial" w:cs="Arial"/>
          <w:bCs/>
          <w:sz w:val="24"/>
        </w:rPr>
        <w:t xml:space="preserve"> </w:t>
      </w:r>
      <w:r w:rsidRPr="0053067C">
        <w:rPr>
          <w:rFonts w:ascii="Arial" w:hAnsi="Arial" w:cs="Arial"/>
          <w:bCs/>
          <w:sz w:val="24"/>
        </w:rPr>
        <w:t>S</w:t>
      </w:r>
      <w:r w:rsidRPr="0053067C" w:rsidR="00011A82">
        <w:rPr>
          <w:rFonts w:ascii="Arial" w:hAnsi="Arial" w:cs="Arial"/>
          <w:bCs/>
          <w:sz w:val="24"/>
        </w:rPr>
        <w:t xml:space="preserve"> </w:t>
      </w:r>
      <w:r w:rsidRPr="0053067C">
        <w:rPr>
          <w:rFonts w:ascii="Arial" w:hAnsi="Arial" w:cs="Arial"/>
          <w:bCs/>
          <w:sz w:val="24"/>
        </w:rPr>
        <w:t>K</w:t>
      </w:r>
      <w:r w:rsidRPr="0053067C" w:rsidR="00011A82">
        <w:rPr>
          <w:rFonts w:ascii="Arial" w:hAnsi="Arial" w:cs="Arial"/>
          <w:bCs/>
          <w:sz w:val="24"/>
        </w:rPr>
        <w:t xml:space="preserve"> </w:t>
      </w:r>
      <w:r w:rsidRPr="0053067C">
        <w:rPr>
          <w:rFonts w:ascii="Arial" w:hAnsi="Arial" w:cs="Arial"/>
          <w:bCs/>
          <w:sz w:val="24"/>
        </w:rPr>
        <w:t>E</w:t>
      </w:r>
      <w:r w:rsidRPr="0053067C" w:rsidR="005620D1">
        <w:rPr>
          <w:rFonts w:ascii="Arial" w:hAnsi="Arial" w:cs="Arial"/>
          <w:bCs/>
          <w:sz w:val="24"/>
        </w:rPr>
        <w:t xml:space="preserve"> </w:t>
      </w:r>
    </w:p>
    <w:p w:rsidRPr="0053067C" w:rsidR="005620D1" w:rsidRDefault="005620D1">
      <w:pPr>
        <w:rPr>
          <w:rFonts w:ascii="Arial" w:hAnsi="Arial" w:cs="Arial"/>
        </w:rPr>
      </w:pPr>
    </w:p>
    <w:p w:rsidRPr="0053067C" w:rsidR="005620D1" w:rsidRDefault="00514C5A">
      <w:pPr>
        <w:pStyle w:val="Naslov5"/>
        <w:rPr>
          <w:rFonts w:ascii="Arial" w:hAnsi="Arial" w:cs="Arial"/>
          <w:bCs/>
          <w:sz w:val="24"/>
        </w:rPr>
      </w:pPr>
      <w:r w:rsidRPr="0053067C">
        <w:rPr>
          <w:rFonts w:ascii="Arial" w:hAnsi="Arial" w:cs="Arial"/>
          <w:bCs/>
          <w:sz w:val="24"/>
        </w:rPr>
        <w:t>P</w:t>
      </w:r>
      <w:r w:rsidRPr="0053067C" w:rsidR="00011A82">
        <w:rPr>
          <w:rFonts w:ascii="Arial" w:hAnsi="Arial" w:cs="Arial"/>
          <w:bCs/>
          <w:sz w:val="24"/>
        </w:rPr>
        <w:t xml:space="preserve"> </w:t>
      </w:r>
      <w:r w:rsidRPr="0053067C">
        <w:rPr>
          <w:rFonts w:ascii="Arial" w:hAnsi="Arial" w:cs="Arial"/>
          <w:bCs/>
          <w:sz w:val="24"/>
        </w:rPr>
        <w:t>R</w:t>
      </w:r>
      <w:r w:rsidRPr="0053067C" w:rsidR="00011A82">
        <w:rPr>
          <w:rFonts w:ascii="Arial" w:hAnsi="Arial" w:cs="Arial"/>
          <w:bCs/>
          <w:sz w:val="24"/>
        </w:rPr>
        <w:t xml:space="preserve"> </w:t>
      </w:r>
      <w:r w:rsidRPr="0053067C">
        <w:rPr>
          <w:rFonts w:ascii="Arial" w:hAnsi="Arial" w:cs="Arial"/>
          <w:bCs/>
          <w:sz w:val="24"/>
        </w:rPr>
        <w:t>E</w:t>
      </w:r>
      <w:r w:rsidRPr="0053067C" w:rsidR="00011A82">
        <w:rPr>
          <w:rFonts w:ascii="Arial" w:hAnsi="Arial" w:cs="Arial"/>
          <w:bCs/>
          <w:sz w:val="24"/>
        </w:rPr>
        <w:t xml:space="preserve"> </w:t>
      </w:r>
      <w:r w:rsidRPr="0053067C">
        <w:rPr>
          <w:rFonts w:ascii="Arial" w:hAnsi="Arial" w:cs="Arial"/>
          <w:bCs/>
          <w:sz w:val="24"/>
        </w:rPr>
        <w:t>S</w:t>
      </w:r>
      <w:r w:rsidRPr="0053067C" w:rsidR="00011A82">
        <w:rPr>
          <w:rFonts w:ascii="Arial" w:hAnsi="Arial" w:cs="Arial"/>
          <w:bCs/>
          <w:sz w:val="24"/>
        </w:rPr>
        <w:t xml:space="preserve"> </w:t>
      </w:r>
      <w:r w:rsidRPr="0053067C">
        <w:rPr>
          <w:rFonts w:ascii="Arial" w:hAnsi="Arial" w:cs="Arial"/>
          <w:bCs/>
          <w:sz w:val="24"/>
        </w:rPr>
        <w:t>U</w:t>
      </w:r>
      <w:r w:rsidRPr="0053067C" w:rsidR="00011A82">
        <w:rPr>
          <w:rFonts w:ascii="Arial" w:hAnsi="Arial" w:cs="Arial"/>
          <w:bCs/>
          <w:sz w:val="24"/>
        </w:rPr>
        <w:t xml:space="preserve"> </w:t>
      </w:r>
      <w:r w:rsidRPr="0053067C">
        <w:rPr>
          <w:rFonts w:ascii="Arial" w:hAnsi="Arial" w:cs="Arial"/>
          <w:bCs/>
          <w:sz w:val="24"/>
        </w:rPr>
        <w:t>D</w:t>
      </w:r>
      <w:r w:rsidRPr="0053067C" w:rsidR="00011A82">
        <w:rPr>
          <w:rFonts w:ascii="Arial" w:hAnsi="Arial" w:cs="Arial"/>
          <w:bCs/>
          <w:sz w:val="24"/>
        </w:rPr>
        <w:t xml:space="preserve"> </w:t>
      </w:r>
      <w:r w:rsidRPr="0053067C">
        <w:rPr>
          <w:rFonts w:ascii="Arial" w:hAnsi="Arial" w:cs="Arial"/>
          <w:bCs/>
          <w:sz w:val="24"/>
        </w:rPr>
        <w:t>A</w:t>
      </w:r>
    </w:p>
    <w:p w:rsidRPr="0053067C" w:rsidR="005620D1" w:rsidRDefault="005620D1">
      <w:pPr>
        <w:jc w:val="left"/>
        <w:rPr>
          <w:rFonts w:ascii="Arial" w:hAnsi="Arial" w:cs="Arial"/>
          <w:b/>
          <w:bCs/>
        </w:rPr>
      </w:pPr>
    </w:p>
    <w:p w:rsidRPr="0053067C" w:rsidR="00B54CC7" w:rsidP="00B54CC7" w:rsidRDefault="0071328A">
      <w:pPr>
        <w:rPr>
          <w:rFonts w:ascii="Arial" w:hAnsi="Arial" w:cs="Arial"/>
        </w:rPr>
      </w:pPr>
      <w:r w:rsidRPr="0053067C">
        <w:rPr>
          <w:rFonts w:ascii="Arial" w:hAnsi="Arial" w:cs="Arial"/>
        </w:rPr>
        <w:tab/>
        <w:t>Općinski p</w:t>
      </w:r>
      <w:r w:rsidRPr="0053067C" w:rsidR="00B54CC7">
        <w:rPr>
          <w:rFonts w:ascii="Arial" w:hAnsi="Arial" w:cs="Arial"/>
        </w:rPr>
        <w:t>rekr</w:t>
      </w:r>
      <w:r w:rsidR="00DD4EFB">
        <w:rPr>
          <w:rFonts w:ascii="Arial" w:hAnsi="Arial" w:cs="Arial"/>
        </w:rPr>
        <w:t>šajni sud u Zagrebu, po sucu</w:t>
      </w:r>
      <w:r w:rsidRPr="0053067C" w:rsidR="00B54CC7">
        <w:rPr>
          <w:rFonts w:ascii="Arial" w:hAnsi="Arial" w:cs="Arial"/>
        </w:rPr>
        <w:t xml:space="preserve"> Tonki Grgičević, uz sudjelovanje Jadranke Povoljnjak, kao zapisničarke, u prekršajn</w:t>
      </w:r>
      <w:r w:rsidRPr="0053067C" w:rsidR="003C2662">
        <w:rPr>
          <w:rFonts w:ascii="Arial" w:hAnsi="Arial" w:cs="Arial"/>
        </w:rPr>
        <w:t>om predmetu protiv okrivljen</w:t>
      </w:r>
      <w:r w:rsidR="009629FA">
        <w:rPr>
          <w:rFonts w:ascii="Arial" w:hAnsi="Arial" w:cs="Arial"/>
        </w:rPr>
        <w:t>e Katarine</w:t>
      </w:r>
      <w:r w:rsidR="00C36C11">
        <w:rPr>
          <w:rFonts w:ascii="Arial" w:hAnsi="Arial" w:cs="Arial"/>
        </w:rPr>
        <w:t xml:space="preserve"> Babić, zastupane po branitelju odvjetniku Marku Szabo</w:t>
      </w:r>
      <w:r w:rsidRPr="0053067C" w:rsidR="001E2113">
        <w:rPr>
          <w:rFonts w:ascii="Arial" w:hAnsi="Arial" w:cs="Arial"/>
        </w:rPr>
        <w:t xml:space="preserve">,  </w:t>
      </w:r>
      <w:r w:rsidR="00DD4EFB">
        <w:rPr>
          <w:rFonts w:ascii="Arial" w:hAnsi="Arial" w:cs="Arial"/>
        </w:rPr>
        <w:t xml:space="preserve">zbog prekršaja iz čl. </w:t>
      </w:r>
      <w:r w:rsidR="00C36C11">
        <w:rPr>
          <w:rFonts w:ascii="Arial" w:hAnsi="Arial" w:cs="Arial"/>
        </w:rPr>
        <w:t>57.st.4. i 7., u svezi čl.293.st.1.</w:t>
      </w:r>
      <w:r w:rsidR="00DD4EFB">
        <w:rPr>
          <w:rFonts w:ascii="Arial" w:hAnsi="Arial" w:cs="Arial"/>
        </w:rPr>
        <w:t xml:space="preserve"> Zakona o sigurnosti prometa na cestama ("Narodne novine" broj: 67/2008., 74/2011., 80/2013., 92/2014., 64/2015., </w:t>
      </w:r>
      <w:r w:rsidR="00305310">
        <w:rPr>
          <w:rFonts w:ascii="Arial" w:hAnsi="Arial" w:cs="Arial"/>
        </w:rPr>
        <w:t xml:space="preserve">108/2017., 70/2019., 42/2020. </w:t>
      </w:r>
      <w:r w:rsidR="00DD4EFB">
        <w:rPr>
          <w:rFonts w:ascii="Arial" w:hAnsi="Arial" w:cs="Arial"/>
        </w:rPr>
        <w:t>114/2022.</w:t>
      </w:r>
      <w:r w:rsidR="00305310">
        <w:rPr>
          <w:rFonts w:ascii="Arial" w:hAnsi="Arial" w:cs="Arial"/>
        </w:rPr>
        <w:t>, 133/2023. i 145/2024.</w:t>
      </w:r>
      <w:r w:rsidR="00DD4EFB">
        <w:rPr>
          <w:rFonts w:ascii="Arial" w:hAnsi="Arial" w:cs="Arial"/>
        </w:rPr>
        <w:t>)</w:t>
      </w:r>
      <w:r w:rsidRPr="0053067C" w:rsidR="00B54CC7">
        <w:rPr>
          <w:rFonts w:ascii="Arial" w:hAnsi="Arial" w:cs="Arial"/>
        </w:rPr>
        <w:t>,</w:t>
      </w:r>
      <w:r w:rsidRPr="0053067C">
        <w:rPr>
          <w:rFonts w:ascii="Arial" w:hAnsi="Arial" w:cs="Arial"/>
        </w:rPr>
        <w:t xml:space="preserve"> </w:t>
      </w:r>
      <w:r w:rsidRPr="0053067C" w:rsidR="00B54CC7">
        <w:rPr>
          <w:rFonts w:ascii="Arial" w:hAnsi="Arial" w:cs="Arial"/>
        </w:rPr>
        <w:t>odl</w:t>
      </w:r>
      <w:r w:rsidR="00C36C11">
        <w:rPr>
          <w:rFonts w:ascii="Arial" w:hAnsi="Arial" w:cs="Arial"/>
        </w:rPr>
        <w:t>učujući o prigovoru okrivljene</w:t>
      </w:r>
      <w:r w:rsidRPr="0053067C">
        <w:rPr>
          <w:rFonts w:ascii="Arial" w:hAnsi="Arial" w:cs="Arial"/>
        </w:rPr>
        <w:t xml:space="preserve"> podnesenom</w:t>
      </w:r>
      <w:r w:rsidRPr="0053067C" w:rsidR="00B54CC7">
        <w:rPr>
          <w:rFonts w:ascii="Arial" w:hAnsi="Arial" w:cs="Arial"/>
        </w:rPr>
        <w:t xml:space="preserve"> protiv obaveznog prekrša</w:t>
      </w:r>
      <w:r w:rsidRPr="0053067C" w:rsidR="001B0FE7">
        <w:rPr>
          <w:rFonts w:ascii="Arial" w:hAnsi="Arial" w:cs="Arial"/>
        </w:rPr>
        <w:t>j</w:t>
      </w:r>
      <w:r w:rsidRPr="0053067C" w:rsidR="00B54CC7">
        <w:rPr>
          <w:rFonts w:ascii="Arial" w:hAnsi="Arial" w:cs="Arial"/>
        </w:rPr>
        <w:t xml:space="preserve">nog naloga </w:t>
      </w:r>
      <w:r w:rsidRPr="0053067C">
        <w:rPr>
          <w:rFonts w:ascii="Arial" w:hAnsi="Arial" w:cs="Arial"/>
        </w:rPr>
        <w:t xml:space="preserve">PU Zagrebačke, </w:t>
      </w:r>
      <w:r w:rsidR="00C36C11">
        <w:rPr>
          <w:rFonts w:ascii="Arial" w:hAnsi="Arial" w:cs="Arial"/>
        </w:rPr>
        <w:t>I.</w:t>
      </w:r>
      <w:r w:rsidRPr="0053067C" w:rsidR="00B54CC7">
        <w:rPr>
          <w:rFonts w:ascii="Arial" w:hAnsi="Arial" w:cs="Arial"/>
        </w:rPr>
        <w:t xml:space="preserve"> postaje prometne policije, </w:t>
      </w:r>
      <w:r w:rsidRPr="0053067C" w:rsidR="00E16130">
        <w:rPr>
          <w:rFonts w:ascii="Arial" w:hAnsi="Arial" w:cs="Arial"/>
        </w:rPr>
        <w:t>temeljem čl.244.stavak 1. Prekršajnog zakona (</w:t>
      </w:r>
      <w:r w:rsidR="00DD4EFB">
        <w:rPr>
          <w:rFonts w:ascii="Arial" w:hAnsi="Arial" w:cs="Arial"/>
        </w:rPr>
        <w:t>"</w:t>
      </w:r>
      <w:r w:rsidRPr="0053067C" w:rsidR="00E16130">
        <w:rPr>
          <w:rFonts w:ascii="Arial" w:hAnsi="Arial" w:cs="Arial"/>
        </w:rPr>
        <w:t>Narodne novine</w:t>
      </w:r>
      <w:r w:rsidR="00DD4EFB">
        <w:rPr>
          <w:rFonts w:ascii="Arial" w:hAnsi="Arial" w:cs="Arial"/>
        </w:rPr>
        <w:t>" br.</w:t>
      </w:r>
      <w:r w:rsidRPr="0053067C" w:rsidR="00E16130">
        <w:rPr>
          <w:rFonts w:ascii="Arial" w:hAnsi="Arial" w:cs="Arial"/>
        </w:rPr>
        <w:t xml:space="preserve"> 107/</w:t>
      </w:r>
      <w:r w:rsidR="00DD4EFB">
        <w:rPr>
          <w:rFonts w:ascii="Arial" w:hAnsi="Arial" w:cs="Arial"/>
        </w:rPr>
        <w:t>20</w:t>
      </w:r>
      <w:r w:rsidRPr="0053067C" w:rsidR="00E16130">
        <w:rPr>
          <w:rFonts w:ascii="Arial" w:hAnsi="Arial" w:cs="Arial"/>
        </w:rPr>
        <w:t>07</w:t>
      </w:r>
      <w:r w:rsidR="00DD4EFB">
        <w:rPr>
          <w:rFonts w:ascii="Arial" w:hAnsi="Arial" w:cs="Arial"/>
        </w:rPr>
        <w:t>.</w:t>
      </w:r>
      <w:r w:rsidRPr="0053067C" w:rsidR="00A83779">
        <w:rPr>
          <w:rFonts w:ascii="Arial" w:hAnsi="Arial" w:cs="Arial"/>
        </w:rPr>
        <w:t xml:space="preserve">, </w:t>
      </w:r>
      <w:r w:rsidRPr="0053067C" w:rsidR="00701A56">
        <w:rPr>
          <w:rFonts w:ascii="Arial" w:hAnsi="Arial" w:cs="Arial"/>
        </w:rPr>
        <w:t>39/</w:t>
      </w:r>
      <w:r w:rsidR="00DD4EFB">
        <w:rPr>
          <w:rFonts w:ascii="Arial" w:hAnsi="Arial" w:cs="Arial"/>
        </w:rPr>
        <w:t>20</w:t>
      </w:r>
      <w:r w:rsidRPr="0053067C" w:rsidR="00701A56">
        <w:rPr>
          <w:rFonts w:ascii="Arial" w:hAnsi="Arial" w:cs="Arial"/>
        </w:rPr>
        <w:t>13</w:t>
      </w:r>
      <w:r w:rsidR="00DD4EFB">
        <w:rPr>
          <w:rFonts w:ascii="Arial" w:hAnsi="Arial" w:cs="Arial"/>
        </w:rPr>
        <w:t>.</w:t>
      </w:r>
      <w:r w:rsidRPr="0053067C">
        <w:rPr>
          <w:rFonts w:ascii="Arial" w:hAnsi="Arial" w:cs="Arial"/>
        </w:rPr>
        <w:t>, 157/</w:t>
      </w:r>
      <w:r w:rsidR="00DD4EFB">
        <w:rPr>
          <w:rFonts w:ascii="Arial" w:hAnsi="Arial" w:cs="Arial"/>
        </w:rPr>
        <w:t>20</w:t>
      </w:r>
      <w:r w:rsidRPr="0053067C">
        <w:rPr>
          <w:rFonts w:ascii="Arial" w:hAnsi="Arial" w:cs="Arial"/>
        </w:rPr>
        <w:t>13</w:t>
      </w:r>
      <w:r w:rsidR="00DD4EFB">
        <w:rPr>
          <w:rFonts w:ascii="Arial" w:hAnsi="Arial" w:cs="Arial"/>
        </w:rPr>
        <w:t>.</w:t>
      </w:r>
      <w:r w:rsidRPr="0053067C">
        <w:rPr>
          <w:rFonts w:ascii="Arial" w:hAnsi="Arial" w:cs="Arial"/>
        </w:rPr>
        <w:t xml:space="preserve">, </w:t>
      </w:r>
      <w:r w:rsidRPr="0053067C" w:rsidR="00A83779">
        <w:rPr>
          <w:rFonts w:ascii="Arial" w:hAnsi="Arial" w:cs="Arial"/>
        </w:rPr>
        <w:t>110/</w:t>
      </w:r>
      <w:r w:rsidR="00DD4EFB">
        <w:rPr>
          <w:rFonts w:ascii="Arial" w:hAnsi="Arial" w:cs="Arial"/>
        </w:rPr>
        <w:t>20</w:t>
      </w:r>
      <w:r w:rsidRPr="0053067C" w:rsidR="00A83779">
        <w:rPr>
          <w:rFonts w:ascii="Arial" w:hAnsi="Arial" w:cs="Arial"/>
        </w:rPr>
        <w:t>15</w:t>
      </w:r>
      <w:r w:rsidR="00DD4EFB">
        <w:rPr>
          <w:rFonts w:ascii="Arial" w:hAnsi="Arial" w:cs="Arial"/>
        </w:rPr>
        <w:t>.</w:t>
      </w:r>
      <w:r w:rsidRPr="0053067C" w:rsidR="00F43C8E">
        <w:rPr>
          <w:rFonts w:ascii="Arial" w:hAnsi="Arial" w:cs="Arial"/>
        </w:rPr>
        <w:t>,</w:t>
      </w:r>
      <w:r w:rsidRPr="0053067C">
        <w:rPr>
          <w:rFonts w:ascii="Arial" w:hAnsi="Arial" w:cs="Arial"/>
        </w:rPr>
        <w:t xml:space="preserve"> 70/</w:t>
      </w:r>
      <w:r w:rsidR="00DD4EFB">
        <w:rPr>
          <w:rFonts w:ascii="Arial" w:hAnsi="Arial" w:cs="Arial"/>
        </w:rPr>
        <w:t>20</w:t>
      </w:r>
      <w:r w:rsidRPr="0053067C">
        <w:rPr>
          <w:rFonts w:ascii="Arial" w:hAnsi="Arial" w:cs="Arial"/>
        </w:rPr>
        <w:t>17</w:t>
      </w:r>
      <w:r w:rsidR="00DD4EFB">
        <w:rPr>
          <w:rFonts w:ascii="Arial" w:hAnsi="Arial" w:cs="Arial"/>
        </w:rPr>
        <w:t>.</w:t>
      </w:r>
      <w:r w:rsidR="00161357">
        <w:rPr>
          <w:rFonts w:ascii="Arial" w:hAnsi="Arial" w:cs="Arial"/>
        </w:rPr>
        <w:t>,</w:t>
      </w:r>
      <w:r w:rsidRPr="0053067C" w:rsidR="00F43C8E">
        <w:rPr>
          <w:rFonts w:ascii="Arial" w:hAnsi="Arial" w:cs="Arial"/>
        </w:rPr>
        <w:t xml:space="preserve"> 118/</w:t>
      </w:r>
      <w:r w:rsidR="00DD4EFB">
        <w:rPr>
          <w:rFonts w:ascii="Arial" w:hAnsi="Arial" w:cs="Arial"/>
        </w:rPr>
        <w:t>20</w:t>
      </w:r>
      <w:r w:rsidRPr="0053067C" w:rsidR="00F43C8E">
        <w:rPr>
          <w:rFonts w:ascii="Arial" w:hAnsi="Arial" w:cs="Arial"/>
        </w:rPr>
        <w:t>18</w:t>
      </w:r>
      <w:r w:rsidR="00DD4EFB">
        <w:rPr>
          <w:rFonts w:ascii="Arial" w:hAnsi="Arial" w:cs="Arial"/>
        </w:rPr>
        <w:t>.</w:t>
      </w:r>
      <w:r w:rsidR="00161357">
        <w:rPr>
          <w:rFonts w:ascii="Arial" w:hAnsi="Arial" w:cs="Arial"/>
        </w:rPr>
        <w:t xml:space="preserve"> i 114/</w:t>
      </w:r>
      <w:r w:rsidR="00DD4EFB">
        <w:rPr>
          <w:rFonts w:ascii="Arial" w:hAnsi="Arial" w:cs="Arial"/>
        </w:rPr>
        <w:t>20</w:t>
      </w:r>
      <w:r w:rsidR="00161357">
        <w:rPr>
          <w:rFonts w:ascii="Arial" w:hAnsi="Arial" w:cs="Arial"/>
        </w:rPr>
        <w:t>22</w:t>
      </w:r>
      <w:r w:rsidR="00DD4EFB">
        <w:rPr>
          <w:rFonts w:ascii="Arial" w:hAnsi="Arial" w:cs="Arial"/>
        </w:rPr>
        <w:t>.</w:t>
      </w:r>
      <w:r w:rsidRPr="0053067C" w:rsidR="00E16130">
        <w:rPr>
          <w:rFonts w:ascii="Arial" w:hAnsi="Arial" w:cs="Arial"/>
        </w:rPr>
        <w:t xml:space="preserve">), nakon provedenog žurnog postupka, </w:t>
      </w:r>
      <w:r w:rsidR="00BE3379">
        <w:rPr>
          <w:rFonts w:ascii="Arial" w:hAnsi="Arial" w:cs="Arial"/>
        </w:rPr>
        <w:t>15. siječnja 2026.,</w:t>
      </w:r>
      <w:r w:rsidRPr="0053067C" w:rsidR="003C2662">
        <w:rPr>
          <w:rFonts w:ascii="Arial" w:hAnsi="Arial" w:cs="Arial"/>
        </w:rPr>
        <w:t xml:space="preserve"> </w:t>
      </w:r>
      <w:r w:rsidRPr="0053067C" w:rsidR="00E16130">
        <w:rPr>
          <w:rFonts w:ascii="Arial" w:hAnsi="Arial" w:cs="Arial"/>
        </w:rPr>
        <w:t xml:space="preserve"> javno je objavio i </w:t>
      </w:r>
    </w:p>
    <w:p w:rsidRPr="0053067C" w:rsidR="0000121A" w:rsidRDefault="0000121A">
      <w:pPr>
        <w:pStyle w:val="Naslov2"/>
        <w:jc w:val="center"/>
        <w:rPr>
          <w:rFonts w:ascii="Arial" w:hAnsi="Arial" w:cs="Arial"/>
          <w:b w:val="false"/>
        </w:rPr>
      </w:pPr>
    </w:p>
    <w:p w:rsidRPr="0053067C" w:rsidR="005620D1" w:rsidRDefault="00514C5A">
      <w:pPr>
        <w:pStyle w:val="Naslov2"/>
        <w:jc w:val="center"/>
        <w:rPr>
          <w:rFonts w:ascii="Arial" w:hAnsi="Arial" w:cs="Arial"/>
          <w:b w:val="false"/>
        </w:rPr>
      </w:pPr>
      <w:r w:rsidRPr="0053067C">
        <w:rPr>
          <w:rFonts w:ascii="Arial" w:hAnsi="Arial" w:cs="Arial"/>
          <w:b w:val="false"/>
        </w:rPr>
        <w:t xml:space="preserve">p r e s u d i o   </w:t>
      </w:r>
    </w:p>
    <w:p w:rsidRPr="0053067C" w:rsidR="005620D1" w:rsidRDefault="005620D1">
      <w:pPr>
        <w:rPr>
          <w:rFonts w:ascii="Arial" w:hAnsi="Arial" w:cs="Arial"/>
        </w:rPr>
      </w:pPr>
    </w:p>
    <w:p w:rsidR="00902972" w:rsidP="008E7141" w:rsidRDefault="00A93A6F">
      <w:pPr>
        <w:pStyle w:val="Uvuenotijeloteksta"/>
        <w:ind w:firstLine="0"/>
        <w:rPr>
          <w:rFonts w:ascii="Arial" w:hAnsi="Arial" w:cs="Arial"/>
        </w:rPr>
      </w:pPr>
      <w:r>
        <w:rPr>
          <w:rFonts w:ascii="Arial" w:hAnsi="Arial" w:cs="Arial"/>
          <w:bCs/>
        </w:rPr>
        <w:t xml:space="preserve">I. </w:t>
      </w:r>
      <w:r>
        <w:rPr>
          <w:rFonts w:ascii="Arial" w:hAnsi="Arial" w:cs="Arial"/>
          <w:bCs/>
        </w:rPr>
        <w:tab/>
      </w:r>
      <w:r w:rsidRPr="0053067C" w:rsidR="003C2662">
        <w:rPr>
          <w:rFonts w:ascii="Arial" w:hAnsi="Arial" w:cs="Arial"/>
          <w:bCs/>
        </w:rPr>
        <w:t>Okrivljen</w:t>
      </w:r>
      <w:r w:rsidR="00C36C11">
        <w:rPr>
          <w:rFonts w:ascii="Arial" w:hAnsi="Arial" w:cs="Arial"/>
          <w:bCs/>
        </w:rPr>
        <w:t>a</w:t>
      </w:r>
      <w:r w:rsidRPr="0053067C" w:rsidR="003C2662">
        <w:rPr>
          <w:rFonts w:ascii="Arial" w:hAnsi="Arial" w:cs="Arial"/>
          <w:bCs/>
        </w:rPr>
        <w:t xml:space="preserve">: </w:t>
      </w:r>
      <w:r w:rsidR="00902972">
        <w:rPr>
          <w:rFonts w:ascii="Arial" w:hAnsi="Arial" w:cs="Arial"/>
        </w:rPr>
        <w:t xml:space="preserve">Katarina Babić, kći Branka i Ljube, rođena 03.02.1987. u Zagrebu, OIB: 45809670969, državljanin Republike Hrvatske, školska sprema VSS, zanimanje odvjetnički vježbenik, zaposlena u Odvjetničkom ured Grahovac i partneri, mjesečna primanja oko 900,00 eura, udata, majka jednog djeteta, s prebivalištem u Zagrebu Ulica kneza Mislava 13, nekažnjavana </w:t>
      </w:r>
    </w:p>
    <w:p w:rsidRPr="0053067C" w:rsidR="005620D1" w:rsidRDefault="005620D1">
      <w:pPr>
        <w:rPr>
          <w:rFonts w:ascii="Arial" w:hAnsi="Arial" w:cs="Arial"/>
        </w:rPr>
      </w:pPr>
    </w:p>
    <w:p w:rsidRPr="0053067C" w:rsidR="005620D1" w:rsidRDefault="005620D1">
      <w:pPr>
        <w:jc w:val="center"/>
        <w:rPr>
          <w:rFonts w:ascii="Arial" w:hAnsi="Arial" w:cs="Arial"/>
          <w:bCs/>
        </w:rPr>
      </w:pPr>
      <w:r w:rsidRPr="0053067C">
        <w:rPr>
          <w:rFonts w:ascii="Arial" w:hAnsi="Arial" w:cs="Arial"/>
          <w:bCs/>
        </w:rPr>
        <w:t>k</w:t>
      </w:r>
      <w:r w:rsidRPr="0053067C" w:rsidR="00F52A35">
        <w:rPr>
          <w:rFonts w:ascii="Arial" w:hAnsi="Arial" w:cs="Arial"/>
          <w:bCs/>
        </w:rPr>
        <w:t>ri</w:t>
      </w:r>
      <w:r w:rsidRPr="0053067C">
        <w:rPr>
          <w:rFonts w:ascii="Arial" w:hAnsi="Arial" w:cs="Arial"/>
          <w:bCs/>
        </w:rPr>
        <w:t>v</w:t>
      </w:r>
      <w:r w:rsidR="00C36C11">
        <w:rPr>
          <w:rFonts w:ascii="Arial" w:hAnsi="Arial" w:cs="Arial"/>
          <w:bCs/>
        </w:rPr>
        <w:t>a</w:t>
      </w:r>
      <w:r w:rsidRPr="0053067C">
        <w:rPr>
          <w:rFonts w:ascii="Arial" w:hAnsi="Arial" w:cs="Arial"/>
          <w:bCs/>
        </w:rPr>
        <w:t xml:space="preserve"> </w:t>
      </w:r>
      <w:r w:rsidRPr="0053067C" w:rsidR="00F52A35">
        <w:rPr>
          <w:rFonts w:ascii="Arial" w:hAnsi="Arial" w:cs="Arial"/>
          <w:bCs/>
        </w:rPr>
        <w:t xml:space="preserve"> je</w:t>
      </w:r>
    </w:p>
    <w:p w:rsidRPr="0053067C" w:rsidR="00600360" w:rsidP="00600360" w:rsidRDefault="00600360">
      <w:pPr>
        <w:rPr>
          <w:rFonts w:ascii="Arial" w:hAnsi="Arial" w:cs="Arial"/>
        </w:rPr>
      </w:pPr>
    </w:p>
    <w:p w:rsidR="00C36C11" w:rsidRDefault="00C36C11">
      <w:pPr>
        <w:rPr>
          <w:rFonts w:ascii="Arial" w:hAnsi="Arial" w:cs="Arial"/>
        </w:rPr>
      </w:pPr>
      <w:r>
        <w:rPr>
          <w:rFonts w:ascii="Arial" w:hAnsi="Arial" w:cs="Arial"/>
        </w:rPr>
        <w:tab/>
        <w:t xml:space="preserve">što je 08. listopada 2024. oko 16,35 sati u Zagrebu upravljala osobnim vozilom reg. oznake ZG 3195 JS kolnikom Ulice Milana Makanca u smjeru jugoistoka, dolaskom do raskrižja s kolnikom Ulice kralja Zvonimira, koja je postavljenim prometnim znakom označen kao cesta s prednošću prolaska, ušla je raskrižje skrečući u desno, a da prethodno nije propustila vozilo koje se kretalo cestom s prednošću prolaska, pa je prednjim lijevim dijelom vozila naletjela na desni bočni dio osobnog vozila reg. oznake ZG 0207 DP kojim je upravljala Danijela Poljak Papeš, a kretala se sjevernim kolnikom Ulice kralja Zvonimira, desnom prometnom trakom u smjeru jugozapada, cestom s prednošću prolaska, a u raskrižje je ušla zadržavajući smjer kretanja ravno, uslijed sudara osobni automobil reg. oznake ZG  0207 DP zarotirao se, prilikom čega je prednjim dijelom naletio na stražnji lijevi dio osobnog vozila reg. oznake ZG 2212 JB vlasništvo Mesarić Ivane, koji je bo parkiran na obilježenom parkirnom mjestu, na nogostupu sa sjeverne strane kolika Ulice kralja Zvonimira, </w:t>
      </w:r>
    </w:p>
    <w:p w:rsidR="00C36C11" w:rsidRDefault="00C36C11">
      <w:pPr>
        <w:rPr>
          <w:rFonts w:ascii="Arial" w:hAnsi="Arial" w:cs="Arial"/>
        </w:rPr>
      </w:pPr>
    </w:p>
    <w:p w:rsidR="00C36C11" w:rsidRDefault="00C36C11">
      <w:pPr>
        <w:rPr>
          <w:rFonts w:ascii="Arial" w:hAnsi="Arial" w:cs="Arial"/>
        </w:rPr>
      </w:pPr>
    </w:p>
    <w:p w:rsidR="00A93A6F" w:rsidRDefault="00C36C11">
      <w:pPr>
        <w:rPr>
          <w:rFonts w:ascii="Arial" w:hAnsi="Arial" w:cs="Arial"/>
        </w:rPr>
      </w:pPr>
      <w:r>
        <w:rPr>
          <w:rFonts w:ascii="Arial" w:hAnsi="Arial" w:cs="Arial"/>
        </w:rPr>
        <w:t xml:space="preserve">prednjim dijelom okrenut u smjeru jugozapada, uslijed sudara osobni automobil ZG 2212 JB odbačen je u naprijed u smjeru jugozapada, prilikom čega je prednjim dijelom naletio na stražnji dio osobnog vozila reg. oznake ZG 3274 HB vlasništvo Petrić Ive, koji je bio parkiran na obilježenom parkirnom mjestu, na nogostupu sa sjeverne strane kolnika Ulice kralja Zvonimira ispred kbr. 67, prednjim dijelom okrenut u smjeru jugozapada, te je u nesreći nastala materijalna šteta, </w:t>
      </w:r>
    </w:p>
    <w:p w:rsidR="00C36C11" w:rsidRDefault="00C36C11">
      <w:pPr>
        <w:rPr>
          <w:rFonts w:ascii="Arial" w:hAnsi="Arial" w:cs="Arial"/>
        </w:rPr>
      </w:pPr>
    </w:p>
    <w:p w:rsidRPr="0053067C" w:rsidR="005620D1" w:rsidRDefault="00D86845">
      <w:pPr>
        <w:rPr>
          <w:rFonts w:ascii="Arial" w:hAnsi="Arial" w:cs="Arial"/>
        </w:rPr>
      </w:pPr>
      <w:r w:rsidRPr="0053067C">
        <w:rPr>
          <w:rFonts w:ascii="Arial" w:hAnsi="Arial" w:cs="Arial"/>
        </w:rPr>
        <w:tab/>
      </w:r>
      <w:r w:rsidRPr="0053067C" w:rsidR="00600360">
        <w:rPr>
          <w:rFonts w:ascii="Arial" w:hAnsi="Arial" w:cs="Arial"/>
        </w:rPr>
        <w:t>-</w:t>
      </w:r>
      <w:r w:rsidRPr="0053067C" w:rsidR="00D0137F">
        <w:rPr>
          <w:rFonts w:ascii="Arial" w:hAnsi="Arial" w:cs="Arial"/>
        </w:rPr>
        <w:t xml:space="preserve"> </w:t>
      </w:r>
      <w:r w:rsidR="00C36C11">
        <w:rPr>
          <w:rFonts w:ascii="Arial" w:hAnsi="Arial" w:cs="Arial"/>
        </w:rPr>
        <w:t>čime je počinila</w:t>
      </w:r>
      <w:r w:rsidRPr="0053067C" w:rsidR="005620D1">
        <w:rPr>
          <w:rFonts w:ascii="Arial" w:hAnsi="Arial" w:cs="Arial"/>
        </w:rPr>
        <w:t xml:space="preserve"> prekršaj</w:t>
      </w:r>
      <w:r w:rsidRPr="0053067C" w:rsidR="002128BA">
        <w:rPr>
          <w:rFonts w:ascii="Arial" w:hAnsi="Arial" w:cs="Arial"/>
        </w:rPr>
        <w:t xml:space="preserve"> opisan i kažnjiv po</w:t>
      </w:r>
      <w:r w:rsidRPr="0053067C" w:rsidR="00B54CC7">
        <w:rPr>
          <w:rFonts w:ascii="Arial" w:hAnsi="Arial" w:cs="Arial"/>
        </w:rPr>
        <w:t xml:space="preserve"> čl. </w:t>
      </w:r>
      <w:r w:rsidR="00C36C11">
        <w:rPr>
          <w:rFonts w:ascii="Arial" w:hAnsi="Arial" w:cs="Arial"/>
        </w:rPr>
        <w:t>57.st.4. i 7., u svezi čl.293.st.1.</w:t>
      </w:r>
      <w:r w:rsidRPr="0053067C" w:rsidR="00B54CC7">
        <w:rPr>
          <w:rFonts w:ascii="Arial" w:hAnsi="Arial" w:cs="Arial"/>
        </w:rPr>
        <w:t xml:space="preserve"> </w:t>
      </w:r>
      <w:r w:rsidR="009629FA">
        <w:rPr>
          <w:rFonts w:ascii="Arial" w:hAnsi="Arial" w:cs="Arial"/>
        </w:rPr>
        <w:t xml:space="preserve"> </w:t>
      </w:r>
      <w:r w:rsidR="00565F78">
        <w:rPr>
          <w:rFonts w:ascii="Arial" w:hAnsi="Arial" w:cs="Arial"/>
        </w:rPr>
        <w:t xml:space="preserve"> </w:t>
      </w:r>
      <w:r w:rsidR="00D02142">
        <w:rPr>
          <w:rFonts w:ascii="Arial" w:hAnsi="Arial" w:cs="Arial"/>
        </w:rPr>
        <w:t>Zakona o sigurnosti prometa na cestama ("Narodne novine" broj: 67/2008., 74/2011., 80/2013., 92/2014., 64/2015.,</w:t>
      </w:r>
      <w:r w:rsidR="00305310">
        <w:rPr>
          <w:rFonts w:ascii="Arial" w:hAnsi="Arial" w:cs="Arial"/>
        </w:rPr>
        <w:t xml:space="preserve"> 108/2017., 70/2019., 42/2020.,</w:t>
      </w:r>
      <w:r w:rsidR="00D02142">
        <w:rPr>
          <w:rFonts w:ascii="Arial" w:hAnsi="Arial" w:cs="Arial"/>
        </w:rPr>
        <w:t xml:space="preserve"> 114/2022.</w:t>
      </w:r>
      <w:r w:rsidR="00305310">
        <w:rPr>
          <w:rFonts w:ascii="Arial" w:hAnsi="Arial" w:cs="Arial"/>
        </w:rPr>
        <w:t>,133/2023. i 145/2024.)</w:t>
      </w:r>
    </w:p>
    <w:p w:rsidR="00A93A6F" w:rsidRDefault="00A93A6F">
      <w:pPr>
        <w:rPr>
          <w:rFonts w:ascii="Arial" w:hAnsi="Arial" w:cs="Arial"/>
        </w:rPr>
      </w:pPr>
    </w:p>
    <w:p w:rsidRPr="0053067C" w:rsidR="005620D1" w:rsidRDefault="00C36C11">
      <w:pPr>
        <w:rPr>
          <w:rFonts w:ascii="Arial" w:hAnsi="Arial" w:cs="Arial"/>
        </w:rPr>
      </w:pPr>
      <w:r>
        <w:rPr>
          <w:rFonts w:ascii="Arial" w:hAnsi="Arial" w:cs="Arial"/>
        </w:rPr>
        <w:tab/>
        <w:t>pa joj</w:t>
      </w:r>
      <w:r w:rsidR="009629FA">
        <w:rPr>
          <w:rFonts w:ascii="Arial" w:hAnsi="Arial" w:cs="Arial"/>
        </w:rPr>
        <w:t xml:space="preserve"> se na temelju </w:t>
      </w:r>
      <w:r w:rsidRPr="0053067C" w:rsidR="005620D1">
        <w:rPr>
          <w:rFonts w:ascii="Arial" w:hAnsi="Arial" w:cs="Arial"/>
        </w:rPr>
        <w:t>istog</w:t>
      </w:r>
      <w:r w:rsidRPr="0053067C" w:rsidR="0000121A">
        <w:rPr>
          <w:rFonts w:ascii="Arial" w:hAnsi="Arial" w:cs="Arial"/>
        </w:rPr>
        <w:t xml:space="preserve"> članka istog</w:t>
      </w:r>
      <w:r w:rsidR="00E3177F">
        <w:rPr>
          <w:rFonts w:ascii="Arial" w:hAnsi="Arial" w:cs="Arial"/>
        </w:rPr>
        <w:t xml:space="preserve"> propisa</w:t>
      </w:r>
      <w:r w:rsidR="00D02142">
        <w:rPr>
          <w:rFonts w:ascii="Arial" w:hAnsi="Arial" w:cs="Arial"/>
        </w:rPr>
        <w:t xml:space="preserve"> </w:t>
      </w:r>
      <w:r w:rsidRPr="0053067C" w:rsidR="00701A56">
        <w:rPr>
          <w:rFonts w:ascii="Arial" w:hAnsi="Arial" w:cs="Arial"/>
        </w:rPr>
        <w:t xml:space="preserve"> </w:t>
      </w:r>
      <w:r w:rsidRPr="0053067C" w:rsidR="005620D1">
        <w:rPr>
          <w:rFonts w:ascii="Arial" w:hAnsi="Arial" w:cs="Arial"/>
        </w:rPr>
        <w:t xml:space="preserve">izriče </w:t>
      </w:r>
    </w:p>
    <w:p w:rsidRPr="0053067C" w:rsidR="005620D1" w:rsidP="000D4C3C" w:rsidRDefault="005620D1">
      <w:pPr>
        <w:rPr>
          <w:rFonts w:ascii="Arial" w:hAnsi="Arial" w:cs="Arial"/>
          <w:b/>
          <w:bCs/>
        </w:rPr>
      </w:pPr>
    </w:p>
    <w:p w:rsidRPr="0053067C" w:rsidR="005620D1" w:rsidRDefault="00565F78">
      <w:pPr>
        <w:pStyle w:val="Naslov2"/>
        <w:jc w:val="center"/>
        <w:rPr>
          <w:rFonts w:ascii="Arial" w:hAnsi="Arial" w:cs="Arial"/>
          <w:b w:val="false"/>
        </w:rPr>
      </w:pPr>
      <w:r>
        <w:rPr>
          <w:rFonts w:ascii="Arial" w:hAnsi="Arial" w:cs="Arial"/>
          <w:b w:val="false"/>
        </w:rPr>
        <w:t>novčana kazna</w:t>
      </w:r>
      <w:r w:rsidR="00D02142">
        <w:rPr>
          <w:rFonts w:ascii="Arial" w:hAnsi="Arial" w:cs="Arial"/>
          <w:b w:val="false"/>
        </w:rPr>
        <w:t xml:space="preserve"> </w:t>
      </w:r>
      <w:r>
        <w:rPr>
          <w:rFonts w:ascii="Arial" w:hAnsi="Arial" w:cs="Arial"/>
          <w:b w:val="false"/>
        </w:rPr>
        <w:t xml:space="preserve">od </w:t>
      </w:r>
      <w:r w:rsidR="00C36C11">
        <w:rPr>
          <w:rFonts w:ascii="Arial" w:hAnsi="Arial" w:cs="Arial"/>
          <w:b w:val="false"/>
        </w:rPr>
        <w:t>520,00</w:t>
      </w:r>
      <w:r w:rsidR="00A93A6F">
        <w:rPr>
          <w:rFonts w:ascii="Arial" w:hAnsi="Arial" w:cs="Arial"/>
          <w:b w:val="false"/>
        </w:rPr>
        <w:t xml:space="preserve"> </w:t>
      </w:r>
      <w:r w:rsidRPr="0053067C" w:rsidR="00D0137F">
        <w:rPr>
          <w:rFonts w:ascii="Arial" w:hAnsi="Arial" w:cs="Arial"/>
          <w:b w:val="false"/>
        </w:rPr>
        <w:t xml:space="preserve">(slovima: </w:t>
      </w:r>
      <w:r w:rsidR="00C36C11">
        <w:rPr>
          <w:rFonts w:ascii="Arial" w:hAnsi="Arial" w:cs="Arial"/>
          <w:b w:val="false"/>
        </w:rPr>
        <w:t>petsto dvadeset</w:t>
      </w:r>
      <w:r w:rsidR="009D7A10">
        <w:rPr>
          <w:rFonts w:ascii="Arial" w:hAnsi="Arial" w:cs="Arial"/>
          <w:b w:val="false"/>
        </w:rPr>
        <w:t>)</w:t>
      </w:r>
      <w:r w:rsidRPr="0053067C" w:rsidR="00D0137F">
        <w:rPr>
          <w:rFonts w:ascii="Arial" w:hAnsi="Arial" w:cs="Arial"/>
          <w:b w:val="false"/>
        </w:rPr>
        <w:t xml:space="preserve"> </w:t>
      </w:r>
      <w:r w:rsidR="00A93A6F">
        <w:rPr>
          <w:rFonts w:ascii="Arial" w:hAnsi="Arial" w:cs="Arial"/>
          <w:b w:val="false"/>
        </w:rPr>
        <w:t>eura</w:t>
      </w:r>
    </w:p>
    <w:p w:rsidRPr="0053067C" w:rsidR="00A83779" w:rsidP="00A83779" w:rsidRDefault="00A83779">
      <w:pPr>
        <w:rPr>
          <w:rFonts w:ascii="Arial" w:hAnsi="Arial" w:cs="Arial"/>
        </w:rPr>
      </w:pPr>
    </w:p>
    <w:p w:rsidRPr="0053067C" w:rsidR="00A83779" w:rsidP="00A83779" w:rsidRDefault="00A93A6F">
      <w:pPr>
        <w:rPr>
          <w:rFonts w:ascii="Arial" w:hAnsi="Arial" w:cs="Arial"/>
        </w:rPr>
      </w:pPr>
      <w:r>
        <w:rPr>
          <w:rFonts w:ascii="Arial" w:hAnsi="Arial" w:cs="Arial"/>
        </w:rPr>
        <w:t xml:space="preserve">II. </w:t>
      </w:r>
      <w:r>
        <w:rPr>
          <w:rFonts w:ascii="Arial" w:hAnsi="Arial" w:cs="Arial"/>
        </w:rPr>
        <w:tab/>
      </w:r>
      <w:r w:rsidR="00DD4EFB">
        <w:rPr>
          <w:rFonts w:ascii="Arial" w:hAnsi="Arial" w:cs="Arial"/>
        </w:rPr>
        <w:t xml:space="preserve">Na temelju </w:t>
      </w:r>
      <w:r w:rsidRPr="0053067C" w:rsidR="00A83779">
        <w:rPr>
          <w:rFonts w:ascii="Arial" w:hAnsi="Arial" w:cs="Arial"/>
        </w:rPr>
        <w:t>odredbe članka 33.stavka 1</w:t>
      </w:r>
      <w:r w:rsidRPr="0053067C" w:rsidR="0071328A">
        <w:rPr>
          <w:rFonts w:ascii="Arial" w:hAnsi="Arial" w:cs="Arial"/>
        </w:rPr>
        <w:t>1</w:t>
      </w:r>
      <w:r w:rsidR="00C36C11">
        <w:rPr>
          <w:rFonts w:ascii="Arial" w:hAnsi="Arial" w:cs="Arial"/>
        </w:rPr>
        <w:t>. Prekršajnog zakona okrivljena je obvezna</w:t>
      </w:r>
      <w:r w:rsidRPr="0053067C" w:rsidR="00A83779">
        <w:rPr>
          <w:rFonts w:ascii="Arial" w:hAnsi="Arial" w:cs="Arial"/>
        </w:rPr>
        <w:t xml:space="preserve"> platiti novčanu kaznu u roku od </w:t>
      </w:r>
      <w:r w:rsidRPr="0053067C" w:rsidR="001E2113">
        <w:rPr>
          <w:rFonts w:ascii="Arial" w:hAnsi="Arial" w:cs="Arial"/>
        </w:rPr>
        <w:t xml:space="preserve">3 (tri) mjeseca </w:t>
      </w:r>
      <w:r w:rsidRPr="0053067C" w:rsidR="00A83779">
        <w:rPr>
          <w:rFonts w:ascii="Arial" w:hAnsi="Arial" w:cs="Arial"/>
        </w:rPr>
        <w:t xml:space="preserve">po primitku ove presude, a ukoliko u roku koji </w:t>
      </w:r>
      <w:r w:rsidR="00C36C11">
        <w:rPr>
          <w:rFonts w:ascii="Arial" w:hAnsi="Arial" w:cs="Arial"/>
        </w:rPr>
        <w:t>joj</w:t>
      </w:r>
      <w:r w:rsidRPr="0053067C" w:rsidR="00A83779">
        <w:rPr>
          <w:rFonts w:ascii="Arial" w:hAnsi="Arial" w:cs="Arial"/>
        </w:rPr>
        <w:t xml:space="preserve"> je određen za plaćanje novčane kazne uplati dvije trećine izrečene novčane kazne,</w:t>
      </w:r>
      <w:r w:rsidR="009D7A10">
        <w:rPr>
          <w:rFonts w:ascii="Arial" w:hAnsi="Arial" w:cs="Arial"/>
        </w:rPr>
        <w:t xml:space="preserve"> </w:t>
      </w:r>
      <w:r w:rsidRPr="0053067C" w:rsidR="00A83779">
        <w:rPr>
          <w:rFonts w:ascii="Arial" w:hAnsi="Arial" w:cs="Arial"/>
        </w:rPr>
        <w:t>smatrat će se da je novčana kazna u cjelini plaćena.</w:t>
      </w:r>
    </w:p>
    <w:p w:rsidRPr="0053067C" w:rsidR="00A83779" w:rsidP="00A83779" w:rsidRDefault="00A83779">
      <w:pPr>
        <w:rPr>
          <w:rFonts w:ascii="Arial" w:hAnsi="Arial" w:cs="Arial"/>
        </w:rPr>
      </w:pPr>
      <w:r w:rsidRPr="0053067C">
        <w:rPr>
          <w:rFonts w:ascii="Arial" w:hAnsi="Arial" w:cs="Arial"/>
        </w:rPr>
        <w:tab/>
        <w:t>Novčanu kaznu ili dvotre</w:t>
      </w:r>
      <w:r w:rsidR="00C36C11">
        <w:rPr>
          <w:rFonts w:ascii="Arial" w:hAnsi="Arial" w:cs="Arial"/>
        </w:rPr>
        <w:t>ćinsku novčanu kaznu okrivljena</w:t>
      </w:r>
      <w:r w:rsidRPr="0053067C">
        <w:rPr>
          <w:rFonts w:ascii="Arial" w:hAnsi="Arial" w:cs="Arial"/>
        </w:rPr>
        <w:t xml:space="preserve"> je obvezan platiti u korist Državnog proračuna odabirući odgovarajuću od priloženih uplatnica, a u protivnom će se postupiti po odredbama članka 34. Prekršajnog zakona.</w:t>
      </w:r>
    </w:p>
    <w:p w:rsidR="00A93A6F" w:rsidP="00A93A6F" w:rsidRDefault="00A93A6F">
      <w:pPr>
        <w:rPr>
          <w:rFonts w:ascii="Arial" w:hAnsi="Arial" w:cs="Arial"/>
        </w:rPr>
      </w:pPr>
      <w:r>
        <w:rPr>
          <w:rFonts w:ascii="Arial" w:hAnsi="Arial" w:cs="Arial"/>
        </w:rPr>
        <w:t>III.</w:t>
      </w:r>
      <w:r>
        <w:rPr>
          <w:rFonts w:ascii="Arial" w:hAnsi="Arial" w:cs="Arial"/>
        </w:rPr>
        <w:tab/>
      </w:r>
      <w:r w:rsidR="00DD4EFB">
        <w:rPr>
          <w:rFonts w:ascii="Arial" w:hAnsi="Arial" w:cs="Arial"/>
        </w:rPr>
        <w:t>Na temelju</w:t>
      </w:r>
      <w:r w:rsidRPr="000B7E88">
        <w:rPr>
          <w:rFonts w:ascii="Arial" w:hAnsi="Arial" w:cs="Arial"/>
        </w:rPr>
        <w:t xml:space="preserve"> odredbe članka 139.stavka 3., u vezi članka 138.stavka 3.točke 3</w:t>
      </w:r>
      <w:r w:rsidR="00C36C11">
        <w:rPr>
          <w:rFonts w:ascii="Arial" w:hAnsi="Arial" w:cs="Arial"/>
        </w:rPr>
        <w:t>. Prekršajnog zakona okrivljena je obvezna</w:t>
      </w:r>
      <w:r w:rsidRPr="000B7E88">
        <w:rPr>
          <w:rFonts w:ascii="Arial" w:hAnsi="Arial" w:cs="Arial"/>
        </w:rPr>
        <w:t xml:space="preserve"> naknaditi troškove prekršajnog postupka u paušalnom iznosu od </w:t>
      </w:r>
      <w:r>
        <w:rPr>
          <w:rFonts w:ascii="Arial" w:hAnsi="Arial" w:cs="Arial"/>
        </w:rPr>
        <w:t>30,0</w:t>
      </w:r>
      <w:r w:rsidR="00DD4EFB">
        <w:rPr>
          <w:rFonts w:ascii="Arial" w:hAnsi="Arial" w:cs="Arial"/>
        </w:rPr>
        <w:t>0</w:t>
      </w:r>
      <w:r>
        <w:rPr>
          <w:rFonts w:ascii="Arial" w:hAnsi="Arial" w:cs="Arial"/>
        </w:rPr>
        <w:t xml:space="preserve"> eura</w:t>
      </w:r>
      <w:r w:rsidR="00DD4EFB">
        <w:rPr>
          <w:rFonts w:ascii="Arial" w:hAnsi="Arial" w:cs="Arial"/>
        </w:rPr>
        <w:t>,</w:t>
      </w:r>
      <w:r>
        <w:rPr>
          <w:rFonts w:ascii="Arial" w:hAnsi="Arial" w:cs="Arial"/>
        </w:rPr>
        <w:t xml:space="preserve"> te troškove izrade skice mjesta prometne nesreće u iznosu od 26,54</w:t>
      </w:r>
      <w:r>
        <w:rPr>
          <w:rFonts w:ascii="Arial" w:hAnsi="Arial" w:cs="Arial"/>
          <w:vertAlign w:val="superscript"/>
        </w:rPr>
        <w:t xml:space="preserve"> </w:t>
      </w:r>
      <w:r w:rsidR="00DD4EFB">
        <w:rPr>
          <w:rFonts w:ascii="Arial" w:hAnsi="Arial" w:cs="Arial"/>
        </w:rPr>
        <w:t>eura</w:t>
      </w:r>
      <w:r>
        <w:rPr>
          <w:rFonts w:ascii="Arial" w:hAnsi="Arial" w:cs="Arial"/>
        </w:rPr>
        <w:t>, a što je ukupno  56,54 (slovima: pedeset</w:t>
      </w:r>
      <w:r w:rsidR="005C4495">
        <w:rPr>
          <w:rFonts w:ascii="Arial" w:hAnsi="Arial" w:cs="Arial"/>
        </w:rPr>
        <w:t xml:space="preserve"> </w:t>
      </w:r>
      <w:r>
        <w:rPr>
          <w:rFonts w:ascii="Arial" w:hAnsi="Arial" w:cs="Arial"/>
        </w:rPr>
        <w:t>šest</w:t>
      </w:r>
      <w:r w:rsidR="005C4495">
        <w:rPr>
          <w:rFonts w:ascii="Arial" w:hAnsi="Arial" w:cs="Arial"/>
        </w:rPr>
        <w:t xml:space="preserve"> </w:t>
      </w:r>
      <w:r>
        <w:rPr>
          <w:rFonts w:ascii="Arial" w:hAnsi="Arial" w:cs="Arial"/>
        </w:rPr>
        <w:t>eura</w:t>
      </w:r>
      <w:r w:rsidR="005C4495">
        <w:rPr>
          <w:rFonts w:ascii="Arial" w:hAnsi="Arial" w:cs="Arial"/>
        </w:rPr>
        <w:t xml:space="preserve"> </w:t>
      </w:r>
      <w:r>
        <w:rPr>
          <w:rFonts w:ascii="Arial" w:hAnsi="Arial" w:cs="Arial"/>
        </w:rPr>
        <w:t>pedeset</w:t>
      </w:r>
      <w:r w:rsidR="005C4495">
        <w:rPr>
          <w:rFonts w:ascii="Arial" w:hAnsi="Arial" w:cs="Arial"/>
        </w:rPr>
        <w:t xml:space="preserve"> </w:t>
      </w:r>
      <w:r>
        <w:rPr>
          <w:rFonts w:ascii="Arial" w:hAnsi="Arial" w:cs="Arial"/>
        </w:rPr>
        <w:t>četiri</w:t>
      </w:r>
      <w:r w:rsidR="005C4495">
        <w:rPr>
          <w:rFonts w:ascii="Arial" w:hAnsi="Arial" w:cs="Arial"/>
        </w:rPr>
        <w:t xml:space="preserve"> </w:t>
      </w:r>
      <w:r>
        <w:rPr>
          <w:rFonts w:ascii="Arial" w:hAnsi="Arial" w:cs="Arial"/>
        </w:rPr>
        <w:t>centa) eura</w:t>
      </w:r>
      <w:r w:rsidR="00DD4EFB">
        <w:rPr>
          <w:rFonts w:ascii="Arial" w:hAnsi="Arial" w:cs="Arial"/>
        </w:rPr>
        <w:t>,</w:t>
      </w:r>
      <w:r>
        <w:rPr>
          <w:rFonts w:ascii="Arial" w:hAnsi="Arial" w:cs="Arial"/>
        </w:rPr>
        <w:t xml:space="preserve"> </w:t>
      </w:r>
      <w:r w:rsidRPr="000B7E88">
        <w:rPr>
          <w:rFonts w:ascii="Arial" w:hAnsi="Arial" w:cs="Arial"/>
        </w:rPr>
        <w:t xml:space="preserve">u korist Državnog proračuna prema priloženoj uplatnici, u roku </w:t>
      </w:r>
      <w:r w:rsidR="00305310">
        <w:rPr>
          <w:rFonts w:ascii="Arial" w:hAnsi="Arial" w:cs="Arial"/>
        </w:rPr>
        <w:t xml:space="preserve">od 3 (tri) mjeseca </w:t>
      </w:r>
      <w:r w:rsidRPr="000B7E88">
        <w:rPr>
          <w:rFonts w:ascii="Arial" w:hAnsi="Arial" w:cs="Arial"/>
        </w:rPr>
        <w:t xml:space="preserve">po </w:t>
      </w:r>
      <w:r w:rsidR="00134BB9">
        <w:rPr>
          <w:rFonts w:ascii="Arial" w:hAnsi="Arial" w:cs="Arial"/>
        </w:rPr>
        <w:t xml:space="preserve">primitku </w:t>
      </w:r>
      <w:r w:rsidRPr="000B7E88">
        <w:rPr>
          <w:rFonts w:ascii="Arial" w:hAnsi="Arial" w:cs="Arial"/>
        </w:rPr>
        <w:t>ove presude, jer će se u protivnom postupiti po odredbama članka 152.stavka 4. i 11. Prekršajnog zakona.</w:t>
      </w:r>
    </w:p>
    <w:p w:rsidRPr="0053067C" w:rsidR="00F76EBE" w:rsidP="00F76EBE" w:rsidRDefault="00F76EBE">
      <w:pPr>
        <w:rPr>
          <w:rFonts w:ascii="Arial" w:hAnsi="Arial" w:cs="Arial"/>
          <w:b/>
        </w:rPr>
      </w:pPr>
    </w:p>
    <w:p w:rsidRPr="0053067C" w:rsidR="005620D1" w:rsidRDefault="005620D1">
      <w:pPr>
        <w:pStyle w:val="Naslov3"/>
        <w:rPr>
          <w:rFonts w:ascii="Arial" w:hAnsi="Arial" w:cs="Arial"/>
          <w:b w:val="false"/>
        </w:rPr>
      </w:pPr>
      <w:r w:rsidRPr="0053067C">
        <w:rPr>
          <w:rFonts w:ascii="Arial" w:hAnsi="Arial" w:cs="Arial"/>
          <w:b w:val="false"/>
        </w:rPr>
        <w:t>Obrazloženje</w:t>
      </w:r>
    </w:p>
    <w:p w:rsidRPr="0053067C" w:rsidR="005620D1" w:rsidRDefault="005620D1">
      <w:pPr>
        <w:rPr>
          <w:rFonts w:ascii="Arial" w:hAnsi="Arial" w:cs="Arial"/>
          <w:bCs/>
        </w:rPr>
      </w:pPr>
    </w:p>
    <w:p w:rsidRPr="0053067C" w:rsidR="00B54CC7" w:rsidP="00701A56" w:rsidRDefault="005C4495">
      <w:pPr>
        <w:pStyle w:val="Bezproreda"/>
        <w:ind w:firstLine="708"/>
        <w:rPr>
          <w:rFonts w:ascii="Arial" w:hAnsi="Arial" w:cs="Arial"/>
        </w:rPr>
      </w:pPr>
      <w:r>
        <w:rPr>
          <w:rFonts w:ascii="Arial" w:hAnsi="Arial" w:cs="Arial"/>
          <w:bCs/>
        </w:rPr>
        <w:t xml:space="preserve">1. </w:t>
      </w:r>
      <w:r w:rsidRPr="0053067C" w:rsidR="00B54CC7">
        <w:rPr>
          <w:rFonts w:ascii="Arial" w:hAnsi="Arial" w:cs="Arial"/>
          <w:bCs/>
        </w:rPr>
        <w:t xml:space="preserve">PU Zagrebačka, </w:t>
      </w:r>
      <w:r>
        <w:rPr>
          <w:rFonts w:ascii="Arial" w:hAnsi="Arial" w:cs="Arial"/>
          <w:bCs/>
        </w:rPr>
        <w:t>I.</w:t>
      </w:r>
      <w:r w:rsidR="00161357">
        <w:rPr>
          <w:rFonts w:ascii="Arial" w:hAnsi="Arial" w:cs="Arial"/>
          <w:bCs/>
        </w:rPr>
        <w:t xml:space="preserve"> Postaja prometne policije</w:t>
      </w:r>
      <w:r w:rsidRPr="0053067C" w:rsidR="00B54CC7">
        <w:rPr>
          <w:rFonts w:ascii="Arial" w:hAnsi="Arial" w:cs="Arial"/>
          <w:bCs/>
        </w:rPr>
        <w:t xml:space="preserve"> pod brojem</w:t>
      </w:r>
      <w:r w:rsidR="00161357">
        <w:rPr>
          <w:rFonts w:ascii="Arial" w:hAnsi="Arial" w:cs="Arial"/>
          <w:bCs/>
        </w:rPr>
        <w:t xml:space="preserve"> </w:t>
      </w:r>
      <w:r w:rsidR="00902972">
        <w:rPr>
          <w:rFonts w:ascii="Arial" w:hAnsi="Arial" w:cs="Arial"/>
        </w:rPr>
        <w:t>Klasa: 211-07/25-4/62, Ur</w:t>
      </w:r>
      <w:r w:rsidRPr="00076CE7" w:rsidR="00902972">
        <w:rPr>
          <w:rFonts w:ascii="Arial" w:hAnsi="Arial" w:cs="Arial"/>
        </w:rPr>
        <w:t>br. 511-19-4</w:t>
      </w:r>
      <w:r w:rsidR="008E7141">
        <w:rPr>
          <w:rFonts w:ascii="Arial" w:hAnsi="Arial" w:cs="Arial"/>
        </w:rPr>
        <w:t xml:space="preserve">4-25-1 </w:t>
      </w:r>
      <w:r w:rsidRPr="0053067C" w:rsidR="00B54CC7">
        <w:rPr>
          <w:rFonts w:ascii="Arial" w:hAnsi="Arial" w:cs="Arial"/>
          <w:bCs/>
        </w:rPr>
        <w:t>izdala</w:t>
      </w:r>
      <w:r w:rsidRPr="0053067C" w:rsidR="00B54CC7">
        <w:rPr>
          <w:rFonts w:ascii="Arial" w:hAnsi="Arial" w:cs="Arial"/>
        </w:rPr>
        <w:t xml:space="preserve"> je </w:t>
      </w:r>
      <w:r w:rsidR="008E7141">
        <w:rPr>
          <w:rFonts w:ascii="Arial" w:hAnsi="Arial" w:cs="Arial"/>
        </w:rPr>
        <w:t xml:space="preserve">02.01.2025. </w:t>
      </w:r>
      <w:r w:rsidRPr="0053067C" w:rsidR="00B54CC7">
        <w:rPr>
          <w:rFonts w:ascii="Arial" w:hAnsi="Arial" w:cs="Arial"/>
        </w:rPr>
        <w:t>obavezni prek</w:t>
      </w:r>
      <w:r>
        <w:rPr>
          <w:rFonts w:ascii="Arial" w:hAnsi="Arial" w:cs="Arial"/>
        </w:rPr>
        <w:t>ršajni nalog protiv okrivljene</w:t>
      </w:r>
      <w:r w:rsidRPr="0053067C" w:rsidR="00B54CC7">
        <w:rPr>
          <w:rFonts w:ascii="Arial" w:hAnsi="Arial" w:cs="Arial"/>
        </w:rPr>
        <w:t>, zbog djela prekršaja činjenično i pravno opisanog u izreci ove presude.</w:t>
      </w:r>
    </w:p>
    <w:p w:rsidRPr="0053067C" w:rsidR="00B54CC7" w:rsidP="00701A56" w:rsidRDefault="005C4495">
      <w:pPr>
        <w:pStyle w:val="Bezproreda"/>
        <w:ind w:firstLine="708"/>
        <w:rPr>
          <w:rFonts w:ascii="Arial" w:hAnsi="Arial" w:cs="Arial"/>
        </w:rPr>
      </w:pPr>
      <w:r>
        <w:rPr>
          <w:rFonts w:ascii="Arial" w:hAnsi="Arial" w:cs="Arial"/>
        </w:rPr>
        <w:t xml:space="preserve">2. </w:t>
      </w:r>
      <w:r w:rsidRPr="0053067C" w:rsidR="00B54CC7">
        <w:rPr>
          <w:rFonts w:ascii="Arial" w:hAnsi="Arial" w:cs="Arial"/>
        </w:rPr>
        <w:t>Na navedeni obave</w:t>
      </w:r>
      <w:r>
        <w:rPr>
          <w:rFonts w:ascii="Arial" w:hAnsi="Arial" w:cs="Arial"/>
        </w:rPr>
        <w:t>zni prekršajni nalog okrivljena je pravovremeno podnijela</w:t>
      </w:r>
      <w:r w:rsidRPr="0053067C" w:rsidR="00B54CC7">
        <w:rPr>
          <w:rFonts w:ascii="Arial" w:hAnsi="Arial" w:cs="Arial"/>
        </w:rPr>
        <w:t xml:space="preserve"> prigovor, </w:t>
      </w:r>
      <w:r w:rsidRPr="0053067C" w:rsidR="00E16130">
        <w:rPr>
          <w:rFonts w:ascii="Arial" w:hAnsi="Arial" w:cs="Arial"/>
        </w:rPr>
        <w:t xml:space="preserve">zbog poricanja prekršaja, pa je temeljem članka 244.stavak 1. Prekršajnog zakona obavezni prekršajni nalog </w:t>
      </w:r>
      <w:r w:rsidRPr="0053067C" w:rsidR="00B54CC7">
        <w:rPr>
          <w:rFonts w:ascii="Arial" w:hAnsi="Arial" w:cs="Arial"/>
        </w:rPr>
        <w:t>stavljen izvan snage i proveden je žurni prekršajni postupak.</w:t>
      </w:r>
    </w:p>
    <w:p w:rsidR="005C4495" w:rsidP="00902972" w:rsidRDefault="00B54CC7">
      <w:pPr>
        <w:rPr>
          <w:rFonts w:ascii="Arial" w:hAnsi="Arial" w:cs="Arial"/>
        </w:rPr>
      </w:pPr>
      <w:r w:rsidRPr="0053067C">
        <w:rPr>
          <w:rFonts w:ascii="Arial" w:hAnsi="Arial" w:cs="Arial"/>
        </w:rPr>
        <w:t xml:space="preserve">           </w:t>
      </w:r>
      <w:r w:rsidR="005C4495">
        <w:rPr>
          <w:rFonts w:ascii="Arial" w:hAnsi="Arial" w:cs="Arial"/>
        </w:rPr>
        <w:t>3. Okrivljena</w:t>
      </w:r>
      <w:r w:rsidRPr="0053067C" w:rsidR="005620D1">
        <w:rPr>
          <w:rFonts w:ascii="Arial" w:hAnsi="Arial" w:cs="Arial"/>
        </w:rPr>
        <w:t xml:space="preserve"> je </w:t>
      </w:r>
      <w:r w:rsidRPr="0053067C" w:rsidR="00714175">
        <w:rPr>
          <w:rFonts w:ascii="Arial" w:hAnsi="Arial" w:cs="Arial"/>
        </w:rPr>
        <w:t xml:space="preserve">u </w:t>
      </w:r>
      <w:r w:rsidRPr="0053067C" w:rsidR="00AE56B0">
        <w:rPr>
          <w:rFonts w:ascii="Arial" w:hAnsi="Arial" w:cs="Arial"/>
        </w:rPr>
        <w:t>svojoj</w:t>
      </w:r>
      <w:r w:rsidRPr="0053067C" w:rsidR="00714175">
        <w:rPr>
          <w:rFonts w:ascii="Arial" w:hAnsi="Arial" w:cs="Arial"/>
        </w:rPr>
        <w:t xml:space="preserve"> obrani</w:t>
      </w:r>
      <w:r w:rsidR="005C4495">
        <w:rPr>
          <w:rFonts w:ascii="Arial" w:hAnsi="Arial" w:cs="Arial"/>
        </w:rPr>
        <w:t xml:space="preserve"> priznala</w:t>
      </w:r>
      <w:r w:rsidRPr="0053067C" w:rsidR="001E2113">
        <w:rPr>
          <w:rFonts w:ascii="Arial" w:hAnsi="Arial" w:cs="Arial"/>
        </w:rPr>
        <w:t xml:space="preserve"> izvrše</w:t>
      </w:r>
      <w:r w:rsidR="005C4495">
        <w:rPr>
          <w:rFonts w:ascii="Arial" w:hAnsi="Arial" w:cs="Arial"/>
        </w:rPr>
        <w:t>nje djela prekršaja, te je navela</w:t>
      </w:r>
      <w:r w:rsidRPr="0053067C" w:rsidR="001E2113">
        <w:rPr>
          <w:rFonts w:ascii="Arial" w:hAnsi="Arial" w:cs="Arial"/>
        </w:rPr>
        <w:t xml:space="preserve"> da je</w:t>
      </w:r>
      <w:r w:rsidR="005C4495">
        <w:rPr>
          <w:rFonts w:ascii="Arial" w:hAnsi="Arial" w:cs="Arial"/>
        </w:rPr>
        <w:t xml:space="preserve"> </w:t>
      </w:r>
      <w:r w:rsidR="00902972">
        <w:rPr>
          <w:rFonts w:ascii="Arial" w:hAnsi="Arial" w:cs="Arial"/>
        </w:rPr>
        <w:t>08.10.2024. oko 16,35 sati u Zagrebu, upravljala o</w:t>
      </w:r>
      <w:r w:rsidRPr="00076CE7" w:rsidR="00902972">
        <w:rPr>
          <w:rFonts w:ascii="Arial" w:hAnsi="Arial" w:cs="Arial"/>
        </w:rPr>
        <w:t xml:space="preserve">sobnim vozilom </w:t>
      </w:r>
      <w:r w:rsidR="00902972">
        <w:rPr>
          <w:rFonts w:ascii="Arial" w:hAnsi="Arial" w:cs="Arial"/>
        </w:rPr>
        <w:t xml:space="preserve">ZG 3195 JS kolnikom Ulice Milana Makanca u smjeru jugoistoka. Dolaskom do raskrižja s kolnikom Ulice kralja Zvonimira, gdje se nalazi prometni znak "cesta s prednošću prolaska", </w:t>
      </w:r>
      <w:r w:rsidR="005C4495">
        <w:rPr>
          <w:rFonts w:ascii="Arial" w:hAnsi="Arial" w:cs="Arial"/>
        </w:rPr>
        <w:t>vozilom je</w:t>
      </w:r>
      <w:r w:rsidR="00902972">
        <w:rPr>
          <w:rFonts w:ascii="Arial" w:hAnsi="Arial" w:cs="Arial"/>
        </w:rPr>
        <w:t xml:space="preserve"> prošla pored istog i ušla u </w:t>
      </w:r>
      <w:r w:rsidR="005C4495">
        <w:rPr>
          <w:rFonts w:ascii="Arial" w:hAnsi="Arial" w:cs="Arial"/>
        </w:rPr>
        <w:t>raskrižje, a da prethodno nije</w:t>
      </w:r>
      <w:r w:rsidR="00902972">
        <w:rPr>
          <w:rFonts w:ascii="Arial" w:hAnsi="Arial" w:cs="Arial"/>
        </w:rPr>
        <w:t xml:space="preserve"> propustila vozilo </w:t>
      </w:r>
    </w:p>
    <w:p w:rsidR="005C4495" w:rsidP="00902972" w:rsidRDefault="005C4495">
      <w:pPr>
        <w:rPr>
          <w:rFonts w:ascii="Arial" w:hAnsi="Arial" w:cs="Arial"/>
        </w:rPr>
      </w:pPr>
    </w:p>
    <w:p w:rsidR="005C4495" w:rsidP="00902972" w:rsidRDefault="005C4495">
      <w:pPr>
        <w:rPr>
          <w:rFonts w:ascii="Arial" w:hAnsi="Arial" w:cs="Arial"/>
        </w:rPr>
      </w:pPr>
    </w:p>
    <w:p w:rsidR="005F4DF3" w:rsidP="00902972" w:rsidRDefault="005F4DF3">
      <w:pPr>
        <w:rPr>
          <w:rFonts w:ascii="Arial" w:hAnsi="Arial" w:cs="Arial"/>
        </w:rPr>
      </w:pPr>
    </w:p>
    <w:p w:rsidR="005F4DF3" w:rsidP="00902972" w:rsidRDefault="005F4DF3">
      <w:pPr>
        <w:rPr>
          <w:rFonts w:ascii="Arial" w:hAnsi="Arial" w:cs="Arial"/>
        </w:rPr>
      </w:pPr>
    </w:p>
    <w:p w:rsidRPr="00076CE7" w:rsidR="00902972" w:rsidP="00902972" w:rsidRDefault="00902972">
      <w:pPr>
        <w:rPr>
          <w:rFonts w:ascii="Arial" w:hAnsi="Arial" w:cs="Arial"/>
        </w:rPr>
      </w:pPr>
      <w:r>
        <w:rPr>
          <w:rFonts w:ascii="Arial" w:hAnsi="Arial" w:cs="Arial"/>
        </w:rPr>
        <w:t>koje se kretalo kolnikom ceste s prednošću prolaska,</w:t>
      </w:r>
      <w:r w:rsidR="005C4495">
        <w:rPr>
          <w:rFonts w:ascii="Arial" w:hAnsi="Arial" w:cs="Arial"/>
        </w:rPr>
        <w:t xml:space="preserve"> pa je</w:t>
      </w:r>
      <w:r>
        <w:rPr>
          <w:rFonts w:ascii="Arial" w:hAnsi="Arial" w:cs="Arial"/>
        </w:rPr>
        <w:t xml:space="preserve"> prednjim lijevim dijelom vozila naletjela na desni bočni dio osobnog vozila ZG 0207 DP, koji se kretao sjevernim kolnikom Ulice kralja Zvonimira, desnom prometnom trakom u smjeru jugozapada, a koji se od udarca zarotirao prilikom čega je prednjim dijelom naletio na stražnji lijevi dio osobnog vozila ZG 2212 JB koji je bio parkiran na obilježenom parkirnom mjestu, na nogostupu, sa sjeverne strane kolnika Ul. kralja Zvonimira, te je isto vozilo uslijed sudara odbačeno u naprijed u smjeru jugozapada, prilikom čega je prednjim dijelom udario u zadn</w:t>
      </w:r>
      <w:r w:rsidR="005C4495">
        <w:rPr>
          <w:rFonts w:ascii="Arial" w:hAnsi="Arial" w:cs="Arial"/>
        </w:rPr>
        <w:t>ji dio osobnog vozila ZG 3274 HB</w:t>
      </w:r>
      <w:r>
        <w:rPr>
          <w:rFonts w:ascii="Arial" w:hAnsi="Arial" w:cs="Arial"/>
        </w:rPr>
        <w:t xml:space="preserve"> koji je bio parkiran na obilj</w:t>
      </w:r>
      <w:r w:rsidR="005C4495">
        <w:rPr>
          <w:rFonts w:ascii="Arial" w:hAnsi="Arial" w:cs="Arial"/>
        </w:rPr>
        <w:t>eženom parkirnom mjestu. Istakla je</w:t>
      </w:r>
      <w:r>
        <w:rPr>
          <w:rFonts w:ascii="Arial" w:hAnsi="Arial" w:cs="Arial"/>
        </w:rPr>
        <w:t xml:space="preserve"> da do sada ni</w:t>
      </w:r>
      <w:r w:rsidR="005C4495">
        <w:rPr>
          <w:rFonts w:ascii="Arial" w:hAnsi="Arial" w:cs="Arial"/>
        </w:rPr>
        <w:t>je kažnjavana, da je</w:t>
      </w:r>
      <w:r>
        <w:rPr>
          <w:rFonts w:ascii="Arial" w:hAnsi="Arial" w:cs="Arial"/>
        </w:rPr>
        <w:t xml:space="preserve"> inače opreza</w:t>
      </w:r>
      <w:r w:rsidR="005C4495">
        <w:rPr>
          <w:rFonts w:ascii="Arial" w:hAnsi="Arial" w:cs="Arial"/>
        </w:rPr>
        <w:t>n vozač, da kritične zgode nije</w:t>
      </w:r>
      <w:r>
        <w:rPr>
          <w:rFonts w:ascii="Arial" w:hAnsi="Arial" w:cs="Arial"/>
        </w:rPr>
        <w:t xml:space="preserve"> na vrijeme uočila vozilo koje se kretalo ce</w:t>
      </w:r>
      <w:r w:rsidR="005C4495">
        <w:rPr>
          <w:rFonts w:ascii="Arial" w:hAnsi="Arial" w:cs="Arial"/>
        </w:rPr>
        <w:t>stom s prednošću prolaska, da joj</w:t>
      </w:r>
      <w:r>
        <w:rPr>
          <w:rFonts w:ascii="Arial" w:hAnsi="Arial" w:cs="Arial"/>
        </w:rPr>
        <w:t xml:space="preserve"> je vozilo nužno potrebno zbog posla </w:t>
      </w:r>
      <w:r w:rsidR="005C4495">
        <w:rPr>
          <w:rFonts w:ascii="Arial" w:hAnsi="Arial" w:cs="Arial"/>
        </w:rPr>
        <w:t xml:space="preserve">i obiteljskih obveza, te da ima mala primanja, pa je molila </w:t>
      </w:r>
      <w:r>
        <w:rPr>
          <w:rFonts w:ascii="Arial" w:hAnsi="Arial" w:cs="Arial"/>
        </w:rPr>
        <w:t>da se sve te okolnosti uzmu u obzir.</w:t>
      </w:r>
    </w:p>
    <w:p w:rsidR="00902972" w:rsidP="00902972" w:rsidRDefault="005620D1">
      <w:pPr>
        <w:rPr>
          <w:rFonts w:ascii="Arial" w:hAnsi="Arial" w:cs="Arial"/>
        </w:rPr>
      </w:pPr>
      <w:r w:rsidRPr="0053067C">
        <w:rPr>
          <w:rFonts w:ascii="Arial" w:hAnsi="Arial" w:cs="Arial"/>
        </w:rPr>
        <w:tab/>
      </w:r>
      <w:r w:rsidR="005C4495">
        <w:rPr>
          <w:rFonts w:ascii="Arial" w:hAnsi="Arial" w:cs="Arial"/>
        </w:rPr>
        <w:t xml:space="preserve">4. </w:t>
      </w:r>
      <w:r w:rsidRPr="0053067C" w:rsidR="009C4AA3">
        <w:rPr>
          <w:rFonts w:ascii="Arial" w:hAnsi="Arial" w:cs="Arial"/>
        </w:rPr>
        <w:t xml:space="preserve">U </w:t>
      </w:r>
      <w:r w:rsidR="0058492D">
        <w:rPr>
          <w:rFonts w:ascii="Arial" w:hAnsi="Arial" w:cs="Arial"/>
        </w:rPr>
        <w:t xml:space="preserve">dokaznom </w:t>
      </w:r>
      <w:r w:rsidRPr="0053067C" w:rsidR="009C4AA3">
        <w:rPr>
          <w:rFonts w:ascii="Arial" w:hAnsi="Arial" w:cs="Arial"/>
        </w:rPr>
        <w:t xml:space="preserve">postupku sudac je </w:t>
      </w:r>
      <w:r w:rsidRPr="0053067C" w:rsidR="00D100F4">
        <w:rPr>
          <w:rFonts w:ascii="Arial" w:hAnsi="Arial" w:cs="Arial"/>
        </w:rPr>
        <w:t xml:space="preserve">pročitao i </w:t>
      </w:r>
      <w:r w:rsidR="0058492D">
        <w:rPr>
          <w:rFonts w:ascii="Arial" w:hAnsi="Arial" w:cs="Arial"/>
        </w:rPr>
        <w:t xml:space="preserve">razgledao dokaze u spisu i to </w:t>
      </w:r>
      <w:r w:rsidR="00902972">
        <w:rPr>
          <w:rFonts w:ascii="Arial" w:hAnsi="Arial" w:cs="Arial"/>
        </w:rPr>
        <w:t>to</w:t>
      </w:r>
      <w:r w:rsidRPr="00076CE7" w:rsidR="00902972">
        <w:rPr>
          <w:rFonts w:ascii="Arial" w:hAnsi="Arial" w:cs="Arial"/>
        </w:rPr>
        <w:t xml:space="preserve"> </w:t>
      </w:r>
      <w:r w:rsidR="00902972">
        <w:rPr>
          <w:rFonts w:ascii="Arial" w:hAnsi="Arial" w:cs="Arial"/>
        </w:rPr>
        <w:t xml:space="preserve">izvješće o poduzetom I. postaje prometne policije, Klasa: 211-08/24-4/36756, Urbroj: 511-19-44-24-5 od 26.11.2024., izvješće o počinjenom prekršaju 1055940120,  zapisnik o očevidu Klasa: 211-08/24-4/36756, Urbroj: 511-19-44-24-4 od 26.11.2024., zahtjev za naknadu troškova, zapisnik o ispitivanju prisutnosti alkohola u organizmu ser.br. 02354390 za Katarinu Babić, zapisnik o ispitivanju prisutnosti alkohola u organizmu ser.br. 02354391 za Danijelu Poljak Papeš, skica mjesta događaja, te </w:t>
      </w:r>
      <w:r w:rsidR="005C4495">
        <w:rPr>
          <w:rFonts w:ascii="Arial" w:hAnsi="Arial" w:cs="Arial"/>
        </w:rPr>
        <w:t>izvod iz prekršajne evidencije, iz kojeg je vidljivo da okrivljena nije kažnjavana.</w:t>
      </w:r>
    </w:p>
    <w:p w:rsidRPr="00902972" w:rsidR="00B9795B" w:rsidP="00B9795B" w:rsidRDefault="005C4495">
      <w:pPr>
        <w:ind w:firstLine="708"/>
        <w:rPr>
          <w:rFonts w:ascii="Arial" w:hAnsi="Arial" w:cs="Arial"/>
        </w:rPr>
      </w:pPr>
      <w:r>
        <w:rPr>
          <w:rFonts w:ascii="Arial" w:hAnsi="Arial" w:cs="Arial"/>
        </w:rPr>
        <w:t xml:space="preserve">5. </w:t>
      </w:r>
      <w:r w:rsidRPr="00902972" w:rsidR="00B9795B">
        <w:rPr>
          <w:rFonts w:ascii="Arial" w:hAnsi="Arial" w:cs="Arial"/>
        </w:rPr>
        <w:t xml:space="preserve">Nakon provedenog postupka, Sud je </w:t>
      </w:r>
      <w:r w:rsidR="009629FA">
        <w:rPr>
          <w:rFonts w:ascii="Arial" w:hAnsi="Arial" w:cs="Arial"/>
        </w:rPr>
        <w:t>na temelju</w:t>
      </w:r>
      <w:r w:rsidRPr="00902972" w:rsidR="00B9795B">
        <w:rPr>
          <w:rFonts w:ascii="Arial" w:hAnsi="Arial" w:cs="Arial"/>
        </w:rPr>
        <w:t xml:space="preserve"> čl.171.a.st.3. Prekršajnog zakona utvrd</w:t>
      </w:r>
      <w:r>
        <w:rPr>
          <w:rFonts w:ascii="Arial" w:hAnsi="Arial" w:cs="Arial"/>
        </w:rPr>
        <w:t>io da je  priznanje okrivljene</w:t>
      </w:r>
      <w:r w:rsidRPr="00902972" w:rsidR="00B9795B">
        <w:rPr>
          <w:rFonts w:ascii="Arial" w:hAnsi="Arial" w:cs="Arial"/>
        </w:rPr>
        <w:t xml:space="preserve"> izričito i okolnosno, sukladno dokazima u spisu, te je nedvojbeno utvrđen</w:t>
      </w:r>
      <w:r>
        <w:rPr>
          <w:rFonts w:ascii="Arial" w:hAnsi="Arial" w:cs="Arial"/>
        </w:rPr>
        <w:t>o da je okrivljena počinila prekršaj koji joj</w:t>
      </w:r>
      <w:r w:rsidRPr="00902972" w:rsidR="00B9795B">
        <w:rPr>
          <w:rFonts w:ascii="Arial" w:hAnsi="Arial" w:cs="Arial"/>
        </w:rPr>
        <w:t xml:space="preserve"> se stavlja na teret na način i pod uvjetima kako je to navedeno u izreci presud</w:t>
      </w:r>
      <w:r>
        <w:rPr>
          <w:rFonts w:ascii="Arial" w:hAnsi="Arial" w:cs="Arial"/>
        </w:rPr>
        <w:t>e, te da je prekršajno odgovorna</w:t>
      </w:r>
      <w:r w:rsidRPr="00902972" w:rsidR="00B9795B">
        <w:rPr>
          <w:rFonts w:ascii="Arial" w:hAnsi="Arial" w:cs="Arial"/>
        </w:rPr>
        <w:t>.</w:t>
      </w:r>
    </w:p>
    <w:p w:rsidR="00BE3379" w:rsidP="00BE3379" w:rsidRDefault="005620D1">
      <w:pPr>
        <w:rPr>
          <w:rFonts w:ascii="Arial" w:hAnsi="Arial" w:cs="Arial"/>
        </w:rPr>
      </w:pPr>
      <w:r w:rsidRPr="0053067C">
        <w:rPr>
          <w:rFonts w:ascii="Arial" w:hAnsi="Arial" w:cs="Arial"/>
        </w:rPr>
        <w:tab/>
      </w:r>
      <w:r w:rsidR="005C4495">
        <w:rPr>
          <w:rFonts w:ascii="Arial" w:hAnsi="Arial" w:cs="Arial"/>
        </w:rPr>
        <w:t xml:space="preserve">6. </w:t>
      </w:r>
      <w:r w:rsidRPr="0053067C" w:rsidR="009C4AA3">
        <w:rPr>
          <w:rFonts w:ascii="Arial" w:hAnsi="Arial" w:cs="Arial"/>
        </w:rPr>
        <w:t>Naime, nespor</w:t>
      </w:r>
      <w:r w:rsidR="005C4495">
        <w:rPr>
          <w:rFonts w:ascii="Arial" w:hAnsi="Arial" w:cs="Arial"/>
        </w:rPr>
        <w:t>no je utvrđeno da je okrivljena kritične zgode u Zagrebu upravljala</w:t>
      </w:r>
      <w:r w:rsidRPr="0053067C" w:rsidR="009C4AA3">
        <w:rPr>
          <w:rFonts w:ascii="Arial" w:hAnsi="Arial" w:cs="Arial"/>
        </w:rPr>
        <w:t xml:space="preserve"> </w:t>
      </w:r>
      <w:r w:rsidR="00BE3379">
        <w:rPr>
          <w:rFonts w:ascii="Arial" w:hAnsi="Arial" w:cs="Arial"/>
        </w:rPr>
        <w:t>osobnim vozilom reg. oznake ZG 3195 JS kolnikom Ulice Milana Makanca u smjeru jugoistoka, dolaskom do raskrižja s kolnikom Ulice kralja Zvonimira, koja je postavljenim prometnim znakom označen kao cesta s prednošću prolaska, ušla je raskrižje skrečući u desno, a da prethodno nije propustila vozilo koje se kretalo cestom s prednošću prolaska, pa je uslijed toga prouzrokovala prometnu nesreću na način da je prednjim lijevim dijelom vozila naletjela na desni bočni dio osobnog vozila reg. oznake ZG 0207 DP kojim je upravljala Danijela Poljak Papeš, a kretala se sjevernim kolnikom Ulice kralja Zvonimira, desnom prometnom trakom u smjeru jugozapada, cestom s prednošću prolaska, a u raskrižje je ušla zadržavajući smjer kretanja ravno, uslijed sudara osobni automobil reg. oznake ZG  0207 DP zarotirao se, prilikom čega je prednjim dijelom naletio na stražnji lijevi dio osobnog vozila reg. oznake ZG 2212 JB vlasništvo Mesarić Ivane, koji je bo parkiran na obilježenom parkirnom mjestu, na nogostupu sa sjeverne strane kolika Ulice kralja Zvonimira, prednjim dijelom okrenut u smjeru jugozapada, uslijed sudara osobni automobil ZG 2212 JB odbačen je u naprijed u smjeru jugozapada, prilikom čega je prednjim dijelom naletio na stražnji dio osobnog vozila reg. oznake ZG 3274 HB vlasništvo Petrić Ive, koji je bio parkiran na obilježenom parkirnom mjestu, na nogostupu sa sjeverne strane kolnika Ulice kralja Zvonimira ispred kbr. 67, prednjim dijelom okrenut u smjeru jugozapada, te je u nesreći nastala materijalna šteta.</w:t>
      </w:r>
    </w:p>
    <w:p w:rsidRPr="0053067C" w:rsidR="005620D1" w:rsidP="00701A56" w:rsidRDefault="005620D1">
      <w:pPr>
        <w:pStyle w:val="Bezproreda"/>
        <w:rPr>
          <w:rFonts w:ascii="Arial" w:hAnsi="Arial" w:cs="Arial"/>
        </w:rPr>
      </w:pPr>
    </w:p>
    <w:p w:rsidR="005F4DF3" w:rsidP="00701A56" w:rsidRDefault="009C4AA3">
      <w:pPr>
        <w:pStyle w:val="Bezproreda"/>
        <w:rPr>
          <w:rFonts w:ascii="Arial" w:hAnsi="Arial" w:cs="Arial"/>
        </w:rPr>
      </w:pPr>
      <w:r w:rsidRPr="0053067C">
        <w:rPr>
          <w:rFonts w:ascii="Arial" w:hAnsi="Arial" w:cs="Arial"/>
        </w:rPr>
        <w:t xml:space="preserve">           </w:t>
      </w:r>
    </w:p>
    <w:p w:rsidR="005F4DF3" w:rsidP="00701A56" w:rsidRDefault="005F4DF3">
      <w:pPr>
        <w:pStyle w:val="Bezproreda"/>
        <w:rPr>
          <w:rFonts w:ascii="Arial" w:hAnsi="Arial" w:cs="Arial"/>
        </w:rPr>
      </w:pPr>
    </w:p>
    <w:p w:rsidR="005F4DF3" w:rsidP="00701A56" w:rsidRDefault="005F4DF3">
      <w:pPr>
        <w:pStyle w:val="Bezproreda"/>
        <w:rPr>
          <w:rFonts w:ascii="Arial" w:hAnsi="Arial" w:cs="Arial"/>
        </w:rPr>
      </w:pPr>
    </w:p>
    <w:p w:rsidRPr="0053067C" w:rsidR="009C4AA3" w:rsidP="00701A56" w:rsidRDefault="005F4DF3">
      <w:pPr>
        <w:pStyle w:val="Bezproreda"/>
        <w:rPr>
          <w:rFonts w:ascii="Arial" w:hAnsi="Arial" w:cs="Arial"/>
        </w:rPr>
      </w:pPr>
      <w:r>
        <w:rPr>
          <w:rFonts w:ascii="Arial" w:hAnsi="Arial" w:cs="Arial"/>
        </w:rPr>
        <w:tab/>
      </w:r>
      <w:r w:rsidR="005C4495">
        <w:rPr>
          <w:rFonts w:ascii="Arial" w:hAnsi="Arial" w:cs="Arial"/>
        </w:rPr>
        <w:t>7. Stoga je u djelu okrivljene</w:t>
      </w:r>
      <w:r w:rsidRPr="0053067C" w:rsidR="009C4AA3">
        <w:rPr>
          <w:rFonts w:ascii="Arial" w:hAnsi="Arial" w:cs="Arial"/>
        </w:rPr>
        <w:t xml:space="preserve"> sudac našao obilježja prekršaja iz citirane </w:t>
      </w:r>
      <w:r w:rsidR="005C4495">
        <w:rPr>
          <w:rFonts w:ascii="Arial" w:hAnsi="Arial" w:cs="Arial"/>
        </w:rPr>
        <w:t>odredbe navedenog propisa, pa ju je proglasio krivo</w:t>
      </w:r>
      <w:r w:rsidRPr="0053067C" w:rsidR="009C4AA3">
        <w:rPr>
          <w:rFonts w:ascii="Arial" w:hAnsi="Arial" w:cs="Arial"/>
        </w:rPr>
        <w:t xml:space="preserve">m te </w:t>
      </w:r>
      <w:r w:rsidR="005C4495">
        <w:rPr>
          <w:rFonts w:ascii="Arial" w:hAnsi="Arial" w:cs="Arial"/>
        </w:rPr>
        <w:t>joj</w:t>
      </w:r>
      <w:r w:rsidRPr="0053067C" w:rsidR="009C4AA3">
        <w:rPr>
          <w:rFonts w:ascii="Arial" w:hAnsi="Arial" w:cs="Arial"/>
        </w:rPr>
        <w:t xml:space="preserve"> izrekao novčanu kaznu za koju smatra da je primjerena težini počinj</w:t>
      </w:r>
      <w:r w:rsidR="005C4495">
        <w:rPr>
          <w:rFonts w:ascii="Arial" w:hAnsi="Arial" w:cs="Arial"/>
        </w:rPr>
        <w:t>enog prekršaja i stupnju njezine</w:t>
      </w:r>
      <w:r w:rsidRPr="0053067C" w:rsidR="009C4AA3">
        <w:rPr>
          <w:rFonts w:ascii="Arial" w:hAnsi="Arial" w:cs="Arial"/>
        </w:rPr>
        <w:t xml:space="preserve"> odgovornosti.</w:t>
      </w:r>
    </w:p>
    <w:p w:rsidRPr="009C633D" w:rsidR="00BE3379" w:rsidP="00BE3379" w:rsidRDefault="005C4495">
      <w:pPr>
        <w:overflowPunct w:val="false"/>
        <w:autoSpaceDE w:val="false"/>
        <w:autoSpaceDN w:val="false"/>
        <w:adjustRightInd w:val="false"/>
        <w:ind w:firstLine="708"/>
        <w:textAlignment w:val="baseline"/>
        <w:rPr>
          <w:rFonts w:ascii="Arial" w:hAnsi="Arial" w:cs="Arial"/>
        </w:rPr>
      </w:pPr>
      <w:r>
        <w:rPr>
          <w:rFonts w:ascii="Arial" w:hAnsi="Arial" w:cs="Arial"/>
        </w:rPr>
        <w:t xml:space="preserve">8. </w:t>
      </w:r>
      <w:r w:rsidR="00BE3379">
        <w:rPr>
          <w:rFonts w:ascii="Arial" w:hAnsi="Arial" w:cs="Arial"/>
        </w:rPr>
        <w:t xml:space="preserve">Uzimajući u obzir stupanj krivnje, opasnost konkretnog djela, te svrhu kažnjavanja, kao i ranije ponašanje okrivljene, sudac je okrivljenoj izrekao novčanu kaznu kao u izreci presude, smatrajući da će se i tako izrečenom novčanom kaznom </w:t>
      </w:r>
      <w:r w:rsidRPr="009C633D" w:rsidR="00BE3379">
        <w:rPr>
          <w:rFonts w:ascii="Arial" w:hAnsi="Arial" w:cs="Arial"/>
        </w:rPr>
        <w:t>posti</w:t>
      </w:r>
      <w:r w:rsidR="00BE3379">
        <w:rPr>
          <w:rFonts w:ascii="Arial" w:hAnsi="Arial" w:cs="Arial"/>
        </w:rPr>
        <w:t>ći svrha kažnjavanja i da će ona</w:t>
      </w:r>
      <w:r w:rsidRPr="009C633D" w:rsidR="00BE3379">
        <w:rPr>
          <w:rFonts w:ascii="Arial" w:hAnsi="Arial" w:cs="Arial"/>
        </w:rPr>
        <w:t xml:space="preserve"> d</w:t>
      </w:r>
      <w:r w:rsidR="00BE3379">
        <w:rPr>
          <w:rFonts w:ascii="Arial" w:hAnsi="Arial" w:cs="Arial"/>
        </w:rPr>
        <w:t>ovoljno utjecati na okrivljenu</w:t>
      </w:r>
      <w:r w:rsidRPr="009C633D" w:rsidR="00BE3379">
        <w:rPr>
          <w:rFonts w:ascii="Arial" w:hAnsi="Arial" w:cs="Arial"/>
        </w:rPr>
        <w:t xml:space="preserve"> da se ubuduće klo</w:t>
      </w:r>
      <w:r w:rsidR="00BE3379">
        <w:rPr>
          <w:rFonts w:ascii="Arial" w:hAnsi="Arial" w:cs="Arial"/>
        </w:rPr>
        <w:t>ni</w:t>
      </w:r>
      <w:r w:rsidRPr="009C633D" w:rsidR="00BE3379">
        <w:rPr>
          <w:rFonts w:ascii="Arial" w:hAnsi="Arial" w:cs="Arial"/>
        </w:rPr>
        <w:t xml:space="preserve"> ovakvih i sličnih djela, kao i na svijest građana o povredi javnog poretka, društvene discipline i drugih društvenih vrijednosti, te pravednosti kažnjavanja njihovih počinitelja.</w:t>
      </w:r>
    </w:p>
    <w:p w:rsidRPr="004E7AE1" w:rsidR="0022176C" w:rsidP="0022176C" w:rsidRDefault="005C4495">
      <w:pPr>
        <w:pStyle w:val="Bezproreda"/>
        <w:ind w:firstLine="708"/>
        <w:rPr>
          <w:rFonts w:ascii="Arial" w:hAnsi="Arial" w:cs="Arial"/>
        </w:rPr>
      </w:pPr>
      <w:r>
        <w:rPr>
          <w:rFonts w:ascii="Arial" w:hAnsi="Arial" w:cs="Arial"/>
        </w:rPr>
        <w:t>9. Sudac prema okrivljenoj</w:t>
      </w:r>
      <w:r w:rsidRPr="004E7AE1" w:rsidR="0022176C">
        <w:rPr>
          <w:rFonts w:ascii="Arial" w:hAnsi="Arial" w:cs="Arial"/>
        </w:rPr>
        <w:t xml:space="preserve"> nije primijenio zaštitnu mjeru zabrane upravljanja motornim vozilom „B“ kategorije, obzirom da u konkretnom slučaju izricanje iste nije nužno, jer navedene okolnosti počinjeno</w:t>
      </w:r>
      <w:r>
        <w:rPr>
          <w:rFonts w:ascii="Arial" w:hAnsi="Arial" w:cs="Arial"/>
        </w:rPr>
        <w:t>g prekršaja i osobe okrivljene</w:t>
      </w:r>
      <w:r w:rsidRPr="004E7AE1" w:rsidR="0022176C">
        <w:rPr>
          <w:rFonts w:ascii="Arial" w:hAnsi="Arial" w:cs="Arial"/>
        </w:rPr>
        <w:t>, ne upućuje na potrebu i nužnost izricanja zaštitne mjere zabrane upravljanja motornim vozilom „B“ kategorije.</w:t>
      </w:r>
    </w:p>
    <w:p w:rsidRPr="004E7AE1" w:rsidR="0022176C" w:rsidP="0022176C" w:rsidRDefault="005C4495">
      <w:pPr>
        <w:ind w:right="70" w:firstLine="708"/>
        <w:rPr>
          <w:rFonts w:ascii="Arial" w:hAnsi="Arial" w:cs="Arial"/>
        </w:rPr>
      </w:pPr>
      <w:r>
        <w:rPr>
          <w:rFonts w:ascii="Arial" w:hAnsi="Arial" w:cs="Arial"/>
        </w:rPr>
        <w:t>9.1. Naime, okrivljena</w:t>
      </w:r>
      <w:r w:rsidRPr="004E7AE1" w:rsidR="0022176C">
        <w:rPr>
          <w:rFonts w:ascii="Arial" w:hAnsi="Arial" w:cs="Arial"/>
        </w:rPr>
        <w:t xml:space="preserve"> je neosuđivana osoba, u spisu </w:t>
      </w:r>
      <w:r>
        <w:rPr>
          <w:rFonts w:ascii="Arial" w:hAnsi="Arial" w:cs="Arial"/>
        </w:rPr>
        <w:t>nema podataka da bi protiv nje</w:t>
      </w:r>
      <w:r w:rsidRPr="004E7AE1" w:rsidR="0022176C">
        <w:rPr>
          <w:rFonts w:ascii="Arial" w:hAnsi="Arial" w:cs="Arial"/>
        </w:rPr>
        <w:t xml:space="preserve"> bio u tijeku neki drugi prekršajni postupak,</w:t>
      </w:r>
      <w:r>
        <w:rPr>
          <w:rFonts w:ascii="Arial" w:hAnsi="Arial" w:cs="Arial"/>
        </w:rPr>
        <w:t xml:space="preserve"> </w:t>
      </w:r>
      <w:r w:rsidRPr="004E7AE1" w:rsidR="0022176C">
        <w:rPr>
          <w:rFonts w:ascii="Arial" w:hAnsi="Arial" w:cs="Arial"/>
        </w:rPr>
        <w:t>vozilo</w:t>
      </w:r>
      <w:r>
        <w:rPr>
          <w:rFonts w:ascii="Arial" w:hAnsi="Arial" w:cs="Arial"/>
        </w:rPr>
        <w:t xml:space="preserve"> joj </w:t>
      </w:r>
      <w:r w:rsidRPr="004E7AE1" w:rsidR="0022176C">
        <w:rPr>
          <w:rFonts w:ascii="Arial" w:hAnsi="Arial" w:cs="Arial"/>
        </w:rPr>
        <w:t>je nužno potrebno za obavljanje posla,</w:t>
      </w:r>
      <w:r>
        <w:rPr>
          <w:rFonts w:ascii="Arial" w:hAnsi="Arial" w:cs="Arial"/>
        </w:rPr>
        <w:t xml:space="preserve"> kao i zbog obiteljskih obveza,</w:t>
      </w:r>
      <w:r w:rsidRPr="004E7AE1" w:rsidR="0022176C">
        <w:rPr>
          <w:rFonts w:ascii="Arial" w:hAnsi="Arial" w:cs="Arial"/>
        </w:rPr>
        <w:t xml:space="preserve"> a inkriminirano pona</w:t>
      </w:r>
      <w:r w:rsidR="003852B9">
        <w:rPr>
          <w:rFonts w:ascii="Arial" w:hAnsi="Arial" w:cs="Arial"/>
        </w:rPr>
        <w:t>šanje, po ocjeni ovog suda, ne  upućuje</w:t>
      </w:r>
      <w:r>
        <w:rPr>
          <w:rFonts w:ascii="Arial" w:hAnsi="Arial" w:cs="Arial"/>
        </w:rPr>
        <w:t xml:space="preserve"> na opasnost da će okrivljena</w:t>
      </w:r>
      <w:r w:rsidRPr="004E7AE1" w:rsidR="0022176C">
        <w:rPr>
          <w:rFonts w:ascii="Arial" w:hAnsi="Arial" w:cs="Arial"/>
        </w:rPr>
        <w:t xml:space="preserve"> ponovo počiniti takav prekršaj, te stoga navedene okolnosti počinjeno</w:t>
      </w:r>
      <w:r>
        <w:rPr>
          <w:rFonts w:ascii="Arial" w:hAnsi="Arial" w:cs="Arial"/>
        </w:rPr>
        <w:t>g prekršaja i osobe okrivljene</w:t>
      </w:r>
      <w:r w:rsidRPr="004E7AE1" w:rsidR="0022176C">
        <w:rPr>
          <w:rFonts w:ascii="Arial" w:hAnsi="Arial" w:cs="Arial"/>
        </w:rPr>
        <w:t xml:space="preserve"> ne upućuje na potrebu i nužnost izricanja zaštitne mjere zabrane upravljanja motornim vozilom „B“ kategorije.</w:t>
      </w:r>
    </w:p>
    <w:p w:rsidRPr="0053067C" w:rsidR="005620D1" w:rsidP="00B517DB" w:rsidRDefault="00B517DB">
      <w:pPr>
        <w:spacing w:after="120"/>
        <w:rPr>
          <w:rFonts w:ascii="Arial" w:hAnsi="Arial" w:cs="Arial"/>
        </w:rPr>
      </w:pPr>
      <w:r w:rsidRPr="0053067C">
        <w:rPr>
          <w:rFonts w:ascii="Arial" w:hAnsi="Arial" w:cs="Arial"/>
        </w:rPr>
        <w:t xml:space="preserve">           </w:t>
      </w:r>
      <w:r w:rsidR="005C4495">
        <w:rPr>
          <w:rFonts w:ascii="Arial" w:hAnsi="Arial" w:cs="Arial"/>
        </w:rPr>
        <w:t xml:space="preserve">10. </w:t>
      </w:r>
      <w:r w:rsidR="00FA0A2C">
        <w:rPr>
          <w:rFonts w:ascii="Arial" w:hAnsi="Arial" w:cs="Arial"/>
        </w:rPr>
        <w:t xml:space="preserve">Na temelju </w:t>
      </w:r>
      <w:r w:rsidRPr="0053067C" w:rsidR="005620D1">
        <w:rPr>
          <w:rFonts w:ascii="Arial" w:hAnsi="Arial" w:cs="Arial"/>
        </w:rPr>
        <w:t>u izreci citira</w:t>
      </w:r>
      <w:r w:rsidR="005C4495">
        <w:rPr>
          <w:rFonts w:ascii="Arial" w:hAnsi="Arial" w:cs="Arial"/>
        </w:rPr>
        <w:t>nih propisa, kako je okrivljena</w:t>
      </w:r>
      <w:r w:rsidRPr="0053067C" w:rsidR="005620D1">
        <w:rPr>
          <w:rFonts w:ascii="Arial" w:hAnsi="Arial" w:cs="Arial"/>
        </w:rPr>
        <w:t xml:space="preserve"> proglašen</w:t>
      </w:r>
      <w:r w:rsidR="005C4495">
        <w:rPr>
          <w:rFonts w:ascii="Arial" w:hAnsi="Arial" w:cs="Arial"/>
        </w:rPr>
        <w:t>a krivom, to je obvezna</w:t>
      </w:r>
      <w:r w:rsidRPr="0053067C" w:rsidR="005620D1">
        <w:rPr>
          <w:rFonts w:ascii="Arial" w:hAnsi="Arial" w:cs="Arial"/>
        </w:rPr>
        <w:t xml:space="preserve"> </w:t>
      </w:r>
      <w:r w:rsidRPr="0053067C" w:rsidR="00936986">
        <w:rPr>
          <w:rFonts w:ascii="Arial" w:hAnsi="Arial" w:cs="Arial"/>
        </w:rPr>
        <w:t xml:space="preserve">naknaditi troškove </w:t>
      </w:r>
      <w:r w:rsidRPr="0053067C" w:rsidR="003724CE">
        <w:rPr>
          <w:rFonts w:ascii="Arial" w:hAnsi="Arial" w:cs="Arial"/>
        </w:rPr>
        <w:t xml:space="preserve">prekršajnog postupka u </w:t>
      </w:r>
      <w:r w:rsidRPr="0053067C" w:rsidR="00936986">
        <w:rPr>
          <w:rFonts w:ascii="Arial" w:hAnsi="Arial" w:cs="Arial"/>
        </w:rPr>
        <w:t>paušalnom iznosu</w:t>
      </w:r>
      <w:r w:rsidRPr="0053067C" w:rsidR="005620D1">
        <w:rPr>
          <w:rFonts w:ascii="Arial" w:hAnsi="Arial" w:cs="Arial"/>
        </w:rPr>
        <w:t xml:space="preserve">, koji je odmjeren s obzirom na složenost i </w:t>
      </w:r>
      <w:r w:rsidRPr="0053067C" w:rsidR="003724CE">
        <w:rPr>
          <w:rFonts w:ascii="Arial" w:hAnsi="Arial" w:cs="Arial"/>
        </w:rPr>
        <w:t>duljinu trajanja</w:t>
      </w:r>
      <w:r w:rsidR="005C4495">
        <w:rPr>
          <w:rFonts w:ascii="Arial" w:hAnsi="Arial" w:cs="Arial"/>
        </w:rPr>
        <w:t xml:space="preserve"> postupka, te njezino imovno stanje, kao i troškove izrade skice mjesta nastanka prometne nesreće.</w:t>
      </w:r>
    </w:p>
    <w:p w:rsidRPr="0053067C" w:rsidR="00D100F4" w:rsidP="00D100F4" w:rsidRDefault="00005898">
      <w:pPr>
        <w:jc w:val="center"/>
        <w:rPr>
          <w:rFonts w:ascii="Arial" w:hAnsi="Arial" w:cs="Arial"/>
        </w:rPr>
      </w:pPr>
      <w:r w:rsidRPr="0053067C">
        <w:rPr>
          <w:rFonts w:ascii="Arial" w:hAnsi="Arial" w:cs="Arial"/>
        </w:rPr>
        <w:t xml:space="preserve">U Zagrebu, </w:t>
      </w:r>
      <w:r w:rsidRPr="0053067C" w:rsidR="005620D1">
        <w:rPr>
          <w:rFonts w:ascii="Arial" w:hAnsi="Arial" w:cs="Arial"/>
        </w:rPr>
        <w:t xml:space="preserve"> </w:t>
      </w:r>
      <w:r w:rsidR="005F4DF3">
        <w:rPr>
          <w:rFonts w:ascii="Arial" w:hAnsi="Arial" w:cs="Arial"/>
        </w:rPr>
        <w:t>15. siječnja 2026.</w:t>
      </w:r>
    </w:p>
    <w:p w:rsidRPr="0053067C" w:rsidR="00A83779" w:rsidP="00A83779" w:rsidRDefault="00A83779">
      <w:pPr>
        <w:jc w:val="center"/>
        <w:rPr>
          <w:rFonts w:ascii="Arial" w:hAnsi="Arial" w:cs="Arial"/>
        </w:rPr>
      </w:pPr>
    </w:p>
    <w:p w:rsidRPr="0053067C" w:rsidR="005620D1" w:rsidP="00A83779" w:rsidRDefault="00005898">
      <w:pPr>
        <w:jc w:val="center"/>
        <w:rPr>
          <w:rFonts w:ascii="Arial" w:hAnsi="Arial" w:cs="Arial"/>
        </w:rPr>
      </w:pPr>
      <w:r w:rsidRPr="0053067C">
        <w:rPr>
          <w:rFonts w:ascii="Arial" w:hAnsi="Arial" w:cs="Arial"/>
        </w:rPr>
        <w:t>Zapisničarka</w:t>
      </w:r>
      <w:r w:rsidRPr="0053067C" w:rsidR="003724CE">
        <w:rPr>
          <w:rFonts w:ascii="Arial" w:hAnsi="Arial" w:cs="Arial"/>
        </w:rPr>
        <w:t xml:space="preserve"> </w:t>
      </w:r>
      <w:r w:rsidRPr="0053067C" w:rsidR="003724CE">
        <w:rPr>
          <w:rFonts w:ascii="Arial" w:hAnsi="Arial" w:cs="Arial"/>
        </w:rPr>
        <w:tab/>
      </w:r>
      <w:r w:rsidRPr="0053067C" w:rsidR="003724CE">
        <w:rPr>
          <w:rFonts w:ascii="Arial" w:hAnsi="Arial" w:cs="Arial"/>
        </w:rPr>
        <w:tab/>
      </w:r>
      <w:r w:rsidRPr="0053067C" w:rsidR="003724CE">
        <w:rPr>
          <w:rFonts w:ascii="Arial" w:hAnsi="Arial" w:cs="Arial"/>
        </w:rPr>
        <w:tab/>
      </w:r>
      <w:r w:rsidRPr="0053067C" w:rsidR="003724CE">
        <w:rPr>
          <w:rFonts w:ascii="Arial" w:hAnsi="Arial" w:cs="Arial"/>
        </w:rPr>
        <w:tab/>
      </w:r>
      <w:r w:rsidRPr="0053067C" w:rsidR="003724CE">
        <w:rPr>
          <w:rFonts w:ascii="Arial" w:hAnsi="Arial" w:cs="Arial"/>
        </w:rPr>
        <w:tab/>
      </w:r>
      <w:r w:rsidRPr="0053067C" w:rsidR="003724CE">
        <w:rPr>
          <w:rFonts w:ascii="Arial" w:hAnsi="Arial" w:cs="Arial"/>
        </w:rPr>
        <w:tab/>
      </w:r>
      <w:r w:rsidRPr="0053067C" w:rsidR="003724CE">
        <w:rPr>
          <w:rFonts w:ascii="Arial" w:hAnsi="Arial" w:cs="Arial"/>
        </w:rPr>
        <w:tab/>
      </w:r>
      <w:r w:rsidRPr="0053067C" w:rsidR="003724CE">
        <w:rPr>
          <w:rFonts w:ascii="Arial" w:hAnsi="Arial" w:cs="Arial"/>
        </w:rPr>
        <w:tab/>
      </w:r>
      <w:r w:rsidRPr="0053067C" w:rsidR="003724CE">
        <w:rPr>
          <w:rFonts w:ascii="Arial" w:hAnsi="Arial" w:cs="Arial"/>
        </w:rPr>
        <w:tab/>
      </w:r>
      <w:r w:rsidR="00DD4EFB">
        <w:rPr>
          <w:rFonts w:ascii="Arial" w:hAnsi="Arial" w:cs="Arial"/>
        </w:rPr>
        <w:t>Sudac</w:t>
      </w:r>
    </w:p>
    <w:p w:rsidRPr="0053067C" w:rsidR="005620D1" w:rsidP="003724CE" w:rsidRDefault="003F72C0">
      <w:pPr>
        <w:pStyle w:val="Naslov4"/>
        <w:jc w:val="left"/>
        <w:rPr>
          <w:rFonts w:ascii="Arial" w:hAnsi="Arial" w:cs="Arial"/>
          <w:b w:val="false"/>
        </w:rPr>
      </w:pPr>
      <w:r w:rsidRPr="0053067C">
        <w:rPr>
          <w:rFonts w:ascii="Arial" w:hAnsi="Arial" w:cs="Arial"/>
          <w:b w:val="false"/>
        </w:rPr>
        <w:t>Jadranka Povoljnjak</w:t>
      </w:r>
      <w:r w:rsidRPr="0053067C">
        <w:rPr>
          <w:rFonts w:ascii="Arial" w:hAnsi="Arial" w:cs="Arial"/>
          <w:b w:val="false"/>
        </w:rPr>
        <w:tab/>
      </w:r>
      <w:r w:rsidRPr="0053067C">
        <w:rPr>
          <w:rFonts w:ascii="Arial" w:hAnsi="Arial" w:cs="Arial"/>
          <w:b w:val="false"/>
        </w:rPr>
        <w:tab/>
      </w:r>
      <w:r w:rsidRPr="0053067C">
        <w:rPr>
          <w:rFonts w:ascii="Arial" w:hAnsi="Arial" w:cs="Arial"/>
          <w:b w:val="false"/>
        </w:rPr>
        <w:tab/>
      </w:r>
      <w:r w:rsidRPr="0053067C">
        <w:rPr>
          <w:rFonts w:ascii="Arial" w:hAnsi="Arial" w:cs="Arial"/>
          <w:b w:val="false"/>
        </w:rPr>
        <w:tab/>
      </w:r>
      <w:r w:rsidRPr="0053067C">
        <w:rPr>
          <w:rFonts w:ascii="Arial" w:hAnsi="Arial" w:cs="Arial"/>
          <w:b w:val="false"/>
        </w:rPr>
        <w:tab/>
      </w:r>
      <w:r w:rsidRPr="0053067C">
        <w:rPr>
          <w:rFonts w:ascii="Arial" w:hAnsi="Arial" w:cs="Arial"/>
          <w:b w:val="false"/>
        </w:rPr>
        <w:tab/>
      </w:r>
      <w:r w:rsidR="0053067C">
        <w:rPr>
          <w:rFonts w:ascii="Arial" w:hAnsi="Arial" w:cs="Arial"/>
          <w:b w:val="false"/>
        </w:rPr>
        <w:t xml:space="preserve">  </w:t>
      </w:r>
      <w:r w:rsidRPr="0053067C">
        <w:rPr>
          <w:rFonts w:ascii="Arial" w:hAnsi="Arial" w:cs="Arial"/>
          <w:b w:val="false"/>
        </w:rPr>
        <w:t xml:space="preserve">            Tonka Grgičević</w:t>
      </w:r>
    </w:p>
    <w:p w:rsidRPr="0053067C" w:rsidR="005620D1" w:rsidRDefault="005620D1">
      <w:pPr>
        <w:spacing w:after="120"/>
        <w:jc w:val="right"/>
        <w:rPr>
          <w:rFonts w:ascii="Arial" w:hAnsi="Arial" w:cs="Arial"/>
          <w:bCs/>
        </w:rPr>
      </w:pPr>
    </w:p>
    <w:p w:rsidRPr="0053067C" w:rsidR="00A83779" w:rsidP="00B54CC7" w:rsidRDefault="00A83779">
      <w:pPr>
        <w:spacing w:after="120"/>
        <w:jc w:val="left"/>
        <w:rPr>
          <w:rFonts w:ascii="Arial" w:hAnsi="Arial" w:cs="Arial"/>
          <w:bCs/>
        </w:rPr>
      </w:pPr>
    </w:p>
    <w:p w:rsidRPr="0053067C" w:rsidR="00B54CC7" w:rsidP="00A83779" w:rsidRDefault="00B54CC7">
      <w:pPr>
        <w:spacing w:after="120"/>
        <w:ind w:firstLine="708"/>
        <w:jc w:val="left"/>
        <w:rPr>
          <w:rFonts w:ascii="Arial" w:hAnsi="Arial" w:cs="Arial"/>
          <w:bCs/>
        </w:rPr>
      </w:pPr>
      <w:r w:rsidRPr="0053067C">
        <w:rPr>
          <w:rFonts w:ascii="Arial" w:hAnsi="Arial" w:cs="Arial"/>
          <w:bCs/>
        </w:rPr>
        <w:t>Ova presuda je pravomoćna.</w:t>
      </w:r>
    </w:p>
    <w:p w:rsidRPr="0053067C" w:rsidR="00D36D82" w:rsidRDefault="00D36D82">
      <w:pPr>
        <w:spacing w:after="120"/>
        <w:rPr>
          <w:rFonts w:ascii="Arial" w:hAnsi="Arial" w:cs="Arial"/>
          <w:bCs/>
        </w:rPr>
      </w:pPr>
    </w:p>
    <w:p w:rsidRPr="0053067C" w:rsidR="005620D1" w:rsidP="00D100F4" w:rsidRDefault="005620D1">
      <w:pPr>
        <w:pStyle w:val="Bezproreda"/>
        <w:rPr>
          <w:rFonts w:ascii="Arial" w:hAnsi="Arial" w:cs="Arial"/>
        </w:rPr>
      </w:pPr>
      <w:r w:rsidRPr="0053067C">
        <w:rPr>
          <w:rFonts w:ascii="Arial" w:hAnsi="Arial" w:cs="Arial"/>
        </w:rPr>
        <w:t>Dostavna naredba:</w:t>
      </w:r>
    </w:p>
    <w:p w:rsidRPr="0053067C" w:rsidR="002175CC" w:rsidP="005C4495" w:rsidRDefault="005C4495">
      <w:pPr>
        <w:pStyle w:val="Bezproreda"/>
        <w:ind w:left="142" w:hanging="142"/>
        <w:rPr>
          <w:rFonts w:ascii="Arial" w:hAnsi="Arial" w:cs="Arial"/>
        </w:rPr>
      </w:pPr>
      <w:r>
        <w:rPr>
          <w:rFonts w:ascii="Arial" w:hAnsi="Arial" w:cs="Arial"/>
        </w:rPr>
        <w:t>1. okrivljena Katarina Babić,</w:t>
      </w:r>
    </w:p>
    <w:p w:rsidR="00D100F4" w:rsidP="005C4495" w:rsidRDefault="005C4495">
      <w:pPr>
        <w:pStyle w:val="Bezproreda"/>
        <w:ind w:left="142" w:hanging="142"/>
        <w:rPr>
          <w:rFonts w:ascii="Arial" w:hAnsi="Arial" w:cs="Arial"/>
        </w:rPr>
      </w:pPr>
      <w:r>
        <w:rPr>
          <w:rFonts w:ascii="Arial" w:hAnsi="Arial" w:cs="Arial"/>
        </w:rPr>
        <w:t xml:space="preserve">Ulica kneza Mislava 13, </w:t>
      </w:r>
    </w:p>
    <w:p w:rsidR="005C4495" w:rsidP="005C4495" w:rsidRDefault="005C4495">
      <w:pPr>
        <w:pStyle w:val="Bezproreda"/>
        <w:ind w:left="142" w:hanging="142"/>
        <w:rPr>
          <w:rFonts w:ascii="Arial" w:hAnsi="Arial" w:cs="Arial"/>
        </w:rPr>
      </w:pPr>
      <w:r>
        <w:rPr>
          <w:rFonts w:ascii="Arial" w:hAnsi="Arial" w:cs="Arial"/>
        </w:rPr>
        <w:t>2. odvjetnik Marko Szabo,</w:t>
      </w:r>
    </w:p>
    <w:p w:rsidRPr="0053067C" w:rsidR="005C4495" w:rsidP="005C4495" w:rsidRDefault="005C4495">
      <w:pPr>
        <w:pStyle w:val="Bezproreda"/>
        <w:ind w:left="142" w:hanging="142"/>
        <w:rPr>
          <w:rFonts w:ascii="Arial" w:hAnsi="Arial" w:cs="Arial"/>
        </w:rPr>
      </w:pPr>
      <w:r>
        <w:rPr>
          <w:rFonts w:ascii="Arial" w:hAnsi="Arial" w:cs="Arial"/>
        </w:rPr>
        <w:t xml:space="preserve">Zagreb, AndrijeHebranga 9 </w:t>
      </w:r>
    </w:p>
    <w:p w:rsidRPr="0053067C" w:rsidR="005620D1" w:rsidP="005C4495" w:rsidRDefault="005C4495">
      <w:pPr>
        <w:pStyle w:val="Bezproreda"/>
        <w:ind w:left="142" w:hanging="142"/>
        <w:rPr>
          <w:rFonts w:ascii="Arial" w:hAnsi="Arial" w:cs="Arial"/>
        </w:rPr>
      </w:pPr>
      <w:r>
        <w:rPr>
          <w:rFonts w:ascii="Arial" w:hAnsi="Arial" w:cs="Arial"/>
        </w:rPr>
        <w:t xml:space="preserve">3. </w:t>
      </w:r>
      <w:r w:rsidRPr="0053067C" w:rsidR="00701A56">
        <w:rPr>
          <w:rFonts w:ascii="Arial" w:hAnsi="Arial" w:cs="Arial"/>
        </w:rPr>
        <w:t xml:space="preserve">tužitelj </w:t>
      </w:r>
      <w:r w:rsidRPr="0053067C" w:rsidR="00D100F4">
        <w:rPr>
          <w:rFonts w:ascii="Arial" w:hAnsi="Arial" w:cs="Arial"/>
        </w:rPr>
        <w:t>–</w:t>
      </w:r>
      <w:r w:rsidRPr="0053067C" w:rsidR="008A22FE">
        <w:rPr>
          <w:rFonts w:ascii="Arial" w:hAnsi="Arial" w:cs="Arial"/>
        </w:rPr>
        <w:t xml:space="preserve"> </w:t>
      </w:r>
      <w:r>
        <w:rPr>
          <w:rFonts w:ascii="Arial" w:hAnsi="Arial" w:cs="Arial"/>
        </w:rPr>
        <w:t>I.</w:t>
      </w:r>
      <w:r w:rsidRPr="0053067C" w:rsidR="00D100F4">
        <w:rPr>
          <w:rFonts w:ascii="Arial" w:hAnsi="Arial" w:cs="Arial"/>
        </w:rPr>
        <w:t xml:space="preserve"> postaja prometne</w:t>
      </w:r>
    </w:p>
    <w:p w:rsidRPr="0053067C" w:rsidR="00D100F4" w:rsidP="005C4495" w:rsidRDefault="00D100F4">
      <w:pPr>
        <w:pStyle w:val="Bezproreda"/>
        <w:ind w:left="142" w:hanging="142"/>
        <w:rPr>
          <w:rFonts w:ascii="Arial" w:hAnsi="Arial" w:cs="Arial"/>
        </w:rPr>
      </w:pPr>
      <w:r w:rsidRPr="0053067C">
        <w:rPr>
          <w:rFonts w:ascii="Arial" w:hAnsi="Arial" w:cs="Arial"/>
        </w:rPr>
        <w:t xml:space="preserve">policije, </w:t>
      </w:r>
      <w:r w:rsidR="005C4495">
        <w:rPr>
          <w:rFonts w:ascii="Arial" w:hAnsi="Arial" w:cs="Arial"/>
        </w:rPr>
        <w:t xml:space="preserve">Zagreb, Heinzelova 98 </w:t>
      </w:r>
      <w:r w:rsidRPr="0053067C">
        <w:rPr>
          <w:rFonts w:ascii="Arial" w:hAnsi="Arial" w:cs="Arial"/>
        </w:rPr>
        <w:t xml:space="preserve"> </w:t>
      </w:r>
    </w:p>
    <w:p w:rsidRPr="0053067C" w:rsidR="005620D1" w:rsidP="005C4495" w:rsidRDefault="005C4495">
      <w:pPr>
        <w:spacing w:after="120"/>
        <w:ind w:left="142" w:hanging="142"/>
        <w:rPr>
          <w:rFonts w:ascii="Arial" w:hAnsi="Arial" w:cs="Arial"/>
        </w:rPr>
      </w:pPr>
      <w:r>
        <w:rPr>
          <w:rFonts w:ascii="Arial" w:hAnsi="Arial" w:cs="Arial"/>
        </w:rPr>
        <w:t xml:space="preserve">4. </w:t>
      </w:r>
      <w:r w:rsidRPr="0053067C" w:rsidR="00D223EA">
        <w:rPr>
          <w:rFonts w:ascii="Arial" w:hAnsi="Arial" w:cs="Arial"/>
        </w:rPr>
        <w:t>spis</w:t>
      </w:r>
    </w:p>
    <w:sectPr w:rsidRPr="0053067C" w:rsidR="005620D1" w:rsidSect="00F52A35">
      <w:headerReference w:type="even" r:id="rId10"/>
      <w:headerReference w:type="default" r:id="rId11"/>
      <w:headerReference w:type="first" r:id="rId12"/>
      <w:pgSz w:w="11906" w:h="16838"/>
      <w:pgMar w:top="1418" w:right="1418" w:bottom="1418" w:left="1418"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11456" w:rsidRDefault="00D11456">
      <w:r>
        <w:separator/>
      </w:r>
    </w:p>
  </w:endnote>
  <w:endnote w:type="continuationSeparator" w:id="0">
    <w:p w:rsidR="00D11456" w:rsidRDefault="00D11456">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11456" w:rsidRDefault="00D11456">
      <w:r>
        <w:separator/>
      </w:r>
    </w:p>
  </w:footnote>
  <w:footnote w:type="continuationSeparator" w:id="0">
    <w:p w:rsidR="00D11456" w:rsidRDefault="00D11456">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54CC7" w:rsidP="00AB127A" w:rsidRDefault="00B54CC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B54CC7" w:rsidRDefault="00B54CC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54CC7" w:rsidP="00AB127A" w:rsidRDefault="00B54CC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DE5B84">
      <w:rPr>
        <w:rStyle w:val="Brojstranice"/>
        <w:noProof/>
      </w:rPr>
      <w:t>4</w:t>
    </w:r>
    <w:r>
      <w:rPr>
        <w:rStyle w:val="Brojstranice"/>
      </w:rPr>
      <w:fldChar w:fldCharType="end"/>
    </w:r>
  </w:p>
  <w:p w:rsidR="00B54CC7" w:rsidRDefault="00B54CC7">
    <w:pPr>
      <w:pStyle w:val="Zaglavlje"/>
      <w:jc w:val="center"/>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54CC7" w:rsidRDefault="00B54CC7">
    <w:pPr>
      <w:pStyle w:val="Zaglavlje"/>
      <w:rPr>
        <w:b/>
        <w:bCs/>
      </w:rPr>
    </w:pPr>
    <w:r>
      <w:tab/>
      <w:t xml:space="preserve">                                                                               </w:t>
    </w:r>
    <w: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BC15531"/>
    <w:multiLevelType w:val="hybridMultilevel"/>
    <w:tmpl w:val="D3E2058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2">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48"/>
  <w:embedSystemFonts/>
  <w:attachedTemplate r:id="rId1"/>
  <w:stylePaneFormatFilter w:val="3F01"/>
  <w:defaultTabStop w:val="708"/>
  <w:hyphenationZone w:val="425"/>
  <w:noPunctuationKerning/>
  <w:characterSpacingControl w:val="doNotCompress"/>
  <w:hdrShapeDefaults>
    <o:shapedefaults spidmax="35841"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121A"/>
    <w:rsid w:val="0000499A"/>
    <w:rsid w:val="00005898"/>
    <w:rsid w:val="00011A82"/>
    <w:rsid w:val="000663D2"/>
    <w:rsid w:val="00091D97"/>
    <w:rsid w:val="00097521"/>
    <w:rsid w:val="000B23DA"/>
    <w:rsid w:val="000B5E89"/>
    <w:rsid w:val="000B6F65"/>
    <w:rsid w:val="000D4C3C"/>
    <w:rsid w:val="0010018E"/>
    <w:rsid w:val="001271BB"/>
    <w:rsid w:val="00134BB9"/>
    <w:rsid w:val="00136779"/>
    <w:rsid w:val="00143307"/>
    <w:rsid w:val="001552BD"/>
    <w:rsid w:val="00161357"/>
    <w:rsid w:val="001805F4"/>
    <w:rsid w:val="00190AB6"/>
    <w:rsid w:val="00195EEF"/>
    <w:rsid w:val="001A0253"/>
    <w:rsid w:val="001B0FE7"/>
    <w:rsid w:val="001B1BF5"/>
    <w:rsid w:val="001E2113"/>
    <w:rsid w:val="002128BA"/>
    <w:rsid w:val="002175CC"/>
    <w:rsid w:val="0022176C"/>
    <w:rsid w:val="00227846"/>
    <w:rsid w:val="0025770C"/>
    <w:rsid w:val="002819BA"/>
    <w:rsid w:val="002978B3"/>
    <w:rsid w:val="002A3849"/>
    <w:rsid w:val="002B3AF7"/>
    <w:rsid w:val="002E4C43"/>
    <w:rsid w:val="00305310"/>
    <w:rsid w:val="00306613"/>
    <w:rsid w:val="00327E76"/>
    <w:rsid w:val="00350FE7"/>
    <w:rsid w:val="003710E4"/>
    <w:rsid w:val="003724CE"/>
    <w:rsid w:val="003852B9"/>
    <w:rsid w:val="0039453E"/>
    <w:rsid w:val="003A2F80"/>
    <w:rsid w:val="003B6F7A"/>
    <w:rsid w:val="003C2662"/>
    <w:rsid w:val="003F6F5D"/>
    <w:rsid w:val="003F72C0"/>
    <w:rsid w:val="004B64CC"/>
    <w:rsid w:val="004E2081"/>
    <w:rsid w:val="004E3ED4"/>
    <w:rsid w:val="004F65D8"/>
    <w:rsid w:val="00514C5A"/>
    <w:rsid w:val="0053067C"/>
    <w:rsid w:val="00532F4B"/>
    <w:rsid w:val="005620D1"/>
    <w:rsid w:val="00565F78"/>
    <w:rsid w:val="0058492D"/>
    <w:rsid w:val="005B40A6"/>
    <w:rsid w:val="005B578E"/>
    <w:rsid w:val="005B6198"/>
    <w:rsid w:val="005B7E45"/>
    <w:rsid w:val="005C4495"/>
    <w:rsid w:val="005C74AF"/>
    <w:rsid w:val="005E4A64"/>
    <w:rsid w:val="005F1138"/>
    <w:rsid w:val="005F4DF3"/>
    <w:rsid w:val="00600360"/>
    <w:rsid w:val="0061019E"/>
    <w:rsid w:val="0064797D"/>
    <w:rsid w:val="006743B2"/>
    <w:rsid w:val="00684749"/>
    <w:rsid w:val="00690140"/>
    <w:rsid w:val="006903E8"/>
    <w:rsid w:val="006A366C"/>
    <w:rsid w:val="006D7DF8"/>
    <w:rsid w:val="006E26A1"/>
    <w:rsid w:val="00701A56"/>
    <w:rsid w:val="00703855"/>
    <w:rsid w:val="00704095"/>
    <w:rsid w:val="0071328A"/>
    <w:rsid w:val="00714175"/>
    <w:rsid w:val="00734C27"/>
    <w:rsid w:val="00761C44"/>
    <w:rsid w:val="00795D84"/>
    <w:rsid w:val="00795DD2"/>
    <w:rsid w:val="007E7F33"/>
    <w:rsid w:val="007F2CFE"/>
    <w:rsid w:val="00801CD7"/>
    <w:rsid w:val="008141FD"/>
    <w:rsid w:val="00814B43"/>
    <w:rsid w:val="00823C44"/>
    <w:rsid w:val="00847DC8"/>
    <w:rsid w:val="008800B4"/>
    <w:rsid w:val="00882867"/>
    <w:rsid w:val="008950A9"/>
    <w:rsid w:val="008A22FE"/>
    <w:rsid w:val="008C5804"/>
    <w:rsid w:val="008E7141"/>
    <w:rsid w:val="008F6F97"/>
    <w:rsid w:val="00902972"/>
    <w:rsid w:val="00924F94"/>
    <w:rsid w:val="00931792"/>
    <w:rsid w:val="00933FB2"/>
    <w:rsid w:val="00934068"/>
    <w:rsid w:val="00934FD9"/>
    <w:rsid w:val="00936986"/>
    <w:rsid w:val="009567B0"/>
    <w:rsid w:val="00961A72"/>
    <w:rsid w:val="009629FA"/>
    <w:rsid w:val="009868CF"/>
    <w:rsid w:val="009A4C08"/>
    <w:rsid w:val="009C4AA3"/>
    <w:rsid w:val="009D7A10"/>
    <w:rsid w:val="009E197B"/>
    <w:rsid w:val="00A048C9"/>
    <w:rsid w:val="00A4586A"/>
    <w:rsid w:val="00A80866"/>
    <w:rsid w:val="00A8124C"/>
    <w:rsid w:val="00A83779"/>
    <w:rsid w:val="00A902B7"/>
    <w:rsid w:val="00A93A6F"/>
    <w:rsid w:val="00AB127A"/>
    <w:rsid w:val="00AC2C5D"/>
    <w:rsid w:val="00AD0B9C"/>
    <w:rsid w:val="00AE0214"/>
    <w:rsid w:val="00AE2F68"/>
    <w:rsid w:val="00AE3842"/>
    <w:rsid w:val="00AE56B0"/>
    <w:rsid w:val="00B1356A"/>
    <w:rsid w:val="00B36BAD"/>
    <w:rsid w:val="00B517DB"/>
    <w:rsid w:val="00B5221C"/>
    <w:rsid w:val="00B54CC7"/>
    <w:rsid w:val="00B873C5"/>
    <w:rsid w:val="00B925D3"/>
    <w:rsid w:val="00B9795B"/>
    <w:rsid w:val="00BB555E"/>
    <w:rsid w:val="00BE3379"/>
    <w:rsid w:val="00BF44DB"/>
    <w:rsid w:val="00C271C2"/>
    <w:rsid w:val="00C36C11"/>
    <w:rsid w:val="00C96F61"/>
    <w:rsid w:val="00CA53E9"/>
    <w:rsid w:val="00CD1DA7"/>
    <w:rsid w:val="00D0137F"/>
    <w:rsid w:val="00D02142"/>
    <w:rsid w:val="00D06BA2"/>
    <w:rsid w:val="00D100F4"/>
    <w:rsid w:val="00D11456"/>
    <w:rsid w:val="00D21B3F"/>
    <w:rsid w:val="00D223EA"/>
    <w:rsid w:val="00D2598C"/>
    <w:rsid w:val="00D36D82"/>
    <w:rsid w:val="00D86845"/>
    <w:rsid w:val="00DA49EB"/>
    <w:rsid w:val="00DD4EFB"/>
    <w:rsid w:val="00DE5B84"/>
    <w:rsid w:val="00E16130"/>
    <w:rsid w:val="00E3177F"/>
    <w:rsid w:val="00E3192A"/>
    <w:rsid w:val="00E348FE"/>
    <w:rsid w:val="00E8554A"/>
    <w:rsid w:val="00EE6D4D"/>
    <w:rsid w:val="00F11371"/>
    <w:rsid w:val="00F14949"/>
    <w:rsid w:val="00F23644"/>
    <w:rsid w:val="00F342DF"/>
    <w:rsid w:val="00F43C8E"/>
    <w:rsid w:val="00F45A50"/>
    <w:rsid w:val="00F52A35"/>
    <w:rsid w:val="00F67C5B"/>
    <w:rsid w:val="00F76EBE"/>
    <w:rsid w:val="00F92E73"/>
    <w:rsid w:val="00FA0A2C"/>
    <w:rsid w:val="00FB5574"/>
    <w:rsid w:val="00FC615A"/>
    <w:rsid w:val="00FD0BD7"/>
    <w:rsid w:val="00FD0E32"/>
    <w:rsid w:val="00FD3E9D"/>
    <w:rsid w:val="00FF3A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35841" v:ext="edit"/>
    <o:shapelayout v:ext="edit">
      <o:idmap data="1" v:ext="edit"/>
    </o:shapelayout>
  </w:shapeDefaults>
  <w:decimalSymbol w:val=","/>
  <w:listSeparator w:val=";"/>
  <w15:chartTrackingRefBased/>
  <w15:docId w15:val="{918284FF-ACCE-42D2-BFE4-594594ED974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qFormat="true"/>
    <w:lsdException w:name="heading 3" w:uiPriority="0" w:qFormat="true"/>
    <w:lsdException w:name="heading 4" w:uiPriority="9" w:qFormat="true"/>
    <w:lsdException w:name="heading 5" w:uiPriority="9"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pPr>
      <w:tabs>
        <w:tab w:val="center" w:pos="4536"/>
        <w:tab w:val="right" w:pos="9072"/>
      </w:tabs>
    </w:pPr>
  </w:style>
  <w:style w:type="character" w:styleId="Brojstranice">
    <w:name w:val="page number"/>
    <w:basedOn w:val="Zadanifontodlomka"/>
  </w:style>
  <w:style w:type="paragraph" w:styleId="Tijeloteksta">
    <w:name w:val="Body Text"/>
    <w:basedOn w:val="Normal"/>
    <w:link w:val="TijelotekstaChar"/>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pPr>
      <w:spacing w:after="120"/>
      <w:ind w:firstLine="708"/>
    </w:pPr>
  </w:style>
  <w:style w:type="paragraph" w:styleId="Tekstbalonia">
    <w:name w:val="Balloon Text"/>
    <w:basedOn w:val="Normal"/>
    <w:semiHidden/>
    <w:rsid w:val="003F72C0"/>
    <w:rPr>
      <w:rFonts w:ascii="Tahoma" w:hAnsi="Tahoma" w:cs="Tahoma"/>
      <w:sz w:val="16"/>
      <w:szCs w:val="16"/>
    </w:rPr>
  </w:style>
  <w:style w:type="paragraph" w:styleId="Bezproreda">
    <w:name w:val="No Spacing"/>
    <w:uiPriority w:val="1"/>
    <w:qFormat/>
    <w:rsid w:val="00701A56"/>
    <w:pPr>
      <w:jc w:val="both"/>
    </w:pPr>
    <w:rPr>
      <w:sz w:val="24"/>
      <w:szCs w:val="24"/>
    </w:rPr>
  </w:style>
  <w:style w:type="character" w:styleId="TijelotekstaChar" w:customStyle="true">
    <w:name w:val="Tijelo teksta Char"/>
    <w:link w:val="Tijeloteksta"/>
    <w:rsid w:val="007F2CFE"/>
    <w:rPr>
      <w:sz w:val="24"/>
      <w:szCs w:val="24"/>
    </w:rPr>
  </w:style>
  <w:style w:type="character" w:styleId="Naslov3Char" w:customStyle="true">
    <w:name w:val="Naslov 3 Char"/>
    <w:link w:val="Naslov3"/>
    <w:rsid w:val="00931792"/>
    <w:rPr>
      <w:b/>
      <w:bCs/>
      <w:sz w:val="24"/>
      <w:szCs w:val="24"/>
    </w:rPr>
  </w:style>
  <w:style w:type="character" w:styleId="ZaglavljeChar" w:customStyle="true">
    <w:name w:val="Zaglavlje Char"/>
    <w:link w:val="Zaglavlje"/>
    <w:rsid w:val="00931792"/>
    <w:rPr>
      <w:sz w:val="24"/>
      <w:szCs w:val="24"/>
    </w:rPr>
  </w:style>
  <w:style w:type="paragraph" w:styleId="Tekstfusnote">
    <w:name w:val="footnote text"/>
    <w:basedOn w:val="Normal"/>
    <w:link w:val="TekstfusnoteChar"/>
    <w:uiPriority w:val="99"/>
    <w:semiHidden/>
    <w:unhideWhenUsed/>
    <w:rsid w:val="00565F78"/>
    <w:rPr>
      <w:sz w:val="20"/>
      <w:szCs w:val="20"/>
    </w:rPr>
  </w:style>
  <w:style w:type="character" w:styleId="TekstfusnoteChar" w:customStyle="true">
    <w:name w:val="Tekst fusnote Char"/>
    <w:basedOn w:val="Zadanifontodlomka"/>
    <w:link w:val="Tekstfusnote"/>
    <w:uiPriority w:val="99"/>
    <w:semiHidden/>
    <w:rsid w:val="00565F78"/>
  </w:style>
  <w:style w:type="character" w:styleId="Referencafusnote">
    <w:name w:val="footnote reference"/>
    <w:basedOn w:val="Zadanifontodlomka"/>
    <w:uiPriority w:val="99"/>
    <w:semiHidden/>
    <w:unhideWhenUsed/>
    <w:rsid w:val="00565F78"/>
    <w:rPr>
      <w:vertAlign w:val="superscript"/>
    </w:rPr>
  </w:style>
  <w:style w:type="character" w:styleId="Tekstrezerviranogmjesta">
    <w:name w:val="Placeholder Text"/>
    <w:basedOn w:val="Zadanifontodlomka"/>
    <w:uiPriority w:val="99"/>
    <w:semiHidden/>
    <w:rsid w:val="00DE5B84"/>
    <w:rPr>
      <w:color w:val="808080"/>
      <w:bdr w:val="none" w:color="auto" w:sz="0" w:space="0"/>
      <w:shd w:val="clear" w:color="auto" w:fill="auto"/>
    </w:rPr>
  </w:style>
  <w:style w:type="character" w:styleId="eSPISCCParagraphDefaultFont" w:customStyle="true">
    <w:name w:val="eSPIS_CC_Paragraph Default Font"/>
    <w:basedOn w:val="Zadanifontodlomka"/>
    <w:rsid w:val="00DE5B84"/>
    <w:rPr>
      <w:rFonts w:ascii="Times New Roman" w:hAnsi="Times New Roman" w:cs="Times New Roman"/>
      <w:b/>
      <w:bCs/>
      <w:sz w:val="24"/>
      <w:bdr w:val="none" w:color="auto" w:sz="0" w:space="0"/>
      <w:shd w:val="clear" w:color="auto" w:fill="auto"/>
      <w:lang w:val="hr-HR"/>
    </w:rPr>
  </w:style>
  <w:style w:type="character" w:styleId="PozadinaSvijetloZuta" w:customStyle="true">
    <w:name w:val="Pozadina_SvijetloZuta"/>
    <w:basedOn w:val="Zadanifontodlomka"/>
    <w:rsid w:val="00DE5B84"/>
    <w:rPr>
      <w:rFonts w:ascii="Arial" w:hAnsi="Arial" w:cs="Arial"/>
      <w:b/>
      <w:bCs/>
      <w:bdr w:val="none" w:color="auto" w:sz="0" w:space="0"/>
      <w:shd w:val="clear" w:color="auto" w:fill="FFFFCC"/>
      <w:lang w:val="hr-HR"/>
    </w:rPr>
  </w:style>
  <w:style w:type="character" w:styleId="PozadinaSvijetloCrvena" w:customStyle="true">
    <w:name w:val="Pozadina_SvijetloCrvena"/>
    <w:basedOn w:val="eSPISCCParagraphDefaultFont"/>
    <w:rsid w:val="00DE5B84"/>
    <w:rPr>
      <w:rFonts w:ascii="Arial" w:hAnsi="Arial" w:cs="Arial"/>
      <w:b w:val="false"/>
      <w:b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DE5B84"/>
    <w:rPr>
      <w:rFonts w:ascii="Arial" w:hAnsi="Arial" w:cs="Arial"/>
      <w:b w:val="false"/>
      <w:bCs w:val="false"/>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1575646">
      <w:bodyDiv w:val="true"/>
      <w:marLeft w:val="0"/>
      <w:marRight w:val="0"/>
      <w:marTop w:val="0"/>
      <w:marBottom w:val="0"/>
      <w:divBdr>
        <w:top w:val="none" w:color="auto" w:sz="0" w:space="0"/>
        <w:left w:val="none" w:color="auto" w:sz="0" w:space="0"/>
        <w:bottom w:val="none" w:color="auto" w:sz="0" w:space="0"/>
        <w:right w:val="none" w:color="auto" w:sz="0" w:space="0"/>
      </w:divBdr>
    </w:div>
    <w:div w:id="1989478537">
      <w:bodyDiv w:val="true"/>
      <w:marLeft w:val="0"/>
      <w:marRight w:val="0"/>
      <w:marTop w:val="0"/>
      <w:marBottom w:val="0"/>
      <w:divBdr>
        <w:top w:val="none" w:color="auto" w:sz="0" w:space="0"/>
        <w:left w:val="none" w:color="auto" w:sz="0" w:space="0"/>
        <w:bottom w:val="none" w:color="auto" w:sz="0" w:space="0"/>
        <w:right w:val="none" w:color="auto" w:sz="0" w:space="0"/>
      </w:divBdr>
    </w:div>
    <w:div w:id="206178675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header3.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15. siječnja 2026.</izvorni_sadrzaj>
    <derivirana_varijabla naziv="DomainObject.DatumDonosenjaOdluke_1">15. siječnja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Tonka</izvorni_sadrzaj>
    <derivirana_varijabla naziv="DomainObject.DonositeljOdluke.Ime_1">Tonka</derivirana_varijabla>
  </DomainObject.DonositeljOdluke.Ime>
  <DomainObject.DonositeljOdluke.Prezime>
    <izvorni_sadrzaj>Grgičević</izvorni_sadrzaj>
    <derivirana_varijabla naziv="DomainObject.DonositeljOdluke.Prezime_1">Grgičević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14597</izvorni_sadrzaj>
    <derivirana_varijabla naziv="DomainObject.Predmet.Broj_1">14597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listopada 2025.</izvorni_sadrzaj>
    <derivirana_varijabla naziv="DomainObject.Predmet.DatumIzradeOptuznogAkta_1">9. listopada 2025.</derivirana_varijabla>
  </DomainObject.Predmet.DatumIzradeOptuznogAkta>
  <DomainObject.Predmet.DatumIzradeOptuznogAktaFormated>
    <izvorni_sadrzaj>9.10.2025.</izvorni_sadrzaj>
    <derivirana_varijabla naziv="DomainObject.Predmet.DatumIzradeOptuznogAktaFormated_1">9.10.2025.</derivirana_varijabla>
  </DomainObject.Predmet.DatumIzradeOptuznogAktaFormated>
  <DomainObject.Predmet.DatumOsnivanja>
    <izvorni_sadrzaj>23. listopada 2025.</izvorni_sadrzaj>
    <derivirana_varijabla naziv="DomainObject.Predmet.DatumOsnivanja_1">23.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22. listopada 2025.</izvorni_sadrzaj>
    <derivirana_varijabla naziv="DomainObject.Predmet.DatumPrimitkaOptuznogAkta_1">22. listopada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veljače 1987.</izvorni_sadrzaj>
    <derivirana_varijabla naziv="DomainObject.Predmet.OkrivljenikFizickaOsoba.DatumRodjenja_1">3. veljače 1987.</derivirana_varijabla>
  </DomainObject.Predmet.OkrivljenikFizickaOsoba.DatumRodjenja>
  <DomainObject.Predmet.OkrivljenikFizickaOsoba.DatumRodjenjaFormated>
    <izvorni_sadrzaj>3.2.1987.</izvorni_sadrzaj>
    <derivirana_varijabla naziv="DomainObject.Predmet.OkrivljenikFizickaOsoba.DatumRodjenjaFormated_1">3.2.1987.</derivirana_varijabla>
  </DomainObject.Predmet.OkrivljenikFizickaOsoba.DatumRodjenjaFormated>
  <DomainObject.Predmet.OkrivljenikFizickaOsoba.Ime>
    <izvorni_sadrzaj>Katarina</izvorni_sadrzaj>
    <derivirana_varijabla naziv="DomainObject.Predmet.OkrivljenikFizickaOsoba.Ime_1">Katarina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Zadar (Zadar)</izvorni_sadrzaj>
    <derivirana_varijabla naziv="DomainObject.Predmet.OkrivljenikFizickaOsoba.MjestoRodjenja_1">Zadar (Zadar)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Katarina Babić</izvorni_sadrzaj>
    <derivirana_varijabla naziv="DomainObject.Predmet.OkrivljenikFizickaOsoba.Naziv_1">Katarina Babić</derivirana_varijabla>
  </DomainObject.Predmet.OkrivljenikFizickaOsoba.Naziv>
  <DomainObject.Predmet.OkrivljenikFizickaOsoba.Prezime>
    <izvorni_sadrzaj>Babić</izvorni_sadrzaj>
    <derivirana_varijabla naziv="DomainObject.Predmet.OkrivljenikFizickaOsoba.Prezime_1">Babić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45809670969</izvorni_sadrzaj>
    <derivirana_varijabla naziv="DomainObject.Predmet.OkrivljenikFizickaOsoba.Oib_1">45809670969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Pp-14597/2025</izvorni_sadrzaj>
    <derivirana_varijabla naziv="DomainObject.Predmet.OznakaBroj_1">Pp-14597/2025</derivirana_varijabla>
  </DomainObject.Predmet.OznakaBroj>
  <DomainObject.Predmet.OznakaBrojOptuznogAkta>
    <izvorni_sadrzaj>511-19-44-25-3</izvorni_sadrzaj>
    <derivirana_varijabla naziv="DomainObject.Predmet.OznakaBrojOptuznogAkta_1">511-19-44-25-3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Katarina Babić zastupane po punomoćniku Marko Szabo</izvorni_sadrzaj>
    <derivirana_varijabla naziv="DomainObject.Predmet.ProtustrankaFormated_1">  Katarina Babić zastupane po punomoćniku Marko Szabo</derivirana_varijabla>
  </DomainObject.Predmet.ProtustrankaFormated>
  <DomainObject.Predmet.ProtustrankaFormatedOIB>
    <izvorni_sadrzaj>  Katarina Babić, OIB 45809670969 zastupane po punomoćniku Marko Szabo</izvorni_sadrzaj>
    <derivirana_varijabla naziv="DomainObject.Predmet.ProtustrankaFormatedOIB_1">  Katarina Babić, OIB 45809670969 zastupane po punomoćniku Marko Szabo</derivirana_varijabla>
  </DomainObject.Predmet.ProtustrankaFormatedOIB>
  <DomainObject.Predmet.ProtustrankaFormatedWithAdress>
    <izvorni_sadrzaj> Katarina Babić, Ulica Kneza Mislava 13, 10000 Zagreb zastupane po punomoćniku Marko Szabo</izvorni_sadrzaj>
    <derivirana_varijabla naziv="DomainObject.Predmet.ProtustrankaFormatedWithAdress_1"> Katarina Babić, Ulica Kneza Mislava 13, 10000 Zagreb zastupane po punomoćniku Marko Szabo</derivirana_varijabla>
  </DomainObject.Predmet.ProtustrankaFormatedWithAdress>
  <DomainObject.Predmet.ProtustrankaFormatedWithAdressOIB>
    <izvorni_sadrzaj> Katarina Babić, OIB 45809670969, Ulica Kneza Mislava 13, 10000 Zagreb zastupane po punomoćniku Marko Szabo</izvorni_sadrzaj>
    <derivirana_varijabla naziv="DomainObject.Predmet.ProtustrankaFormatedWithAdressOIB_1"> Katarina Babić, OIB 45809670969, Ulica Kneza Mislava 13, 10000 Zagreb zastupane po punomoćniku Marko Szabo</derivirana_varijabla>
  </DomainObject.Predmet.ProtustrankaFormatedWithAdressOIB>
  <DomainObject.Predmet.ProtustrankaWithAdress>
    <izvorni_sadrzaj>Katarina Babić Ulica Kneza Mislava 13, 10000 Zagreb</izvorni_sadrzaj>
    <derivirana_varijabla naziv="DomainObject.Predmet.ProtustrankaWithAdress_1">Katarina Babić Ulica Kneza Mislava 13, 10000 Zagreb</derivirana_varijabla>
  </DomainObject.Predmet.ProtustrankaWithAdress>
  <DomainObject.Predmet.ProtustrankaWithAdressOIB>
    <izvorni_sadrzaj>Katarina Babić, OIB 45809670969, Ulica Kneza Mislava 13, 10000 Zagreb</izvorni_sadrzaj>
    <derivirana_varijabla naziv="DomainObject.Predmet.ProtustrankaWithAdressOIB_1">Katarina Babić, OIB 45809670969, Ulica Kneza Mislava 13, 10000 Zagreb</derivirana_varijabla>
  </DomainObject.Predmet.ProtustrankaWithAdressOIB>
  <DomainObject.Predmet.ProtustrankaNazivFormated>
    <izvorni_sadrzaj>Katarina Babić</izvorni_sadrzaj>
    <derivirana_varijabla naziv="DomainObject.Predmet.ProtustrankaNazivFormated_1">Katarina Babić</derivirana_varijabla>
  </DomainObject.Predmet.ProtustrankaNazivFormated>
  <DomainObject.Predmet.ProtustrankaNazivFormatedOIB>
    <izvorni_sadrzaj>Katarina Babić, OIB 45809670969</izvorni_sadrzaj>
    <derivirana_varijabla naziv="DomainObject.Predmet.ProtustrankaNazivFormatedOIB_1">Katarina Babić, OIB 45809670969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Tonka Grgičević, 24.</izvorni_sadrzaj>
    <derivirana_varijabla naziv="DomainObject.Predmet.Referada.Naziv_1">Tonka Grgičević,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330</izvorni_sadrzaj>
    <derivirana_varijabla naziv="DomainObject.Predmet.Referada.Prostorija.Oznaka_1">330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Tonka Grgičević</izvorni_sadrzaj>
    <derivirana_varijabla naziv="DomainObject.Predmet.Referada.Sudac_1">Tonka Grgičević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Tonka Grgičević, 24.</izvorni_sadrzaj>
    <derivirana_varijabla naziv="DomainObject.Predmet.TrenutnaLokacijaSpisa.Naziv_1">Tonka Grgičević,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Jadranka Povoljnjak</izvorni_sadrzaj>
    <derivirana_varijabla naziv="DomainObject.Predmet.Zapisnicar_1">Jadranka Povoljnjak</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Katarina Babić zastupane po punomoćniku Marko Szabo</item>
    </izvorni_sadrzaj>
    <derivirana_varijabla naziv="DomainObject.Predmet.ProtuStrankaListFormated_1">
      <item>Katarina Babić zastupane po punomoćniku Marko Szabo</item>
    </derivirana_varijabla>
  </DomainObject.Predmet.ProtuStrankaListFormated>
  <DomainObject.Predmet.ProtuStrankaListFormatedOIB>
    <izvorni_sadrzaj>
      <item>Katarina Babić, OIB 45809670969 zastupane po punomoćniku Marko Szabo</item>
    </izvorni_sadrzaj>
    <derivirana_varijabla naziv="DomainObject.Predmet.ProtuStrankaListFormatedOIB_1">
      <item>Katarina Babić, OIB 45809670969 zastupane po punomoćniku Marko Szabo</item>
    </derivirana_varijabla>
  </DomainObject.Predmet.ProtuStrankaListFormatedOIB>
  <DomainObject.Predmet.ProtuStrankaListFormatedWithAdress>
    <izvorni_sadrzaj>
      <item>Katarina Babić, Ulica Kneza Mislava 13, 10000 Zagreb zastupane po punomoćniku Marko Szabo</item>
    </izvorni_sadrzaj>
    <derivirana_varijabla naziv="DomainObject.Predmet.ProtuStrankaListFormatedWithAdress_1">
      <item>Katarina Babić, Ulica Kneza Mislava 13, 10000 Zagreb zastupane po punomoćniku Marko Szabo</item>
    </derivirana_varijabla>
  </DomainObject.Predmet.ProtuStrankaListFormatedWithAdress>
  <DomainObject.Predmet.ProtuStrankaListFormatedWithAdressOIB>
    <izvorni_sadrzaj>
      <item>Katarina Babić, OIB 45809670969, Ulica Kneza Mislava 13, 10000 Zagreb zastupane po punomoćniku Marko Szabo</item>
    </izvorni_sadrzaj>
    <derivirana_varijabla naziv="DomainObject.Predmet.ProtuStrankaListFormatedWithAdressOIB_1">
      <item>Katarina Babić, OIB 45809670969, Ulica Kneza Mislava 13, 10000 Zagreb zastupane po punomoćniku Marko Szabo</item>
    </derivirana_varijabla>
  </DomainObject.Predmet.ProtuStrankaListFormatedWithAdressOIB>
  <DomainObject.Predmet.ProtuStrankaListNazivFormated>
    <izvorni_sadrzaj>
      <item>Katarina Babić</item>
    </izvorni_sadrzaj>
    <derivirana_varijabla naziv="DomainObject.Predmet.ProtuStrankaListNazivFormated_1">
      <item>Katarina Babić</item>
    </derivirana_varijabla>
  </DomainObject.Predmet.ProtuStrankaListNazivFormated>
  <DomainObject.Predmet.ProtuStrankaListNazivFormatedOIB>
    <izvorni_sadrzaj>
      <item>Katarina Babić, OIB 45809670969</item>
    </izvorni_sadrzaj>
    <derivirana_varijabla naziv="DomainObject.Predmet.ProtuStrankaListNazivFormatedOIB_1">
      <item>Katarina Babić, OIB 45809670969</item>
    </derivirana_varijabla>
  </DomainObject.Predmet.ProtuStrankaListNazivFormatedOIB>
  <DomainObject.Predmet.OstaliListFormated>
    <izvorni_sadrzaj>
      <item>Marko Szabo punomoćnik sudionika u postupku Katarina Babić</item>
    </izvorni_sadrzaj>
    <derivirana_varijabla naziv="DomainObject.Predmet.OstaliListFormated_1">
      <item>Marko Szabo punomoćnik sudionika u postupku Katarina Babić</item>
    </derivirana_varijabla>
  </DomainObject.Predmet.OstaliListFormated>
  <DomainObject.Predmet.OstaliListFormatedOIB>
    <izvorni_sadrzaj>
      <item>Marko Szabo, OIB 85414315193 punomoćnik sudionika u postupku Katarina Babić</item>
    </izvorni_sadrzaj>
    <derivirana_varijabla naziv="DomainObject.Predmet.OstaliListFormatedOIB_1">
      <item>Marko Szabo, OIB 85414315193 punomoćnik sudionika u postupku Katarina Babić</item>
    </derivirana_varijabla>
  </DomainObject.Predmet.OstaliListFormatedOIB>
  <DomainObject.Predmet.OstaliListFormatedWithAdress>
    <izvorni_sadrzaj>
      <item>Marko Szabo, Andrije Hebranga 9, 10000 Zagreb punomoćnik sudionika u postupku Katarina Babić</item>
    </izvorni_sadrzaj>
    <derivirana_varijabla naziv="DomainObject.Predmet.OstaliListFormatedWithAdress_1">
      <item>Marko Szabo, Andrije Hebranga 9, 10000 Zagreb punomoćnik sudionika u postupku Katarina Babić</item>
    </derivirana_varijabla>
  </DomainObject.Predmet.OstaliListFormatedWithAdress>
  <DomainObject.Predmet.OstaliListFormatedWithAdressOIB>
    <izvorni_sadrzaj>
      <item>Marko Szabo, OIB 85414315193, Andrije Hebranga 9, 10000 Zagreb punomoćnik sudionika u postupku Katarina Babić</item>
    </izvorni_sadrzaj>
    <derivirana_varijabla naziv="DomainObject.Predmet.OstaliListFormatedWithAdressOIB_1">
      <item>Marko Szabo, OIB 85414315193, Andrije Hebranga 9, 10000 Zagreb punomoćnik sudionika u postupku Katarina Babić</item>
    </derivirana_varijabla>
  </DomainObject.Predmet.OstaliListFormatedWithAdressOIB>
  <DomainObject.Predmet.OstaliListNazivFormated>
    <izvorni_sadrzaj>
      <item>Marko Szabo</item>
    </izvorni_sadrzaj>
    <derivirana_varijabla naziv="DomainObject.Predmet.OstaliListNazivFormated_1">
      <item>Marko Szabo</item>
    </derivirana_varijabla>
  </DomainObject.Predmet.OstaliListNazivFormated>
  <DomainObject.Predmet.OstaliListNazivFormatedOIB>
    <izvorni_sadrzaj>
      <item>Marko Szabo, OIB 85414315193</item>
    </izvorni_sadrzaj>
    <derivirana_varijabla naziv="DomainObject.Predmet.OstaliListNazivFormatedOIB_1">
      <item>Marko Szabo, OIB 85414315193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57</izvorni_sadrzaj>
    <derivirana_varijabla naziv="DomainObject.Predmet.ClanakZakona_1">57</derivirana_varijabla>
  </DomainObject.Predmet.ClanakZakona>
  <DomainObject.Predmet.ClanakZakonaFull>
    <izvorni_sadrzaj>članka 57. stavka 4.</izvorni_sadrzaj>
    <derivirana_varijabla naziv="DomainObject.Predmet.ClanakZakonaFull_1">članka 57. stavka 4.</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15. siječnja 2026.</izvorni_sadrzaj>
    <derivirana_varijabla naziv="DomainObject.Datum_1">15. siječnja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Katarina Babić</izvorni_sadrzaj>
    <derivirana_varijabla naziv="DomainObject.Predmet.ProtustrankaIDrugi_1">Katarina Babić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Katarina Babić, OIB 45809670969, Ulica Kneza Mislava 13, 10000 Zagreb</izvorni_sadrzaj>
    <derivirana_varijabla naziv="DomainObject.Predmet.ProtustrankaIDrugiAdressOIB_1">Katarina Babić, OIB 45809670969, Ulica Kneza Mislava 13,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Katarina Babić</item>
      <item>I. postaja prometne policije Zagreb</item>
      <item>Marko Szabo</item>
    </izvorni_sadrzaj>
    <derivirana_varijabla naziv="DomainObject.Predmet.SudioniciListNaziv_1">
      <item>Katarina Babić</item>
      <item>I. postaja prometne policije Zagreb</item>
      <item>Marko Szabo</item>
    </derivirana_varijabla>
  </DomainObject.Predmet.SudioniciListNaziv>
  <DomainObject.Predmet.SudioniciListAdressOIB>
    <izvorni_sadrzaj>
      <item>Katarina Babić, OIB 45809670969, Ulica Kneza Mislava 13,10000 Zagreb</item>
      <item>I. postaja prometne policije Zagreb, Ulica Vjekoslava Heinzela 98,10000 Zagreb</item>
      <item>Marko Szabo, OIB 85414315193, Andrije Hebranga 9,10000 Zagreb</item>
    </izvorni_sadrzaj>
    <derivirana_varijabla naziv="DomainObject.Predmet.SudioniciListAdressOIB_1">
      <item>Katarina Babić, OIB 45809670969, Ulica Kneza Mislava 13,10000 Zagreb</item>
      <item>I. postaja prometne policije Zagreb, Ulica Vjekoslava Heinzela 98,10000 Zagreb</item>
      <item>Marko Szabo, OIB 85414315193, Andrije Hebranga 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45809670969</item>
      <item>, OIB null</item>
      <item>, OIB 85414315193</item>
    </izvorni_sadrzaj>
    <derivirana_varijabla naziv="DomainObject.Predmet.SudioniciListNazivOIB_1">
      <item>, OIB 45809670969</item>
      <item>, OIB null</item>
      <item>, OIB 85414315193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listopada 2025.</izvorni_sadrzaj>
    <derivirana_varijabla naziv="DomainObject.Predmet.DatumPocetkaProcesa_1">23.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Katarina Babić, Ulica Kneza Mislava 13, 10000 Zagreb, OIB: 45809670969, rođen-a 03.02.1987., mjesto rođenja Zadar (Zadar)</item>
    </izvorni_sadrzaj>
    <derivirana_varijabla naziv="DomainObject.Predmet.OkrivljenikAdresaMjestoRodjenjaList_1">
      <item>Katarina Babić, Ulica Kneza Mislava 13, 10000 Zagreb, OIB: 45809670969, rođen-a 03.02.1987., mjesto rođenja Zadar (Zadar)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211-07/25-4/62</izvorni_sadrzaj>
    <derivirana_varijabla naziv="DomainObject.PrviPodnesak.OznakaBrojPodnositelja_1">211-07/25-4/62</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20C4A5D-6269-44B8-8C8B-BEBE6EC8DFA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Prekršajni sud u Zagrebu</properties:Company>
  <properties:Pages>4</properties:Pages>
  <properties:Words>1666</properties:Words>
  <properties:Characters>9446</properties:Characters>
  <properties:Lines>188</properties:Lines>
  <properties:Paragraphs>43</properties:Paragraphs>
  <properties:TotalTime>59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11211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2026-01-12T07:06:00Z</dcterms:created>
  <dc:creator>Bojana Atanasov</dc:creator>
  <cp:keywords/>
  <cp:lastModifiedBy>Tonka Grgičević</cp:lastModifiedBy>
  <cp:lastPrinted>2010-04-30T08:34:00Z</cp:lastPrinted>
  <dcterms:modified xmlns:xsi="http://www.w3.org/2001/XMLSchema-instance" xsi:type="dcterms:W3CDTF">2026-01-15T13:28:00Z</dcterms:modified>
  <cp:revision>11</cp:revision>
  <dc:subject/>
  <dc:title>217- x 22</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(Katarina Babić PO PRIGOVORU-KAŽNJIVO DC .docx 14597-2025.docx)</vt:lpwstr>
  </prop:property>
  <prop:property fmtid="{D5CDD505-2E9C-101B-9397-08002B2CF9AE}" pid="4" name="CC_coloring">
    <vt:bool>false</vt:bool>
  </prop:property>
  <prop:property fmtid="{D5CDD505-2E9C-101B-9397-08002B2CF9AE}" pid="5" name="BrojStranica">
    <vt:i4>4</vt:i4>
  </prop:property>
</prop:Properties>
</file>