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8A007" w14:textId="061A2C9C" w:rsidR="00813384" w:rsidRDefault="00FF736A">
      <w:r>
        <w:rPr>
          <w:noProof/>
        </w:rPr>
        <w:drawing>
          <wp:inline distT="0" distB="0" distL="0" distR="0" wp14:anchorId="352E10E6" wp14:editId="7D773168">
            <wp:extent cx="5760720" cy="3240405"/>
            <wp:effectExtent l="0" t="0" r="0" b="0"/>
            <wp:docPr id="368591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5916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33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36A"/>
    <w:rsid w:val="00813384"/>
    <w:rsid w:val="00F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83C1"/>
  <w15:chartTrackingRefBased/>
  <w15:docId w15:val="{5B287483-79D0-431D-B805-825A5816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Kraljević Radalj</dc:creator>
  <cp:keywords/>
  <dc:description/>
  <cp:lastModifiedBy>Ivana Kraljević Radalj</cp:lastModifiedBy>
  <cp:revision>1</cp:revision>
  <dcterms:created xsi:type="dcterms:W3CDTF">2024-02-03T14:25:00Z</dcterms:created>
  <dcterms:modified xsi:type="dcterms:W3CDTF">2024-02-03T14:27:00Z</dcterms:modified>
</cp:coreProperties>
</file>