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B4B58" w:rsidP="001B4B58" w:rsidRDefault="001B4B58" w14:paraId="66BABB1A" w14:textId="28C5358C">
      <w:pPr>
        <w:pStyle w:val="StandardWeb"/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>Poslovni broj: Pp Ikp-</w:t>
      </w:r>
      <w:r w:rsidR="007B2B12">
        <w:rPr>
          <w:rFonts w:ascii="Arial" w:hAnsi="Arial" w:cs="Arial"/>
        </w:rPr>
        <w:t>856</w:t>
      </w:r>
      <w:r w:rsidR="00770297">
        <w:rPr>
          <w:rFonts w:ascii="Arial" w:hAnsi="Arial" w:cs="Arial"/>
        </w:rPr>
        <w:t>/202</w:t>
      </w:r>
      <w:r w:rsidR="007B2B12">
        <w:rPr>
          <w:rFonts w:ascii="Arial" w:hAnsi="Arial" w:cs="Arial"/>
        </w:rPr>
        <w:t>6</w:t>
      </w:r>
    </w:p>
    <w:p w:rsidR="001B4B58" w:rsidP="001B4B58" w:rsidRDefault="001B4B58" w14:paraId="24A8C118" w14:textId="77777777">
      <w:pPr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1B4B58" w:rsidP="001B4B58" w:rsidRDefault="001B4B58" w14:paraId="790477BA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1B4B58" w:rsidP="001B4B58" w:rsidRDefault="001B4B58" w14:paraId="3B721BBF" w14:textId="77777777">
      <w:pPr>
        <w:rPr>
          <w:rFonts w:ascii="Arial" w:hAnsi="Arial" w:cs="Arial"/>
        </w:rPr>
      </w:pPr>
      <w:r>
        <w:rPr>
          <w:rFonts w:ascii="Arial" w:hAnsi="Arial" w:cs="Arial"/>
        </w:rPr>
        <w:t>Zagreb, Turinina 3</w:t>
      </w:r>
    </w:p>
    <w:p w:rsidR="00DF6CCE" w:rsidP="00DF6CCE" w:rsidRDefault="00DF6CCE" w14:paraId="239F4DEC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Posebna sudska pisarnica za izvršenje</w:t>
      </w:r>
    </w:p>
    <w:p w:rsidR="00DF6CCE" w:rsidP="00DF6CCE" w:rsidRDefault="00DF6CCE" w14:paraId="317D20EA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prekršajnopravnih sankcija                                                                            </w:t>
      </w:r>
    </w:p>
    <w:p w:rsidR="001B4B58" w:rsidP="001B4B58" w:rsidRDefault="001B4B58" w14:paraId="2864841B" w14:textId="77777777">
      <w:pPr>
        <w:spacing w:after="240"/>
        <w:rPr>
          <w:rFonts w:ascii="Arial" w:hAnsi="Arial" w:cs="Arial"/>
        </w:rPr>
      </w:pPr>
    </w:p>
    <w:p w:rsidR="001B4B58" w:rsidP="001B4B58" w:rsidRDefault="001B4B58" w14:paraId="332CC425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B A</w:t>
      </w:r>
    </w:p>
    <w:p w:rsidR="001B4B58" w:rsidP="001B4B58" w:rsidRDefault="001B4B58" w14:paraId="576D8C18" w14:textId="77777777">
      <w:pPr>
        <w:spacing w:after="240"/>
        <w:jc w:val="both"/>
        <w:rPr>
          <w:rFonts w:ascii="Arial" w:hAnsi="Arial" w:cs="Arial"/>
        </w:rPr>
      </w:pPr>
    </w:p>
    <w:p w:rsidR="001B4B58" w:rsidP="001B4B58" w:rsidRDefault="001B4B58" w14:paraId="20A44797" w14:textId="4F488BB9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Općinski sud u Novom Zagrebu, po sutkinji Bojani A</w:t>
      </w:r>
      <w:r w:rsidR="00AD2984">
        <w:rPr>
          <w:rFonts w:ascii="Arial" w:hAnsi="Arial" w:cs="Arial"/>
        </w:rPr>
        <w:t>tanasov, uz sudjelovanje  sudskog referenta</w:t>
      </w:r>
      <w:r>
        <w:rPr>
          <w:rFonts w:ascii="Arial" w:hAnsi="Arial" w:cs="Arial"/>
        </w:rPr>
        <w:t xml:space="preserve"> </w:t>
      </w:r>
      <w:r w:rsidR="007B2B12">
        <w:rPr>
          <w:rFonts w:ascii="Arial" w:hAnsi="Arial" w:cs="Arial"/>
        </w:rPr>
        <w:t>Marka Jakelića</w:t>
      </w:r>
      <w:r>
        <w:rPr>
          <w:rFonts w:ascii="Arial" w:hAnsi="Arial" w:cs="Arial"/>
        </w:rPr>
        <w:t>, u predmetu izvršenja prekršajnopravnih sankcija izrečenih osuđeno</w:t>
      </w:r>
      <w:r w:rsidR="007B2B12">
        <w:rPr>
          <w:rFonts w:ascii="Arial" w:hAnsi="Arial" w:cs="Arial"/>
        </w:rPr>
        <w:t>j Aleksandri Gregurić</w:t>
      </w:r>
      <w:r>
        <w:rPr>
          <w:rFonts w:ascii="Arial" w:hAnsi="Arial" w:cs="Arial"/>
        </w:rPr>
        <w:t>, zbog prekršaja iz članka </w:t>
      </w:r>
      <w:r w:rsidR="007B2B12">
        <w:rPr>
          <w:rFonts w:ascii="Arial" w:hAnsi="Arial" w:cs="Arial"/>
        </w:rPr>
        <w:t>192</w:t>
      </w:r>
      <w:r w:rsidR="00770297">
        <w:rPr>
          <w:rFonts w:ascii="Arial" w:hAnsi="Arial" w:cs="Arial"/>
        </w:rPr>
        <w:t xml:space="preserve">. stavak </w:t>
      </w:r>
      <w:r w:rsidR="007B2B12">
        <w:rPr>
          <w:rFonts w:ascii="Arial" w:hAnsi="Arial" w:cs="Arial"/>
        </w:rPr>
        <w:t>1</w:t>
      </w:r>
      <w:r w:rsidR="00770297">
        <w:rPr>
          <w:rFonts w:ascii="Arial" w:hAnsi="Arial" w:cs="Arial"/>
        </w:rPr>
        <w:t xml:space="preserve">. </w:t>
      </w:r>
      <w:r w:rsidR="007B2B12">
        <w:rPr>
          <w:rFonts w:ascii="Arial" w:hAnsi="Arial" w:cs="Arial"/>
        </w:rPr>
        <w:t>točka 4</w:t>
      </w:r>
      <w:r w:rsidR="007702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7B2B12">
        <w:rPr>
          <w:rFonts w:ascii="Arial" w:hAnsi="Arial" w:cs="Arial"/>
        </w:rPr>
        <w:t>Općeg poreznog zakona</w:t>
      </w:r>
      <w:r>
        <w:rPr>
          <w:rFonts w:ascii="Arial" w:hAnsi="Arial" w:cs="Arial"/>
        </w:rPr>
        <w:t xml:space="preserve">, </w:t>
      </w:r>
      <w:r w:rsidR="007B2B12">
        <w:rPr>
          <w:rFonts w:ascii="Arial" w:hAnsi="Arial" w:cs="Arial"/>
        </w:rPr>
        <w:t>29. rujna 2026</w:t>
      </w:r>
      <w:r>
        <w:rPr>
          <w:rFonts w:ascii="Arial" w:hAnsi="Arial" w:cs="Arial"/>
        </w:rPr>
        <w:t>.</w:t>
      </w:r>
    </w:p>
    <w:p w:rsidR="001B4B58" w:rsidP="001B4B58" w:rsidRDefault="001B4B58" w14:paraId="595B41A6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i o   je</w:t>
      </w:r>
    </w:p>
    <w:p w:rsidR="001B4B58" w:rsidP="001B4B58" w:rsidRDefault="001B4B58" w14:paraId="1CF25652" w14:textId="77777777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temelju članka 152.c stavka 6. Prekršajnog zakona </w:t>
      </w:r>
    </w:p>
    <w:p w:rsidR="001B4B58" w:rsidP="001B4B58" w:rsidRDefault="001B4B58" w14:paraId="17E6598A" w14:textId="77777777">
      <w:pPr>
        <w:pStyle w:val="Odlomakpopisa"/>
        <w:ind w:left="1425"/>
        <w:jc w:val="both"/>
        <w:rPr>
          <w:rFonts w:ascii="Arial" w:hAnsi="Arial" w:cs="Arial"/>
        </w:rPr>
      </w:pPr>
    </w:p>
    <w:p w:rsidR="001B4B58" w:rsidP="001B4B58" w:rsidRDefault="007B2B12" w14:paraId="7B05BD20" w14:textId="102104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1B4B58">
        <w:rPr>
          <w:rFonts w:ascii="Arial" w:hAnsi="Arial" w:cs="Arial"/>
        </w:rPr>
        <w:t>suđe</w:t>
      </w:r>
      <w:r>
        <w:rPr>
          <w:rFonts w:ascii="Arial" w:hAnsi="Arial" w:cs="Arial"/>
        </w:rPr>
        <w:t>na Aleksandra Gregurić</w:t>
      </w:r>
      <w:r w:rsidR="001B4B58">
        <w:rPr>
          <w:rFonts w:ascii="Arial" w:hAnsi="Arial" w:cs="Arial"/>
        </w:rPr>
        <w:t>, rođen</w:t>
      </w:r>
      <w:r>
        <w:rPr>
          <w:rFonts w:ascii="Arial" w:hAnsi="Arial" w:cs="Arial"/>
        </w:rPr>
        <w:t>a</w:t>
      </w:r>
      <w:r w:rsidR="001B4B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15. svibnja 1974</w:t>
      </w:r>
      <w:r w:rsidR="001B4B58">
        <w:rPr>
          <w:rFonts w:ascii="Arial" w:hAnsi="Arial" w:cs="Arial"/>
        </w:rPr>
        <w:t xml:space="preserve">., OIB </w:t>
      </w:r>
      <w:r>
        <w:rPr>
          <w:rFonts w:ascii="Arial" w:hAnsi="Arial" w:cs="Arial"/>
        </w:rPr>
        <w:t>81580193023</w:t>
      </w:r>
      <w:r w:rsidR="00770297">
        <w:rPr>
          <w:rFonts w:ascii="Arial" w:hAnsi="Arial" w:cs="Arial"/>
        </w:rPr>
        <w:t xml:space="preserve">, s prebivalištem u </w:t>
      </w:r>
      <w:r>
        <w:rPr>
          <w:rFonts w:ascii="Arial" w:hAnsi="Arial" w:cs="Arial"/>
        </w:rPr>
        <w:t>Zagrebu, Horvati 26</w:t>
      </w:r>
    </w:p>
    <w:p w:rsidR="001B4B58" w:rsidP="001B4B58" w:rsidRDefault="001B4B58" w14:paraId="26356518" w14:textId="77777777">
      <w:pPr>
        <w:jc w:val="center"/>
        <w:rPr>
          <w:rFonts w:ascii="Arial" w:hAnsi="Arial" w:cs="Arial"/>
        </w:rPr>
      </w:pPr>
    </w:p>
    <w:p w:rsidR="001B4B58" w:rsidP="001B4B58" w:rsidRDefault="001B4B58" w14:paraId="697415EB" w14:textId="7DD8D4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upućuje se na izdržavanje zatvora u trajanju od </w:t>
      </w:r>
      <w:r w:rsidR="007B2B12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(</w:t>
      </w:r>
      <w:r w:rsidR="007B2B12">
        <w:rPr>
          <w:rFonts w:ascii="Arial" w:hAnsi="Arial" w:cs="Arial"/>
        </w:rPr>
        <w:t>osam</w:t>
      </w:r>
      <w:r>
        <w:rPr>
          <w:rFonts w:ascii="Arial" w:hAnsi="Arial" w:cs="Arial"/>
        </w:rPr>
        <w:t>) dana, određenog pravomoćnim rješenjem Općinskog suda u Novom Zagrebu broj Pp Ikp-</w:t>
      </w:r>
      <w:r w:rsidR="007B2B12">
        <w:rPr>
          <w:rFonts w:ascii="Arial" w:hAnsi="Arial" w:cs="Arial"/>
        </w:rPr>
        <w:t>856</w:t>
      </w:r>
      <w:r w:rsidR="00770297">
        <w:rPr>
          <w:rFonts w:ascii="Arial" w:hAnsi="Arial" w:cs="Arial"/>
        </w:rPr>
        <w:t>/202</w:t>
      </w:r>
      <w:r w:rsidR="007B2B12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od </w:t>
      </w:r>
      <w:r w:rsidR="007B2B12">
        <w:rPr>
          <w:rFonts w:ascii="Arial" w:hAnsi="Arial" w:cs="Arial"/>
        </w:rPr>
        <w:t>13. svibnja 2026</w:t>
      </w:r>
      <w:r w:rsidR="00770297">
        <w:rPr>
          <w:rFonts w:ascii="Arial" w:hAnsi="Arial" w:cs="Arial"/>
        </w:rPr>
        <w:t xml:space="preserve">. u Zatvor u Zagrebu, nakon što </w:t>
      </w:r>
      <w:r w:rsidR="003A3D9F">
        <w:rPr>
          <w:rFonts w:ascii="Arial" w:hAnsi="Arial" w:cs="Arial"/>
        </w:rPr>
        <w:t xml:space="preserve">se </w:t>
      </w:r>
      <w:r w:rsidR="00770297">
        <w:rPr>
          <w:rFonts w:ascii="Arial" w:hAnsi="Arial" w:cs="Arial"/>
        </w:rPr>
        <w:t xml:space="preserve">osuđenik nije </w:t>
      </w:r>
      <w:r w:rsidR="003A3D9F">
        <w:rPr>
          <w:rFonts w:ascii="Arial" w:hAnsi="Arial" w:cs="Arial"/>
        </w:rPr>
        <w:t>odazvao na uredan poziv suda radi primitka naredbe o upućivanju na izvršavanje rada za opće dobro</w:t>
      </w:r>
    </w:p>
    <w:p w:rsidR="001B4B58" w:rsidP="001B4B58" w:rsidRDefault="001B4B58" w14:paraId="2579CE29" w14:textId="77777777">
      <w:pPr>
        <w:jc w:val="both"/>
        <w:rPr>
          <w:rFonts w:ascii="Arial" w:hAnsi="Arial" w:cs="Arial"/>
        </w:rPr>
      </w:pPr>
    </w:p>
    <w:p w:rsidR="001B4B58" w:rsidP="001B4B58" w:rsidRDefault="001B4B58" w14:paraId="4CE6C30D" w14:textId="660675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II. Osuđenik je dužan javiti se u Zatvor u Zagrebu  </w:t>
      </w:r>
      <w:r w:rsidR="007B2B12">
        <w:rPr>
          <w:rFonts w:ascii="Arial" w:hAnsi="Arial" w:cs="Arial"/>
        </w:rPr>
        <w:t xml:space="preserve">22. </w:t>
      </w:r>
      <w:r w:rsidR="007B404E">
        <w:rPr>
          <w:rFonts w:ascii="Arial" w:hAnsi="Arial" w:cs="Arial"/>
        </w:rPr>
        <w:t>listopada</w:t>
      </w:r>
      <w:r w:rsidR="007B2B12">
        <w:rPr>
          <w:rFonts w:ascii="Arial" w:hAnsi="Arial" w:cs="Arial"/>
        </w:rPr>
        <w:t xml:space="preserve"> 2026</w:t>
      </w:r>
      <w:r>
        <w:rPr>
          <w:rFonts w:ascii="Arial" w:hAnsi="Arial" w:cs="Arial"/>
        </w:rPr>
        <w:t>., od 9 – 13 sati, a u protivnom bit će sproveden na izdržavanje zatvora po nadležnoj  Policijskoj postaji.</w:t>
      </w:r>
    </w:p>
    <w:p w:rsidR="001B4B58" w:rsidP="001B4B58" w:rsidRDefault="001B4B58" w14:paraId="4BD5A07D" w14:textId="77777777">
      <w:pPr>
        <w:jc w:val="both"/>
        <w:rPr>
          <w:rFonts w:ascii="Arial" w:hAnsi="Arial" w:cs="Arial"/>
        </w:rPr>
      </w:pPr>
    </w:p>
    <w:p w:rsidR="001B4B58" w:rsidP="001B4B58" w:rsidRDefault="001B4B58" w14:paraId="5D7AC249" w14:textId="1DC6F92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Zagrebu </w:t>
      </w:r>
      <w:r w:rsidR="007B2B12">
        <w:rPr>
          <w:rFonts w:ascii="Arial" w:hAnsi="Arial" w:cs="Arial"/>
        </w:rPr>
        <w:t>29. rujna 2026</w:t>
      </w:r>
      <w:r>
        <w:rPr>
          <w:rFonts w:ascii="Arial" w:hAnsi="Arial" w:cs="Arial"/>
        </w:rPr>
        <w:t>.</w:t>
      </w:r>
    </w:p>
    <w:p w:rsidR="001B4B58" w:rsidP="001B4B58" w:rsidRDefault="001B4B58" w14:paraId="497C536B" w14:textId="77777777">
      <w:pPr>
        <w:rPr>
          <w:rFonts w:ascii="Arial" w:hAnsi="Arial" w:cs="Arial"/>
        </w:rPr>
      </w:pPr>
    </w:p>
    <w:p w:rsidR="001B4B58" w:rsidP="001B4B58" w:rsidRDefault="001B4B58" w14:paraId="41991519" w14:textId="77777777">
      <w:pPr>
        <w:rPr>
          <w:rFonts w:ascii="Arial" w:hAnsi="Arial" w:cs="Arial"/>
        </w:rPr>
      </w:pPr>
    </w:p>
    <w:p w:rsidR="001B4B58" w:rsidP="001B4B58" w:rsidRDefault="001B4B58" w14:paraId="28CB4922" w14:textId="77777777">
      <w:pPr>
        <w:rPr>
          <w:rFonts w:ascii="Arial" w:hAnsi="Arial" w:cs="Arial"/>
        </w:rPr>
      </w:pPr>
    </w:p>
    <w:p w:rsidR="001B4B58" w:rsidP="001B4B58" w:rsidRDefault="00AD2984" w14:paraId="19C16A28" w14:textId="77777777">
      <w:pPr>
        <w:rPr>
          <w:rFonts w:ascii="Arial" w:hAnsi="Arial" w:cs="Arial"/>
        </w:rPr>
      </w:pPr>
      <w:r>
        <w:rPr>
          <w:rFonts w:ascii="Arial" w:hAnsi="Arial" w:cs="Arial"/>
        </w:rPr>
        <w:t>Sudski referent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>Sutkinja</w:t>
      </w:r>
    </w:p>
    <w:p w:rsidR="001B4B58" w:rsidP="001B4B58" w:rsidRDefault="007B2B12" w14:paraId="2C123AFA" w14:textId="7D08BCE9">
      <w:pPr>
        <w:rPr>
          <w:rFonts w:ascii="Arial" w:hAnsi="Arial" w:cs="Arial"/>
        </w:rPr>
      </w:pPr>
      <w:r>
        <w:rPr>
          <w:rFonts w:ascii="Arial" w:hAnsi="Arial" w:cs="Arial"/>
        </w:rPr>
        <w:t>Marko Jakelić, v.r.</w:t>
      </w:r>
      <w:r w:rsidR="001B4B58">
        <w:rPr>
          <w:rFonts w:ascii="Arial" w:hAnsi="Arial" w:cs="Arial"/>
        </w:rPr>
        <w:t xml:space="preserve">              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 xml:space="preserve">               </w:t>
      </w:r>
      <w:r w:rsidR="00770297">
        <w:rPr>
          <w:rFonts w:ascii="Arial" w:hAnsi="Arial" w:cs="Arial"/>
        </w:rPr>
        <w:t xml:space="preserve">       Bojana Atanasov</w:t>
      </w:r>
      <w:r>
        <w:rPr>
          <w:rFonts w:ascii="Arial" w:hAnsi="Arial" w:cs="Arial"/>
        </w:rPr>
        <w:t>, v.r.</w:t>
      </w:r>
      <w:r w:rsidR="00EF3F1A">
        <w:rPr>
          <w:rFonts w:ascii="Arial" w:hAnsi="Arial" w:cs="Arial"/>
        </w:rPr>
        <w:t xml:space="preserve"> </w:t>
      </w:r>
    </w:p>
    <w:p w:rsidR="009A02C5" w:rsidP="009A02C5" w:rsidRDefault="009A02C5" w14:paraId="526D565F" w14:textId="77777777"/>
    <w:p w:rsidR="002B4529" w:rsidP="009A02C5" w:rsidRDefault="002B4529" w14:paraId="47975447" w14:textId="77777777"/>
    <w:p w:rsidR="00EF3F1A" w:rsidP="007B2B12" w:rsidRDefault="007B2B12" w14:paraId="176F8ACF" w14:textId="79993FF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 točnost otpravka – ovlašteni referent</w:t>
      </w:r>
    </w:p>
    <w:p w:rsidRPr="007B2B12" w:rsidR="007B2B12" w:rsidP="007B2B12" w:rsidRDefault="007B2B12" w14:paraId="53213C93" w14:textId="78FBA4D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Marko Jakelić</w:t>
      </w:r>
    </w:p>
    <w:sectPr w:rsidRPr="007B2B12" w:rsidR="007B2B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18D4B9A"/>
    <w:multiLevelType w:val="hybridMultilevel"/>
    <w:tmpl w:val="32007440"/>
    <w:lvl w:ilvl="0" w:tplc="B1DAA01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2B70C65"/>
    <w:multiLevelType w:val="hybridMultilevel"/>
    <w:tmpl w:val="06E604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95E32"/>
    <w:multiLevelType w:val="hybridMultilevel"/>
    <w:tmpl w:val="76F2B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52892"/>
    <w:multiLevelType w:val="hybridMultilevel"/>
    <w:tmpl w:val="AA76E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488"/>
    <w:rsid w:val="0006145A"/>
    <w:rsid w:val="00161437"/>
    <w:rsid w:val="001B4B58"/>
    <w:rsid w:val="001E02B8"/>
    <w:rsid w:val="001F7446"/>
    <w:rsid w:val="00207842"/>
    <w:rsid w:val="002316B8"/>
    <w:rsid w:val="00257039"/>
    <w:rsid w:val="002866EA"/>
    <w:rsid w:val="002B4529"/>
    <w:rsid w:val="00362FD6"/>
    <w:rsid w:val="003A0FF3"/>
    <w:rsid w:val="003A3D9F"/>
    <w:rsid w:val="004D4476"/>
    <w:rsid w:val="00581EFA"/>
    <w:rsid w:val="00583B20"/>
    <w:rsid w:val="0059721D"/>
    <w:rsid w:val="005C39C2"/>
    <w:rsid w:val="005C4FE2"/>
    <w:rsid w:val="005E1A74"/>
    <w:rsid w:val="005E60C2"/>
    <w:rsid w:val="005E738A"/>
    <w:rsid w:val="00625275"/>
    <w:rsid w:val="00663B41"/>
    <w:rsid w:val="006924F2"/>
    <w:rsid w:val="00695D46"/>
    <w:rsid w:val="00745C3D"/>
    <w:rsid w:val="00770297"/>
    <w:rsid w:val="007A2222"/>
    <w:rsid w:val="007A34FD"/>
    <w:rsid w:val="007B2B12"/>
    <w:rsid w:val="007B404E"/>
    <w:rsid w:val="007F1430"/>
    <w:rsid w:val="00912FBC"/>
    <w:rsid w:val="00915C03"/>
    <w:rsid w:val="00925173"/>
    <w:rsid w:val="009A02C5"/>
    <w:rsid w:val="009F0912"/>
    <w:rsid w:val="00AB47F5"/>
    <w:rsid w:val="00AD2984"/>
    <w:rsid w:val="00B05AC3"/>
    <w:rsid w:val="00B52026"/>
    <w:rsid w:val="00B72E2A"/>
    <w:rsid w:val="00BE7488"/>
    <w:rsid w:val="00C4608B"/>
    <w:rsid w:val="00C82336"/>
    <w:rsid w:val="00DA37FF"/>
    <w:rsid w:val="00DF6CCE"/>
    <w:rsid w:val="00EE1757"/>
    <w:rsid w:val="00EF3F1A"/>
    <w:rsid w:val="00F34F6C"/>
    <w:rsid w:val="00F51686"/>
    <w:rsid w:val="00F60F92"/>
    <w:rsid w:val="00FC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40D810B"/>
  <w15:docId w15:val="{62554A54-3AF5-450E-88B8-CE58C3C481F0}"/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4608B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4608B"/>
    <w:pPr>
      <w:spacing w:before="100" w:beforeAutospacing="true" w:after="100" w:afterAutospacing="true"/>
    </w:pPr>
  </w:style>
  <w:style w:type="paragraph" w:styleId="Odlomakpopisa">
    <w:name w:val="List Paragraph"/>
    <w:basedOn w:val="Normal"/>
    <w:uiPriority w:val="34"/>
    <w:qFormat/>
    <w:rsid w:val="009F091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866E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866EA"/>
    <w:rPr>
      <w:rFonts w:ascii="Segoe UI" w:hAnsi="Segoe UI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7029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029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0297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DF6CC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66216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0679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3"/><Relationship Target="theme/theme1.xml" Type="http://schemas.openxmlformats.org/officeDocument/2006/relationships/them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2026.</izvorni_sadrzaj>
    <derivirana_varijabla naziv="DomainObject.DatumDonosenjaOdluke_1">29.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Ikp-856/2026-9</izvorni_sadrzaj>
    <derivirana_varijabla naziv="DomainObject.Oznaka_1">Pp Ikp-856/2026-9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856</izvorni_sadrzaj>
    <derivirana_varijabla naziv="DomainObject.Predmet.Broj_1">856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svibnja 2026.</izvorni_sadrzaj>
    <derivirana_varijabla naziv="DomainObject.Predmet.DatumOsnivanja_1">13.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Ikp-856/2026</izvorni_sadrzaj>
    <derivirana_varijabla naziv="DomainObject.Predmet.OznakaBroj_1">Pp Ikp-856/2026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Aleksandra Gregurić</izvorni_sadrzaj>
    <derivirana_varijabla naziv="DomainObject.Predmet.ProtustrankaFormated_1">  Aleksandra Gregurić</derivirana_varijabla>
  </DomainObject.Predmet.ProtustrankaFormated>
  <DomainObject.Predmet.ProtustrankaFormatedOIB>
    <izvorni_sadrzaj>  Aleksandra Gregurić, OIB 81580193023</izvorni_sadrzaj>
    <derivirana_varijabla naziv="DomainObject.Predmet.ProtustrankaFormatedOIB_1">  Aleksandra Gregurić, OIB 81580193023</derivirana_varijabla>
  </DomainObject.Predmet.ProtustrankaFormatedOIB>
  <DomainObject.Predmet.ProtustrankaFormatedWithAdress>
    <izvorni_sadrzaj> Aleksandra Gregurić, Horvati 26, 10436 Horvati</izvorni_sadrzaj>
    <derivirana_varijabla naziv="DomainObject.Predmet.ProtustrankaFormatedWithAdress_1"> Aleksandra Gregurić, Horvati 26, 10436 Horvati</derivirana_varijabla>
  </DomainObject.Predmet.ProtustrankaFormatedWithAdress>
  <DomainObject.Predmet.ProtustrankaFormatedWithAdressOIB>
    <izvorni_sadrzaj> Aleksandra Gregurić, OIB 81580193023, Horvati 26, 10436 Horvati</izvorni_sadrzaj>
    <derivirana_varijabla naziv="DomainObject.Predmet.ProtustrankaFormatedWithAdressOIB_1"> Aleksandra Gregurić, OIB 81580193023, Horvati 26, 10436 Horvati</derivirana_varijabla>
  </DomainObject.Predmet.ProtustrankaFormatedWithAdressOIB>
  <DomainObject.Predmet.ProtustrankaWithAdress>
    <izvorni_sadrzaj>Aleksandra Gregurić Horvati 26, 10436 Horvati</izvorni_sadrzaj>
    <derivirana_varijabla naziv="DomainObject.Predmet.ProtustrankaWithAdress_1">Aleksandra Gregurić Horvati 26, 10436 Horvati</derivirana_varijabla>
  </DomainObject.Predmet.ProtustrankaWithAdress>
  <DomainObject.Predmet.ProtustrankaWithAdressOIB>
    <izvorni_sadrzaj>Aleksandra Gregurić, OIB 81580193023, Horvati 26, 10436 Horvati</izvorni_sadrzaj>
    <derivirana_varijabla naziv="DomainObject.Predmet.ProtustrankaWithAdressOIB_1">Aleksandra Gregurić, OIB 81580193023, Horvati 26, 10436 Horvati</derivirana_varijabla>
  </DomainObject.Predmet.ProtustrankaWithAdressOIB>
  <DomainObject.Predmet.ProtustrankaNazivFormated>
    <izvorni_sadrzaj>Aleksandra Gregurić</izvorni_sadrzaj>
    <derivirana_varijabla naziv="DomainObject.Predmet.ProtustrankaNazivFormated_1">Aleksandra Gregurić</derivirana_varijabla>
  </DomainObject.Predmet.ProtustrankaNazivFormated>
  <DomainObject.Predmet.ProtustrankaNazivFormatedOIB>
    <izvorni_sadrzaj>Aleksandra Gregurić, OIB 81580193023</izvorni_sadrzaj>
    <derivirana_varijabla naziv="DomainObject.Predmet.ProtustrankaNazivFormatedOIB_1">Aleksandra Gregurić, OIB 81580193023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Ministarstvo financija, Carinska uprava, PCU Zagreb</izvorni_sadrzaj>
    <derivirana_varijabla naziv="DomainObject.Predmet.StrankaFormated_1">  Ministarstvo financija, Carinska uprava, PCU Zagreb</derivirana_varijabla>
  </DomainObject.Predmet.StrankaFormated>
  <DomainObject.Predmet.StrankaFormatedOIB>
    <izvorni_sadrzaj>  Ministarstvo financija, Carinska uprava, PCU Zagreb</izvorni_sadrzaj>
    <derivirana_varijabla naziv="DomainObject.Predmet.StrankaFormatedOIB_1">  Ministarstvo financija, Carinska uprava, PCU Zagreb</derivirana_varijabla>
  </DomainObject.Predmet.StrankaFormatedOIB>
  <DomainObject.Predmet.StrankaFormatedWithAdress>
    <izvorni_sadrzaj> Ministarstvo financija, Carinska uprava, PCU Zagreb, Avenija Dubrovnik 11, 10000 Zagreb</izvorni_sadrzaj>
    <derivirana_varijabla naziv="DomainObject.Predmet.StrankaFormatedWithAdress_1"> Ministarstvo financija, Carinska uprava, PCU Zagreb, Avenija Dubrovnik 11, 10000 Zagreb</derivirana_varijabla>
  </DomainObject.Predmet.StrankaFormatedWithAdress>
  <DomainObject.Predmet.StrankaFormatedWithAdressOIB>
    <izvorni_sadrzaj> Ministarstvo financija, Carinska uprava, PCU Zagreb, Avenija Dubrovnik 11, 10000 Zagreb</izvorni_sadrzaj>
    <derivirana_varijabla naziv="DomainObject.Predmet.StrankaFormatedWithAdressOIB_1"> Ministarstvo financija, Carinska uprava, PCU Zagreb, Avenija Dubrovnik 11, 10000 Zagreb</derivirana_varijabla>
  </DomainObject.Predmet.StrankaFormatedWithAdressOIB>
  <DomainObject.Predmet.StrankaWithAdress>
    <izvorni_sadrzaj>Ministarstvo financija, Carinska uprava, PCU Zagreb Avenija Dubrovnik 11,10000 Zagreb</izvorni_sadrzaj>
    <derivirana_varijabla naziv="DomainObject.Predmet.StrankaWithAdress_1">Ministarstvo financija, Carinska uprava, PCU Zagreb Avenija Dubrovnik 11,10000 Zagreb</derivirana_varijabla>
  </DomainObject.Predmet.StrankaWithAdress>
  <DomainObject.Predmet.StrankaWithAdressOIB>
    <izvorni_sadrzaj>Ministarstvo financija, Carinska uprava, PCU Zagreb, Avenija Dubrovnik 11,10000 Zagreb</izvorni_sadrzaj>
    <derivirana_varijabla naziv="DomainObject.Predmet.StrankaWithAdressOIB_1">Ministarstvo financija, Carinska uprava, PCU Zagreb, Avenija Dubrovnik 11,10000 Zagreb</derivirana_varijabla>
  </DomainObject.Predmet.StrankaWithAdressOIB>
  <DomainObject.Predmet.StrankaNazivFormated>
    <izvorni_sadrzaj>Ministarstvo financija, Carinska uprava, PCU Zagreb</izvorni_sadrzaj>
    <derivirana_varijabla naziv="DomainObject.Predmet.StrankaNazivFormated_1">Ministarstvo financija, Carinska uprava, PCU Zagreb</derivirana_varijabla>
  </DomainObject.Predmet.StrankaNazivFormated>
  <DomainObject.Predmet.StrankaNazivFormatedOIB>
    <izvorni_sadrzaj>Ministarstvo financija, Carinska uprava, PCU Zagreb</izvorni_sadrzaj>
    <derivirana_varijabla naziv="DomainObject.Predmet.StrankaNazivFormatedOIB_1">Ministarstvo financija, Carinska uprava, PCU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Ministarstvo financija, Carinska uprava, PCU Zagreb</item>
    </izvorni_sadrzaj>
    <derivirana_varijabla naziv="DomainObject.Predmet.StrankaListFormated_1">
      <item>Ministarstvo financija, Carinska uprava, PCU Zagreb</item>
    </derivirana_varijabla>
  </DomainObject.Predmet.StrankaListFormated>
  <DomainObject.Predmet.StrankaListFormatedOIB>
    <izvorni_sadrzaj>
      <item>Ministarstvo financija, Carinska uprava, PCU Zagreb</item>
    </izvorni_sadrzaj>
    <derivirana_varijabla naziv="DomainObject.Predmet.StrankaListFormatedOIB_1">
      <item>Ministarstvo financija, Carinska uprava, PCU Zagreb</item>
    </derivirana_varijabla>
  </DomainObject.Predmet.StrankaListFormatedOIB>
  <DomainObject.Predmet.StrankaListFormatedWithAdress>
    <izvorni_sadrzaj>
      <item>Ministarstvo financija, Carinska uprava, PCU Zagreb, Avenija Dubrovnik 11, 10000 Zagreb</item>
    </izvorni_sadrzaj>
    <derivirana_varijabla naziv="DomainObject.Predmet.StrankaListFormatedWithAdress_1">
      <item>Ministarstvo financija, Carinska uprava, PCU Zagreb, Avenija Dubrovnik 11, 10000 Zagreb</item>
    </derivirana_varijabla>
  </DomainObject.Predmet.StrankaListFormatedWithAdress>
  <DomainObject.Predmet.StrankaListFormatedWithAdressOIB>
    <izvorni_sadrzaj>
      <item>Ministarstvo financija, Carinska uprava, PCU Zagreb, Avenija Dubrovnik 11, 10000 Zagreb</item>
    </izvorni_sadrzaj>
    <derivirana_varijabla naziv="DomainObject.Predmet.StrankaListFormatedWithAdressOIB_1">
      <item>Ministarstvo financija, Carinska uprava, PCU Zagreb, Avenija Dubrovnik 11, 10000 Zagreb</item>
    </derivirana_varijabla>
  </DomainObject.Predmet.StrankaListFormatedWithAdressOIB>
  <DomainObject.Predmet.StrankaListNazivFormated>
    <izvorni_sadrzaj>
      <item>Ministarstvo financija, Carinska uprava, PCU Zagreb</item>
    </izvorni_sadrzaj>
    <derivirana_varijabla naziv="DomainObject.Predmet.StrankaListNazivFormated_1">
      <item>Ministarstvo financija, Carinska uprava, PCU Zagreb</item>
    </derivirana_varijabla>
  </DomainObject.Predmet.StrankaListNazivFormated>
  <DomainObject.Predmet.StrankaListNazivFormatedOIB>
    <izvorni_sadrzaj>
      <item>Ministarstvo financija, Carinska uprava, PCU Zagreb</item>
    </izvorni_sadrzaj>
    <derivirana_varijabla naziv="DomainObject.Predmet.StrankaListNazivFormatedOIB_1">
      <item>Ministarstvo financija, Carinska uprava, PCU Zagreb</item>
    </derivirana_varijabla>
  </DomainObject.Predmet.StrankaListNazivFormatedOIB>
  <DomainObject.Predmet.ProtuStrankaListFormated>
    <izvorni_sadrzaj>
      <item>Aleksandra Gregurić</item>
    </izvorni_sadrzaj>
    <derivirana_varijabla naziv="DomainObject.Predmet.ProtuStrankaListFormated_1">
      <item>Aleksandra Gregurić</item>
    </derivirana_varijabla>
  </DomainObject.Predmet.ProtuStrankaListFormated>
  <DomainObject.Predmet.ProtuStrankaListFormatedOIB>
    <izvorni_sadrzaj>
      <item>Aleksandra Gregurić, OIB 81580193023</item>
    </izvorni_sadrzaj>
    <derivirana_varijabla naziv="DomainObject.Predmet.ProtuStrankaListFormatedOIB_1">
      <item>Aleksandra Gregurić, OIB 81580193023</item>
    </derivirana_varijabla>
  </DomainObject.Predmet.ProtuStrankaListFormatedOIB>
  <DomainObject.Predmet.ProtuStrankaListFormatedWithAdress>
    <izvorni_sadrzaj>
      <item>Aleksandra Gregurić, Horvati 26, 10436 Horvati</item>
    </izvorni_sadrzaj>
    <derivirana_varijabla naziv="DomainObject.Predmet.ProtuStrankaListFormatedWithAdress_1">
      <item>Aleksandra Gregurić, Horvati 26, 10436 Horvati</item>
    </derivirana_varijabla>
  </DomainObject.Predmet.ProtuStrankaListFormatedWithAdress>
  <DomainObject.Predmet.ProtuStrankaListFormatedWithAdressOIB>
    <izvorni_sadrzaj>
      <item>Aleksandra Gregurić, OIB 81580193023, Horvati 26, 10436 Horvati</item>
    </izvorni_sadrzaj>
    <derivirana_varijabla naziv="DomainObject.Predmet.ProtuStrankaListFormatedWithAdressOIB_1">
      <item>Aleksandra Gregurić, OIB 81580193023, Horvati 26, 10436 Horvati</item>
    </derivirana_varijabla>
  </DomainObject.Predmet.ProtuStrankaListFormatedWithAdressOIB>
  <DomainObject.Predmet.ProtuStrankaListNazivFormated>
    <izvorni_sadrzaj>
      <item>Aleksandra Gregurić</item>
    </izvorni_sadrzaj>
    <derivirana_varijabla naziv="DomainObject.Predmet.ProtuStrankaListNazivFormated_1">
      <item>Aleksandra Gregurić</item>
    </derivirana_varijabla>
  </DomainObject.Predmet.ProtuStrankaListNazivFormated>
  <DomainObject.Predmet.ProtuStrankaListNazivFormatedOIB>
    <izvorni_sadrzaj>
      <item>Aleksandra Gregurić, OIB 81580193023</item>
    </izvorni_sadrzaj>
    <derivirana_varijabla naziv="DomainObject.Predmet.ProtuStrankaListNazivFormatedOIB_1">
      <item>Aleksandra Gregurić, OIB 81580193023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192</izvorni_sadrzaj>
    <derivirana_varijabla naziv="DomainObject.Predmet.ClanakZakona_1">192</derivirana_varijabla>
  </DomainObject.Predmet.ClanakZakona>
  <DomainObject.Predmet.ClanakZakonaFull>
    <izvorni_sadrzaj>članka 192. stavka 1. točke 4.</izvorni_sadrzaj>
    <derivirana_varijabla naziv="DomainObject.Predmet.ClanakZakonaFull_1">članka 192. stavka 1. točke 4.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5. listopada 2026.</izvorni_sadrzaj>
    <derivirana_varijabla naziv="DomainObject.Datum_1">5. listopada 2026.</derivirana_varijabla>
  </DomainObject.Datum>
  <DomainObject.PoslovniBrojDokumenta>
    <izvorni_sadrzaj>Pp Ikp-856/2026-9</izvorni_sadrzaj>
    <derivirana_varijabla naziv="DomainObject.PoslovniBrojDokumenta_1">Pp Ikp-856/2026-9</derivirana_varijabla>
  </DomainObject.PoslovniBrojDokumenta>
  <DomainObject.Predmet.StrankaIDrugi>
    <izvorni_sadrzaj>Ministarstvo financija, Carinska uprava, PCU Zagreb</izvorni_sadrzaj>
    <derivirana_varijabla naziv="DomainObject.Predmet.StrankaIDrugi_1">Ministarstvo financija, Carinska uprava, PCU Zagreb</derivirana_varijabla>
  </DomainObject.Predmet.StrankaIDrugi>
  <DomainObject.Predmet.ProtustrankaIDrugi>
    <izvorni_sadrzaj>Aleksandra Gregurić</izvorni_sadrzaj>
    <derivirana_varijabla naziv="DomainObject.Predmet.ProtustrankaIDrugi_1">Aleksandra Gregurić</derivirana_varijabla>
  </DomainObject.Predmet.ProtustrankaIDrugi>
  <DomainObject.Predmet.StrankaIDrugiAdressOIB>
    <izvorni_sadrzaj>Ministarstvo financija, Carinska uprava, PCU Zagreb, Avenija Dubrovnik 11, 10000 Zagreb</izvorni_sadrzaj>
    <derivirana_varijabla naziv="DomainObject.Predmet.StrankaIDrugiAdressOIB_1">Ministarstvo financija, Carinska uprava, PCU Zagreb, Avenija Dubrovnik 11, 10000 Zagreb</derivirana_varijabla>
  </DomainObject.Predmet.StrankaIDrugiAdressOIB>
  <DomainObject.Predmet.ProtustrankaIDrugiAdressOIB>
    <izvorni_sadrzaj>Aleksandra Gregurić, OIB 81580193023, Horvati 26, 10436 Horvati</izvorni_sadrzaj>
    <derivirana_varijabla naziv="DomainObject.Predmet.ProtustrankaIDrugiAdressOIB_1">Aleksandra Gregurić, OIB 81580193023, Horvati 26, 10436 Horvati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Ministarstvo financija, Carinska uprava, PCU Zagreb</item>
      <item>Aleksandra Gregurić</item>
    </izvorni_sadrzaj>
    <derivirana_varijabla naziv="DomainObject.Predmet.SudioniciListNaziv_1">
      <item>Ministarstvo financija, Carinska uprava, PCU Zagreb</item>
      <item>Aleksandra Gregurić</item>
    </derivirana_varijabla>
  </DomainObject.Predmet.SudioniciListNaziv>
  <DomainObject.Predmet.SudioniciListAdressOIB>
    <izvorni_sadrzaj>
      <item>Ministarstvo financija, Carinska uprava, PCU Zagreb, Avenija Dubrovnik 11,10000 Zagreb</item>
      <item>Aleksandra Gregurić, OIB 81580193023, Horvati 26,10436 Horvati</item>
    </izvorni_sadrzaj>
    <derivirana_varijabla naziv="DomainObject.Predmet.SudioniciListAdressOIB_1">
      <item>Ministarstvo financija, Carinska uprava, PCU Zagreb, Avenija Dubrovnik 11,10000 Zagreb</item>
      <item>Aleksandra Gregurić, OIB 81580193023, Horvati 26,10436 Horvati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300,00 EUR</izvorni_sadrzaj>
    <derivirana_varijabla naziv="DomainObject.Predmet.Pristojbe_1">trošak za novčana kazna u iznosu od 300,00 EUR</derivirana_varijabla>
  </DomainObject.Predmet.Pristojbe>
  <DomainObject.Predmet.PristojbeSudionikNazivOIB>
    <izvorni_sadrzaj>Aleksandra Gregurić, OIB 81580193023</izvorni_sadrzaj>
    <derivirana_varijabla naziv="DomainObject.Predmet.PristojbeSudionikNazivOIB_1">Aleksandra Gregurić, OIB 81580193023</derivirana_varijabla>
  </DomainObject.Predmet.PristojbeSudionikNazivOIB>
  <DomainObject.Predmet.PristojbePNB>
    <izvorni_sadrzaj>HR63 6068-48769-1081675438</izvorni_sadrzaj>
    <derivirana_varijabla naziv="DomainObject.Predmet.PristojbePNB_1">HR63 6068-48769-1081675438</derivirana_varijabla>
  </DomainObject.Predmet.PristojbePNB>
  <DomainObject.Predmet.PristojbeIznos>
    <izvorni_sadrzaj>300,00 EUR</izvorni_sadrzaj>
    <derivirana_varijabla naziv="DomainObject.Predmet.PristojbeIznos_1">300,00 EUR</derivirana_varijabla>
  </DomainObject.Predmet.PristojbeIznos>
  <DomainObject.Predmet.PristojbeOpisPlacanja>
    <izvorni_sadrzaj>Novčana kazna Pp Ikp-856/2026, OS NZG.</izvorni_sadrzaj>
    <derivirana_varijabla naziv="DomainObject.Predmet.PristojbeOpisPlacanja_1">Novčana kazna Pp Ikp-856/2026,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81580193023</item>
    </izvorni_sadrzaj>
    <derivirana_varijabla naziv="DomainObject.Predmet.SudioniciListNazivOIB_1">
      <item>, OIB null</item>
      <item>, OIB 81580193023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26. kolovoza 2026.</izvorni_sadrzaj>
    <derivirana_varijabla naziv="DomainObject.PredzadnjaOdlukaIzPredmeta.DatumDonosenjaOdluke_1">26. kolovoza 2026.</derivirana_varijabla>
  </DomainObject.PredzadnjaOdlukaIzPredmeta.DatumDonosenjaOdluke>
  <DomainObject.PredzadnjaOdlukaIzPredmeta.Oznaka>
    <izvorni_sadrzaj>Pp Ikp-856/2026-7</izvorni_sadrzaj>
    <derivirana_varijabla naziv="DomainObject.PredzadnjaOdlukaIzPredmeta.Oznaka_1">Pp Ikp-856/2026-7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svibnja 2026.</izvorni_sadrzaj>
    <derivirana_varijabla naziv="DomainObject.Predmet.DatumPocetkaProcesa_1">13.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Opći porezni zakon</item>
    </izvorni_sadrzaj>
    <derivirana_varijabla naziv="DomainObject.ZakonPravilnikList_1">
      <item>Opći porezni zakon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Aleksandra Gregurić, Horvati 26, 10436 Horvati</izvorni_sadrzaj>
    <derivirana_varijabla naziv="DomainObject.Predmet.OsudenikImePrezimeAdresa_1">Aleksandra Gregurić, Horvati 26, 10436 Horvati</derivirana_varijabla>
  </DomainObject.Predmet.OsudenikImePrezimeAdresa>
  <DomainObject.Predmet.OsudenikImePrezimeOIBDatRodenja>
    <izvorni_sadrzaj>Aleksandra Gregurić, OIB 81580193023, rođen-a 15.05.1974.</izvorni_sadrzaj>
    <derivirana_varijabla naziv="DomainObject.Predmet.OsudenikImePrezimeOIBDatRodenja_1">Aleksandra Gregurić, OIB 81580193023, rođen-a 15.05.1974.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300,00 EUR</izvorni_sadrzaj>
    <derivirana_varijabla naziv="DomainObject.IkpPredmet.NovcanaObaveza.PreostaliIznos_1">300,00 EUR</derivirana_varijabla>
  </DomainObject.IkpPredmet.NovcanaObaveza.PreostaliIznos>
  <DomainObject.IkpPredmet.NovcanaObaveza.PNB>
    <izvorni_sadrzaj>HR63 6068-48769-1081675438</izvorni_sadrzaj>
    <derivirana_varijabla naziv="DomainObject.IkpPredmet.NovcanaObaveza.PNB_1">HR63 6068-48769-1081675438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201</properties:Words>
  <properties:Characters>1079</properties:Characters>
  <properties:Lines>38</properties:Lines>
  <properties:Paragraphs>18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1395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2024-06-12T12:02:00Z</dcterms:created>
  <dc:creator>Martina Pohanić Jambreuš</dc:creator>
  <cp:lastModifiedBy>Lidija Grdunac</cp:lastModifiedBy>
  <cp:lastPrinted>2026-10-05T08:28:00Z</cp:lastPrinted>
  <dcterms:modified xmlns:xsi="http://www.w3.org/2001/XMLSchema-instance" xsi:type="dcterms:W3CDTF">2026-10-05T08:29:00Z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Ikp-856/2026-9 / Odluka - Naredba (NZ-_nije_se_odazvao.docx)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