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916FD" w:rsidR="00E45A83" w:rsidP="00B66964" w:rsidRDefault="00E45A83" w14:paraId="5B22EEBC" w14:textId="439502DB">
      <w:pPr>
        <w15:collapsed w:val="false"/>
        <w:rPr>
          <w:rFonts w:ascii="Arial" w:hAnsi="Arial" w:cs="Arial"/>
        </w:rPr>
      </w:pPr>
      <w:r w:rsidRPr="00C916FD">
        <w:rPr>
          <w:rFonts w:ascii="Arial" w:hAnsi="Arial" w:cs="Arial"/>
          <w:b/>
        </w:rPr>
        <w:tab/>
      </w:r>
      <w:r w:rsidRPr="00C916FD">
        <w:rPr>
          <w:rFonts w:ascii="Arial" w:hAnsi="Arial" w:cs="Arial"/>
          <w:b/>
        </w:rPr>
        <w:tab/>
      </w:r>
      <w:r w:rsidR="00B66964">
        <w:rPr>
          <w:rFonts w:ascii="Arial" w:hAnsi="Arial" w:cs="Arial"/>
          <w:b/>
        </w:rPr>
        <w:t xml:space="preserve">           </w:t>
      </w:r>
      <w:r w:rsidRPr="00C916FD">
        <w:rPr>
          <w:rFonts w:ascii="Arial" w:hAnsi="Arial" w:cs="Arial"/>
        </w:rPr>
        <w:object w:dxaOrig="882" w:dyaOrig="1115" w14:anchorId="031D6FB4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05pt;height:43.85pt" id="_x0000_i1025" fillcolor="window" o:ole="">
            <v:imagedata o:title="" r:id="rId8"/>
          </v:shape>
          <o:OLEObject Type="Embed" ProgID="Word.Picture.8" ShapeID="_x0000_i1025" DrawAspect="Content" ObjectID="_1846314334" r:id="rId9"/>
        </w:object>
      </w:r>
    </w:p>
    <w:p w:rsidRPr="00C916FD" w:rsidR="00E45A83" w:rsidP="00B66964" w:rsidRDefault="00E45A83" w14:paraId="7BAF48FC" w14:textId="77777777">
      <w:pPr>
        <w:pStyle w:val="Naslov2"/>
        <w:jc w:val="right"/>
        <w:rPr>
          <w:rFonts w:ascii="Arial" w:hAnsi="Arial" w:cs="Arial"/>
          <w:b w:val="false"/>
          <w:szCs w:val="24"/>
        </w:rPr>
      </w:pPr>
      <w:r w:rsidRPr="00C916FD">
        <w:rPr>
          <w:rFonts w:ascii="Arial" w:hAnsi="Arial" w:cs="Arial"/>
          <w:b w:val="false"/>
          <w:szCs w:val="24"/>
        </w:rPr>
        <w:t xml:space="preserve"> </w: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211"/>
        <w:gridCol w:w="4017"/>
      </w:tblGrid>
      <w:tr w:rsidRPr="00C916FD" w:rsidR="00E45A83" w14:paraId="1889CD7F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C916FD" w:rsidR="00E45A83" w:rsidP="00B66964" w:rsidRDefault="008459F0" w14:paraId="0E8FE6F5" w14:textId="77777777">
            <w:pPr>
              <w:pStyle w:val="Naslov3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C916FD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017" w:type="dxa"/>
          </w:tcPr>
          <w:p w:rsidRPr="00C916FD" w:rsidR="00E45A83" w:rsidP="00B66964" w:rsidRDefault="00E45A83" w14:paraId="419BFEC6" w14:textId="77777777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Pr="00C916FD" w:rsidR="00E45A83" w14:paraId="734A531C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C916FD" w:rsidR="00E45A83" w:rsidP="00B66964" w:rsidRDefault="008459F0" w14:paraId="799D3343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C916FD">
              <w:rPr>
                <w:rFonts w:ascii="Arial" w:hAnsi="Arial" w:cs="Arial"/>
              </w:rPr>
              <w:t>Visoki prekršajni sud Republike Hrvatske</w:t>
            </w:r>
          </w:p>
        </w:tc>
        <w:tc>
          <w:tcPr>
            <w:tcW w:w="4017" w:type="dxa"/>
          </w:tcPr>
          <w:p w:rsidRPr="00C916FD" w:rsidR="00E45A83" w:rsidP="00B66964" w:rsidRDefault="00E45A83" w14:paraId="1EC47F0A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</w:tr>
      <w:tr w:rsidRPr="00C916FD" w:rsidR="00E45A83" w14:paraId="6F1401C6" w14:textId="77777777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C916FD" w:rsidR="00E45A83" w:rsidP="00B66964" w:rsidRDefault="008459F0" w14:paraId="05634705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C916FD">
              <w:rPr>
                <w:rFonts w:ascii="Arial" w:hAnsi="Arial" w:cs="Arial"/>
              </w:rPr>
              <w:t>Zagreb</w:t>
            </w:r>
          </w:p>
        </w:tc>
        <w:tc>
          <w:tcPr>
            <w:tcW w:w="4017" w:type="dxa"/>
          </w:tcPr>
          <w:p w:rsidRPr="00C916FD" w:rsidR="00E45A83" w:rsidP="00B66964" w:rsidRDefault="00E45A83" w14:paraId="4CA84962" w14:textId="4A5596FC">
            <w:pPr>
              <w:tabs>
                <w:tab w:val="left" w:pos="851"/>
              </w:tabs>
              <w:rPr>
                <w:rFonts w:ascii="Arial" w:hAnsi="Arial" w:cs="Arial"/>
              </w:rPr>
            </w:pPr>
            <w:r w:rsidRPr="00C916FD">
              <w:rPr>
                <w:rFonts w:ascii="Arial" w:hAnsi="Arial" w:cs="Arial"/>
              </w:rPr>
              <w:t xml:space="preserve">                       </w:t>
            </w:r>
          </w:p>
        </w:tc>
      </w:tr>
    </w:tbl>
    <w:p w:rsidRPr="00C916FD" w:rsidR="004827E4" w:rsidP="00B66964" w:rsidRDefault="00B66964" w14:paraId="6D950C94" w14:textId="508E25CD">
      <w:pPr>
        <w:jc w:val="right"/>
        <w:rPr>
          <w:rFonts w:ascii="Arial" w:hAnsi="Arial" w:cs="Arial"/>
        </w:rPr>
      </w:pPr>
      <w:r w:rsidRPr="00C916FD">
        <w:rPr>
          <w:rFonts w:ascii="Arial" w:hAnsi="Arial" w:cs="Arial"/>
        </w:rPr>
        <w:t>Broj:</w:t>
      </w:r>
      <w:r>
        <w:rPr>
          <w:rFonts w:ascii="Arial" w:hAnsi="Arial" w:cs="Arial"/>
        </w:rPr>
        <w:t>Pp</w:t>
      </w:r>
      <w:r w:rsidRPr="00C916FD">
        <w:rPr>
          <w:rFonts w:ascii="Arial" w:hAnsi="Arial" w:cs="Arial"/>
        </w:rPr>
        <w:t>ž-</w:t>
      </w:r>
      <w:r>
        <w:rPr>
          <w:rFonts w:ascii="Arial" w:hAnsi="Arial" w:cs="Arial"/>
        </w:rPr>
        <w:t>6033</w:t>
      </w:r>
      <w:r w:rsidRPr="00C916FD">
        <w:rPr>
          <w:rFonts w:ascii="Arial" w:hAnsi="Arial" w:cs="Arial"/>
        </w:rPr>
        <w:t>/202</w:t>
      </w:r>
      <w:r>
        <w:rPr>
          <w:rFonts w:ascii="Arial" w:hAnsi="Arial" w:cs="Arial"/>
        </w:rPr>
        <w:t>6</w:t>
      </w:r>
      <w:r w:rsidRPr="00C916FD">
        <w:rPr>
          <w:rFonts w:ascii="Arial" w:hAnsi="Arial" w:cs="Arial"/>
        </w:rPr>
        <w:t xml:space="preserve">      </w:t>
      </w:r>
    </w:p>
    <w:p w:rsidR="008C37EC" w:rsidP="00B66964" w:rsidRDefault="008C37EC" w14:paraId="1566DE87" w14:textId="77777777">
      <w:pPr>
        <w:jc w:val="center"/>
        <w:rPr>
          <w:rFonts w:ascii="Arial" w:hAnsi="Arial" w:cs="Arial"/>
        </w:rPr>
      </w:pPr>
    </w:p>
    <w:p w:rsidRPr="00C916FD" w:rsidR="00E45A83" w:rsidP="00B66964" w:rsidRDefault="00E45A83" w14:paraId="26738EC0" w14:textId="77777777">
      <w:pPr>
        <w:jc w:val="center"/>
        <w:rPr>
          <w:rFonts w:ascii="Arial" w:hAnsi="Arial" w:cs="Arial"/>
        </w:rPr>
      </w:pPr>
      <w:r w:rsidRPr="00C916FD">
        <w:rPr>
          <w:rFonts w:ascii="Arial" w:hAnsi="Arial" w:cs="Arial"/>
        </w:rPr>
        <w:t xml:space="preserve">U </w:t>
      </w:r>
      <w:r w:rsidR="00DB1C6D">
        <w:rPr>
          <w:rFonts w:ascii="Arial" w:hAnsi="Arial" w:cs="Arial"/>
        </w:rPr>
        <w:t xml:space="preserve"> </w:t>
      </w:r>
      <w:r w:rsidRPr="00C916FD">
        <w:rPr>
          <w:rFonts w:ascii="Arial" w:hAnsi="Arial" w:cs="Arial"/>
        </w:rPr>
        <w:t>I M E</w:t>
      </w:r>
      <w:r w:rsidR="00DB1C6D">
        <w:rPr>
          <w:rFonts w:ascii="Arial" w:hAnsi="Arial" w:cs="Arial"/>
        </w:rPr>
        <w:t xml:space="preserve"> </w:t>
      </w:r>
      <w:r w:rsidRPr="00C916FD">
        <w:rPr>
          <w:rFonts w:ascii="Arial" w:hAnsi="Arial" w:cs="Arial"/>
        </w:rPr>
        <w:t xml:space="preserve"> R E P U B L I K E  H R V A T S K E</w:t>
      </w:r>
    </w:p>
    <w:p w:rsidRPr="00C916FD" w:rsidR="00E45A83" w:rsidP="00B66964" w:rsidRDefault="00E45A83" w14:paraId="3A382DF2" w14:textId="77777777">
      <w:pPr>
        <w:rPr>
          <w:rFonts w:ascii="Arial" w:hAnsi="Arial" w:cs="Arial"/>
        </w:rPr>
      </w:pPr>
    </w:p>
    <w:p w:rsidRPr="00C916FD" w:rsidR="00E45A83" w:rsidP="00B66964" w:rsidRDefault="00E45A83" w14:paraId="184780B9" w14:textId="77777777">
      <w:pPr>
        <w:jc w:val="center"/>
        <w:rPr>
          <w:rFonts w:ascii="Arial" w:hAnsi="Arial" w:cs="Arial"/>
        </w:rPr>
      </w:pPr>
      <w:r w:rsidRPr="00C916FD">
        <w:rPr>
          <w:rFonts w:ascii="Arial" w:hAnsi="Arial" w:cs="Arial"/>
        </w:rPr>
        <w:t>P R E S U D A</w:t>
      </w:r>
    </w:p>
    <w:p w:rsidRPr="00C916FD" w:rsidR="004827E4" w:rsidP="00B66964" w:rsidRDefault="004827E4" w14:paraId="0A21EA97" w14:textId="77777777">
      <w:pPr>
        <w:rPr>
          <w:rFonts w:ascii="Arial" w:hAnsi="Arial" w:cs="Arial"/>
        </w:rPr>
      </w:pPr>
    </w:p>
    <w:p w:rsidRPr="00653469" w:rsidR="008459F0" w:rsidP="00B66964" w:rsidRDefault="00805FA7" w14:paraId="52314ADE" w14:textId="77777777">
      <w:pPr>
        <w:ind w:firstLine="708"/>
        <w:jc w:val="both"/>
        <w:rPr>
          <w:rFonts w:ascii="Arial" w:hAnsi="Arial" w:cs="Arial"/>
        </w:rPr>
      </w:pPr>
      <w:r w:rsidRPr="00653469">
        <w:rPr>
          <w:rFonts w:ascii="Arial" w:hAnsi="Arial" w:cs="Arial"/>
        </w:rPr>
        <w:t xml:space="preserve">Visoki prekršajni sud Republike Hrvatske, u vijeću sastavljenom od sudaca </w:t>
      </w:r>
      <w:r w:rsidRPr="005E0548" w:rsidR="005E0548">
        <w:rPr>
          <w:rFonts w:ascii="Arial" w:hAnsi="Arial" w:cs="Arial"/>
        </w:rPr>
        <w:t>Tomislava Tomašića</w:t>
      </w:r>
      <w:r w:rsidR="00492B38">
        <w:rPr>
          <w:rFonts w:ascii="Arial" w:hAnsi="Arial" w:cs="Arial"/>
        </w:rPr>
        <w:t xml:space="preserve"> </w:t>
      </w:r>
      <w:r w:rsidRPr="00653469">
        <w:rPr>
          <w:rFonts w:ascii="Arial" w:hAnsi="Arial" w:cs="Arial"/>
        </w:rPr>
        <w:t>kao predsjednika vijeća, te</w:t>
      </w:r>
      <w:r w:rsidRPr="00653469" w:rsidR="002A3A33">
        <w:rPr>
          <w:rFonts w:ascii="Arial" w:hAnsi="Arial" w:cs="Arial"/>
        </w:rPr>
        <w:t xml:space="preserve"> </w:t>
      </w:r>
      <w:r w:rsidRPr="00653469" w:rsidR="00343306">
        <w:rPr>
          <w:rFonts w:ascii="Arial" w:hAnsi="Arial" w:cs="Arial"/>
        </w:rPr>
        <w:t xml:space="preserve">Marjane Rajić i </w:t>
      </w:r>
      <w:r w:rsidRPr="005E0548" w:rsidR="005E0548">
        <w:rPr>
          <w:rFonts w:ascii="Arial" w:hAnsi="Arial" w:cs="Arial"/>
        </w:rPr>
        <w:t xml:space="preserve">Maria </w:t>
      </w:r>
      <w:proofErr w:type="spellStart"/>
      <w:r w:rsidRPr="005E0548" w:rsidR="005E0548">
        <w:rPr>
          <w:rFonts w:ascii="Arial" w:hAnsi="Arial" w:cs="Arial"/>
        </w:rPr>
        <w:t>Soljačića</w:t>
      </w:r>
      <w:proofErr w:type="spellEnd"/>
      <w:r w:rsidRPr="005E0548" w:rsidR="005E0548">
        <w:rPr>
          <w:rFonts w:ascii="Arial" w:hAnsi="Arial" w:cs="Arial"/>
        </w:rPr>
        <w:t xml:space="preserve"> </w:t>
      </w:r>
      <w:r w:rsidRPr="00653469">
        <w:rPr>
          <w:rFonts w:ascii="Arial" w:hAnsi="Arial" w:cs="Arial"/>
        </w:rPr>
        <w:t>kao član</w:t>
      </w:r>
      <w:r w:rsidRPr="00653469" w:rsidR="008459F0">
        <w:rPr>
          <w:rFonts w:ascii="Arial" w:hAnsi="Arial" w:cs="Arial"/>
        </w:rPr>
        <w:t>ova</w:t>
      </w:r>
      <w:r w:rsidRPr="00653469">
        <w:rPr>
          <w:rFonts w:ascii="Arial" w:hAnsi="Arial" w:cs="Arial"/>
        </w:rPr>
        <w:t xml:space="preserve"> vijeća, </w:t>
      </w:r>
      <w:r w:rsidRPr="00653469" w:rsidR="00155B4C">
        <w:rPr>
          <w:rFonts w:ascii="Arial" w:hAnsi="Arial" w:cs="Arial"/>
        </w:rPr>
        <w:t>uz sudjelovanje višeg sudskog savjetnika - specijalista Željka Kudrića, kao zapisničara</w:t>
      </w:r>
      <w:r w:rsidRPr="00653469">
        <w:rPr>
          <w:rFonts w:ascii="Arial" w:hAnsi="Arial" w:cs="Arial"/>
        </w:rPr>
        <w:t xml:space="preserve">, u prekršajnom postupku </w:t>
      </w:r>
      <w:r w:rsidRPr="00653469" w:rsidR="008459F0">
        <w:rPr>
          <w:rFonts w:ascii="Arial" w:hAnsi="Arial" w:cs="Arial"/>
        </w:rPr>
        <w:t xml:space="preserve">protiv </w:t>
      </w:r>
      <w:r w:rsidRPr="00653469" w:rsidR="00F510D8">
        <w:rPr>
          <w:rFonts w:ascii="Arial" w:hAnsi="Arial" w:cs="Arial"/>
        </w:rPr>
        <w:t xml:space="preserve">okrivljenika </w:t>
      </w:r>
      <w:r w:rsidRPr="00653469" w:rsidR="00D549AB">
        <w:rPr>
          <w:rFonts w:ascii="Arial" w:hAnsi="Arial" w:cs="Arial"/>
        </w:rPr>
        <w:t>Tefika Dalipia</w:t>
      </w:r>
      <w:r w:rsidRPr="00653469" w:rsidR="00F510D8">
        <w:rPr>
          <w:rFonts w:ascii="Arial" w:hAnsi="Arial" w:cs="Arial"/>
        </w:rPr>
        <w:t xml:space="preserve">, </w:t>
      </w:r>
      <w:r w:rsidRPr="00653469" w:rsidR="00D549AB">
        <w:rPr>
          <w:rFonts w:ascii="Arial" w:hAnsi="Arial" w:cs="Arial"/>
        </w:rPr>
        <w:t xml:space="preserve">zastupan po braniteljici Kristini Mikuličić, odvjetnici iz Rijeke, </w:t>
      </w:r>
      <w:r w:rsidRPr="00653469" w:rsidR="00F510D8">
        <w:rPr>
          <w:rFonts w:ascii="Arial" w:hAnsi="Arial" w:cs="Arial"/>
        </w:rPr>
        <w:t xml:space="preserve">zbog djela prekršaja iz odredbe </w:t>
      </w:r>
      <w:r w:rsidRPr="00653469" w:rsidR="00D549AB">
        <w:rPr>
          <w:rFonts w:ascii="Arial" w:hAnsi="Arial" w:cs="Arial"/>
        </w:rPr>
        <w:t>članka 247. stavka 7. Zakona o strancima (Narodne novine broj 133/20, 114/22, 151/22 i 40/25),</w:t>
      </w:r>
      <w:r w:rsidRPr="00653469" w:rsidR="00BF6811">
        <w:rPr>
          <w:rFonts w:ascii="Arial" w:hAnsi="Arial" w:cs="Arial"/>
        </w:rPr>
        <w:t xml:space="preserve"> </w:t>
      </w:r>
      <w:r w:rsidRPr="00653469" w:rsidR="008459F0">
        <w:rPr>
          <w:rFonts w:ascii="Arial" w:hAnsi="Arial" w:cs="Arial"/>
        </w:rPr>
        <w:t>odlučujući o žalb</w:t>
      </w:r>
      <w:r w:rsidRPr="00653469" w:rsidR="00F23125">
        <w:rPr>
          <w:rFonts w:ascii="Arial" w:hAnsi="Arial" w:cs="Arial"/>
        </w:rPr>
        <w:t>i</w:t>
      </w:r>
      <w:r w:rsidRPr="00653469" w:rsidR="008459F0">
        <w:rPr>
          <w:rFonts w:ascii="Arial" w:hAnsi="Arial" w:cs="Arial"/>
        </w:rPr>
        <w:t xml:space="preserve"> </w:t>
      </w:r>
      <w:r w:rsidRPr="00653469" w:rsidR="00C916FD">
        <w:rPr>
          <w:rFonts w:ascii="Arial" w:hAnsi="Arial" w:cs="Arial"/>
        </w:rPr>
        <w:t>okrivljenika</w:t>
      </w:r>
      <w:r w:rsidRPr="00653469" w:rsidR="008459F0">
        <w:rPr>
          <w:rFonts w:ascii="Arial" w:hAnsi="Arial" w:cs="Arial"/>
        </w:rPr>
        <w:t xml:space="preserve">, podnijetoj protiv </w:t>
      </w:r>
      <w:r w:rsidRPr="00653469" w:rsidR="00530A61">
        <w:rPr>
          <w:rFonts w:ascii="Arial" w:hAnsi="Arial" w:cs="Arial"/>
        </w:rPr>
        <w:t>presude Općinskog</w:t>
      </w:r>
      <w:r w:rsidRPr="00653469" w:rsidR="00BF6811">
        <w:rPr>
          <w:rFonts w:ascii="Arial" w:hAnsi="Arial" w:cs="Arial"/>
        </w:rPr>
        <w:t xml:space="preserve"> </w:t>
      </w:r>
      <w:r w:rsidRPr="00653469" w:rsidR="00F510D8">
        <w:rPr>
          <w:rFonts w:ascii="Arial" w:hAnsi="Arial" w:cs="Arial"/>
        </w:rPr>
        <w:t xml:space="preserve">suda u Crikvenici, </w:t>
      </w:r>
      <w:r w:rsidRPr="00653469" w:rsidR="008459F0">
        <w:rPr>
          <w:rFonts w:ascii="Arial" w:hAnsi="Arial" w:cs="Arial"/>
        </w:rPr>
        <w:t xml:space="preserve">broj: </w:t>
      </w:r>
      <w:r w:rsidRPr="00653469" w:rsidR="00530A61">
        <w:rPr>
          <w:rFonts w:ascii="Arial" w:hAnsi="Arial" w:cs="Arial"/>
        </w:rPr>
        <w:t>Pp-</w:t>
      </w:r>
      <w:r w:rsidRPr="00653469" w:rsidR="00D549AB">
        <w:rPr>
          <w:rFonts w:ascii="Arial" w:hAnsi="Arial" w:cs="Arial"/>
        </w:rPr>
        <w:t>23/2026</w:t>
      </w:r>
      <w:r w:rsidRPr="00653469" w:rsidR="008459F0">
        <w:rPr>
          <w:rFonts w:ascii="Arial" w:hAnsi="Arial" w:cs="Arial"/>
        </w:rPr>
        <w:t>, na sjednici vijeća održanoj</w:t>
      </w:r>
      <w:r w:rsidR="005E0548">
        <w:rPr>
          <w:rFonts w:ascii="Arial" w:hAnsi="Arial" w:cs="Arial"/>
        </w:rPr>
        <w:t xml:space="preserve"> </w:t>
      </w:r>
      <w:r w:rsidRPr="005E0548" w:rsidR="005E0548">
        <w:rPr>
          <w:rFonts w:ascii="Arial" w:hAnsi="Arial" w:cs="Arial"/>
        </w:rPr>
        <w:t>22. srpnja 2</w:t>
      </w:r>
      <w:r w:rsidRPr="005E0548" w:rsidR="005E0548">
        <w:rPr>
          <w:rFonts w:ascii="Arial" w:hAnsi="Arial" w:cs="Arial"/>
          <w:lang w:val="de-DE"/>
        </w:rPr>
        <w:t>026</w:t>
      </w:r>
      <w:r w:rsidRPr="005E0548" w:rsidR="005E0548">
        <w:rPr>
          <w:rFonts w:ascii="Arial" w:hAnsi="Arial" w:cs="Arial"/>
        </w:rPr>
        <w:t>.,</w:t>
      </w:r>
      <w:r w:rsidRPr="00653469" w:rsidR="008459F0">
        <w:rPr>
          <w:rFonts w:ascii="Arial" w:hAnsi="Arial" w:cs="Arial"/>
        </w:rPr>
        <w:t xml:space="preserve"> </w:t>
      </w:r>
    </w:p>
    <w:p w:rsidRPr="00653469" w:rsidR="00E74A4D" w:rsidP="00B66964" w:rsidRDefault="00E74A4D" w14:paraId="48120056" w14:textId="77777777">
      <w:pPr>
        <w:jc w:val="center"/>
        <w:rPr>
          <w:rFonts w:ascii="Arial" w:hAnsi="Arial" w:cs="Arial"/>
        </w:rPr>
      </w:pPr>
    </w:p>
    <w:p w:rsidRPr="00C916FD" w:rsidR="00E45A83" w:rsidP="00B66964" w:rsidRDefault="00E45A83" w14:paraId="75A3CD56" w14:textId="77777777">
      <w:pPr>
        <w:jc w:val="center"/>
        <w:rPr>
          <w:rFonts w:ascii="Arial" w:hAnsi="Arial" w:cs="Arial"/>
        </w:rPr>
      </w:pPr>
      <w:r w:rsidRPr="00C916FD">
        <w:rPr>
          <w:rFonts w:ascii="Arial" w:hAnsi="Arial" w:cs="Arial"/>
        </w:rPr>
        <w:t>p r e s u d i o  j e</w:t>
      </w:r>
    </w:p>
    <w:p w:rsidRPr="00C916FD" w:rsidR="00E45A83" w:rsidP="00B66964" w:rsidRDefault="00E45A83" w14:paraId="2809643D" w14:textId="77777777">
      <w:pPr>
        <w:jc w:val="center"/>
        <w:rPr>
          <w:rFonts w:ascii="Arial" w:hAnsi="Arial" w:cs="Arial"/>
          <w:b/>
        </w:rPr>
      </w:pPr>
      <w:r w:rsidRPr="00C916FD">
        <w:rPr>
          <w:rFonts w:ascii="Arial" w:hAnsi="Arial" w:cs="Arial"/>
        </w:rPr>
        <w:tab/>
      </w:r>
    </w:p>
    <w:p w:rsidRPr="00F77E7A" w:rsidR="00C916FD" w:rsidP="00B66964" w:rsidRDefault="00C916FD" w14:paraId="0B5745B7" w14:textId="77777777">
      <w:pPr>
        <w:ind w:left="60"/>
        <w:jc w:val="both"/>
        <w:rPr>
          <w:rFonts w:ascii="Arial" w:hAnsi="Arial" w:cs="Arial"/>
        </w:rPr>
      </w:pPr>
      <w:r w:rsidRPr="00F77E7A">
        <w:rPr>
          <w:rFonts w:ascii="Arial" w:hAnsi="Arial" w:cs="Arial"/>
        </w:rPr>
        <w:t>I. U povodu žalb</w:t>
      </w:r>
      <w:r w:rsidRPr="00F77E7A" w:rsidR="00F23125">
        <w:rPr>
          <w:rFonts w:ascii="Arial" w:hAnsi="Arial" w:cs="Arial"/>
        </w:rPr>
        <w:t>e</w:t>
      </w:r>
      <w:r w:rsidRPr="00F77E7A" w:rsidR="006976D2">
        <w:rPr>
          <w:rFonts w:ascii="Arial" w:hAnsi="Arial" w:cs="Arial"/>
        </w:rPr>
        <w:t xml:space="preserve"> </w:t>
      </w:r>
      <w:r w:rsidRPr="00F77E7A" w:rsidR="00F510D8">
        <w:rPr>
          <w:rFonts w:ascii="Arial" w:hAnsi="Arial" w:cs="Arial"/>
        </w:rPr>
        <w:t xml:space="preserve">okrivljenika </w:t>
      </w:r>
      <w:r w:rsidRPr="00F77E7A" w:rsidR="00D549AB">
        <w:rPr>
          <w:rFonts w:ascii="Arial" w:hAnsi="Arial" w:cs="Arial"/>
        </w:rPr>
        <w:t>Tefika Dalipia</w:t>
      </w:r>
      <w:r w:rsidRPr="00F77E7A">
        <w:rPr>
          <w:rFonts w:ascii="Arial" w:hAnsi="Arial" w:cs="Arial"/>
        </w:rPr>
        <w:t xml:space="preserve">, a po službenoj dužnosti, preinačuje se pobijana presuda na način da se  izriče: </w:t>
      </w:r>
    </w:p>
    <w:p w:rsidRPr="00F77E7A" w:rsidR="00C916FD" w:rsidP="00B66964" w:rsidRDefault="00C916FD" w14:paraId="2E1A30E2" w14:textId="77777777">
      <w:pPr>
        <w:ind w:left="60" w:firstLine="648"/>
        <w:jc w:val="both"/>
        <w:rPr>
          <w:rFonts w:ascii="Arial" w:hAnsi="Arial" w:cs="Arial"/>
        </w:rPr>
      </w:pPr>
    </w:p>
    <w:p w:rsidRPr="00F77E7A" w:rsidR="00A6470C" w:rsidP="00B66964" w:rsidRDefault="00C916FD" w14:paraId="3DD218CE" w14:textId="77777777">
      <w:pPr>
        <w:suppressAutoHyphens/>
        <w:ind w:firstLine="720"/>
        <w:jc w:val="both"/>
        <w:rPr>
          <w:rFonts w:ascii="Arial" w:hAnsi="Arial" w:cs="Arial"/>
        </w:rPr>
      </w:pPr>
      <w:r w:rsidRPr="00F77E7A">
        <w:rPr>
          <w:rFonts w:ascii="Arial" w:hAnsi="Arial" w:cs="Arial"/>
          <w:lang w:eastAsia="zh-CN"/>
        </w:rPr>
        <w:t xml:space="preserve">Na temelju članka 181. točke 5. Prekršajnog zakona </w:t>
      </w:r>
      <w:r w:rsidRPr="00F77E7A" w:rsidR="006F7F02">
        <w:rPr>
          <w:rFonts w:ascii="Arial" w:hAnsi="Arial" w:cs="Arial"/>
        </w:rPr>
        <w:t xml:space="preserve">(„Narodne novine“, broj: 107/2007., 39/2013., 157/2013., 110/2015., 70/2017., 118/2018. i 114/2022.), </w:t>
      </w:r>
      <w:r w:rsidRPr="00F77E7A">
        <w:rPr>
          <w:rFonts w:ascii="Arial" w:hAnsi="Arial" w:cs="Arial"/>
          <w:lang w:eastAsia="zh-CN"/>
        </w:rPr>
        <w:t xml:space="preserve">protiv </w:t>
      </w:r>
      <w:r w:rsidRPr="00F77E7A" w:rsidR="00F510D8">
        <w:rPr>
          <w:rFonts w:ascii="Arial" w:hAnsi="Arial" w:cs="Arial"/>
        </w:rPr>
        <w:t xml:space="preserve">okrivljenika </w:t>
      </w:r>
      <w:r w:rsidRPr="00F77E7A" w:rsidR="00D549AB">
        <w:rPr>
          <w:rFonts w:ascii="Arial" w:hAnsi="Arial" w:cs="Arial"/>
        </w:rPr>
        <w:t>Tefika Dalipia</w:t>
      </w:r>
    </w:p>
    <w:p w:rsidRPr="00F77E7A" w:rsidR="00F510D8" w:rsidP="00B66964" w:rsidRDefault="00F510D8" w14:paraId="400E7459" w14:textId="77777777">
      <w:pPr>
        <w:jc w:val="center"/>
        <w:rPr>
          <w:rFonts w:ascii="Arial" w:hAnsi="Arial" w:cs="Arial"/>
        </w:rPr>
      </w:pPr>
    </w:p>
    <w:p w:rsidRPr="00F77E7A" w:rsidR="00C916FD" w:rsidP="00B66964" w:rsidRDefault="00C916FD" w14:paraId="05924830" w14:textId="77777777">
      <w:pPr>
        <w:jc w:val="center"/>
        <w:rPr>
          <w:rFonts w:ascii="Arial" w:hAnsi="Arial" w:cs="Arial"/>
        </w:rPr>
      </w:pPr>
      <w:r w:rsidRPr="00F77E7A">
        <w:rPr>
          <w:rFonts w:ascii="Arial" w:hAnsi="Arial" w:cs="Arial"/>
        </w:rPr>
        <w:t xml:space="preserve">ODBIJA  SE </w:t>
      </w:r>
      <w:r w:rsidRPr="00F77E7A" w:rsidR="00BA5557">
        <w:rPr>
          <w:rFonts w:ascii="Arial" w:hAnsi="Arial" w:cs="Arial"/>
        </w:rPr>
        <w:t xml:space="preserve"> </w:t>
      </w:r>
      <w:r w:rsidRPr="00F77E7A">
        <w:rPr>
          <w:rFonts w:ascii="Arial" w:hAnsi="Arial" w:cs="Arial"/>
        </w:rPr>
        <w:t>OPTUŽBA</w:t>
      </w:r>
    </w:p>
    <w:p w:rsidRPr="00F77E7A" w:rsidR="00D549AB" w:rsidP="00B66964" w:rsidRDefault="00D549AB" w14:paraId="57E80259" w14:textId="77777777">
      <w:pPr>
        <w:ind w:firstLine="708"/>
        <w:jc w:val="both"/>
        <w:rPr>
          <w:rFonts w:ascii="Arial" w:hAnsi="Arial" w:cs="Arial"/>
          <w:lang w:eastAsia="en-US"/>
        </w:rPr>
      </w:pPr>
      <w:r w:rsidRPr="00F77E7A">
        <w:rPr>
          <w:rFonts w:ascii="Arial" w:hAnsi="Arial" w:cs="Arial"/>
        </w:rPr>
        <w:t>da bi:</w:t>
      </w:r>
    </w:p>
    <w:p w:rsidRPr="00F77E7A" w:rsidR="00D549AB" w:rsidP="00B66964" w:rsidRDefault="00D549AB" w14:paraId="7AAEF0E9" w14:textId="77777777">
      <w:pPr>
        <w:pStyle w:val="Odlomakpopisa"/>
        <w:spacing w:after="160"/>
        <w:ind w:left="0"/>
        <w:jc w:val="both"/>
        <w:rPr>
          <w:rFonts w:ascii="Arial" w:hAnsi="Arial" w:cs="Arial"/>
          <w:sz w:val="24"/>
          <w:szCs w:val="24"/>
        </w:rPr>
      </w:pPr>
    </w:p>
    <w:p w:rsidRPr="00F77E7A" w:rsidR="00D549AB" w:rsidP="00B66964" w:rsidRDefault="00D549AB" w14:paraId="245D2005" w14:textId="77777777">
      <w:pPr>
        <w:pStyle w:val="Odlomakpopisa"/>
        <w:ind w:left="0" w:firstLine="708"/>
        <w:jc w:val="both"/>
        <w:rPr>
          <w:rFonts w:ascii="Arial" w:hAnsi="Arial" w:cs="Arial"/>
          <w:sz w:val="24"/>
          <w:szCs w:val="24"/>
        </w:rPr>
      </w:pPr>
      <w:r w:rsidRPr="00F77E7A">
        <w:rPr>
          <w:rFonts w:ascii="Arial" w:hAnsi="Arial" w:cs="Arial"/>
          <w:sz w:val="24"/>
          <w:szCs w:val="24"/>
        </w:rPr>
        <w:t>protivno odredbama članka 88. stavka 1. Zakona o strancima okrivljeni u svojstvu poslodavca, koristio rad državljana treće zemlje u ugostiteljskom objektu Kavana PIKO u Crikvenici, Strossmayerovo šetalište 41, bez izdane dozvole za boravak i rad u Republici Hrvatskoj ili potvrde o prijavi rada u Republici Hrvatskoj, kako slijedi:</w:t>
      </w:r>
    </w:p>
    <w:p w:rsidRPr="00F77E7A" w:rsidR="00D549AB" w:rsidP="00B66964" w:rsidRDefault="00D549AB" w14:paraId="23A21F95" w14:textId="77777777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</w:p>
    <w:p w:rsidRPr="00F77E7A" w:rsidR="00D549AB" w:rsidP="00B66964" w:rsidRDefault="00D549AB" w14:paraId="1DA260B6" w14:textId="77777777">
      <w:pPr>
        <w:jc w:val="both"/>
        <w:rPr>
          <w:rFonts w:ascii="Arial" w:hAnsi="Arial" w:cs="Arial"/>
          <w:color w:val="000000"/>
        </w:rPr>
      </w:pPr>
      <w:r w:rsidRPr="00F77E7A">
        <w:rPr>
          <w:rFonts w:ascii="Arial" w:hAnsi="Arial" w:cs="Arial"/>
        </w:rPr>
        <w:t>Junuzović Alijana, rođena 1.6.1963. godine, mjesto rođenja Mostar, Bosna i Hercegovina, državljanka Bosne i Hercegovine, počev od dana 13.6.2022. godine u radnom vremenu od 18:00 do 20:00 na poslovima pomoćne radnice u kuhinji, na pomoćnim poslovima koji su uključivali: pripremanje pašte, umaka, pranja suđa, čišćenje ribe, nastavno dana 14.6.2022. godine počev od 15:00 sati, na poslovima pomoćne radnice u kuhinji na kojim poslovima je zatečena dana 14.6.2022. godine u 16:30 sati i koje poslove je obavljala tijekom trajanja cijelog inspekcijskog nadzora sa završetkom u 22:00 sata,</w:t>
      </w:r>
    </w:p>
    <w:p w:rsidRPr="00F77E7A" w:rsidR="00D549AB" w:rsidP="00B66964" w:rsidRDefault="00D549AB" w14:paraId="7964E7D3" w14:textId="77777777">
      <w:pPr>
        <w:jc w:val="both"/>
        <w:rPr>
          <w:rFonts w:ascii="Arial" w:hAnsi="Arial" w:cs="Arial"/>
        </w:rPr>
      </w:pPr>
    </w:p>
    <w:p w:rsidRPr="00F77E7A" w:rsidR="00D549AB" w:rsidP="00B66964" w:rsidRDefault="00D549AB" w14:paraId="2F1E9552" w14:textId="77777777">
      <w:pPr>
        <w:jc w:val="both"/>
        <w:rPr>
          <w:rFonts w:ascii="Arial" w:hAnsi="Arial" w:cs="Arial"/>
        </w:rPr>
      </w:pPr>
      <w:r w:rsidRPr="00F77E7A">
        <w:rPr>
          <w:rFonts w:ascii="Arial" w:hAnsi="Arial" w:cs="Arial"/>
        </w:rPr>
        <w:lastRenderedPageBreak/>
        <w:t>M. Mujčinović Ifeta, rođena 25.10.1969. godine, mjesto rođenja Gornji Lukavac, Bosna i Hercegovina, državljanka Bosne i Hercegovine, počev od dana 13.6.2022. godine u radnom vremenu od 22:00 do 23:00 sati na poslovima pomoćne radnice u kuhinji, na poslovima čišćenja kuhinje, nastavno dana 14.6.2022. počev od 15:00 sati, na poslovima pomoćne radnice u kuhinji na kojim poslovima je zatečena dana 14.6.2022. godine u 16:30 sati, i koje poslove je obavljala tijekom trajanja cijelog inspekcijskog nadzora sa završetkom u 22:00 sata,</w:t>
      </w:r>
    </w:p>
    <w:p w:rsidRPr="00F77E7A" w:rsidR="00D549AB" w:rsidP="00B66964" w:rsidRDefault="00D549AB" w14:paraId="43533472" w14:textId="77777777">
      <w:pPr>
        <w:jc w:val="both"/>
        <w:rPr>
          <w:rFonts w:ascii="Arial" w:hAnsi="Arial" w:cs="Arial"/>
        </w:rPr>
      </w:pPr>
    </w:p>
    <w:p w:rsidRPr="00F77E7A" w:rsidR="00D549AB" w:rsidP="00B66964" w:rsidRDefault="00D549AB" w14:paraId="6A0FC218" w14:textId="77777777">
      <w:pPr>
        <w:jc w:val="both"/>
        <w:rPr>
          <w:rFonts w:ascii="Arial" w:hAnsi="Arial" w:cs="Arial"/>
        </w:rPr>
      </w:pPr>
      <w:r w:rsidRPr="00F77E7A">
        <w:rPr>
          <w:rFonts w:ascii="Arial" w:hAnsi="Arial" w:cs="Arial"/>
        </w:rPr>
        <w:t>Osmani Albin, rođen 11.5.2005. godine, mjesto rođenja Gostivar, Makedonija, maloljetnik, državljanin Sjeverne Makedonije, počev od dana 14.6.2022. godine u 16:30 sati kada je zatečen u obavljanju poslova izrade tijesta za pizzu u kuhinji ugostiteljskog objekta KAVANA PIKO u Crikvenici, Strossmayerovo šetalište 41,</w:t>
      </w:r>
    </w:p>
    <w:p w:rsidRPr="00F77E7A" w:rsidR="00D549AB" w:rsidP="00B66964" w:rsidRDefault="00D549AB" w14:paraId="7995F3E6" w14:textId="77777777">
      <w:pPr>
        <w:jc w:val="both"/>
        <w:rPr>
          <w:rFonts w:ascii="Arial" w:hAnsi="Arial" w:cs="Arial"/>
        </w:rPr>
      </w:pPr>
    </w:p>
    <w:p w:rsidRPr="00F77E7A" w:rsidR="00D549AB" w:rsidP="00B66964" w:rsidRDefault="00D549AB" w14:paraId="08BAAEF3" w14:textId="77777777">
      <w:pPr>
        <w:ind w:firstLine="708"/>
        <w:jc w:val="both"/>
        <w:rPr>
          <w:rFonts w:ascii="Arial" w:hAnsi="Arial" w:cs="Arial"/>
        </w:rPr>
      </w:pPr>
      <w:r w:rsidRPr="00F77E7A">
        <w:rPr>
          <w:rFonts w:ascii="Arial" w:hAnsi="Arial" w:cs="Arial"/>
        </w:rPr>
        <w:t>dakle kao poslodavac je koristio rad državljana treće zemlje, državljana Bosne i Hercegovine Junuzović Alijana i M. Mujčinović Ifeta te državljanina Sjeverne Makedonije Osmani Albana, bez izdane dozvole za boravak i rad ili potvrde o prijavi rada u Republici Hrvatskoj, na poslovima za koje je potrebna dozvola za boravak i rad u Republici Hrvatskoj,</w:t>
      </w:r>
    </w:p>
    <w:p w:rsidRPr="00F77E7A" w:rsidR="00D549AB" w:rsidP="00B66964" w:rsidRDefault="00D549AB" w14:paraId="7CD6656F" w14:textId="77777777">
      <w:pPr>
        <w:jc w:val="both"/>
        <w:rPr>
          <w:rFonts w:ascii="Arial" w:hAnsi="Arial" w:cs="Arial"/>
        </w:rPr>
      </w:pPr>
    </w:p>
    <w:p w:rsidRPr="00F77E7A" w:rsidR="00D549AB" w:rsidP="00B66964" w:rsidRDefault="009A1DF8" w14:paraId="47FE4644" w14:textId="77777777">
      <w:pPr>
        <w:ind w:firstLine="708"/>
        <w:jc w:val="both"/>
        <w:rPr>
          <w:rFonts w:ascii="Arial" w:hAnsi="Arial" w:cs="Arial"/>
        </w:rPr>
      </w:pPr>
      <w:r w:rsidRPr="00F77E7A">
        <w:rPr>
          <w:rFonts w:ascii="Arial" w:hAnsi="Arial" w:cs="Arial"/>
        </w:rPr>
        <w:t xml:space="preserve">te da bi time </w:t>
      </w:r>
      <w:r w:rsidRPr="00F77E7A" w:rsidR="00D549AB">
        <w:rPr>
          <w:rFonts w:ascii="Arial" w:hAnsi="Arial" w:cs="Arial"/>
        </w:rPr>
        <w:t>počinio prekršaj iz odredbe članka 88. stavak 1. Zakona o strancima kažnjiv po članku 247. stavak 7. istog Zakona</w:t>
      </w:r>
      <w:r w:rsidRPr="00F77E7A">
        <w:rPr>
          <w:rFonts w:ascii="Arial" w:hAnsi="Arial" w:cs="Arial"/>
        </w:rPr>
        <w:t>.</w:t>
      </w:r>
    </w:p>
    <w:p w:rsidRPr="00F77E7A" w:rsidR="00D549AB" w:rsidP="00B66964" w:rsidRDefault="00D549AB" w14:paraId="00DA6AC2" w14:textId="77777777">
      <w:pPr>
        <w:ind w:firstLine="708"/>
        <w:jc w:val="both"/>
        <w:rPr>
          <w:rFonts w:ascii="Arial" w:hAnsi="Arial" w:cs="Arial"/>
        </w:rPr>
      </w:pPr>
    </w:p>
    <w:p w:rsidRPr="00F77E7A" w:rsidR="009B1EC6" w:rsidP="00B66964" w:rsidRDefault="009B1EC6" w14:paraId="563E55F6" w14:textId="77777777">
      <w:pPr>
        <w:pStyle w:val="margin-zero"/>
        <w:shd w:val="clear" w:color="auto" w:fill="FFFFFF"/>
        <w:spacing w:before="0" w:beforeAutospacing="false" w:after="0" w:afterAutospacing="false"/>
        <w:jc w:val="both"/>
        <w:rPr>
          <w:rFonts w:ascii="Arial" w:hAnsi="Arial" w:cs="Arial"/>
          <w:color w:val="212529"/>
        </w:rPr>
      </w:pPr>
    </w:p>
    <w:p w:rsidRPr="00F77E7A" w:rsidR="009B1EC6" w:rsidP="00B66964" w:rsidRDefault="009B1EC6" w14:paraId="3074B522" w14:textId="77777777">
      <w:pPr>
        <w:pStyle w:val="margin-zero"/>
        <w:shd w:val="clear" w:color="auto" w:fill="FFFFFF"/>
        <w:spacing w:before="0" w:beforeAutospacing="false" w:after="0" w:afterAutospacing="false"/>
        <w:jc w:val="both"/>
        <w:rPr>
          <w:rFonts w:ascii="Arial" w:hAnsi="Arial" w:cs="Arial"/>
          <w:color w:val="212529"/>
        </w:rPr>
      </w:pPr>
      <w:r w:rsidRPr="00F77E7A">
        <w:rPr>
          <w:rFonts w:ascii="Arial" w:hAnsi="Arial" w:cs="Arial"/>
        </w:rPr>
        <w:t>II</w:t>
      </w:r>
      <w:r w:rsidRPr="00F77E7A" w:rsidR="0019750E">
        <w:rPr>
          <w:rFonts w:ascii="Arial" w:hAnsi="Arial" w:cs="Arial"/>
        </w:rPr>
        <w:t>.</w:t>
      </w:r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Uslijed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odluke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iz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točke</w:t>
      </w:r>
      <w:proofErr w:type="spellEnd"/>
      <w:r w:rsidRPr="00F77E7A">
        <w:rPr>
          <w:rFonts w:ascii="Arial" w:hAnsi="Arial" w:cs="Arial"/>
        </w:rPr>
        <w:t xml:space="preserve"> I., </w:t>
      </w:r>
      <w:proofErr w:type="spellStart"/>
      <w:r w:rsidRPr="00F77E7A">
        <w:rPr>
          <w:rFonts w:ascii="Arial" w:hAnsi="Arial" w:cs="Arial"/>
        </w:rPr>
        <w:t>žalba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okrivljenika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 w:rsidR="009A1DF8">
        <w:rPr>
          <w:rFonts w:ascii="Arial" w:hAnsi="Arial" w:cs="Arial"/>
        </w:rPr>
        <w:t>Tefika</w:t>
      </w:r>
      <w:proofErr w:type="spellEnd"/>
      <w:r w:rsidRPr="00F77E7A" w:rsidR="009A1DF8">
        <w:rPr>
          <w:rFonts w:ascii="Arial" w:hAnsi="Arial" w:cs="Arial"/>
        </w:rPr>
        <w:t xml:space="preserve"> </w:t>
      </w:r>
      <w:proofErr w:type="spellStart"/>
      <w:r w:rsidRPr="00F77E7A" w:rsidR="009A1DF8">
        <w:rPr>
          <w:rFonts w:ascii="Arial" w:hAnsi="Arial" w:cs="Arial"/>
        </w:rPr>
        <w:t>Dalipia</w:t>
      </w:r>
      <w:proofErr w:type="spellEnd"/>
      <w:r w:rsidRPr="00F77E7A" w:rsidR="009A1DF8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postala</w:t>
      </w:r>
      <w:proofErr w:type="spellEnd"/>
      <w:r w:rsidRPr="00F77E7A">
        <w:rPr>
          <w:rFonts w:ascii="Arial" w:hAnsi="Arial" w:cs="Arial"/>
        </w:rPr>
        <w:t xml:space="preserve"> je </w:t>
      </w:r>
      <w:proofErr w:type="spellStart"/>
      <w:r w:rsidRPr="00F77E7A">
        <w:rPr>
          <w:rFonts w:ascii="Arial" w:hAnsi="Arial" w:cs="Arial"/>
        </w:rPr>
        <w:t>bespredmetna</w:t>
      </w:r>
      <w:proofErr w:type="spellEnd"/>
      <w:r w:rsidRPr="00F77E7A">
        <w:rPr>
          <w:rFonts w:ascii="Arial" w:hAnsi="Arial" w:cs="Arial"/>
        </w:rPr>
        <w:t>.</w:t>
      </w:r>
    </w:p>
    <w:p w:rsidRPr="00F77E7A" w:rsidR="009B1EC6" w:rsidP="00B66964" w:rsidRDefault="009B1EC6" w14:paraId="08559479" w14:textId="77777777">
      <w:pPr>
        <w:pStyle w:val="margin-zero"/>
        <w:shd w:val="clear" w:color="auto" w:fill="FFFFFF"/>
        <w:spacing w:before="0" w:beforeAutospacing="false" w:after="0" w:afterAutospacing="false"/>
        <w:ind w:firstLine="360"/>
        <w:jc w:val="both"/>
        <w:rPr>
          <w:rFonts w:ascii="Arial" w:hAnsi="Arial" w:cs="Arial"/>
          <w:color w:val="212529"/>
        </w:rPr>
      </w:pPr>
    </w:p>
    <w:p w:rsidR="009B1EC6" w:rsidP="00B66964" w:rsidRDefault="009B1EC6" w14:paraId="562DA57F" w14:textId="77777777">
      <w:pPr>
        <w:pStyle w:val="margin-zero"/>
        <w:shd w:val="clear" w:color="auto" w:fill="FFFFFF"/>
        <w:spacing w:before="0" w:beforeAutospacing="false" w:after="0" w:afterAutospacing="false"/>
        <w:jc w:val="both"/>
        <w:rPr>
          <w:rFonts w:ascii="Arial" w:hAnsi="Arial" w:cs="Arial"/>
        </w:rPr>
      </w:pPr>
      <w:r w:rsidRPr="00F77E7A">
        <w:rPr>
          <w:rFonts w:ascii="Arial" w:hAnsi="Arial" w:cs="Arial"/>
        </w:rPr>
        <w:t>III</w:t>
      </w:r>
      <w:r w:rsidRPr="00F77E7A" w:rsidR="0019750E">
        <w:rPr>
          <w:rFonts w:ascii="Arial" w:hAnsi="Arial" w:cs="Arial"/>
        </w:rPr>
        <w:t>.</w:t>
      </w:r>
      <w:r w:rsidRPr="00F77E7A">
        <w:rPr>
          <w:rFonts w:ascii="Arial" w:hAnsi="Arial" w:cs="Arial"/>
        </w:rPr>
        <w:t xml:space="preserve"> Na </w:t>
      </w:r>
      <w:proofErr w:type="spellStart"/>
      <w:r w:rsidRPr="00F77E7A">
        <w:rPr>
          <w:rFonts w:ascii="Arial" w:hAnsi="Arial" w:cs="Arial"/>
        </w:rPr>
        <w:t>temelju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odredbe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članka</w:t>
      </w:r>
      <w:proofErr w:type="spellEnd"/>
      <w:r w:rsidRPr="00F77E7A">
        <w:rPr>
          <w:rFonts w:ascii="Arial" w:hAnsi="Arial" w:cs="Arial"/>
        </w:rPr>
        <w:t xml:space="preserve"> 140. </w:t>
      </w:r>
      <w:proofErr w:type="spellStart"/>
      <w:r w:rsidRPr="00F77E7A">
        <w:rPr>
          <w:rFonts w:ascii="Arial" w:hAnsi="Arial" w:cs="Arial"/>
        </w:rPr>
        <w:t>stavka</w:t>
      </w:r>
      <w:proofErr w:type="spellEnd"/>
      <w:r w:rsidRPr="00F77E7A">
        <w:rPr>
          <w:rFonts w:ascii="Arial" w:hAnsi="Arial" w:cs="Arial"/>
        </w:rPr>
        <w:t xml:space="preserve"> 2. </w:t>
      </w:r>
      <w:proofErr w:type="spellStart"/>
      <w:r w:rsidRPr="00F77E7A">
        <w:rPr>
          <w:rFonts w:ascii="Arial" w:hAnsi="Arial" w:cs="Arial"/>
        </w:rPr>
        <w:t>Prekršajnog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zakona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troškovi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prekršajnog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postupka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iz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članka</w:t>
      </w:r>
      <w:proofErr w:type="spellEnd"/>
      <w:r w:rsidRPr="00F77E7A">
        <w:rPr>
          <w:rFonts w:ascii="Arial" w:hAnsi="Arial" w:cs="Arial"/>
        </w:rPr>
        <w:t xml:space="preserve"> 138. </w:t>
      </w:r>
      <w:proofErr w:type="spellStart"/>
      <w:r w:rsidRPr="00F77E7A">
        <w:rPr>
          <w:rFonts w:ascii="Arial" w:hAnsi="Arial" w:cs="Arial"/>
        </w:rPr>
        <w:t>stavka</w:t>
      </w:r>
      <w:proofErr w:type="spellEnd"/>
      <w:r w:rsidRPr="00F77E7A">
        <w:rPr>
          <w:rFonts w:ascii="Arial" w:hAnsi="Arial" w:cs="Arial"/>
        </w:rPr>
        <w:t xml:space="preserve"> 2. </w:t>
      </w:r>
      <w:proofErr w:type="spellStart"/>
      <w:r w:rsidRPr="00F77E7A">
        <w:rPr>
          <w:rFonts w:ascii="Arial" w:hAnsi="Arial" w:cs="Arial"/>
        </w:rPr>
        <w:t>točke</w:t>
      </w:r>
      <w:proofErr w:type="spellEnd"/>
      <w:r w:rsidRPr="00F77E7A">
        <w:rPr>
          <w:rFonts w:ascii="Arial" w:hAnsi="Arial" w:cs="Arial"/>
        </w:rPr>
        <w:t xml:space="preserve"> 2. do 5. </w:t>
      </w:r>
      <w:proofErr w:type="spellStart"/>
      <w:proofErr w:type="gramStart"/>
      <w:r w:rsidRPr="00F77E7A">
        <w:rPr>
          <w:rFonts w:ascii="Arial" w:hAnsi="Arial" w:cs="Arial"/>
        </w:rPr>
        <w:t>i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točke</w:t>
      </w:r>
      <w:proofErr w:type="spellEnd"/>
      <w:proofErr w:type="gramEnd"/>
      <w:r w:rsidRPr="00F77E7A">
        <w:rPr>
          <w:rFonts w:ascii="Arial" w:hAnsi="Arial" w:cs="Arial"/>
        </w:rPr>
        <w:t xml:space="preserve"> 7. </w:t>
      </w:r>
      <w:proofErr w:type="spellStart"/>
      <w:r w:rsidRPr="00F77E7A">
        <w:rPr>
          <w:rFonts w:ascii="Arial" w:hAnsi="Arial" w:cs="Arial"/>
        </w:rPr>
        <w:t>Prekršajnog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zakona</w:t>
      </w:r>
      <w:proofErr w:type="spellEnd"/>
      <w:r w:rsidRPr="00F77E7A">
        <w:rPr>
          <w:rFonts w:ascii="Arial" w:hAnsi="Arial" w:cs="Arial"/>
        </w:rPr>
        <w:t xml:space="preserve">, </w:t>
      </w:r>
      <w:proofErr w:type="spellStart"/>
      <w:r w:rsidRPr="00F77E7A">
        <w:rPr>
          <w:rFonts w:ascii="Arial" w:hAnsi="Arial" w:cs="Arial"/>
        </w:rPr>
        <w:t>padaju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na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teret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proračunskih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sredstava</w:t>
      </w:r>
      <w:proofErr w:type="spellEnd"/>
      <w:r w:rsidRPr="00F77E7A">
        <w:rPr>
          <w:rFonts w:ascii="Arial" w:hAnsi="Arial" w:cs="Arial"/>
        </w:rPr>
        <w:t xml:space="preserve"> </w:t>
      </w:r>
      <w:proofErr w:type="spellStart"/>
      <w:r w:rsidRPr="00F77E7A">
        <w:rPr>
          <w:rFonts w:ascii="Arial" w:hAnsi="Arial" w:cs="Arial"/>
        </w:rPr>
        <w:t>suda</w:t>
      </w:r>
      <w:proofErr w:type="spellEnd"/>
      <w:r w:rsidRPr="00F77E7A">
        <w:rPr>
          <w:rFonts w:ascii="Arial" w:hAnsi="Arial" w:cs="Arial"/>
        </w:rPr>
        <w:t>.</w:t>
      </w:r>
    </w:p>
    <w:p w:rsidRPr="00F77E7A" w:rsidR="00B66964" w:rsidP="00B66964" w:rsidRDefault="00B66964" w14:paraId="698A3B3B" w14:textId="77777777">
      <w:pPr>
        <w:pStyle w:val="margin-zero"/>
        <w:shd w:val="clear" w:color="auto" w:fill="FFFFFF"/>
        <w:spacing w:before="0" w:beforeAutospacing="false" w:after="0" w:afterAutospacing="false"/>
        <w:jc w:val="both"/>
        <w:rPr>
          <w:rFonts w:ascii="Arial" w:hAnsi="Arial" w:cs="Arial"/>
          <w:color w:val="212529"/>
        </w:rPr>
      </w:pPr>
    </w:p>
    <w:p w:rsidRPr="009B1EC6" w:rsidR="009B1EC6" w:rsidP="00B66964" w:rsidRDefault="009B1EC6" w14:paraId="3032D42D" w14:textId="77777777">
      <w:pPr>
        <w:pStyle w:val="margin-zero"/>
        <w:shd w:val="clear" w:color="auto" w:fill="FFFFFF"/>
        <w:spacing w:before="0" w:beforeAutospacing="false" w:after="0" w:afterAutospacing="false"/>
        <w:jc w:val="both"/>
        <w:rPr>
          <w:rFonts w:ascii="Arial" w:hAnsi="Arial" w:cs="Arial"/>
          <w:color w:val="212529"/>
        </w:rPr>
      </w:pPr>
    </w:p>
    <w:p w:rsidR="00E45A83" w:rsidP="00B66964" w:rsidRDefault="00E45A83" w14:paraId="2902906D" w14:textId="77777777">
      <w:pPr>
        <w:pStyle w:val="Naslov3"/>
        <w:jc w:val="center"/>
        <w:rPr>
          <w:rFonts w:ascii="Arial" w:hAnsi="Arial" w:cs="Arial"/>
          <w:b w:val="false"/>
          <w:sz w:val="24"/>
          <w:szCs w:val="24"/>
        </w:rPr>
      </w:pPr>
      <w:r w:rsidRPr="00C916FD">
        <w:rPr>
          <w:rFonts w:ascii="Arial" w:hAnsi="Arial" w:cs="Arial"/>
          <w:b w:val="false"/>
          <w:sz w:val="24"/>
          <w:szCs w:val="24"/>
        </w:rPr>
        <w:t>Obrazloženje</w:t>
      </w:r>
    </w:p>
    <w:p w:rsidRPr="00B66964" w:rsidR="00B66964" w:rsidP="00B66964" w:rsidRDefault="00B66964" w14:paraId="15339343" w14:textId="77777777"/>
    <w:p w:rsidR="00DB06EA" w:rsidP="00B66964" w:rsidRDefault="00C916FD" w14:paraId="4CD1ADBA" w14:textId="77777777">
      <w:pPr>
        <w:jc w:val="both"/>
        <w:rPr>
          <w:rFonts w:ascii="Arial" w:hAnsi="Arial" w:cs="Arial"/>
        </w:rPr>
      </w:pPr>
      <w:r w:rsidRPr="002750B5">
        <w:rPr>
          <w:rFonts w:ascii="Arial" w:hAnsi="Arial" w:cs="Arial"/>
        </w:rPr>
        <w:t xml:space="preserve">1. </w:t>
      </w:r>
      <w:r w:rsidRPr="002750B5" w:rsidR="00EF754D">
        <w:rPr>
          <w:rFonts w:ascii="Arial" w:hAnsi="Arial" w:cs="Arial"/>
        </w:rPr>
        <w:t xml:space="preserve">Pobijanom presudom </w:t>
      </w:r>
      <w:r w:rsidRPr="002750B5" w:rsidR="00A13CB3">
        <w:rPr>
          <w:rFonts w:ascii="Arial" w:hAnsi="Arial" w:cs="Arial"/>
        </w:rPr>
        <w:t xml:space="preserve">okrivljenik </w:t>
      </w:r>
      <w:r w:rsidRPr="002750B5" w:rsidR="00FF2D60">
        <w:rPr>
          <w:rFonts w:ascii="Arial" w:hAnsi="Arial" w:cs="Arial"/>
        </w:rPr>
        <w:t xml:space="preserve">Tefik Dalipi </w:t>
      </w:r>
      <w:r w:rsidRPr="002750B5" w:rsidR="00EF754D">
        <w:rPr>
          <w:rFonts w:ascii="Arial" w:hAnsi="Arial" w:cs="Arial"/>
        </w:rPr>
        <w:t>proglašen</w:t>
      </w:r>
      <w:r w:rsidRPr="002750B5" w:rsidR="00A13CB3">
        <w:rPr>
          <w:rFonts w:ascii="Arial" w:hAnsi="Arial" w:cs="Arial"/>
        </w:rPr>
        <w:t xml:space="preserve"> je krivim i kažnjen </w:t>
      </w:r>
      <w:r w:rsidRPr="002750B5" w:rsidR="00EF754D">
        <w:rPr>
          <w:rStyle w:val="Zadanifontodlomka1"/>
          <w:rFonts w:ascii="Arial" w:hAnsi="Arial" w:cs="Arial"/>
          <w:color w:val="000000"/>
        </w:rPr>
        <w:t xml:space="preserve">primjenom čl. 37. </w:t>
      </w:r>
      <w:r w:rsidRPr="002750B5" w:rsidR="00FF2D60">
        <w:rPr>
          <w:rStyle w:val="Zadanifontodlomka1"/>
          <w:rFonts w:ascii="Arial" w:hAnsi="Arial" w:cs="Arial"/>
          <w:color w:val="000000"/>
        </w:rPr>
        <w:t xml:space="preserve">i čl. 33. </w:t>
      </w:r>
      <w:r w:rsidRPr="002750B5" w:rsidR="00EF754D">
        <w:rPr>
          <w:rStyle w:val="Zadanifontodlomka1"/>
          <w:rFonts w:ascii="Arial" w:hAnsi="Arial" w:cs="Arial"/>
          <w:color w:val="000000"/>
        </w:rPr>
        <w:t xml:space="preserve">Prekršajnog zakona </w:t>
      </w:r>
      <w:r w:rsidRPr="002750B5" w:rsidR="00EF754D">
        <w:rPr>
          <w:rFonts w:ascii="Arial" w:hAnsi="Arial" w:cs="Arial"/>
        </w:rPr>
        <w:t xml:space="preserve">novčanom kaznom u iznosu od </w:t>
      </w:r>
      <w:r w:rsidRPr="002750B5" w:rsidR="00FF2D60">
        <w:rPr>
          <w:rFonts w:ascii="Arial" w:hAnsi="Arial" w:cs="Arial"/>
        </w:rPr>
        <w:t>3000</w:t>
      </w:r>
      <w:r w:rsidRPr="002750B5" w:rsidR="00A13CB3">
        <w:rPr>
          <w:rFonts w:ascii="Arial" w:hAnsi="Arial" w:cs="Arial"/>
        </w:rPr>
        <w:t>,00</w:t>
      </w:r>
      <w:r w:rsidRPr="002750B5" w:rsidR="00A218C6">
        <w:rPr>
          <w:rFonts w:ascii="Arial" w:hAnsi="Arial" w:cs="Arial"/>
        </w:rPr>
        <w:t xml:space="preserve"> eura,</w:t>
      </w:r>
      <w:r w:rsidRPr="002750B5" w:rsidR="00EF754D">
        <w:rPr>
          <w:rFonts w:ascii="Arial" w:hAnsi="Arial" w:cs="Arial"/>
        </w:rPr>
        <w:t xml:space="preserve"> zbog prekršaja iz </w:t>
      </w:r>
      <w:r w:rsidRPr="002750B5" w:rsidR="00DB06EA">
        <w:rPr>
          <w:rFonts w:ascii="Arial" w:hAnsi="Arial" w:cs="Arial"/>
        </w:rPr>
        <w:t>članka 2</w:t>
      </w:r>
      <w:r w:rsidRPr="002750B5" w:rsidR="00FF2D60">
        <w:rPr>
          <w:rFonts w:ascii="Arial" w:hAnsi="Arial" w:cs="Arial"/>
        </w:rPr>
        <w:t>47</w:t>
      </w:r>
      <w:r w:rsidRPr="002750B5" w:rsidR="00DB06EA">
        <w:rPr>
          <w:rFonts w:ascii="Arial" w:hAnsi="Arial" w:cs="Arial"/>
        </w:rPr>
        <w:t xml:space="preserve">. stavak </w:t>
      </w:r>
      <w:r w:rsidRPr="002750B5" w:rsidR="00FF2D60">
        <w:rPr>
          <w:rFonts w:ascii="Arial" w:hAnsi="Arial" w:cs="Arial"/>
        </w:rPr>
        <w:t>7</w:t>
      </w:r>
      <w:r w:rsidRPr="002750B5" w:rsidR="00DB06EA">
        <w:rPr>
          <w:rFonts w:ascii="Arial" w:hAnsi="Arial" w:cs="Arial"/>
        </w:rPr>
        <w:t xml:space="preserve">. </w:t>
      </w:r>
      <w:r w:rsidRPr="002750B5" w:rsidR="00FF2D60">
        <w:rPr>
          <w:rFonts w:ascii="Arial" w:hAnsi="Arial" w:cs="Arial"/>
        </w:rPr>
        <w:t>Zakona o strancima</w:t>
      </w:r>
      <w:r w:rsidRPr="002750B5" w:rsidR="00DB06EA">
        <w:rPr>
          <w:rFonts w:ascii="Arial" w:hAnsi="Arial" w:cs="Arial"/>
        </w:rPr>
        <w:t xml:space="preserve">, činjenično opisan u izreci </w:t>
      </w:r>
      <w:r w:rsidRPr="002750B5" w:rsidR="00FF2D60">
        <w:rPr>
          <w:rFonts w:ascii="Arial" w:hAnsi="Arial" w:cs="Arial"/>
        </w:rPr>
        <w:t>presude.</w:t>
      </w:r>
    </w:p>
    <w:p w:rsidRPr="002750B5" w:rsidR="00B66964" w:rsidP="00B66964" w:rsidRDefault="00B66964" w14:paraId="1751208E" w14:textId="77777777">
      <w:pPr>
        <w:jc w:val="both"/>
        <w:rPr>
          <w:rFonts w:ascii="Arial" w:hAnsi="Arial" w:cs="Arial"/>
        </w:rPr>
      </w:pPr>
    </w:p>
    <w:p w:rsidRPr="002E72C7" w:rsidR="00E31E00" w:rsidP="00B66964" w:rsidRDefault="00E31E00" w14:paraId="35A90CF4" w14:textId="77777777">
      <w:pPr>
        <w:pStyle w:val="Uvuenotijeloteksta"/>
        <w:ind w:left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2. </w:t>
      </w:r>
      <w:r w:rsidRPr="002E72C7">
        <w:rPr>
          <w:rFonts w:ascii="Arial" w:hAnsi="Arial" w:cs="Arial"/>
          <w:szCs w:val="24"/>
        </w:rPr>
        <w:t>Istom presudom okrivljeni</w:t>
      </w:r>
      <w:r w:rsidR="0054214D">
        <w:rPr>
          <w:rFonts w:ascii="Arial" w:hAnsi="Arial" w:cs="Arial"/>
          <w:szCs w:val="24"/>
        </w:rPr>
        <w:t>k</w:t>
      </w:r>
      <w:r w:rsidR="00717317">
        <w:rPr>
          <w:rFonts w:ascii="Arial" w:hAnsi="Arial" w:cs="Arial"/>
          <w:szCs w:val="24"/>
        </w:rPr>
        <w:t xml:space="preserve"> je</w:t>
      </w:r>
      <w:r w:rsidR="0054214D">
        <w:rPr>
          <w:rFonts w:ascii="Arial" w:hAnsi="Arial" w:cs="Arial"/>
          <w:szCs w:val="24"/>
        </w:rPr>
        <w:t xml:space="preserve"> </w:t>
      </w:r>
      <w:r w:rsidRPr="002E72C7">
        <w:rPr>
          <w:rFonts w:ascii="Arial" w:hAnsi="Arial" w:cs="Arial"/>
          <w:szCs w:val="24"/>
        </w:rPr>
        <w:t xml:space="preserve">obvezan na naknadu troškova prekršajnog postupka u paušalnom iznosu od </w:t>
      </w:r>
      <w:r w:rsidR="00B3089F">
        <w:rPr>
          <w:rFonts w:ascii="Arial" w:hAnsi="Arial" w:cs="Arial"/>
          <w:szCs w:val="24"/>
        </w:rPr>
        <w:t>20</w:t>
      </w:r>
      <w:r w:rsidR="00DB39C8">
        <w:rPr>
          <w:rFonts w:ascii="Arial" w:hAnsi="Arial" w:cs="Arial"/>
          <w:szCs w:val="24"/>
        </w:rPr>
        <w:t>,00 eura</w:t>
      </w:r>
      <w:r w:rsidRPr="002E72C7">
        <w:rPr>
          <w:rFonts w:ascii="Arial" w:hAnsi="Arial" w:cs="Arial"/>
          <w:szCs w:val="24"/>
        </w:rPr>
        <w:t>.</w:t>
      </w:r>
    </w:p>
    <w:p w:rsidR="00B3089F" w:rsidP="00B66964" w:rsidRDefault="00E31E00" w14:paraId="3162C522" w14:textId="77777777">
      <w:pPr>
        <w:jc w:val="both"/>
        <w:rPr>
          <w:rFonts w:ascii="Arial" w:hAnsi="Arial" w:cs="Arial"/>
        </w:rPr>
      </w:pPr>
      <w:r w:rsidRPr="002E72C7">
        <w:rPr>
          <w:rFonts w:ascii="Arial" w:hAnsi="Arial" w:cs="Arial"/>
        </w:rPr>
        <w:tab/>
      </w:r>
    </w:p>
    <w:p w:rsidR="00114FCA" w:rsidP="00B66964" w:rsidRDefault="00E31E00" w14:paraId="353170AF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281486">
        <w:rPr>
          <w:rFonts w:ascii="Arial" w:hAnsi="Arial" w:cs="Arial"/>
        </w:rPr>
        <w:t xml:space="preserve">Protiv </w:t>
      </w:r>
      <w:r w:rsidRPr="00281486" w:rsidR="00717317">
        <w:rPr>
          <w:rFonts w:ascii="Arial" w:hAnsi="Arial" w:cs="Arial"/>
        </w:rPr>
        <w:t xml:space="preserve">te </w:t>
      </w:r>
      <w:r w:rsidRPr="00281486">
        <w:rPr>
          <w:rFonts w:ascii="Arial" w:hAnsi="Arial" w:cs="Arial"/>
        </w:rPr>
        <w:t xml:space="preserve">presude </w:t>
      </w:r>
      <w:r w:rsidRPr="00281486" w:rsidR="00F3743D">
        <w:rPr>
          <w:rFonts w:ascii="Arial" w:hAnsi="Arial" w:cs="Arial"/>
        </w:rPr>
        <w:t>okrivljeni</w:t>
      </w:r>
      <w:r w:rsidRPr="00281486" w:rsidR="00717317">
        <w:rPr>
          <w:rFonts w:ascii="Arial" w:hAnsi="Arial" w:cs="Arial"/>
        </w:rPr>
        <w:t>k je</w:t>
      </w:r>
      <w:r w:rsidRPr="00281486">
        <w:rPr>
          <w:rFonts w:ascii="Arial" w:hAnsi="Arial" w:cs="Arial"/>
        </w:rPr>
        <w:t xml:space="preserve"> pravodobno podni</w:t>
      </w:r>
      <w:r w:rsidRPr="00281486" w:rsidR="00717317">
        <w:rPr>
          <w:rFonts w:ascii="Arial" w:hAnsi="Arial" w:cs="Arial"/>
        </w:rPr>
        <w:t>o</w:t>
      </w:r>
      <w:r w:rsidRPr="00281486">
        <w:rPr>
          <w:rFonts w:ascii="Arial" w:hAnsi="Arial" w:cs="Arial"/>
        </w:rPr>
        <w:t xml:space="preserve"> žalbu</w:t>
      </w:r>
      <w:r w:rsidR="00114FCA">
        <w:rPr>
          <w:rFonts w:ascii="Arial" w:hAnsi="Arial" w:cs="Arial"/>
        </w:rPr>
        <w:t xml:space="preserve"> zbog svih žalbenih osnova iz članka 194. Prekršajnog zakona, u bitnom navodeći da je u odnosu na navedeni prekršaj prvostupanjski sud trebao odbiti optužbu primjenjujući načelo „ne bis in idem“, s prijedlogom da se pobijana presuda preinači na način da se optužba odbije, odnosno ukine i predmet vrati prvostupanjskom sudu na ponovno odlučivanje.</w:t>
      </w:r>
    </w:p>
    <w:p w:rsidR="005B50E4" w:rsidP="00B66964" w:rsidRDefault="005B50E4" w14:paraId="44BCC06B" w14:textId="77777777">
      <w:pPr>
        <w:ind w:firstLine="708"/>
        <w:jc w:val="both"/>
        <w:rPr>
          <w:rFonts w:ascii="Arial" w:hAnsi="Arial" w:cs="Arial"/>
        </w:rPr>
      </w:pPr>
    </w:p>
    <w:p w:rsidRPr="00EE53BF" w:rsidR="005C4007" w:rsidP="00B66964" w:rsidRDefault="00310D56" w14:paraId="182E905B" w14:textId="77777777">
      <w:pPr>
        <w:jc w:val="both"/>
        <w:rPr>
          <w:rFonts w:ascii="Arial" w:hAnsi="Arial" w:cs="Arial"/>
        </w:rPr>
      </w:pPr>
      <w:r w:rsidRPr="00EE53BF">
        <w:rPr>
          <w:rFonts w:ascii="Arial" w:hAnsi="Arial" w:cs="Arial"/>
        </w:rPr>
        <w:t>4. Ž</w:t>
      </w:r>
      <w:r w:rsidRPr="00EE53BF" w:rsidR="005C4007">
        <w:rPr>
          <w:rFonts w:ascii="Arial" w:hAnsi="Arial" w:cs="Arial"/>
        </w:rPr>
        <w:t>alba je bespredmetna.</w:t>
      </w:r>
    </w:p>
    <w:p w:rsidRPr="00EE53BF" w:rsidR="005B50E4" w:rsidP="00B66964" w:rsidRDefault="005B50E4" w14:paraId="4D64B179" w14:textId="77777777">
      <w:pPr>
        <w:ind w:firstLine="708"/>
        <w:jc w:val="both"/>
        <w:rPr>
          <w:rFonts w:ascii="Arial" w:hAnsi="Arial" w:cs="Arial"/>
        </w:rPr>
      </w:pPr>
    </w:p>
    <w:p w:rsidRPr="00EE53BF" w:rsidR="00E94213" w:rsidP="00B66964" w:rsidRDefault="005C4007" w14:paraId="2AF95490" w14:textId="77777777">
      <w:pPr>
        <w:jc w:val="both"/>
        <w:rPr>
          <w:rFonts w:ascii="Arial" w:hAnsi="Arial" w:cs="Arial"/>
        </w:rPr>
      </w:pPr>
      <w:r w:rsidRPr="00EE53BF">
        <w:rPr>
          <w:rFonts w:ascii="Arial" w:hAnsi="Arial" w:cs="Arial"/>
        </w:rPr>
        <w:lastRenderedPageBreak/>
        <w:t xml:space="preserve">5. Ispitujući pobijanu presudu po službenoj dužnosti u smislu članka 202. stavka 1. Prekršajnog zakona, ovaj Sud je utvrdio da se protiv okrivljenika u ovom predmetu prekršajni postupak više ne može voditi, jer je od vremena kada </w:t>
      </w:r>
      <w:r w:rsidRPr="00EE53BF" w:rsidR="005B50E4">
        <w:rPr>
          <w:rFonts w:ascii="Arial" w:hAnsi="Arial" w:cs="Arial"/>
        </w:rPr>
        <w:t>je</w:t>
      </w:r>
      <w:r w:rsidRPr="00EE53BF">
        <w:rPr>
          <w:rFonts w:ascii="Arial" w:hAnsi="Arial" w:cs="Arial"/>
        </w:rPr>
        <w:t xml:space="preserve"> prema okrivljenju prekršaj počinjen - </w:t>
      </w:r>
      <w:r w:rsidRPr="00EE53BF" w:rsidR="005B50E4">
        <w:rPr>
          <w:rFonts w:ascii="Arial" w:hAnsi="Arial" w:cs="Arial"/>
        </w:rPr>
        <w:t>13</w:t>
      </w:r>
      <w:r w:rsidRPr="00EE53BF">
        <w:rPr>
          <w:rFonts w:ascii="Arial" w:hAnsi="Arial" w:cs="Arial"/>
        </w:rPr>
        <w:t xml:space="preserve">. </w:t>
      </w:r>
      <w:r w:rsidRPr="00EE53BF" w:rsidR="005B50E4">
        <w:rPr>
          <w:rFonts w:ascii="Arial" w:hAnsi="Arial" w:cs="Arial"/>
        </w:rPr>
        <w:t>lipnja</w:t>
      </w:r>
      <w:r w:rsidRPr="00EE53BF">
        <w:rPr>
          <w:rFonts w:ascii="Arial" w:hAnsi="Arial" w:cs="Arial"/>
        </w:rPr>
        <w:t xml:space="preserve"> 2022.</w:t>
      </w:r>
      <w:r w:rsidRPr="00EE53BF" w:rsidR="005B50E4">
        <w:rPr>
          <w:rFonts w:ascii="Arial" w:hAnsi="Arial" w:cs="Arial"/>
        </w:rPr>
        <w:t xml:space="preserve"> i 14. lipnja 2022.</w:t>
      </w:r>
      <w:r w:rsidRPr="00EE53BF">
        <w:rPr>
          <w:rFonts w:ascii="Arial" w:hAnsi="Arial" w:cs="Arial"/>
        </w:rPr>
        <w:t>, proteklo više od četiri godine, pa je u smislu članka 13. stavka 1. Prekršajnog zakona nastupila zastara prekršajnog progona.</w:t>
      </w:r>
    </w:p>
    <w:p w:rsidR="00FC578E" w:rsidP="00B66964" w:rsidRDefault="00FC578E" w14:paraId="3A2DD77A" w14:textId="77777777">
      <w:pPr>
        <w:jc w:val="both"/>
        <w:rPr>
          <w:rFonts w:ascii="Arial" w:hAnsi="Arial" w:cs="Arial"/>
        </w:rPr>
      </w:pPr>
    </w:p>
    <w:p w:rsidRPr="00EE53BF" w:rsidR="00E94213" w:rsidP="00B66964" w:rsidRDefault="00E94213" w14:paraId="0BB041E2" w14:textId="77777777">
      <w:pPr>
        <w:jc w:val="both"/>
        <w:rPr>
          <w:rFonts w:ascii="Arial" w:hAnsi="Arial" w:cs="Arial"/>
        </w:rPr>
      </w:pPr>
      <w:r w:rsidRPr="00EE53BF">
        <w:rPr>
          <w:rFonts w:ascii="Arial" w:hAnsi="Arial" w:cs="Arial"/>
        </w:rPr>
        <w:t xml:space="preserve">6. </w:t>
      </w:r>
      <w:r w:rsidRPr="00EE53BF" w:rsidR="005C4007">
        <w:rPr>
          <w:rFonts w:ascii="Arial" w:hAnsi="Arial" w:cs="Arial"/>
        </w:rPr>
        <w:t>Iz izloženih razloga trebalo je preinačiti prvostupanjsku presudu i u smislu odredbe članka 181. točke 5. Prekršajnog zakona, donijeti presudu kojom se optužba protiv okrivljenika odbija za naveden</w:t>
      </w:r>
      <w:r w:rsidRPr="00EE53BF" w:rsidR="005B50E4">
        <w:rPr>
          <w:rFonts w:ascii="Arial" w:hAnsi="Arial" w:cs="Arial"/>
        </w:rPr>
        <w:t>i</w:t>
      </w:r>
      <w:r w:rsidRPr="00EE53BF" w:rsidR="005C4007">
        <w:rPr>
          <w:rFonts w:ascii="Arial" w:hAnsi="Arial" w:cs="Arial"/>
        </w:rPr>
        <w:t xml:space="preserve"> prekršaj, zbog čega je žalba okrivljenika postala bespredmetna.</w:t>
      </w:r>
    </w:p>
    <w:p w:rsidRPr="00EE53BF" w:rsidR="00E65837" w:rsidP="00B66964" w:rsidRDefault="00E65837" w14:paraId="03DC376C" w14:textId="77777777">
      <w:pPr>
        <w:ind w:firstLine="708"/>
        <w:jc w:val="both"/>
        <w:rPr>
          <w:rFonts w:ascii="Arial" w:hAnsi="Arial" w:cs="Arial"/>
        </w:rPr>
      </w:pPr>
    </w:p>
    <w:p w:rsidRPr="00EE53BF" w:rsidR="005C4007" w:rsidP="00B66964" w:rsidRDefault="00E94213" w14:paraId="3246E62E" w14:textId="77777777">
      <w:pPr>
        <w:jc w:val="both"/>
        <w:rPr>
          <w:rFonts w:ascii="Arial" w:hAnsi="Arial" w:cs="Arial"/>
        </w:rPr>
      </w:pPr>
      <w:r w:rsidRPr="00EE53BF">
        <w:rPr>
          <w:rFonts w:ascii="Arial" w:hAnsi="Arial" w:cs="Arial"/>
        </w:rPr>
        <w:t xml:space="preserve">7. </w:t>
      </w:r>
      <w:r w:rsidRPr="00EE53BF" w:rsidR="005C4007">
        <w:rPr>
          <w:rFonts w:ascii="Arial" w:hAnsi="Arial" w:cs="Arial"/>
        </w:rPr>
        <w:t>S obzirom da je optužba protiv okrivljenika odbijena, troškovi prekršajnog postupka iz članka 138. stavka 2. točke 2. do 5. i točke 7. Prekršajnog zakona padaju na teret proračunskih sredstava</w:t>
      </w:r>
      <w:r w:rsidRPr="00EE53BF">
        <w:rPr>
          <w:rFonts w:ascii="Arial" w:hAnsi="Arial" w:cs="Arial"/>
        </w:rPr>
        <w:t>.</w:t>
      </w:r>
    </w:p>
    <w:p w:rsidRPr="00EE53BF" w:rsidR="003F1B16" w:rsidP="00B66964" w:rsidRDefault="003F1B16" w14:paraId="64F9322C" w14:textId="77777777">
      <w:pPr>
        <w:pStyle w:val="margin-zero"/>
        <w:shd w:val="clear" w:color="auto" w:fill="FFFFFF"/>
        <w:spacing w:before="0" w:beforeAutospacing="false" w:after="0" w:afterAutospacing="false"/>
        <w:ind w:firstLine="750"/>
        <w:jc w:val="both"/>
        <w:rPr>
          <w:rFonts w:ascii="Arial" w:hAnsi="Arial" w:cs="Arial"/>
        </w:rPr>
      </w:pPr>
    </w:p>
    <w:p w:rsidR="003F1B16" w:rsidP="00B66964" w:rsidRDefault="003F1B16" w14:paraId="4706BC6B" w14:textId="77777777">
      <w:pPr>
        <w:pStyle w:val="margin-zero"/>
        <w:shd w:val="clear" w:color="auto" w:fill="FFFFFF"/>
        <w:spacing w:before="0" w:beforeAutospacing="false" w:after="0" w:afterAutospacing="false"/>
        <w:jc w:val="both"/>
        <w:rPr>
          <w:rFonts w:ascii="Arial" w:hAnsi="Arial" w:cs="Arial"/>
        </w:rPr>
      </w:pPr>
      <w:r w:rsidRPr="00EE53BF">
        <w:rPr>
          <w:rFonts w:ascii="Arial" w:hAnsi="Arial" w:cs="Arial"/>
        </w:rPr>
        <w:t xml:space="preserve">8. </w:t>
      </w:r>
      <w:proofErr w:type="spellStart"/>
      <w:r w:rsidRPr="00EE53BF">
        <w:rPr>
          <w:rFonts w:ascii="Arial" w:hAnsi="Arial" w:cs="Arial"/>
        </w:rPr>
        <w:t>Iz</w:t>
      </w:r>
      <w:proofErr w:type="spellEnd"/>
      <w:r w:rsidRPr="00EE53BF">
        <w:rPr>
          <w:rFonts w:ascii="Arial" w:hAnsi="Arial" w:cs="Arial"/>
        </w:rPr>
        <w:t xml:space="preserve"> </w:t>
      </w:r>
      <w:proofErr w:type="spellStart"/>
      <w:r w:rsidRPr="00EE53BF">
        <w:rPr>
          <w:rFonts w:ascii="Arial" w:hAnsi="Arial" w:cs="Arial"/>
        </w:rPr>
        <w:t>navedenih</w:t>
      </w:r>
      <w:proofErr w:type="spellEnd"/>
      <w:r w:rsidRPr="00EE53BF">
        <w:rPr>
          <w:rFonts w:ascii="Arial" w:hAnsi="Arial" w:cs="Arial"/>
        </w:rPr>
        <w:t xml:space="preserve"> </w:t>
      </w:r>
      <w:proofErr w:type="spellStart"/>
      <w:r w:rsidRPr="00EE53BF">
        <w:rPr>
          <w:rFonts w:ascii="Arial" w:hAnsi="Arial" w:cs="Arial"/>
        </w:rPr>
        <w:t>razloga</w:t>
      </w:r>
      <w:proofErr w:type="spellEnd"/>
      <w:r w:rsidRPr="00EE53BF">
        <w:rPr>
          <w:rFonts w:ascii="Arial" w:hAnsi="Arial" w:cs="Arial"/>
        </w:rPr>
        <w:t xml:space="preserve">, </w:t>
      </w:r>
      <w:proofErr w:type="spellStart"/>
      <w:r w:rsidRPr="00EE53BF">
        <w:rPr>
          <w:rFonts w:ascii="Arial" w:hAnsi="Arial" w:cs="Arial"/>
        </w:rPr>
        <w:t>na</w:t>
      </w:r>
      <w:proofErr w:type="spellEnd"/>
      <w:r w:rsidRPr="00EE53BF">
        <w:rPr>
          <w:rFonts w:ascii="Arial" w:hAnsi="Arial" w:cs="Arial"/>
        </w:rPr>
        <w:t xml:space="preserve"> </w:t>
      </w:r>
      <w:proofErr w:type="spellStart"/>
      <w:r w:rsidRPr="00EE53BF">
        <w:rPr>
          <w:rFonts w:ascii="Arial" w:hAnsi="Arial" w:cs="Arial"/>
        </w:rPr>
        <w:t>temelju</w:t>
      </w:r>
      <w:proofErr w:type="spellEnd"/>
      <w:r w:rsidRPr="00EE53BF">
        <w:rPr>
          <w:rFonts w:ascii="Arial" w:hAnsi="Arial" w:cs="Arial"/>
        </w:rPr>
        <w:t xml:space="preserve"> </w:t>
      </w:r>
      <w:proofErr w:type="spellStart"/>
      <w:r w:rsidRPr="00EE53BF">
        <w:rPr>
          <w:rFonts w:ascii="Arial" w:hAnsi="Arial" w:cs="Arial"/>
        </w:rPr>
        <w:t>čl</w:t>
      </w:r>
      <w:proofErr w:type="spellEnd"/>
      <w:r w:rsidRPr="00EE53BF">
        <w:rPr>
          <w:rFonts w:ascii="Arial" w:hAnsi="Arial" w:cs="Arial"/>
        </w:rPr>
        <w:t xml:space="preserve">. 207. </w:t>
      </w:r>
      <w:proofErr w:type="spellStart"/>
      <w:r w:rsidRPr="00EE53BF">
        <w:rPr>
          <w:rFonts w:ascii="Arial" w:hAnsi="Arial" w:cs="Arial"/>
        </w:rPr>
        <w:t>Prekršajnog</w:t>
      </w:r>
      <w:proofErr w:type="spellEnd"/>
      <w:r w:rsidRPr="00EE53BF">
        <w:rPr>
          <w:rFonts w:ascii="Arial" w:hAnsi="Arial" w:cs="Arial"/>
        </w:rPr>
        <w:t xml:space="preserve"> </w:t>
      </w:r>
      <w:proofErr w:type="spellStart"/>
      <w:r w:rsidRPr="00EE53BF">
        <w:rPr>
          <w:rFonts w:ascii="Arial" w:hAnsi="Arial" w:cs="Arial"/>
        </w:rPr>
        <w:t>zakona</w:t>
      </w:r>
      <w:proofErr w:type="spellEnd"/>
      <w:r w:rsidRPr="00EE53BF">
        <w:rPr>
          <w:rFonts w:ascii="Arial" w:hAnsi="Arial" w:cs="Arial"/>
        </w:rPr>
        <w:t xml:space="preserve">, </w:t>
      </w:r>
      <w:proofErr w:type="spellStart"/>
      <w:r w:rsidRPr="00EE53BF">
        <w:rPr>
          <w:rFonts w:ascii="Arial" w:hAnsi="Arial" w:cs="Arial"/>
        </w:rPr>
        <w:t>odlučeno</w:t>
      </w:r>
      <w:proofErr w:type="spellEnd"/>
      <w:r w:rsidRPr="00EE53BF">
        <w:rPr>
          <w:rFonts w:ascii="Arial" w:hAnsi="Arial" w:cs="Arial"/>
        </w:rPr>
        <w:t xml:space="preserve"> </w:t>
      </w:r>
      <w:proofErr w:type="spellStart"/>
      <w:r w:rsidRPr="00EE53BF">
        <w:rPr>
          <w:rFonts w:ascii="Arial" w:hAnsi="Arial" w:cs="Arial"/>
        </w:rPr>
        <w:t>kao</w:t>
      </w:r>
      <w:proofErr w:type="spellEnd"/>
      <w:r w:rsidRPr="00EE53BF">
        <w:rPr>
          <w:rFonts w:ascii="Arial" w:hAnsi="Arial" w:cs="Arial"/>
        </w:rPr>
        <w:t xml:space="preserve"> u </w:t>
      </w:r>
      <w:proofErr w:type="spellStart"/>
      <w:r w:rsidRPr="00EE53BF">
        <w:rPr>
          <w:rFonts w:ascii="Arial" w:hAnsi="Arial" w:cs="Arial"/>
        </w:rPr>
        <w:t>izreci</w:t>
      </w:r>
      <w:proofErr w:type="spellEnd"/>
      <w:r w:rsidRPr="00EE53BF">
        <w:rPr>
          <w:rFonts w:ascii="Arial" w:hAnsi="Arial" w:cs="Arial"/>
        </w:rPr>
        <w:t xml:space="preserve"> </w:t>
      </w:r>
      <w:proofErr w:type="spellStart"/>
      <w:r w:rsidRPr="00EE53BF">
        <w:rPr>
          <w:rFonts w:ascii="Arial" w:hAnsi="Arial" w:cs="Arial"/>
        </w:rPr>
        <w:t>ove</w:t>
      </w:r>
      <w:proofErr w:type="spellEnd"/>
      <w:r w:rsidRPr="00EE53BF">
        <w:rPr>
          <w:rFonts w:ascii="Arial" w:hAnsi="Arial" w:cs="Arial"/>
        </w:rPr>
        <w:t xml:space="preserve"> </w:t>
      </w:r>
      <w:proofErr w:type="spellStart"/>
      <w:r w:rsidRPr="00EE53BF">
        <w:rPr>
          <w:rFonts w:ascii="Arial" w:hAnsi="Arial" w:cs="Arial"/>
        </w:rPr>
        <w:t>presude</w:t>
      </w:r>
      <w:proofErr w:type="spellEnd"/>
      <w:r w:rsidRPr="00EE53BF">
        <w:rPr>
          <w:rFonts w:ascii="Arial" w:hAnsi="Arial" w:cs="Arial"/>
        </w:rPr>
        <w:t>.</w:t>
      </w:r>
    </w:p>
    <w:p w:rsidRPr="00EE53BF" w:rsidR="00B66964" w:rsidP="00B66964" w:rsidRDefault="00B66964" w14:paraId="43479CFF" w14:textId="77777777">
      <w:pPr>
        <w:pStyle w:val="margin-zero"/>
        <w:shd w:val="clear" w:color="auto" w:fill="FFFFFF"/>
        <w:spacing w:before="0" w:beforeAutospacing="false" w:after="0" w:afterAutospacing="false"/>
        <w:jc w:val="both"/>
        <w:rPr>
          <w:rFonts w:ascii="Arial" w:hAnsi="Arial" w:cs="Arial"/>
        </w:rPr>
      </w:pPr>
    </w:p>
    <w:p w:rsidR="00E94213" w:rsidP="00B66964" w:rsidRDefault="00E94213" w14:paraId="68772711" w14:textId="77777777">
      <w:pPr>
        <w:ind w:left="216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Zagrebu </w:t>
      </w:r>
      <w:r w:rsidRPr="005E0548" w:rsidR="005E0548">
        <w:rPr>
          <w:rFonts w:ascii="Arial" w:hAnsi="Arial" w:cs="Arial"/>
        </w:rPr>
        <w:t>22. srpnja 2</w:t>
      </w:r>
      <w:r w:rsidRPr="005E0548" w:rsidR="005E0548">
        <w:rPr>
          <w:rFonts w:ascii="Arial" w:hAnsi="Arial" w:cs="Arial"/>
          <w:lang w:val="de-DE"/>
        </w:rPr>
        <w:t>026</w:t>
      </w:r>
      <w:r w:rsidRPr="005E0548" w:rsidR="005E0548">
        <w:rPr>
          <w:rFonts w:ascii="Arial" w:hAnsi="Arial" w:cs="Arial"/>
        </w:rPr>
        <w:t>.</w:t>
      </w:r>
    </w:p>
    <w:p w:rsidR="00E94213" w:rsidP="00B66964" w:rsidRDefault="00E94213" w14:paraId="3E229AFB" w14:textId="77777777">
      <w:pPr>
        <w:jc w:val="center"/>
        <w:rPr>
          <w:rFonts w:ascii="Arial" w:hAnsi="Arial" w:cs="Arial"/>
        </w:rPr>
      </w:pPr>
    </w:p>
    <w:p w:rsidR="00E94213" w:rsidP="00B66964" w:rsidRDefault="00E94213" w14:paraId="50A066ED" w14:textId="30E7100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Zapisničar :                    </w:t>
      </w:r>
      <w:r w:rsidR="00B66964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 xml:space="preserve">                        </w:t>
      </w:r>
      <w:r w:rsidR="00B66964">
        <w:rPr>
          <w:rFonts w:ascii="Arial" w:hAnsi="Arial" w:cs="Arial"/>
        </w:rPr>
        <w:t xml:space="preserve">   P</w:t>
      </w:r>
      <w:r>
        <w:rPr>
          <w:rFonts w:ascii="Arial" w:hAnsi="Arial" w:cs="Arial"/>
        </w:rPr>
        <w:t>redsjednik vijeća:</w:t>
      </w:r>
    </w:p>
    <w:p w:rsidR="00E94213" w:rsidP="00B66964" w:rsidRDefault="00E94213" w14:paraId="34996079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</w:t>
      </w:r>
    </w:p>
    <w:p w:rsidR="00E94213" w:rsidP="00B66964" w:rsidRDefault="00E94213" w14:paraId="7B16DBA5" w14:textId="71A634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Željko Kudrić, v. r.                                         </w:t>
      </w:r>
      <w:r w:rsidR="00B66964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   </w:t>
      </w:r>
      <w:r w:rsidRPr="00EA5C30" w:rsidR="00EA5C30">
        <w:rPr>
          <w:rFonts w:ascii="Arial" w:hAnsi="Arial" w:cs="Arial"/>
        </w:rPr>
        <w:t>Tomislav Tomašić</w:t>
      </w:r>
      <w:r>
        <w:rPr>
          <w:rFonts w:ascii="Arial" w:hAnsi="Arial" w:cs="Arial"/>
        </w:rPr>
        <w:t>, v.r.</w:t>
      </w:r>
    </w:p>
    <w:p w:rsidR="000772B5" w:rsidP="00B66964" w:rsidRDefault="000772B5" w14:paraId="36F5330A" w14:textId="55CA99A6">
      <w:pPr>
        <w:jc w:val="both"/>
        <w:rPr>
          <w:rFonts w:ascii="Arial" w:hAnsi="Arial" w:cs="Arial"/>
        </w:rPr>
      </w:pPr>
    </w:p>
    <w:p w:rsidR="00B66964" w:rsidP="00B66964" w:rsidRDefault="00B66964" w14:paraId="272AD2F6" w14:textId="77777777">
      <w:pPr>
        <w:jc w:val="both"/>
        <w:rPr>
          <w:rFonts w:ascii="Arial" w:hAnsi="Arial" w:cs="Arial"/>
        </w:rPr>
      </w:pPr>
    </w:p>
    <w:p w:rsidR="00E94213" w:rsidP="00B66964" w:rsidRDefault="00E94213" w14:paraId="77B3E843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Presuda se dostavlja Općinskom sudu u Crikvenici u 4 otpravaka: za spis, okrivljenika i tužitelja.</w:t>
      </w:r>
    </w:p>
    <w:p w:rsidR="00B66964" w:rsidP="00B66964" w:rsidRDefault="00B66964" w14:paraId="193BA340" w14:textId="77777777">
      <w:pPr>
        <w:jc w:val="both"/>
        <w:rPr>
          <w:rFonts w:ascii="Arial" w:hAnsi="Arial" w:cs="Arial"/>
        </w:rPr>
      </w:pPr>
    </w:p>
    <w:p w:rsidR="00E94213" w:rsidP="00B66964" w:rsidRDefault="00B66964" w14:paraId="4BE2462E" w14:textId="6827488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</w:t>
      </w:r>
      <w:r w:rsidR="00E94213">
        <w:rPr>
          <w:rFonts w:ascii="Arial" w:hAnsi="Arial" w:cs="Arial"/>
        </w:rPr>
        <w:t xml:space="preserve">Za točnost </w:t>
      </w:r>
      <w:proofErr w:type="spellStart"/>
      <w:r w:rsidR="00E94213">
        <w:rPr>
          <w:rFonts w:ascii="Arial" w:hAnsi="Arial" w:cs="Arial"/>
        </w:rPr>
        <w:t>otpravka</w:t>
      </w:r>
      <w:proofErr w:type="spellEnd"/>
      <w:r w:rsidR="00E94213">
        <w:rPr>
          <w:rFonts w:ascii="Arial" w:hAnsi="Arial" w:cs="Arial"/>
        </w:rPr>
        <w:t xml:space="preserve"> - ovlašteni službenik</w:t>
      </w:r>
    </w:p>
    <w:p w:rsidR="00E94213" w:rsidP="00B66964" w:rsidRDefault="00B66964" w14:paraId="42AB25A8" w14:textId="36788A68">
      <w:pPr>
        <w:ind w:left="43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94213">
        <w:rPr>
          <w:rFonts w:ascii="Arial" w:hAnsi="Arial" w:cs="Arial"/>
        </w:rPr>
        <w:t xml:space="preserve">Upraviteljica </w:t>
      </w:r>
      <w:r w:rsidR="005B50E4">
        <w:rPr>
          <w:rFonts w:ascii="Arial" w:hAnsi="Arial" w:cs="Arial"/>
        </w:rPr>
        <w:t xml:space="preserve">zajedničke </w:t>
      </w:r>
      <w:r w:rsidR="00E94213">
        <w:rPr>
          <w:rFonts w:ascii="Arial" w:hAnsi="Arial" w:cs="Arial"/>
        </w:rPr>
        <w:t>sudske pisarnice:</w:t>
      </w:r>
    </w:p>
    <w:p w:rsidR="00B66964" w:rsidP="00B66964" w:rsidRDefault="00B66964" w14:paraId="19285DC1" w14:textId="77777777">
      <w:pPr>
        <w:ind w:left="4320"/>
        <w:rPr>
          <w:rFonts w:ascii="Arial" w:hAnsi="Arial" w:cs="Arial"/>
        </w:rPr>
      </w:pPr>
    </w:p>
    <w:p w:rsidR="00E94213" w:rsidP="00B66964" w:rsidRDefault="00E94213" w14:paraId="3AD07ACB" w14:textId="58325799">
      <w:pPr>
        <w:tabs>
          <w:tab w:val="left" w:pos="1950"/>
        </w:tabs>
        <w:ind w:left="360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</w:t>
      </w:r>
      <w:r w:rsidR="00B66964">
        <w:rPr>
          <w:rFonts w:ascii="Arial" w:hAnsi="Arial" w:cs="Arial"/>
        </w:rPr>
        <w:t>E</w:t>
      </w:r>
      <w:r>
        <w:rPr>
          <w:rFonts w:ascii="Arial" w:hAnsi="Arial" w:cs="Arial"/>
        </w:rPr>
        <w:t>dita Vrkljan</w:t>
      </w:r>
    </w:p>
    <w:p w:rsidR="00E94213" w:rsidP="00B66964" w:rsidRDefault="00E94213" w14:paraId="6B0392A3" w14:textId="77777777">
      <w:pPr>
        <w:ind w:firstLine="708"/>
        <w:jc w:val="both"/>
        <w:rPr>
          <w:rFonts w:ascii="Arial" w:hAnsi="Arial" w:cs="Arial"/>
        </w:rPr>
      </w:pPr>
    </w:p>
    <w:sectPr w:rsidR="00E94213">
      <w:head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372AE" w:rsidRDefault="00A372AE" w14:paraId="3A5BA8DF" w14:textId="77777777">
      <w:r>
        <w:separator/>
      </w:r>
    </w:p>
  </w:endnote>
  <w:endnote w:type="continuationSeparator" w:id="0">
    <w:p w:rsidR="00A372AE" w:rsidRDefault="00A372AE" w14:paraId="2F88C80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372AE" w:rsidRDefault="00A372AE" w14:paraId="5ACC9DF3" w14:textId="77777777">
      <w:r>
        <w:separator/>
      </w:r>
    </w:p>
  </w:footnote>
  <w:footnote w:type="continuationSeparator" w:id="0">
    <w:p w:rsidR="00A372AE" w:rsidRDefault="00A372AE" w14:paraId="4965CC2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0733D" w:rsidRDefault="00B0733D" w14:paraId="3EBF667C" w14:textId="77777777">
    <w:pPr>
      <w:pStyle w:val="Zaglavlje"/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8B2763">
      <w:rPr>
        <w:noProof/>
      </w:rPr>
      <w:t>3</w:t>
    </w:r>
    <w:r>
      <w:fldChar w:fldCharType="end"/>
    </w:r>
    <w:r>
      <w:t xml:space="preserve"> -</w:t>
    </w:r>
  </w:p>
  <w:p w:rsidRPr="00A0077D" w:rsidR="00B0733D" w:rsidRDefault="00B0733D" w14:paraId="4FCB7312" w14:textId="77777777">
    <w:pPr>
      <w:pStyle w:val="Zaglavlje"/>
      <w:jc w:val="right"/>
      <w:rPr>
        <w:sz w:val="24"/>
        <w:szCs w:val="24"/>
      </w:rPr>
    </w:pPr>
    <w:r>
      <w:rPr>
        <w:rFonts w:ascii="Arial" w:hAnsi="Arial" w:cs="Arial"/>
        <w:sz w:val="24"/>
        <w:szCs w:val="24"/>
      </w:rPr>
      <w:t xml:space="preserve">Broj. </w:t>
    </w:r>
    <w:r w:rsidRPr="00A0077D">
      <w:rPr>
        <w:rFonts w:ascii="Arial" w:hAnsi="Arial" w:cs="Arial"/>
        <w:sz w:val="24"/>
        <w:szCs w:val="24"/>
      </w:rPr>
      <w:t>Ppž-</w:t>
    </w:r>
    <w:r w:rsidR="008C37EC">
      <w:rPr>
        <w:rFonts w:ascii="Arial" w:hAnsi="Arial" w:cs="Arial"/>
        <w:sz w:val="24"/>
        <w:szCs w:val="24"/>
      </w:rPr>
      <w:t>6033</w:t>
    </w:r>
    <w:r>
      <w:rPr>
        <w:rFonts w:ascii="Arial" w:hAnsi="Arial" w:cs="Arial"/>
        <w:sz w:val="24"/>
        <w:szCs w:val="24"/>
      </w:rPr>
      <w:t>/</w:t>
    </w:r>
    <w:r w:rsidRPr="00A0077D">
      <w:rPr>
        <w:rFonts w:ascii="Arial" w:hAnsi="Arial" w:cs="Arial"/>
        <w:sz w:val="24"/>
        <w:szCs w:val="24"/>
      </w:rPr>
      <w:t>202</w:t>
    </w:r>
    <w:r w:rsidR="00F510D8">
      <w:rPr>
        <w:rFonts w:ascii="Arial" w:hAnsi="Arial" w:cs="Arial"/>
        <w:sz w:val="24"/>
        <w:szCs w:val="24"/>
      </w:rPr>
      <w:t>6</w:t>
    </w:r>
    <w:r w:rsidRPr="00A0077D">
      <w:rPr>
        <w:rFonts w:ascii="Arial" w:hAnsi="Arial" w:cs="Arial"/>
        <w:sz w:val="24"/>
        <w:szCs w:val="24"/>
      </w:rPr>
      <w:t xml:space="preserve">      </w:t>
    </w:r>
  </w:p>
  <w:p w:rsidR="00B0733D" w:rsidRDefault="00B0733D" w14:paraId="4B0A5314" w14:textId="77777777">
    <w:pPr>
      <w:pStyle w:val="Zaglavlje"/>
      <w:jc w:val="righ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B60C8C"/>
    <w:multiLevelType w:val="multilevel"/>
    <w:tmpl w:val="09A2E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tru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tru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tru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tru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E2E5D"/>
    <w:multiLevelType w:val="multilevel"/>
    <w:tmpl w:val="BBA4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2DA72E63"/>
    <w:multiLevelType w:val="multilevel"/>
    <w:tmpl w:val="AA0C2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tru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tru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tru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tru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tru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tru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E1419B"/>
    <w:multiLevelType w:val="hybridMultilevel"/>
    <w:tmpl w:val="F0D838C8"/>
    <w:lvl w:ilvl="0" w:tplc="D62ABDAA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33306F83"/>
    <w:multiLevelType w:val="multilevel"/>
    <w:tmpl w:val="95706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36E11F7E"/>
    <w:multiLevelType w:val="multilevel"/>
    <w:tmpl w:val="A844A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3F294D24"/>
    <w:multiLevelType w:val="multilevel"/>
    <w:tmpl w:val="46709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43BC41C3"/>
    <w:multiLevelType w:val="multilevel"/>
    <w:tmpl w:val="5322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43EE534B"/>
    <w:multiLevelType w:val="multilevel"/>
    <w:tmpl w:val="4FBC4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44C622BD"/>
    <w:multiLevelType w:val="multilevel"/>
    <w:tmpl w:val="CE182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6"/>
      <w:numFmt w:val="decimal"/>
      <w:lvlText w:val="%2."/>
      <w:lvlJc w:val="left"/>
      <w:pPr>
        <w:tabs>
          <w:tab w:val="num" w:pos="785"/>
        </w:tabs>
        <w:ind w:left="785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456E4D24"/>
    <w:multiLevelType w:val="multilevel"/>
    <w:tmpl w:val="3E14D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>
    <w:nsid w:val="46AE38A2"/>
    <w:multiLevelType w:val="multilevel"/>
    <w:tmpl w:val="A43E7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>
    <w:nsid w:val="503D6F0C"/>
    <w:multiLevelType w:val="hybridMultilevel"/>
    <w:tmpl w:val="1BB07BE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D964F0"/>
    <w:multiLevelType w:val="multilevel"/>
    <w:tmpl w:val="2CB22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>
    <w:nsid w:val="6D147998"/>
    <w:multiLevelType w:val="multilevel"/>
    <w:tmpl w:val="1D849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>
    <w:nsid w:val="6E045230"/>
    <w:multiLevelType w:val="hybridMultilevel"/>
    <w:tmpl w:val="B85A0516"/>
    <w:lvl w:ilvl="0" w:tplc="41943F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ind w:left="1789" w:hanging="360"/>
      </w:pPr>
    </w:lvl>
    <w:lvl w:ilvl="2" w:tplc="0409001B" w:tentative="true">
      <w:start w:val="1"/>
      <w:numFmt w:val="lowerRoman"/>
      <w:lvlText w:val="%3."/>
      <w:lvlJc w:val="right"/>
      <w:pPr>
        <w:ind w:left="2509" w:hanging="180"/>
      </w:pPr>
    </w:lvl>
    <w:lvl w:ilvl="3" w:tplc="0409000F" w:tentative="true">
      <w:start w:val="1"/>
      <w:numFmt w:val="decimal"/>
      <w:lvlText w:val="%4."/>
      <w:lvlJc w:val="left"/>
      <w:pPr>
        <w:ind w:left="3229" w:hanging="360"/>
      </w:pPr>
    </w:lvl>
    <w:lvl w:ilvl="4" w:tplc="04090019" w:tentative="true">
      <w:start w:val="1"/>
      <w:numFmt w:val="lowerLetter"/>
      <w:lvlText w:val="%5."/>
      <w:lvlJc w:val="left"/>
      <w:pPr>
        <w:ind w:left="3949" w:hanging="360"/>
      </w:pPr>
    </w:lvl>
    <w:lvl w:ilvl="5" w:tplc="0409001B" w:tentative="true">
      <w:start w:val="1"/>
      <w:numFmt w:val="lowerRoman"/>
      <w:lvlText w:val="%6."/>
      <w:lvlJc w:val="right"/>
      <w:pPr>
        <w:ind w:left="4669" w:hanging="180"/>
      </w:pPr>
    </w:lvl>
    <w:lvl w:ilvl="6" w:tplc="0409000F" w:tentative="true">
      <w:start w:val="1"/>
      <w:numFmt w:val="decimal"/>
      <w:lvlText w:val="%7."/>
      <w:lvlJc w:val="left"/>
      <w:pPr>
        <w:ind w:left="5389" w:hanging="360"/>
      </w:pPr>
    </w:lvl>
    <w:lvl w:ilvl="7" w:tplc="04090019" w:tentative="true">
      <w:start w:val="1"/>
      <w:numFmt w:val="lowerLetter"/>
      <w:lvlText w:val="%8."/>
      <w:lvlJc w:val="left"/>
      <w:pPr>
        <w:ind w:left="6109" w:hanging="360"/>
      </w:pPr>
    </w:lvl>
    <w:lvl w:ilvl="8" w:tplc="0409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63815FA"/>
    <w:multiLevelType w:val="multilevel"/>
    <w:tmpl w:val="BC2A1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tru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tru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tru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tru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>
    <w:nsid w:val="7D9C0C20"/>
    <w:multiLevelType w:val="multilevel"/>
    <w:tmpl w:val="8D68439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tru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tru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tru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tru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tru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tru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5"/>
  </w:num>
  <w:num w:numId="3">
    <w:abstractNumId w:val="4"/>
  </w:num>
  <w:num w:numId="4">
    <w:abstractNumId w:val="14"/>
  </w:num>
  <w:num w:numId="5">
    <w:abstractNumId w:val="16"/>
  </w:num>
  <w:num w:numId="6">
    <w:abstractNumId w:val="2"/>
  </w:num>
  <w:num w:numId="7">
    <w:abstractNumId w:val="10"/>
  </w:num>
  <w:num w:numId="8">
    <w:abstractNumId w:val="1"/>
  </w:num>
  <w:num w:numId="9">
    <w:abstractNumId w:val="9"/>
  </w:num>
  <w:num w:numId="10">
    <w:abstractNumId w:val="9"/>
    <w:lvlOverride w:ilvl="1">
      <w:lvl w:ilvl="1">
        <w:numFmt w:val="decimal"/>
        <w:lvlText w:val="%2."/>
        <w:lvlJc w:val="left"/>
      </w:lvl>
    </w:lvlOverride>
  </w:num>
  <w:num w:numId="11">
    <w:abstractNumId w:val="6"/>
  </w:num>
  <w:num w:numId="12">
    <w:abstractNumId w:val="11"/>
  </w:num>
  <w:num w:numId="13">
    <w:abstractNumId w:val="8"/>
  </w:num>
  <w:num w:numId="14">
    <w:abstractNumId w:val="7"/>
  </w:num>
  <w:num w:numId="15">
    <w:abstractNumId w:val="13"/>
  </w:num>
  <w:num w:numId="16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0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stylePaneFormatFilter w:val="3F01"/>
  <w:doNotTrackMoves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F10"/>
    <w:rsid w:val="00007F99"/>
    <w:rsid w:val="00020BCE"/>
    <w:rsid w:val="000237C2"/>
    <w:rsid w:val="000327D0"/>
    <w:rsid w:val="0003772D"/>
    <w:rsid w:val="00043D8A"/>
    <w:rsid w:val="0004430F"/>
    <w:rsid w:val="0004746F"/>
    <w:rsid w:val="00060902"/>
    <w:rsid w:val="00070B38"/>
    <w:rsid w:val="000752FD"/>
    <w:rsid w:val="000772B5"/>
    <w:rsid w:val="00094ED8"/>
    <w:rsid w:val="000B142C"/>
    <w:rsid w:val="000B7B8E"/>
    <w:rsid w:val="000C2601"/>
    <w:rsid w:val="000D0B7C"/>
    <w:rsid w:val="000E00ED"/>
    <w:rsid w:val="000E2725"/>
    <w:rsid w:val="000E5F35"/>
    <w:rsid w:val="000E6021"/>
    <w:rsid w:val="001012BC"/>
    <w:rsid w:val="001032BD"/>
    <w:rsid w:val="00103E99"/>
    <w:rsid w:val="00114FCA"/>
    <w:rsid w:val="00120FF7"/>
    <w:rsid w:val="00121448"/>
    <w:rsid w:val="00132B1F"/>
    <w:rsid w:val="0014748C"/>
    <w:rsid w:val="0014758F"/>
    <w:rsid w:val="00151472"/>
    <w:rsid w:val="00155B4C"/>
    <w:rsid w:val="00161C18"/>
    <w:rsid w:val="00165B92"/>
    <w:rsid w:val="0017611D"/>
    <w:rsid w:val="00177C53"/>
    <w:rsid w:val="0018052E"/>
    <w:rsid w:val="00180F9D"/>
    <w:rsid w:val="00186DAE"/>
    <w:rsid w:val="0019750E"/>
    <w:rsid w:val="001A0752"/>
    <w:rsid w:val="001A180C"/>
    <w:rsid w:val="001A7603"/>
    <w:rsid w:val="001B3B63"/>
    <w:rsid w:val="001C3CD2"/>
    <w:rsid w:val="001C5294"/>
    <w:rsid w:val="001C60F7"/>
    <w:rsid w:val="001D349A"/>
    <w:rsid w:val="001D7A10"/>
    <w:rsid w:val="001D7A8C"/>
    <w:rsid w:val="001E03A2"/>
    <w:rsid w:val="001E79F2"/>
    <w:rsid w:val="001F02F1"/>
    <w:rsid w:val="00204BDF"/>
    <w:rsid w:val="00207756"/>
    <w:rsid w:val="00210F62"/>
    <w:rsid w:val="00224B9C"/>
    <w:rsid w:val="00227801"/>
    <w:rsid w:val="00233C66"/>
    <w:rsid w:val="002348D7"/>
    <w:rsid w:val="0023504C"/>
    <w:rsid w:val="00241E2E"/>
    <w:rsid w:val="00263ED2"/>
    <w:rsid w:val="00267E23"/>
    <w:rsid w:val="00270CE3"/>
    <w:rsid w:val="002750B5"/>
    <w:rsid w:val="0028121C"/>
    <w:rsid w:val="00281486"/>
    <w:rsid w:val="00291FB4"/>
    <w:rsid w:val="002A1DD4"/>
    <w:rsid w:val="002A38C9"/>
    <w:rsid w:val="002A3A33"/>
    <w:rsid w:val="002B24CD"/>
    <w:rsid w:val="002C2E71"/>
    <w:rsid w:val="002D3E40"/>
    <w:rsid w:val="002D77CC"/>
    <w:rsid w:val="002F27A9"/>
    <w:rsid w:val="00302401"/>
    <w:rsid w:val="00310D56"/>
    <w:rsid w:val="0031190D"/>
    <w:rsid w:val="00316DEC"/>
    <w:rsid w:val="00330E74"/>
    <w:rsid w:val="003315AD"/>
    <w:rsid w:val="00341162"/>
    <w:rsid w:val="00343306"/>
    <w:rsid w:val="00343690"/>
    <w:rsid w:val="00366DC0"/>
    <w:rsid w:val="0037122F"/>
    <w:rsid w:val="0037125D"/>
    <w:rsid w:val="003857B4"/>
    <w:rsid w:val="0039377D"/>
    <w:rsid w:val="0039465D"/>
    <w:rsid w:val="003974FA"/>
    <w:rsid w:val="003A4BB4"/>
    <w:rsid w:val="003B43A7"/>
    <w:rsid w:val="003B5E49"/>
    <w:rsid w:val="003C1487"/>
    <w:rsid w:val="003C4E60"/>
    <w:rsid w:val="003C6381"/>
    <w:rsid w:val="003D163B"/>
    <w:rsid w:val="003D403C"/>
    <w:rsid w:val="003D6C2D"/>
    <w:rsid w:val="003D7B06"/>
    <w:rsid w:val="003E40CC"/>
    <w:rsid w:val="003E6710"/>
    <w:rsid w:val="003F1034"/>
    <w:rsid w:val="003F1B16"/>
    <w:rsid w:val="00414D6D"/>
    <w:rsid w:val="00424D54"/>
    <w:rsid w:val="00426649"/>
    <w:rsid w:val="00431CE0"/>
    <w:rsid w:val="00435760"/>
    <w:rsid w:val="0044453E"/>
    <w:rsid w:val="00446763"/>
    <w:rsid w:val="00450CF2"/>
    <w:rsid w:val="00451F1A"/>
    <w:rsid w:val="00452FFF"/>
    <w:rsid w:val="00463D3E"/>
    <w:rsid w:val="00465DFB"/>
    <w:rsid w:val="00470883"/>
    <w:rsid w:val="00472DEF"/>
    <w:rsid w:val="00474E86"/>
    <w:rsid w:val="004827E4"/>
    <w:rsid w:val="00492B38"/>
    <w:rsid w:val="0049695D"/>
    <w:rsid w:val="004C3527"/>
    <w:rsid w:val="004E0664"/>
    <w:rsid w:val="004E1940"/>
    <w:rsid w:val="004E3E7E"/>
    <w:rsid w:val="004E5B23"/>
    <w:rsid w:val="004F12C8"/>
    <w:rsid w:val="00501AA2"/>
    <w:rsid w:val="00501BF3"/>
    <w:rsid w:val="0052310A"/>
    <w:rsid w:val="00530A61"/>
    <w:rsid w:val="00530BD5"/>
    <w:rsid w:val="0054214D"/>
    <w:rsid w:val="00543A4E"/>
    <w:rsid w:val="0055347D"/>
    <w:rsid w:val="00571174"/>
    <w:rsid w:val="0057612A"/>
    <w:rsid w:val="00581FE6"/>
    <w:rsid w:val="005952CC"/>
    <w:rsid w:val="005A0216"/>
    <w:rsid w:val="005A520E"/>
    <w:rsid w:val="005B2DE6"/>
    <w:rsid w:val="005B461F"/>
    <w:rsid w:val="005B50E4"/>
    <w:rsid w:val="005C161E"/>
    <w:rsid w:val="005C4007"/>
    <w:rsid w:val="005C48DB"/>
    <w:rsid w:val="005D2142"/>
    <w:rsid w:val="005D30B3"/>
    <w:rsid w:val="005D638E"/>
    <w:rsid w:val="005E03E5"/>
    <w:rsid w:val="005E0548"/>
    <w:rsid w:val="005E06F7"/>
    <w:rsid w:val="005E0E3C"/>
    <w:rsid w:val="005E7964"/>
    <w:rsid w:val="005F150E"/>
    <w:rsid w:val="00604938"/>
    <w:rsid w:val="0060675E"/>
    <w:rsid w:val="0061295A"/>
    <w:rsid w:val="0061766E"/>
    <w:rsid w:val="00617986"/>
    <w:rsid w:val="00623C31"/>
    <w:rsid w:val="0062468E"/>
    <w:rsid w:val="006363D6"/>
    <w:rsid w:val="006418C2"/>
    <w:rsid w:val="00641BA1"/>
    <w:rsid w:val="006421F3"/>
    <w:rsid w:val="00646D07"/>
    <w:rsid w:val="0065170C"/>
    <w:rsid w:val="00653469"/>
    <w:rsid w:val="00657536"/>
    <w:rsid w:val="00667206"/>
    <w:rsid w:val="006733DD"/>
    <w:rsid w:val="00673F2A"/>
    <w:rsid w:val="00681FE5"/>
    <w:rsid w:val="00687C1D"/>
    <w:rsid w:val="00692CC5"/>
    <w:rsid w:val="006976D2"/>
    <w:rsid w:val="006B0A50"/>
    <w:rsid w:val="006B5D9D"/>
    <w:rsid w:val="006B671C"/>
    <w:rsid w:val="006D2835"/>
    <w:rsid w:val="006D2A7C"/>
    <w:rsid w:val="006E00A9"/>
    <w:rsid w:val="006F37CD"/>
    <w:rsid w:val="006F7F02"/>
    <w:rsid w:val="00712F77"/>
    <w:rsid w:val="007143B2"/>
    <w:rsid w:val="00714E17"/>
    <w:rsid w:val="00717317"/>
    <w:rsid w:val="007243E0"/>
    <w:rsid w:val="007257E3"/>
    <w:rsid w:val="00725C4B"/>
    <w:rsid w:val="0072706B"/>
    <w:rsid w:val="00757193"/>
    <w:rsid w:val="00764F96"/>
    <w:rsid w:val="00765E6E"/>
    <w:rsid w:val="007834E5"/>
    <w:rsid w:val="00793262"/>
    <w:rsid w:val="0079513E"/>
    <w:rsid w:val="007A52F9"/>
    <w:rsid w:val="007B1E4A"/>
    <w:rsid w:val="007C32D2"/>
    <w:rsid w:val="007D67D5"/>
    <w:rsid w:val="007E0948"/>
    <w:rsid w:val="007F19C6"/>
    <w:rsid w:val="007F2920"/>
    <w:rsid w:val="00805FA7"/>
    <w:rsid w:val="00807493"/>
    <w:rsid w:val="00807505"/>
    <w:rsid w:val="00816C7B"/>
    <w:rsid w:val="008240E8"/>
    <w:rsid w:val="008459F0"/>
    <w:rsid w:val="00847C57"/>
    <w:rsid w:val="00855DB0"/>
    <w:rsid w:val="0086322F"/>
    <w:rsid w:val="008742F9"/>
    <w:rsid w:val="00880D72"/>
    <w:rsid w:val="008845C4"/>
    <w:rsid w:val="00885802"/>
    <w:rsid w:val="00896B68"/>
    <w:rsid w:val="00897509"/>
    <w:rsid w:val="008A031F"/>
    <w:rsid w:val="008A1F19"/>
    <w:rsid w:val="008B2763"/>
    <w:rsid w:val="008B6BE7"/>
    <w:rsid w:val="008B77C6"/>
    <w:rsid w:val="008C050B"/>
    <w:rsid w:val="008C37EC"/>
    <w:rsid w:val="008C74C4"/>
    <w:rsid w:val="008E56DE"/>
    <w:rsid w:val="008E5D67"/>
    <w:rsid w:val="008E6AE0"/>
    <w:rsid w:val="008E6E73"/>
    <w:rsid w:val="008F1023"/>
    <w:rsid w:val="008F4859"/>
    <w:rsid w:val="0090578C"/>
    <w:rsid w:val="0091165B"/>
    <w:rsid w:val="009140FC"/>
    <w:rsid w:val="00925C74"/>
    <w:rsid w:val="00933E27"/>
    <w:rsid w:val="0094773C"/>
    <w:rsid w:val="00951B27"/>
    <w:rsid w:val="00953BED"/>
    <w:rsid w:val="009625D3"/>
    <w:rsid w:val="0097475E"/>
    <w:rsid w:val="0097606C"/>
    <w:rsid w:val="00976BE7"/>
    <w:rsid w:val="00992857"/>
    <w:rsid w:val="009A01A0"/>
    <w:rsid w:val="009A1DF8"/>
    <w:rsid w:val="009A687F"/>
    <w:rsid w:val="009B0377"/>
    <w:rsid w:val="009B1EC6"/>
    <w:rsid w:val="009B3CE5"/>
    <w:rsid w:val="009B66F7"/>
    <w:rsid w:val="009B6B47"/>
    <w:rsid w:val="009C40ED"/>
    <w:rsid w:val="009C5D76"/>
    <w:rsid w:val="009D2838"/>
    <w:rsid w:val="009D3E93"/>
    <w:rsid w:val="009D3EB0"/>
    <w:rsid w:val="009D60C2"/>
    <w:rsid w:val="009D6D2D"/>
    <w:rsid w:val="009E0126"/>
    <w:rsid w:val="009E3E26"/>
    <w:rsid w:val="009F025C"/>
    <w:rsid w:val="009F6480"/>
    <w:rsid w:val="00A0077D"/>
    <w:rsid w:val="00A13CB3"/>
    <w:rsid w:val="00A15C74"/>
    <w:rsid w:val="00A174F8"/>
    <w:rsid w:val="00A218C6"/>
    <w:rsid w:val="00A26B58"/>
    <w:rsid w:val="00A372AE"/>
    <w:rsid w:val="00A41777"/>
    <w:rsid w:val="00A52CEA"/>
    <w:rsid w:val="00A6034E"/>
    <w:rsid w:val="00A6470C"/>
    <w:rsid w:val="00A666FD"/>
    <w:rsid w:val="00A80729"/>
    <w:rsid w:val="00A85484"/>
    <w:rsid w:val="00AC2C45"/>
    <w:rsid w:val="00AC6DF1"/>
    <w:rsid w:val="00AC7C75"/>
    <w:rsid w:val="00AE63C2"/>
    <w:rsid w:val="00AF3801"/>
    <w:rsid w:val="00AF4458"/>
    <w:rsid w:val="00AF657D"/>
    <w:rsid w:val="00B050E6"/>
    <w:rsid w:val="00B0733D"/>
    <w:rsid w:val="00B073A0"/>
    <w:rsid w:val="00B07C29"/>
    <w:rsid w:val="00B1574F"/>
    <w:rsid w:val="00B3089F"/>
    <w:rsid w:val="00B33279"/>
    <w:rsid w:val="00B42708"/>
    <w:rsid w:val="00B4640F"/>
    <w:rsid w:val="00B56227"/>
    <w:rsid w:val="00B625E3"/>
    <w:rsid w:val="00B66964"/>
    <w:rsid w:val="00B71B7F"/>
    <w:rsid w:val="00B848E2"/>
    <w:rsid w:val="00B86941"/>
    <w:rsid w:val="00B92E29"/>
    <w:rsid w:val="00BA1D8F"/>
    <w:rsid w:val="00BA32B0"/>
    <w:rsid w:val="00BA5557"/>
    <w:rsid w:val="00BA56A1"/>
    <w:rsid w:val="00BA6058"/>
    <w:rsid w:val="00BD2608"/>
    <w:rsid w:val="00BE6A98"/>
    <w:rsid w:val="00BF6811"/>
    <w:rsid w:val="00C02242"/>
    <w:rsid w:val="00C137A6"/>
    <w:rsid w:val="00C21F98"/>
    <w:rsid w:val="00C307D2"/>
    <w:rsid w:val="00C30F62"/>
    <w:rsid w:val="00C32E8F"/>
    <w:rsid w:val="00C33FE7"/>
    <w:rsid w:val="00C344B7"/>
    <w:rsid w:val="00C36F10"/>
    <w:rsid w:val="00C45769"/>
    <w:rsid w:val="00C61211"/>
    <w:rsid w:val="00C62365"/>
    <w:rsid w:val="00C6572C"/>
    <w:rsid w:val="00C66925"/>
    <w:rsid w:val="00C732D5"/>
    <w:rsid w:val="00C74665"/>
    <w:rsid w:val="00C86C09"/>
    <w:rsid w:val="00C916FD"/>
    <w:rsid w:val="00C94406"/>
    <w:rsid w:val="00CC40C2"/>
    <w:rsid w:val="00CC605D"/>
    <w:rsid w:val="00CC72E5"/>
    <w:rsid w:val="00CD07C7"/>
    <w:rsid w:val="00CE0241"/>
    <w:rsid w:val="00CE2C41"/>
    <w:rsid w:val="00CF085B"/>
    <w:rsid w:val="00D02B15"/>
    <w:rsid w:val="00D05FC1"/>
    <w:rsid w:val="00D10BED"/>
    <w:rsid w:val="00D11A15"/>
    <w:rsid w:val="00D26F84"/>
    <w:rsid w:val="00D362E8"/>
    <w:rsid w:val="00D371E7"/>
    <w:rsid w:val="00D40F95"/>
    <w:rsid w:val="00D53FED"/>
    <w:rsid w:val="00D549AB"/>
    <w:rsid w:val="00D57BEF"/>
    <w:rsid w:val="00D61CEF"/>
    <w:rsid w:val="00D62A20"/>
    <w:rsid w:val="00D92D23"/>
    <w:rsid w:val="00DA1877"/>
    <w:rsid w:val="00DA55B0"/>
    <w:rsid w:val="00DA73FE"/>
    <w:rsid w:val="00DB06EA"/>
    <w:rsid w:val="00DB0B02"/>
    <w:rsid w:val="00DB1C6D"/>
    <w:rsid w:val="00DB39C8"/>
    <w:rsid w:val="00DC1096"/>
    <w:rsid w:val="00DC3608"/>
    <w:rsid w:val="00DC668E"/>
    <w:rsid w:val="00DD47DE"/>
    <w:rsid w:val="00DE7AE8"/>
    <w:rsid w:val="00E0564C"/>
    <w:rsid w:val="00E1228E"/>
    <w:rsid w:val="00E16FCC"/>
    <w:rsid w:val="00E30463"/>
    <w:rsid w:val="00E31065"/>
    <w:rsid w:val="00E31E00"/>
    <w:rsid w:val="00E31FD1"/>
    <w:rsid w:val="00E4132A"/>
    <w:rsid w:val="00E44775"/>
    <w:rsid w:val="00E45A83"/>
    <w:rsid w:val="00E47E2F"/>
    <w:rsid w:val="00E50304"/>
    <w:rsid w:val="00E564B4"/>
    <w:rsid w:val="00E57A0C"/>
    <w:rsid w:val="00E61113"/>
    <w:rsid w:val="00E65837"/>
    <w:rsid w:val="00E7449C"/>
    <w:rsid w:val="00E74A4D"/>
    <w:rsid w:val="00E77EB8"/>
    <w:rsid w:val="00E82D50"/>
    <w:rsid w:val="00E94213"/>
    <w:rsid w:val="00EA1466"/>
    <w:rsid w:val="00EA334F"/>
    <w:rsid w:val="00EA5C30"/>
    <w:rsid w:val="00EB0631"/>
    <w:rsid w:val="00EB0AB9"/>
    <w:rsid w:val="00EE53BF"/>
    <w:rsid w:val="00EE56A1"/>
    <w:rsid w:val="00EE660F"/>
    <w:rsid w:val="00EF1E55"/>
    <w:rsid w:val="00EF2DA5"/>
    <w:rsid w:val="00EF4148"/>
    <w:rsid w:val="00EF754D"/>
    <w:rsid w:val="00F1569B"/>
    <w:rsid w:val="00F156F9"/>
    <w:rsid w:val="00F23117"/>
    <w:rsid w:val="00F23125"/>
    <w:rsid w:val="00F36D6C"/>
    <w:rsid w:val="00F3743D"/>
    <w:rsid w:val="00F41CAA"/>
    <w:rsid w:val="00F510D8"/>
    <w:rsid w:val="00F52364"/>
    <w:rsid w:val="00F61EFD"/>
    <w:rsid w:val="00F66043"/>
    <w:rsid w:val="00F77E7A"/>
    <w:rsid w:val="00F81BD1"/>
    <w:rsid w:val="00F9182B"/>
    <w:rsid w:val="00F96617"/>
    <w:rsid w:val="00F96FBD"/>
    <w:rsid w:val="00FA1C43"/>
    <w:rsid w:val="00FB034C"/>
    <w:rsid w:val="00FB2B77"/>
    <w:rsid w:val="00FB3DFB"/>
    <w:rsid w:val="00FB4531"/>
    <w:rsid w:val="00FB75BA"/>
    <w:rsid w:val="00FC33C3"/>
    <w:rsid w:val="00FC35B9"/>
    <w:rsid w:val="00FC578E"/>
    <w:rsid w:val="00FC71D1"/>
    <w:rsid w:val="00FD4B73"/>
    <w:rsid w:val="00FE6357"/>
    <w:rsid w:val="00FF2D60"/>
    <w:rsid w:val="00FF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256B0A6A"/>
  <w15:docId w15:val="{77A2D194-00AF-4201-910F-4A63F8C6590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uiPriority="22" w:qFormat="true"/>
    <w:lsdException w:name="Emphasis" w:qFormat="true"/>
    <w:lsdException w:name="Normal (Web)" w:uiPriority="9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Zaglavlje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rsid w:val="00807493"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overflowPunct w:val="false"/>
      <w:autoSpaceDE w:val="false"/>
      <w:autoSpaceDN w:val="false"/>
      <w:adjustRightInd w:val="false"/>
      <w:jc w:val="both"/>
      <w:textAlignment w:val="baseline"/>
    </w:pPr>
    <w:rPr>
      <w:szCs w:val="20"/>
    </w:rPr>
  </w:style>
  <w:style w:type="paragraph" w:styleId="Uvuenotijeloteksta">
    <w:name w:val="Body Text Indent"/>
    <w:basedOn w:val="Normal"/>
    <w:pPr>
      <w:ind w:left="720"/>
      <w:jc w:val="both"/>
    </w:pPr>
    <w:rPr>
      <w:snapToGrid w:val="false"/>
      <w:szCs w:val="20"/>
      <w:lang w:eastAsia="en-US"/>
    </w:rPr>
  </w:style>
  <w:style w:type="paragraph" w:styleId="StandardWeb">
    <w:name w:val="Normal (Web)"/>
    <w:basedOn w:val="Normal"/>
    <w:uiPriority w:val="99"/>
    <w:pPr>
      <w:spacing w:before="100" w:beforeAutospacing="true" w:after="100" w:afterAutospacing="true"/>
    </w:pPr>
  </w:style>
  <w:style w:type="character" w:styleId="TekstbaloniaChar" w:customStyle="true">
    <w:name w:val="Tekst balončića Char"/>
    <w:link w:val="Tekstbalonia"/>
    <w:rsid w:val="00807493"/>
    <w:rPr>
      <w:rFonts w:ascii="Tahoma" w:hAnsi="Tahoma" w:cs="Tahoma"/>
      <w:sz w:val="16"/>
      <w:szCs w:val="16"/>
    </w:rPr>
  </w:style>
  <w:style w:type="character" w:styleId="TijelotekstaChar" w:customStyle="true">
    <w:name w:val="Tijelo teksta Char"/>
    <w:link w:val="Tijeloteksta"/>
    <w:rsid w:val="00C21F98"/>
    <w:rPr>
      <w:sz w:val="24"/>
    </w:rPr>
  </w:style>
  <w:style w:type="paragraph" w:styleId="Odlomakpopisa">
    <w:name w:val="List Paragraph"/>
    <w:basedOn w:val="Normal"/>
    <w:uiPriority w:val="34"/>
    <w:qFormat/>
    <w:rsid w:val="00C74665"/>
    <w:pPr>
      <w:ind w:left="720"/>
      <w:contextualSpacing/>
    </w:pPr>
    <w:rPr>
      <w:sz w:val="20"/>
      <w:szCs w:val="20"/>
    </w:rPr>
  </w:style>
  <w:style w:type="paragraph" w:styleId="margin-zero" w:customStyle="true">
    <w:name w:val="margin-zero"/>
    <w:basedOn w:val="Normal"/>
    <w:rsid w:val="00A26B58"/>
    <w:pPr>
      <w:spacing w:before="100" w:beforeAutospacing="true" w:after="100" w:afterAutospacing="true"/>
    </w:pPr>
    <w:rPr>
      <w:lang w:val="en-US" w:eastAsia="en-US"/>
    </w:rPr>
  </w:style>
  <w:style w:type="character" w:styleId="Zadanifontodlomka1" w:customStyle="true">
    <w:name w:val="Zadani font odlomka1"/>
    <w:rsid w:val="00EF754D"/>
  </w:style>
  <w:style w:type="character" w:styleId="document-highlight" w:customStyle="true">
    <w:name w:val="document-highlight"/>
    <w:rsid w:val="00714E17"/>
  </w:style>
  <w:style w:type="character" w:styleId="Naglaeno">
    <w:name w:val="Strong"/>
    <w:uiPriority w:val="22"/>
    <w:qFormat/>
    <w:rsid w:val="0072706B"/>
    <w:rPr>
      <w:b/>
      <w:bCs/>
    </w:rPr>
  </w:style>
  <w:style w:type="character" w:styleId="Bodytext2" w:customStyle="true">
    <w:name w:val="Body text (2)_"/>
    <w:link w:val="Bodytext20"/>
    <w:locked/>
    <w:rsid w:val="006E00A9"/>
    <w:rPr>
      <w:sz w:val="28"/>
      <w:szCs w:val="28"/>
    </w:rPr>
  </w:style>
  <w:style w:type="paragraph" w:styleId="Bodytext20" w:customStyle="true">
    <w:name w:val="Body text (2)"/>
    <w:basedOn w:val="Normal"/>
    <w:link w:val="Bodytext2"/>
    <w:rsid w:val="006E00A9"/>
    <w:pPr>
      <w:widowControl w:val="false"/>
    </w:pPr>
    <w:rPr>
      <w:sz w:val="28"/>
      <w:szCs w:val="28"/>
      <w:lang w:val="en-US" w:eastAsia="en-US"/>
    </w:rPr>
  </w:style>
  <w:style w:type="character" w:styleId="Naslov2Char" w:customStyle="true">
    <w:name w:val="Naslov 2 Char"/>
    <w:link w:val="Naslov2"/>
    <w:rsid w:val="00B0733D"/>
    <w:rPr>
      <w:b/>
      <w:sz w:val="24"/>
      <w:lang w:val="hr-HR" w:eastAsia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1053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23561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98144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57832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4237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0052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08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21800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2601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61171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468855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670854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05795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328746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35887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189831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039058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5661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74816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43197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92235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82489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10404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743177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47504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728068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741203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044509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36993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160084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03758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783748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884757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58320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087862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65017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8429136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844279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79210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12041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360785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7724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53888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08730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38816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46614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71505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40497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80975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53445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81599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255698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24349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76063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631873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21358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940258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116012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056517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9577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563167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89103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423503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120385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46686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14384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06627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0106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4138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61910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a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2A4121F3-BF45-48F4-8374-E56DC3AA0AE6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3</properties:Pages>
  <properties:Words>928</properties:Words>
  <properties:Characters>5292</properties:Characters>
  <properties:Lines>44</properties:Lines>
  <properties:Paragraphs>12</properties:Paragraphs>
  <properties:TotalTime>3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6208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2026-07-23T10:19:00Z</dcterms:created>
  <dc:creator>Administrator</dc:creator>
  <cp:keywords/>
  <cp:lastModifiedBy>Loreta Jakopović</cp:lastModifiedBy>
  <cp:lastPrinted>2023-12-21T08:51:00Z</cp:lastPrinted>
  <dcterms:modified xmlns:xsi="http://www.w3.org/2001/XMLSchema-instance" xsi:type="dcterms:W3CDTF">2026-07-23T10:19:00Z</dcterms:modified>
  <cp:revision>2</cp:revision>
  <dc:subject/>
  <dc:title>OBRAZAC-br</dc:title>
</cp:coreProperties>
</file>