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18a1bb" w14:paraId="d18a1bb" w:rsidRDefault="00465021" w:rsidP="00465021" w:rsidR="00465021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1.Stpn-103/2015</w:t>
      </w:r>
    </w:p>
    <w:p w:rsidRDefault="00465021" w:rsidP="00465021" w:rsidR="00465021">
      <w:pPr>
        <w:rPr>
          <w:b/>
        </w:rPr>
      </w:pPr>
      <w:r>
        <w:rPr>
          <w:b/>
          <w:noProof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465021" w:rsidP="00465021" w:rsidR="00465021">
      <w:pPr>
        <w:rPr>
          <w:b/>
        </w:rPr>
      </w:pPr>
    </w:p>
    <w:p w:rsidRDefault="00465021" w:rsidP="00465021" w:rsidR="00465021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465021" w:rsidP="00465021" w:rsidR="00465021">
      <w:pPr>
        <w:rPr>
          <w:b/>
        </w:rPr>
      </w:pPr>
      <w:r>
        <w:rPr>
          <w:b/>
        </w:rPr>
        <w:t>TRGOVAČKI SUD U SPLITU</w:t>
      </w:r>
    </w:p>
    <w:p w:rsidRDefault="00465021" w:rsidP="00465021" w:rsidR="00465021">
      <w:pPr>
        <w:rPr>
          <w:b/>
        </w:rPr>
      </w:pPr>
      <w:r>
        <w:rPr>
          <w:b/>
        </w:rPr>
        <w:t>Split, Sukoišanska 6</w:t>
      </w:r>
    </w:p>
    <w:p w:rsidRDefault="00465021" w:rsidP="00465021" w:rsidR="00465021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465021" w:rsidP="00465021" w:rsidR="00465021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465021" w:rsidP="00465021" w:rsidR="00465021">
      <w:pPr>
        <w:jc w:val="both"/>
      </w:pPr>
      <w:r>
        <w:tab/>
        <w:t>Trgovački sud u Splitu, po sucu tog suda Velimiru Vukoviću, kao sucu pojedincu, u postupku povodom prijedloga predlagatelja – dužnika ROBOT COMMERCE, d.o.o. za trgovinu, Kamen, (Grad Split) Ulica 4.Gardijske brigade 43, OIB: 55925906180,  povodom podneska vjerovnika GROUPE SEB CENTRAL-EUROPE KFT ., dana 03.svibnja 2017. godine</w:t>
      </w:r>
    </w:p>
    <w:p w:rsidRDefault="00465021" w:rsidP="00465021" w:rsidR="00465021">
      <w:pPr>
        <w:jc w:val="center"/>
      </w:pPr>
      <w:r>
        <w:t>r i j e š i o  j e :</w:t>
      </w:r>
    </w:p>
    <w:p w:rsidRDefault="00465021" w:rsidP="00465021" w:rsidR="00465021">
      <w:pPr>
        <w:jc w:val="both"/>
      </w:pPr>
    </w:p>
    <w:p w:rsidRDefault="00465021" w:rsidP="00465021" w:rsidR="00465021">
      <w:pPr>
        <w:jc w:val="both"/>
      </w:pPr>
      <w:r>
        <w:t>I.</w:t>
      </w:r>
      <w:r>
        <w:tab/>
        <w:t>Ispravlja se rješenje ovog suda br.1.Stpn-103/2015 od 24.ožujka 2017. godine kojim se odobrava sklapanje predstečajne nagodbe nad dužnikom</w:t>
      </w:r>
      <w:r w:rsidRPr="00465021">
        <w:t xml:space="preserve"> </w:t>
      </w:r>
      <w:r>
        <w:t>ROBOT COMMERCE, d.o.o. za trgovinu, Kamen, (Grad Split) Ulica 4.Gardijske brigade 43, OIB: 55925906180 i to na način da se na stranici 2. Rješenja u točki 22. predstečajne nagodbe navodi ispravan naziv vjerovnika koji glasi: "</w:t>
      </w:r>
      <w:r w:rsidRPr="00465021">
        <w:t xml:space="preserve"> </w:t>
      </w:r>
      <w:r>
        <w:t xml:space="preserve">GROUPE SEB CENTRAL-EUROPE KFT",   OIB : 42429995538. Utvrđena tražbina ovog vjerovnika iznosi 268.678,71 kn. </w:t>
      </w:r>
    </w:p>
    <w:p w:rsidRDefault="00465021" w:rsidP="00465021" w:rsidR="00465021">
      <w:pPr>
        <w:jc w:val="both"/>
      </w:pPr>
    </w:p>
    <w:p w:rsidRDefault="00465021" w:rsidP="00465021" w:rsidR="00465021">
      <w:pPr>
        <w:jc w:val="both"/>
      </w:pPr>
      <w:r>
        <w:t>II.</w:t>
      </w:r>
      <w:r>
        <w:tab/>
        <w:t>U preostalom dijelu rješenje ovog suda 1.Stpn-103/2015 od 24.ožujka 2017. godine, ostaje neizmijenjeno.</w:t>
      </w:r>
    </w:p>
    <w:p w:rsidRDefault="00465021" w:rsidP="00465021" w:rsidR="00465021">
      <w:pPr>
        <w:jc w:val="center"/>
      </w:pPr>
      <w:r>
        <w:t>Obrazloženje:</w:t>
      </w:r>
    </w:p>
    <w:p w:rsidRDefault="00465021" w:rsidP="00465021" w:rsidR="00465021">
      <w:pPr>
        <w:jc w:val="both"/>
      </w:pPr>
    </w:p>
    <w:p w:rsidRDefault="00465021" w:rsidP="00465021" w:rsidR="00465021">
      <w:r>
        <w:tab/>
        <w:t>Očitom omaškom kod pisanja  pisanog otpravka rješenja ovog suda 1.Stpn-103/2015 od 24.ožujka 2017. godine kojim se odobrava sklapanje predstečajne nagodbe nad dužnikom</w:t>
      </w:r>
      <w:r w:rsidRPr="00465021">
        <w:t xml:space="preserve"> </w:t>
      </w:r>
      <w:r>
        <w:t>ROBOT COMMERCE, d.o.o. za trgovinu, Kamen, (Grad Split) Ulica 4.Gardijske brigade 43, OIB: 55925906180 , sud je pogrešno naveo naziv vjerovnika GROUPE SEB CENTRAL-EUROPE KFT, pa je sud po službenoj dužnosti, a na temelju odredbe čl. 342. u vezi s odredbom čl. 347. Zakona o parničnom postupku ( NN 53/91, 91/92, 112/99, 88/01, 117/03, 88/05, 92/07, 84/08, 123/08, 57/11 i 25/13- dalje ZPP) odlučio kao u izreci.</w:t>
      </w:r>
    </w:p>
    <w:p w:rsidRDefault="00465021" w:rsidP="00465021" w:rsidR="00465021"/>
    <w:p w:rsidRDefault="00465021" w:rsidP="00465021" w:rsidR="00465021">
      <w:r>
        <w:tab/>
      </w:r>
      <w:r>
        <w:tab/>
      </w:r>
      <w:r>
        <w:tab/>
      </w:r>
      <w:r>
        <w:tab/>
        <w:t>U Splitu, 03. svibnja  2017. godine.</w:t>
      </w:r>
    </w:p>
    <w:p w:rsidRDefault="00465021" w:rsidP="00465021" w:rsidR="00465021"/>
    <w:p w:rsidRDefault="00465021" w:rsidP="00465021" w:rsidR="0046502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  U  D  A  C </w:t>
      </w:r>
    </w:p>
    <w:p w:rsidRDefault="00465021" w:rsidP="00465021" w:rsidR="00465021"/>
    <w:p w:rsidRDefault="00465021" w:rsidP="00465021" w:rsidR="0046502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Velimir Vuković</w:t>
      </w:r>
    </w:p>
    <w:p w:rsidRDefault="00465021" w:rsidP="00465021" w:rsidR="00465021">
      <w:pPr>
        <w:jc w:val="both"/>
      </w:pPr>
    </w:p>
    <w:p w:rsidRDefault="00465021" w:rsidP="00465021" w:rsidR="00465021">
      <w:pPr>
        <w:jc w:val="both"/>
      </w:pPr>
    </w:p>
    <w:p w:rsidRDefault="00465021" w:rsidP="00465021" w:rsidR="00465021">
      <w:pPr>
        <w:jc w:val="both"/>
      </w:pPr>
    </w:p>
    <w:p w:rsidRDefault="00465021" w:rsidP="00465021" w:rsidR="00465021">
      <w:pPr>
        <w:jc w:val="both"/>
      </w:pPr>
      <w:r>
        <w:lastRenderedPageBreak/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465021" w:rsidP="00465021" w:rsidR="00465021"/>
    <w:p w:rsidRDefault="00465021" w:rsidP="00465021" w:rsidR="00465021">
      <w:r>
        <w:t>D N A :</w:t>
      </w:r>
    </w:p>
    <w:p w:rsidRDefault="00465021" w:rsidP="00465021" w:rsidR="00465021"/>
    <w:p w:rsidRDefault="00465021" w:rsidP="00465021" w:rsidR="00465021">
      <w:r>
        <w:t xml:space="preserve">-Dužniku </w:t>
      </w:r>
    </w:p>
    <w:p w:rsidRDefault="00465021" w:rsidP="00465021" w:rsidR="00465021">
      <w:r>
        <w:t xml:space="preserve">-Vjerovniku GROUPE SEB CENTRAL-EUROPE KFT po punomoćniku Marku Praljak odvjetniku u Zagrebu </w:t>
      </w:r>
    </w:p>
    <w:p w:rsidRDefault="00465021" w:rsidP="00465021" w:rsidR="00465021">
      <w:r>
        <w:t>-FINA-RC Zagreb</w:t>
      </w:r>
    </w:p>
    <w:p w:rsidRDefault="00465021" w:rsidP="00465021" w:rsidR="00465021">
      <w:r>
        <w:t xml:space="preserve">- E- oglasna ploča </w:t>
      </w:r>
    </w:p>
    <w:p w:rsidRDefault="00465021" w:rsidP="00465021" w:rsidR="00465021"/>
    <w:p w:rsidRDefault="00465021" w:rsidP="00465021" w:rsidR="00465021">
      <w:pPr>
        <w:jc w:val="both"/>
      </w:pPr>
    </w:p>
    <w:p w:rsidRDefault="00465021" w:rsidP="00465021" w:rsidR="00465021"/>
    <w:p w:rsidRDefault="00191304" w:rsidR="00823769"/>
    <w:sectPr w:rsidR="0082376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65021"/>
    <w:rsid w:val="000050BF"/>
    <w:rsid w:val="000256D3"/>
    <w:rsid w:val="000A7750"/>
    <w:rsid w:val="0010074F"/>
    <w:rsid w:val="00110BE4"/>
    <w:rsid w:val="00132A7E"/>
    <w:rsid w:val="00191304"/>
    <w:rsid w:val="001B56D0"/>
    <w:rsid w:val="001E1B30"/>
    <w:rsid w:val="00204170"/>
    <w:rsid w:val="00255806"/>
    <w:rsid w:val="002854BB"/>
    <w:rsid w:val="003A4819"/>
    <w:rsid w:val="00407DC1"/>
    <w:rsid w:val="00454D6B"/>
    <w:rsid w:val="00465021"/>
    <w:rsid w:val="005061A6"/>
    <w:rsid w:val="00543C6E"/>
    <w:rsid w:val="0055047E"/>
    <w:rsid w:val="00572E64"/>
    <w:rsid w:val="005C2192"/>
    <w:rsid w:val="005F20F8"/>
    <w:rsid w:val="007766AB"/>
    <w:rsid w:val="0085756C"/>
    <w:rsid w:val="008D5DF1"/>
    <w:rsid w:val="00A05026"/>
    <w:rsid w:val="00A86D22"/>
    <w:rsid w:val="00AB6E49"/>
    <w:rsid w:val="00AC09D9"/>
    <w:rsid w:val="00B01348"/>
    <w:rsid w:val="00B40090"/>
    <w:rsid w:val="00B72C27"/>
    <w:rsid w:val="00B874FD"/>
    <w:rsid w:val="00C655DC"/>
    <w:rsid w:val="00D47954"/>
    <w:rsid w:val="00DB228F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4650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4650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465021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9130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91304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91304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91304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91304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650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4650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65021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19130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91304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91304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91304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91304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3778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5460980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svibnja 2017.</izvorni_sadrzaj>
    <derivirana_varijabla naziv="DomainObject.DatumDonosenjaOdluke_1">3.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</izvorni_sadrzaj>
    <derivirana_varijabla naziv="DomainObject.Predmet.Broj_1">103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24. ožujka 2017.</izvorni_sadrzaj>
    <derivirana_varijabla naziv="DomainObject.Predmet.DatumRjesavanja_1">24. ožujka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Stpn-103/2015</izvorni_sadrzaj>
    <derivirana_varijabla naziv="DomainObject.Predmet.OznakaBroj_1">Stpn-103/2015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Velimir</izvorni_sadrzaj>
    <derivirana_varijabla naziv="DomainObject.Predmet.PredmetRijesio.Ime_1">Velimir</derivirana_varijabla>
  </DomainObject.Predmet.PredmetRijesio.Ime>
  <DomainObject.Predmet.PredmetRijesio.Oib>
    <izvorni_sadrzaj>50734195102</izvorni_sadrzaj>
    <derivirana_varijabla naziv="DomainObject.Predmet.PredmetRijesio.Oib_1">50734195102</derivirana_varijabla>
  </DomainObject.Predmet.PredmetRijesio.Oib>
  <DomainObject.Predmet.PredmetRijesio.Prezime>
    <izvorni_sadrzaj>Vuković</izvorni_sadrzaj>
    <derivirana_varijabla naziv="DomainObject.Predmet.PredmetRijesio.Prezime_1">Vuković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>24. travnja 2017.</izvorni_sadrzaj>
    <derivirana_varijabla naziv="DomainObject.Predmet.SpisIzvanSuda.DatumIzlazaSpisa_1">24. travnja 2017.</derivirana_varijabla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>Visoki trgovački sud Republike Hrvatske</izvorni_sadrzaj>
    <derivirana_varijabla naziv="DomainObject.Predmet.SpisIzvanSuda.LokacijaSpisa_1">Visoki trgovački sud Republike Hrvatske</derivirana_varijabla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>Slanje na viši sud</izvorni_sadrzaj>
    <derivirana_varijabla naziv="DomainObject.Predmet.SpisIzvanSuda.RazlogIzlaskaSpisa_1">Slanje na viši sud</derivirana_varijabla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ROBOT COMMERCE, d.o.o. za trgovinu</izvorni_sadrzaj>
    <derivirana_varijabla naziv="DomainObject.Predmet.StrankaFormated_1">  ROBOT COMMERCE, d.o.o. za trgovinu</derivirana_varijabla>
  </DomainObject.Predmet.StrankaFormated>
  <DomainObject.Predmet.StrankaFormatedOIB>
    <izvorni_sadrzaj>  ROBOT COMMERCE, d.o.o. za trgovinu, OIB 55925906180</izvorni_sadrzaj>
    <derivirana_varijabla naziv="DomainObject.Predmet.StrankaFormatedOIB_1">  ROBOT COMMERCE, d.o.o. za trgovinu, OIB 55925906180</derivirana_varijabla>
  </DomainObject.Predmet.StrankaFormatedOIB>
  <DomainObject.Predmet.StrankaFormatedWithAdress>
    <izvorni_sadrzaj> ROBOT COMMERCE, d.o.o. za trgovinu, Ulica 4. Gardijske brigade 43, 21000 Kamen</izvorni_sadrzaj>
    <derivirana_varijabla naziv="DomainObject.Predmet.StrankaFormatedWithAdress_1"> ROBOT COMMERCE, d.o.o. za trgovinu, Ulica 4. Gardijske brigade 43, 21000 Kamen</derivirana_varijabla>
  </DomainObject.Predmet.StrankaFormatedWithAdress>
  <DomainObject.Predmet.StrankaFormatedWithAdressOIB>
    <izvorni_sadrzaj> ROBOT COMMERCE, d.o.o. za trgovinu, OIB 55925906180, Ulica 4. Gardijske brigade 43, 21000 Kamen</izvorni_sadrzaj>
    <derivirana_varijabla naziv="DomainObject.Predmet.StrankaFormatedWithAdressOIB_1"> ROBOT COMMERCE, d.o.o. za trgovinu, OIB 55925906180, Ulica 4. Gardijske brigade 43, 21000 Kamen</derivirana_varijabla>
  </DomainObject.Predmet.StrankaFormatedWithAdressOIB>
  <DomainObject.Predmet.StrankaWithAdress>
    <izvorni_sadrzaj>ROBOT COMMERCE, d.o.o. za trgovinu Ulica 4. Gardijske brigade 43,21000 Kamen</izvorni_sadrzaj>
    <derivirana_varijabla naziv="DomainObject.Predmet.StrankaWithAdress_1">ROBOT COMMERCE, d.o.o. za trgovinu Ulica 4. Gardijske brigade 43,21000 Kamen</derivirana_varijabla>
  </DomainObject.Predmet.StrankaWithAdress>
  <DomainObject.Predmet.StrankaWithAdressOIB>
    <izvorni_sadrzaj>ROBOT COMMERCE, d.o.o. za trgovinu, OIB 55925906180, Ulica 4. Gardijske brigade 43,21000 Kamen</izvorni_sadrzaj>
    <derivirana_varijabla naziv="DomainObject.Predmet.StrankaWithAdressOIB_1">ROBOT COMMERCE, d.o.o. za trgovinu, OIB 55925906180, Ulica 4. Gardijske brigade 43,21000 Kamen</derivirana_varijabla>
  </DomainObject.Predmet.StrankaWithAdressOIB>
  <DomainObject.Predmet.StrankaNazivFormated>
    <izvorni_sadrzaj>ROBOT COMMERCE, d.o.o. za trgovinu</izvorni_sadrzaj>
    <derivirana_varijabla naziv="DomainObject.Predmet.StrankaNazivFormated_1">ROBOT COMMERCE, d.o.o. za trgovinu</derivirana_varijabla>
  </DomainObject.Predmet.StrankaNazivFormated>
  <DomainObject.Predmet.StrankaNazivFormatedOIB>
    <izvorni_sadrzaj>ROBOT COMMERCE, d.o.o. za trgovinu, OIB 55925906180</izvorni_sadrzaj>
    <derivirana_varijabla naziv="DomainObject.Predmet.StrankaNazivFormatedOIB_1">ROBOT COMMERCE, d.o.o. za trgovinu, OIB 55925906180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Stečajna i likvidacijska pisarnica</izvorni_sadrzaj>
    <derivirana_varijabla naziv="DomainObject.Predmet.TrenutnaLokacijaSpisa.Naziv_1">Stečajna i likvidacijska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ROBOT COMMERCE, d.o.o. za trgovinu</item>
    </izvorni_sadrzaj>
    <derivirana_varijabla naziv="DomainObject.Predmet.StrankaListFormated_1">
      <item>ROBOT COMMERCE, d.o.o. za trgovinu</item>
    </derivirana_varijabla>
  </DomainObject.Predmet.StrankaListFormated>
  <DomainObject.Predmet.StrankaListFormatedOIB>
    <izvorni_sadrzaj>
      <item>ROBOT COMMERCE, d.o.o. za trgovinu, OIB 55925906180</item>
    </izvorni_sadrzaj>
    <derivirana_varijabla naziv="DomainObject.Predmet.StrankaListFormatedOIB_1">
      <item>ROBOT COMMERCE, d.o.o. za trgovinu, OIB 55925906180</item>
    </derivirana_varijabla>
  </DomainObject.Predmet.StrankaListFormatedOIB>
  <DomainObject.Predmet.StrankaListFormatedWithAdress>
    <izvorni_sadrzaj>
      <item>ROBOT COMMERCE, d.o.o. za trgovinu, Ulica 4. Gardijske brigade 43, 21000 Kamen</item>
    </izvorni_sadrzaj>
    <derivirana_varijabla naziv="DomainObject.Predmet.StrankaListFormatedWithAdress_1">
      <item>ROBOT COMMERCE, d.o.o. za trgovinu, Ulica 4. Gardijske brigade 43, 21000 Kamen</item>
    </derivirana_varijabla>
  </DomainObject.Predmet.StrankaListFormatedWithAdress>
  <DomainObject.Predmet.StrankaListFormatedWithAdressOIB>
    <izvorni_sadrzaj>
      <item>ROBOT COMMERCE, d.o.o. za trgovinu, OIB 55925906180, Ulica 4. Gardijske brigade 43, 21000 Kamen</item>
    </izvorni_sadrzaj>
    <derivirana_varijabla naziv="DomainObject.Predmet.StrankaListFormatedWithAdressOIB_1">
      <item>ROBOT COMMERCE, d.o.o. za trgovinu, OIB 55925906180, Ulica 4. Gardijske brigade 43, 21000 Kamen</item>
    </derivirana_varijabla>
  </DomainObject.Predmet.StrankaListFormatedWithAdressOIB>
  <DomainObject.Predmet.StrankaListNazivFormated>
    <izvorni_sadrzaj>
      <item>ROBOT COMMERCE, d.o.o. za trgovinu</item>
    </izvorni_sadrzaj>
    <derivirana_varijabla naziv="DomainObject.Predmet.StrankaListNazivFormated_1">
      <item>ROBOT COMMERCE, d.o.o. za trgovinu</item>
    </derivirana_varijabla>
  </DomainObject.Predmet.StrankaListNazivFormated>
  <DomainObject.Predmet.StrankaListNazivFormatedOIB>
    <izvorni_sadrzaj>
      <item>ROBOT COMMERCE, d.o.o. za trgovinu, OIB 55925906180</item>
    </izvorni_sadrzaj>
    <derivirana_varijabla naziv="DomainObject.Predmet.StrankaListNazivFormatedOIB_1">
      <item>ROBOT COMMERCE, d.o.o. za trgovinu, OIB 55925906180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svibnja 2017.</izvorni_sadrzaj>
    <derivirana_varijabla naziv="DomainObject.Datum_1">3.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ROBOT COMMERCE, d.o.o. za trgovinu</izvorni_sadrzaj>
    <derivirana_varijabla naziv="DomainObject.Predmet.StrankaIDrugi_1">ROBOT COMMERCE,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ROBOT COMMERCE, d.o.o. za trgovinu, OIB 55925906180, Ulica 4. Gardijske brigade 43, 21000 Kamen</izvorni_sadrzaj>
    <derivirana_varijabla naziv="DomainObject.Predmet.StrankaIDrugiAdressOIB_1">ROBOT COMMERCE, d.o.o. za trgovinu, OIB 55925906180, Ulica 4. Gardijske brigade 43, 21000 Kamen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ožujka 2017.</izvorni_sadrzaj>
    <derivirana_varijabla naziv="DomainObject.Predmet.OdlukaRjesenje.DatumDonosenjaOdluke_1">24. ožujka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Stpn-103/2015-20</izvorni_sadrzaj>
    <derivirana_varijabla naziv="DomainObject.Predmet.OdlukaRjesenje.Oznaka_1">Stpn-103/2015-20</derivirana_varijabla>
  </DomainObject.Predmet.OdlukaRjesenje.Oznaka>
  <DomainObject.Predmet.SudioniciListNaziv>
    <izvorni_sadrzaj>
      <item>ROBOT COMMERCE, d.o.o. za trgovinu</item>
    </izvorni_sadrzaj>
    <derivirana_varijabla naziv="DomainObject.Predmet.SudioniciListNaziv_1">
      <item>ROBOT COMMERCE, d.o.o. za trgovinu</item>
    </derivirana_varijabla>
  </DomainObject.Predmet.SudioniciListNaziv>
  <DomainObject.Predmet.SudioniciListAdressOIB>
    <izvorni_sadrzaj>
      <item>ROBOT COMMERCE, d.o.o. za trgovinu, OIB 55925906180, Ulica 4. Gardijske brigade 43,21000 Kamen</item>
    </izvorni_sadrzaj>
    <derivirana_varijabla naziv="DomainObject.Predmet.SudioniciListAdressOIB_1">
      <item>ROBOT COMMERCE, d.o.o. za trgovinu, OIB 55925906180, Ulica 4. Gardijske brigade 43,21000 Kamen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55925906180</item>
    </izvorni_sadrzaj>
    <derivirana_varijabla naziv="DomainObject.Predmet.SudioniciListNazivOIB_1">
      <item>, OIB 55925906180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340</properties:Words>
  <properties:Characters>1891</properties:Characters>
  <properties:Lines>58</properties:Lines>
  <properties:Paragraphs>21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2274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2017-05-03T08:10:00Z</dcterms:created>
  <dc:creator>Marija Elez</dc:creator>
  <cp:lastModifiedBy>Marija Elez</cp:lastModifiedBy>
  <cp:lastPrinted>2017-05-03T08:22:00Z</cp:lastPrinted>
  <dcterms:modified xmlns:xsi="http://www.w3.org/2001/XMLSchema-instance" xsi:type="dcterms:W3CDTF">2017-05-03T08:26:00Z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