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974C94" w:rsidR="00E76B0D" w:rsidP="0034470F" w:rsidRDefault="00EF136B" w14:paraId="7B03BC89" w14:textId="77777777">
      <w:pPr>
        <w:suppressAutoHyphens/>
        <w:jc w:val="both"/>
        <w15:collapsed w:val="false"/>
        <w:rPr>
          <w:rFonts w:ascii="Arial" w:hAnsi="Arial" w:cs="Arial"/>
          <w:spacing w:val="-3"/>
          <w:szCs w:val="24"/>
        </w:rPr>
      </w:pPr>
      <w:r w:rsidRPr="00974C94">
        <w:rPr>
          <w:rFonts w:ascii="Arial" w:hAnsi="Arial" w:cs="Arial"/>
          <w:noProof/>
          <w:spacing w:val="-3"/>
          <w:szCs w:val="24"/>
          <w:lang w:eastAsia="hr-HR"/>
        </w:rPr>
        <w:drawing>
          <wp:anchor distT="0" distB="0" distL="114300" distR="114300" simplePos="false" relativeHeight="251658240" behindDoc="false" locked="false" layoutInCell="true" allowOverlap="true">
            <wp:simplePos x="0" y="0"/>
            <wp:positionH relativeFrom="column">
              <wp:posOffset>499745</wp:posOffset>
            </wp:positionH>
            <wp:positionV relativeFrom="paragraph">
              <wp:posOffset>125095</wp:posOffset>
            </wp:positionV>
            <wp:extent cx="542925" cy="685800"/>
            <wp:effectExtent l="0" t="0" r="9525" b="0"/>
            <wp:wrapTopAndBottom/>
            <wp:docPr id="4" name="Slika 1" descr="grb-mini-3d"/>
            <wp:cNvGraphicFramePr>
              <a:graphicFrameLocks noChangeAspect="true"/>
            </wp:cNvGraphicFramePr>
            <a:graphic>
              <a:graphicData uri="http://schemas.openxmlformats.org/drawingml/2006/picture">
                <pic:pic>
                  <pic:nvPicPr>
                    <pic:cNvPr id="0" name="Slika 1" descr="grb-mini-3d"/>
                    <pic:cNvPicPr>
                      <a:picLocks noChangeAspect="true" noChangeArrowheads="true"/>
                    </pic:cNvPicPr>
                  </pic:nvPicPr>
                  <pic:blipFill>
                    <a:blip r:embed="rId9">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542925" cy="685800"/>
                    </a:xfrm>
                    <a:prstGeom prst="rect">
                      <a:avLst/>
                    </a:prstGeom>
                    <a:noFill/>
                    <a:ln>
                      <a:noFill/>
                    </a:ln>
                  </pic:spPr>
                </pic:pic>
              </a:graphicData>
            </a:graphic>
          </wp:anchor>
        </w:drawing>
      </w:r>
      <w:r w:rsidRPr="00974C94" w:rsidR="00073939">
        <w:rPr>
          <w:rFonts w:ascii="Arial" w:hAnsi="Arial" w:cs="Arial"/>
          <w:spacing w:val="-3"/>
          <w:szCs w:val="24"/>
        </w:rPr>
        <w:t xml:space="preserve">    </w:t>
      </w:r>
      <w:r w:rsidRPr="00974C94" w:rsidR="00863A10">
        <w:rPr>
          <w:rFonts w:ascii="Arial" w:hAnsi="Arial" w:cs="Arial"/>
          <w:spacing w:val="-3"/>
          <w:szCs w:val="24"/>
        </w:rPr>
        <w:t xml:space="preserve">   Repu</w:t>
      </w:r>
      <w:r w:rsidRPr="00974C94" w:rsidR="00E76B0D">
        <w:rPr>
          <w:rFonts w:ascii="Arial" w:hAnsi="Arial" w:cs="Arial"/>
          <w:spacing w:val="-3"/>
          <w:szCs w:val="24"/>
        </w:rPr>
        <w:t>blika Hrvatska</w:t>
      </w:r>
    </w:p>
    <w:p w:rsidRPr="00974C94" w:rsidR="00E76B0D" w:rsidP="0095503A" w:rsidRDefault="00E76B0D" w14:paraId="5964CD3A" w14:textId="77777777">
      <w:pPr>
        <w:suppressAutoHyphens/>
        <w:jc w:val="both"/>
        <w:rPr>
          <w:rFonts w:ascii="Arial" w:hAnsi="Arial" w:cs="Arial"/>
          <w:spacing w:val="-3"/>
          <w:szCs w:val="24"/>
        </w:rPr>
      </w:pPr>
      <w:r w:rsidRPr="00974C94">
        <w:rPr>
          <w:rFonts w:ascii="Arial" w:hAnsi="Arial" w:cs="Arial"/>
          <w:spacing w:val="-3"/>
          <w:szCs w:val="24"/>
        </w:rPr>
        <w:t>Općinski sud u Čakovcu</w:t>
      </w:r>
    </w:p>
    <w:p w:rsidRPr="00974C94" w:rsidR="00E76B0D" w:rsidP="0095503A" w:rsidRDefault="00E76B0D" w14:paraId="0B2214D9" w14:textId="77777777">
      <w:pPr>
        <w:suppressAutoHyphens/>
        <w:jc w:val="both"/>
        <w:rPr>
          <w:rFonts w:ascii="Arial" w:hAnsi="Arial" w:cs="Arial"/>
          <w:spacing w:val="-3"/>
          <w:szCs w:val="24"/>
        </w:rPr>
      </w:pPr>
      <w:r w:rsidRPr="00974C94">
        <w:rPr>
          <w:rFonts w:ascii="Arial" w:hAnsi="Arial" w:cs="Arial"/>
          <w:spacing w:val="-3"/>
          <w:szCs w:val="24"/>
        </w:rPr>
        <w:t xml:space="preserve">     Prekršajni odjel</w:t>
      </w:r>
    </w:p>
    <w:p w:rsidR="0047626C" w:rsidP="00740EB0" w:rsidRDefault="00025606" w14:paraId="35867617" w14:textId="77777777">
      <w:pPr>
        <w:suppressAutoHyphens/>
        <w:jc w:val="both"/>
        <w:rPr>
          <w:rFonts w:ascii="Arial" w:hAnsi="Arial" w:cs="Arial"/>
          <w:spacing w:val="-3"/>
          <w:szCs w:val="24"/>
        </w:rPr>
      </w:pPr>
      <w:r w:rsidRPr="00974C94">
        <w:rPr>
          <w:rFonts w:ascii="Arial" w:hAnsi="Arial" w:cs="Arial"/>
          <w:spacing w:val="-3"/>
          <w:szCs w:val="24"/>
        </w:rPr>
        <w:t>Zrinsko-F</w:t>
      </w:r>
      <w:r w:rsidRPr="00974C94" w:rsidR="00E76B0D">
        <w:rPr>
          <w:rFonts w:ascii="Arial" w:hAnsi="Arial" w:cs="Arial"/>
          <w:spacing w:val="-3"/>
          <w:szCs w:val="24"/>
        </w:rPr>
        <w:t>rankopanska 9</w:t>
      </w:r>
      <w:r w:rsidRPr="00974C94" w:rsidR="00666B19">
        <w:rPr>
          <w:rFonts w:ascii="Arial" w:hAnsi="Arial" w:cs="Arial"/>
          <w:spacing w:val="-3"/>
          <w:szCs w:val="24"/>
        </w:rPr>
        <w:t xml:space="preserve">                                 </w:t>
      </w:r>
      <w:r w:rsidRPr="00974C94" w:rsidR="006E1EE7">
        <w:rPr>
          <w:rFonts w:ascii="Arial" w:hAnsi="Arial" w:cs="Arial"/>
          <w:spacing w:val="-3"/>
          <w:szCs w:val="24"/>
        </w:rPr>
        <w:t xml:space="preserve">                    </w:t>
      </w:r>
      <w:r w:rsidR="00D01155">
        <w:rPr>
          <w:rFonts w:ascii="Arial" w:hAnsi="Arial" w:cs="Arial"/>
          <w:spacing w:val="-3"/>
          <w:szCs w:val="24"/>
        </w:rPr>
        <w:t xml:space="preserve">     </w:t>
      </w:r>
      <w:r w:rsidRPr="00974C94" w:rsidR="006E1EE7">
        <w:rPr>
          <w:rFonts w:ascii="Arial" w:hAnsi="Arial" w:cs="Arial"/>
          <w:spacing w:val="-3"/>
          <w:szCs w:val="24"/>
        </w:rPr>
        <w:t xml:space="preserve">   </w:t>
      </w:r>
    </w:p>
    <w:p w:rsidRPr="00974C94" w:rsidR="00EC483F" w:rsidP="0047626C" w:rsidRDefault="006E1EE7" w14:paraId="026D1F1C" w14:textId="77777777">
      <w:pPr>
        <w:suppressAutoHyphens/>
        <w:jc w:val="right"/>
        <w:rPr>
          <w:rFonts w:ascii="Arial" w:hAnsi="Arial" w:cs="Arial"/>
          <w:spacing w:val="-3"/>
          <w:szCs w:val="24"/>
        </w:rPr>
      </w:pPr>
      <w:r w:rsidRPr="00974C94">
        <w:rPr>
          <w:rFonts w:ascii="Arial" w:hAnsi="Arial" w:cs="Arial"/>
          <w:spacing w:val="-3"/>
          <w:szCs w:val="24"/>
        </w:rPr>
        <w:t xml:space="preserve"> </w:t>
      </w:r>
      <w:r w:rsidRPr="00974C94" w:rsidR="00666B19">
        <w:rPr>
          <w:rFonts w:ascii="Arial" w:hAnsi="Arial" w:cs="Arial"/>
          <w:spacing w:val="-3"/>
          <w:szCs w:val="24"/>
        </w:rPr>
        <w:t xml:space="preserve"> </w:t>
      </w:r>
      <w:r w:rsidR="00CE3E71">
        <w:rPr>
          <w:rFonts w:ascii="Arial" w:hAnsi="Arial" w:cs="Arial"/>
          <w:spacing w:val="-3"/>
          <w:szCs w:val="24"/>
        </w:rPr>
        <w:t>Poslovni broj: Pp-1106/2026-6</w:t>
      </w:r>
    </w:p>
    <w:p w:rsidRPr="00974C94" w:rsidR="00D31DC4" w:rsidP="00A35628" w:rsidRDefault="00D31DC4" w14:paraId="2F4F24FA" w14:textId="77777777">
      <w:pPr>
        <w:ind w:left="1440" w:firstLine="720"/>
        <w:rPr>
          <w:rFonts w:ascii="Arial" w:hAnsi="Arial" w:cs="Arial"/>
          <w:spacing w:val="-3"/>
          <w:szCs w:val="24"/>
        </w:rPr>
      </w:pPr>
    </w:p>
    <w:p w:rsidR="003F6EDF" w:rsidP="00A35628" w:rsidRDefault="003F6EDF" w14:paraId="0A4A6052" w14:textId="77777777">
      <w:pPr>
        <w:ind w:left="1440" w:firstLine="720"/>
        <w:rPr>
          <w:rFonts w:ascii="Arial" w:hAnsi="Arial" w:cs="Arial"/>
          <w:spacing w:val="-3"/>
          <w:szCs w:val="24"/>
        </w:rPr>
      </w:pPr>
      <w:r w:rsidRPr="00974C94">
        <w:rPr>
          <w:rFonts w:ascii="Arial" w:hAnsi="Arial" w:cs="Arial"/>
          <w:spacing w:val="-3"/>
          <w:szCs w:val="24"/>
        </w:rPr>
        <w:t>U</w:t>
      </w:r>
      <w:r w:rsidRPr="00974C94" w:rsidR="00A35628">
        <w:rPr>
          <w:rFonts w:ascii="Arial" w:hAnsi="Arial" w:cs="Arial"/>
          <w:spacing w:val="-3"/>
          <w:szCs w:val="24"/>
        </w:rPr>
        <w:t xml:space="preserve"> </w:t>
      </w:r>
      <w:r w:rsidRPr="00974C94">
        <w:rPr>
          <w:rFonts w:ascii="Arial" w:hAnsi="Arial" w:cs="Arial"/>
          <w:spacing w:val="-3"/>
          <w:szCs w:val="24"/>
        </w:rPr>
        <w:t xml:space="preserve"> </w:t>
      </w:r>
      <w:r w:rsidRPr="00974C94" w:rsidR="002A7B64">
        <w:rPr>
          <w:rFonts w:ascii="Arial" w:hAnsi="Arial" w:cs="Arial"/>
          <w:spacing w:val="-3"/>
          <w:szCs w:val="24"/>
        </w:rPr>
        <w:t xml:space="preserve"> </w:t>
      </w:r>
      <w:r w:rsidRPr="00974C94">
        <w:rPr>
          <w:rFonts w:ascii="Arial" w:hAnsi="Arial" w:cs="Arial"/>
          <w:spacing w:val="-3"/>
          <w:szCs w:val="24"/>
        </w:rPr>
        <w:t>I</w:t>
      </w:r>
      <w:r w:rsidRPr="00974C94" w:rsidR="00A35628">
        <w:rPr>
          <w:rFonts w:ascii="Arial" w:hAnsi="Arial" w:cs="Arial"/>
          <w:spacing w:val="-3"/>
          <w:szCs w:val="24"/>
        </w:rPr>
        <w:t xml:space="preserve"> </w:t>
      </w:r>
      <w:r w:rsidRPr="00974C94">
        <w:rPr>
          <w:rFonts w:ascii="Arial" w:hAnsi="Arial" w:cs="Arial"/>
          <w:spacing w:val="-3"/>
          <w:szCs w:val="24"/>
        </w:rPr>
        <w:t>M</w:t>
      </w:r>
      <w:r w:rsidRPr="00974C94" w:rsidR="00A35628">
        <w:rPr>
          <w:rFonts w:ascii="Arial" w:hAnsi="Arial" w:cs="Arial"/>
          <w:spacing w:val="-3"/>
          <w:szCs w:val="24"/>
        </w:rPr>
        <w:t xml:space="preserve"> </w:t>
      </w:r>
      <w:r w:rsidRPr="00974C94">
        <w:rPr>
          <w:rFonts w:ascii="Arial" w:hAnsi="Arial" w:cs="Arial"/>
          <w:spacing w:val="-3"/>
          <w:szCs w:val="24"/>
        </w:rPr>
        <w:t>E</w:t>
      </w:r>
      <w:r w:rsidRPr="00974C94" w:rsidR="00A35628">
        <w:rPr>
          <w:rFonts w:ascii="Arial" w:hAnsi="Arial" w:cs="Arial"/>
          <w:spacing w:val="-3"/>
          <w:szCs w:val="24"/>
        </w:rPr>
        <w:t xml:space="preserve"> </w:t>
      </w:r>
      <w:r w:rsidRPr="00974C94">
        <w:rPr>
          <w:rFonts w:ascii="Arial" w:hAnsi="Arial" w:cs="Arial"/>
          <w:spacing w:val="-3"/>
          <w:szCs w:val="24"/>
        </w:rPr>
        <w:t xml:space="preserve"> </w:t>
      </w:r>
      <w:r w:rsidRPr="00974C94" w:rsidR="002A7B64">
        <w:rPr>
          <w:rFonts w:ascii="Arial" w:hAnsi="Arial" w:cs="Arial"/>
          <w:spacing w:val="-3"/>
          <w:szCs w:val="24"/>
        </w:rPr>
        <w:t xml:space="preserve"> </w:t>
      </w:r>
      <w:r w:rsidRPr="00974C94">
        <w:rPr>
          <w:rFonts w:ascii="Arial" w:hAnsi="Arial" w:cs="Arial"/>
          <w:spacing w:val="-3"/>
          <w:szCs w:val="24"/>
        </w:rPr>
        <w:t>R</w:t>
      </w:r>
      <w:r w:rsidRPr="00974C94" w:rsidR="00A35628">
        <w:rPr>
          <w:rFonts w:ascii="Arial" w:hAnsi="Arial" w:cs="Arial"/>
          <w:spacing w:val="-3"/>
          <w:szCs w:val="24"/>
        </w:rPr>
        <w:t xml:space="preserve"> </w:t>
      </w:r>
      <w:r w:rsidRPr="00974C94">
        <w:rPr>
          <w:rFonts w:ascii="Arial" w:hAnsi="Arial" w:cs="Arial"/>
          <w:spacing w:val="-3"/>
          <w:szCs w:val="24"/>
        </w:rPr>
        <w:t>E</w:t>
      </w:r>
      <w:r w:rsidRPr="00974C94" w:rsidR="00A35628">
        <w:rPr>
          <w:rFonts w:ascii="Arial" w:hAnsi="Arial" w:cs="Arial"/>
          <w:spacing w:val="-3"/>
          <w:szCs w:val="24"/>
        </w:rPr>
        <w:t xml:space="preserve"> </w:t>
      </w:r>
      <w:r w:rsidRPr="00974C94">
        <w:rPr>
          <w:rFonts w:ascii="Arial" w:hAnsi="Arial" w:cs="Arial"/>
          <w:spacing w:val="-3"/>
          <w:szCs w:val="24"/>
        </w:rPr>
        <w:t>P</w:t>
      </w:r>
      <w:r w:rsidRPr="00974C94" w:rsidR="00A35628">
        <w:rPr>
          <w:rFonts w:ascii="Arial" w:hAnsi="Arial" w:cs="Arial"/>
          <w:spacing w:val="-3"/>
          <w:szCs w:val="24"/>
        </w:rPr>
        <w:t xml:space="preserve"> </w:t>
      </w:r>
      <w:r w:rsidRPr="00974C94">
        <w:rPr>
          <w:rFonts w:ascii="Arial" w:hAnsi="Arial" w:cs="Arial"/>
          <w:spacing w:val="-3"/>
          <w:szCs w:val="24"/>
        </w:rPr>
        <w:t>U</w:t>
      </w:r>
      <w:r w:rsidRPr="00974C94" w:rsidR="00A35628">
        <w:rPr>
          <w:rFonts w:ascii="Arial" w:hAnsi="Arial" w:cs="Arial"/>
          <w:spacing w:val="-3"/>
          <w:szCs w:val="24"/>
        </w:rPr>
        <w:t xml:space="preserve"> </w:t>
      </w:r>
      <w:r w:rsidRPr="00974C94">
        <w:rPr>
          <w:rFonts w:ascii="Arial" w:hAnsi="Arial" w:cs="Arial"/>
          <w:spacing w:val="-3"/>
          <w:szCs w:val="24"/>
        </w:rPr>
        <w:t>B</w:t>
      </w:r>
      <w:r w:rsidRPr="00974C94" w:rsidR="00A35628">
        <w:rPr>
          <w:rFonts w:ascii="Arial" w:hAnsi="Arial" w:cs="Arial"/>
          <w:spacing w:val="-3"/>
          <w:szCs w:val="24"/>
        </w:rPr>
        <w:t xml:space="preserve"> </w:t>
      </w:r>
      <w:r w:rsidRPr="00974C94">
        <w:rPr>
          <w:rFonts w:ascii="Arial" w:hAnsi="Arial" w:cs="Arial"/>
          <w:spacing w:val="-3"/>
          <w:szCs w:val="24"/>
        </w:rPr>
        <w:t>L</w:t>
      </w:r>
      <w:r w:rsidRPr="00974C94" w:rsidR="00A35628">
        <w:rPr>
          <w:rFonts w:ascii="Arial" w:hAnsi="Arial" w:cs="Arial"/>
          <w:spacing w:val="-3"/>
          <w:szCs w:val="24"/>
        </w:rPr>
        <w:t xml:space="preserve"> </w:t>
      </w:r>
      <w:r w:rsidRPr="00974C94">
        <w:rPr>
          <w:rFonts w:ascii="Arial" w:hAnsi="Arial" w:cs="Arial"/>
          <w:spacing w:val="-3"/>
          <w:szCs w:val="24"/>
        </w:rPr>
        <w:t>I</w:t>
      </w:r>
      <w:r w:rsidRPr="00974C94" w:rsidR="00A35628">
        <w:rPr>
          <w:rFonts w:ascii="Arial" w:hAnsi="Arial" w:cs="Arial"/>
          <w:spacing w:val="-3"/>
          <w:szCs w:val="24"/>
        </w:rPr>
        <w:t xml:space="preserve"> </w:t>
      </w:r>
      <w:r w:rsidRPr="00974C94">
        <w:rPr>
          <w:rFonts w:ascii="Arial" w:hAnsi="Arial" w:cs="Arial"/>
          <w:spacing w:val="-3"/>
          <w:szCs w:val="24"/>
        </w:rPr>
        <w:t>K</w:t>
      </w:r>
      <w:r w:rsidRPr="00974C94" w:rsidR="00A35628">
        <w:rPr>
          <w:rFonts w:ascii="Arial" w:hAnsi="Arial" w:cs="Arial"/>
          <w:spacing w:val="-3"/>
          <w:szCs w:val="24"/>
        </w:rPr>
        <w:t xml:space="preserve"> </w:t>
      </w:r>
      <w:r w:rsidRPr="00974C94">
        <w:rPr>
          <w:rFonts w:ascii="Arial" w:hAnsi="Arial" w:cs="Arial"/>
          <w:spacing w:val="-3"/>
          <w:szCs w:val="24"/>
        </w:rPr>
        <w:t>E</w:t>
      </w:r>
      <w:r w:rsidRPr="00974C94" w:rsidR="00A35628">
        <w:rPr>
          <w:rFonts w:ascii="Arial" w:hAnsi="Arial" w:cs="Arial"/>
          <w:spacing w:val="-3"/>
          <w:szCs w:val="24"/>
        </w:rPr>
        <w:t xml:space="preserve"> </w:t>
      </w:r>
      <w:r w:rsidRPr="00974C94">
        <w:rPr>
          <w:rFonts w:ascii="Arial" w:hAnsi="Arial" w:cs="Arial"/>
          <w:spacing w:val="-3"/>
          <w:szCs w:val="24"/>
        </w:rPr>
        <w:t xml:space="preserve"> </w:t>
      </w:r>
      <w:r w:rsidRPr="00974C94" w:rsidR="002A7B64">
        <w:rPr>
          <w:rFonts w:ascii="Arial" w:hAnsi="Arial" w:cs="Arial"/>
          <w:spacing w:val="-3"/>
          <w:szCs w:val="24"/>
        </w:rPr>
        <w:t xml:space="preserve"> </w:t>
      </w:r>
      <w:r w:rsidRPr="00974C94">
        <w:rPr>
          <w:rFonts w:ascii="Arial" w:hAnsi="Arial" w:cs="Arial"/>
          <w:spacing w:val="-3"/>
          <w:szCs w:val="24"/>
        </w:rPr>
        <w:t>H</w:t>
      </w:r>
      <w:r w:rsidRPr="00974C94" w:rsidR="00A35628">
        <w:rPr>
          <w:rFonts w:ascii="Arial" w:hAnsi="Arial" w:cs="Arial"/>
          <w:spacing w:val="-3"/>
          <w:szCs w:val="24"/>
        </w:rPr>
        <w:t xml:space="preserve"> </w:t>
      </w:r>
      <w:r w:rsidRPr="00974C94">
        <w:rPr>
          <w:rFonts w:ascii="Arial" w:hAnsi="Arial" w:cs="Arial"/>
          <w:spacing w:val="-3"/>
          <w:szCs w:val="24"/>
        </w:rPr>
        <w:t>R</w:t>
      </w:r>
      <w:r w:rsidRPr="00974C94" w:rsidR="00A35628">
        <w:rPr>
          <w:rFonts w:ascii="Arial" w:hAnsi="Arial" w:cs="Arial"/>
          <w:spacing w:val="-3"/>
          <w:szCs w:val="24"/>
        </w:rPr>
        <w:t xml:space="preserve"> </w:t>
      </w:r>
      <w:r w:rsidRPr="00974C94">
        <w:rPr>
          <w:rFonts w:ascii="Arial" w:hAnsi="Arial" w:cs="Arial"/>
          <w:spacing w:val="-3"/>
          <w:szCs w:val="24"/>
        </w:rPr>
        <w:t>V</w:t>
      </w:r>
      <w:r w:rsidRPr="00974C94" w:rsidR="00A35628">
        <w:rPr>
          <w:rFonts w:ascii="Arial" w:hAnsi="Arial" w:cs="Arial"/>
          <w:spacing w:val="-3"/>
          <w:szCs w:val="24"/>
        </w:rPr>
        <w:t xml:space="preserve"> </w:t>
      </w:r>
      <w:r w:rsidRPr="00974C94">
        <w:rPr>
          <w:rFonts w:ascii="Arial" w:hAnsi="Arial" w:cs="Arial"/>
          <w:spacing w:val="-3"/>
          <w:szCs w:val="24"/>
        </w:rPr>
        <w:t>A</w:t>
      </w:r>
      <w:r w:rsidRPr="00974C94" w:rsidR="00A35628">
        <w:rPr>
          <w:rFonts w:ascii="Arial" w:hAnsi="Arial" w:cs="Arial"/>
          <w:spacing w:val="-3"/>
          <w:szCs w:val="24"/>
        </w:rPr>
        <w:t xml:space="preserve"> </w:t>
      </w:r>
      <w:r w:rsidRPr="00974C94">
        <w:rPr>
          <w:rFonts w:ascii="Arial" w:hAnsi="Arial" w:cs="Arial"/>
          <w:spacing w:val="-3"/>
          <w:szCs w:val="24"/>
        </w:rPr>
        <w:t>T</w:t>
      </w:r>
      <w:r w:rsidRPr="00974C94" w:rsidR="00A35628">
        <w:rPr>
          <w:rFonts w:ascii="Arial" w:hAnsi="Arial" w:cs="Arial"/>
          <w:spacing w:val="-3"/>
          <w:szCs w:val="24"/>
        </w:rPr>
        <w:t xml:space="preserve"> </w:t>
      </w:r>
      <w:r w:rsidRPr="00974C94">
        <w:rPr>
          <w:rFonts w:ascii="Arial" w:hAnsi="Arial" w:cs="Arial"/>
          <w:spacing w:val="-3"/>
          <w:szCs w:val="24"/>
        </w:rPr>
        <w:t>S</w:t>
      </w:r>
      <w:r w:rsidRPr="00974C94" w:rsidR="00A35628">
        <w:rPr>
          <w:rFonts w:ascii="Arial" w:hAnsi="Arial" w:cs="Arial"/>
          <w:spacing w:val="-3"/>
          <w:szCs w:val="24"/>
        </w:rPr>
        <w:t xml:space="preserve"> </w:t>
      </w:r>
      <w:r w:rsidRPr="00974C94">
        <w:rPr>
          <w:rFonts w:ascii="Arial" w:hAnsi="Arial" w:cs="Arial"/>
          <w:spacing w:val="-3"/>
          <w:szCs w:val="24"/>
        </w:rPr>
        <w:t>K</w:t>
      </w:r>
      <w:r w:rsidRPr="00974C94" w:rsidR="00A35628">
        <w:rPr>
          <w:rFonts w:ascii="Arial" w:hAnsi="Arial" w:cs="Arial"/>
          <w:spacing w:val="-3"/>
          <w:szCs w:val="24"/>
        </w:rPr>
        <w:t xml:space="preserve"> </w:t>
      </w:r>
      <w:r w:rsidRPr="00974C94">
        <w:rPr>
          <w:rFonts w:ascii="Arial" w:hAnsi="Arial" w:cs="Arial"/>
          <w:spacing w:val="-3"/>
          <w:szCs w:val="24"/>
        </w:rPr>
        <w:t>E</w:t>
      </w:r>
    </w:p>
    <w:p w:rsidRPr="00974C94" w:rsidR="003F6EDF" w:rsidP="003F6EDF" w:rsidRDefault="003F6EDF" w14:paraId="625DD792" w14:textId="77777777">
      <w:pPr>
        <w:jc w:val="both"/>
        <w:rPr>
          <w:rFonts w:ascii="Arial" w:hAnsi="Arial" w:cs="Arial"/>
          <w:spacing w:val="-3"/>
          <w:szCs w:val="24"/>
        </w:rPr>
      </w:pPr>
    </w:p>
    <w:p w:rsidR="00E65027" w:rsidP="00150BB8" w:rsidRDefault="00E0058C" w14:paraId="4523D534" w14:textId="77777777">
      <w:pPr>
        <w:ind w:firstLine="720"/>
        <w:jc w:val="both"/>
        <w:rPr>
          <w:rFonts w:ascii="Arial" w:hAnsi="Arial" w:cs="Arial"/>
          <w:snapToGrid/>
          <w:szCs w:val="24"/>
          <w:lang w:eastAsia="hr-HR"/>
        </w:rPr>
      </w:pPr>
      <w:r w:rsidRPr="00974C94">
        <w:rPr>
          <w:rFonts w:ascii="Arial" w:hAnsi="Arial" w:cs="Arial"/>
          <w:spacing w:val="-3"/>
          <w:szCs w:val="24"/>
        </w:rPr>
        <w:t>Općinski sud u Čakovcu, Prekršajni odjel</w:t>
      </w:r>
      <w:r w:rsidRPr="00974C94" w:rsidR="003F6EDF">
        <w:rPr>
          <w:rFonts w:ascii="Arial" w:hAnsi="Arial" w:cs="Arial"/>
          <w:spacing w:val="-3"/>
          <w:szCs w:val="24"/>
        </w:rPr>
        <w:t xml:space="preserve">, po sutkinji Maji Moharić, uz sudjelovanje zapisničarke </w:t>
      </w:r>
      <w:bookmarkStart w:name="_Hlk209595768" w:id="0"/>
      <w:r w:rsidRPr="00974C94" w:rsidR="00BB0EAA">
        <w:rPr>
          <w:rFonts w:ascii="Arial" w:hAnsi="Arial" w:cs="Arial"/>
          <w:spacing w:val="-3"/>
          <w:szCs w:val="24"/>
        </w:rPr>
        <w:t xml:space="preserve">Elene </w:t>
      </w:r>
      <w:r w:rsidR="003241F0">
        <w:rPr>
          <w:rFonts w:ascii="Arial" w:hAnsi="Arial" w:cs="Arial"/>
          <w:spacing w:val="-3"/>
          <w:szCs w:val="24"/>
        </w:rPr>
        <w:t>Štrok</w:t>
      </w:r>
      <w:bookmarkEnd w:id="0"/>
      <w:r w:rsidRPr="00974C94" w:rsidR="003F6EDF">
        <w:rPr>
          <w:rFonts w:ascii="Arial" w:hAnsi="Arial" w:cs="Arial"/>
          <w:spacing w:val="-3"/>
          <w:szCs w:val="24"/>
        </w:rPr>
        <w:t xml:space="preserve">, u prekršajnom postupku protiv </w:t>
      </w:r>
      <w:r w:rsidR="008C2408">
        <w:rPr>
          <w:rFonts w:ascii="Arial" w:hAnsi="Arial" w:cs="Arial"/>
          <w:snapToGrid/>
          <w:szCs w:val="24"/>
          <w:lang w:eastAsia="hr-HR"/>
        </w:rPr>
        <w:t>1. okrivljenika</w:t>
      </w:r>
      <w:r w:rsidR="00CE3E71">
        <w:rPr>
          <w:rFonts w:ascii="Arial" w:hAnsi="Arial" w:cs="Arial"/>
          <w:snapToGrid/>
          <w:szCs w:val="24"/>
          <w:lang w:eastAsia="hr-HR"/>
        </w:rPr>
        <w:t xml:space="preserve"> HRVATSKA NARODNA STRANKA – LIBERALNI DEMOKRATI, 2. okrivljenika HRVATSKA SOCIJALNO-LIBERALNA STRANKA, 3. okrivljenika HRVATSKA DEMOKRATSKA ZAJEDNICA i 4. okrivljenika HRVATSKI SUVERENISTI </w:t>
      </w:r>
      <w:r w:rsidRPr="00974C94" w:rsidR="0030343F">
        <w:rPr>
          <w:rFonts w:ascii="Arial" w:hAnsi="Arial" w:cs="Arial"/>
          <w:spacing w:val="-3"/>
          <w:szCs w:val="24"/>
        </w:rPr>
        <w:t>zbog prekršaja iz čl.</w:t>
      </w:r>
      <w:r w:rsidR="00CE3E71">
        <w:rPr>
          <w:rFonts w:ascii="Arial" w:hAnsi="Arial" w:cs="Arial"/>
          <w:spacing w:val="-3"/>
          <w:szCs w:val="24"/>
        </w:rPr>
        <w:t>35 Zakona o ravnopravnosti spolova</w:t>
      </w:r>
      <w:bookmarkStart w:name="_Hlk209595425" w:id="1"/>
      <w:r w:rsidR="00A0392C">
        <w:rPr>
          <w:rFonts w:ascii="Arial" w:hAnsi="Arial" w:cs="Arial"/>
          <w:spacing w:val="-3"/>
          <w:szCs w:val="24"/>
        </w:rPr>
        <w:t xml:space="preserve"> </w:t>
      </w:r>
      <w:r w:rsidRPr="00971353" w:rsidR="00971353">
        <w:rPr>
          <w:rFonts w:ascii="Arial" w:hAnsi="Arial" w:cs="Arial"/>
          <w:spacing w:val="-3"/>
          <w:szCs w:val="24"/>
        </w:rPr>
        <w:t xml:space="preserve">(„Narodne novine“ 82/08., 69/17.), </w:t>
      </w:r>
      <w:bookmarkEnd w:id="1"/>
      <w:r w:rsidRPr="00974C94" w:rsidR="00027DB0">
        <w:rPr>
          <w:rFonts w:ascii="Arial" w:hAnsi="Arial" w:cs="Arial"/>
          <w:spacing w:val="-3"/>
          <w:szCs w:val="24"/>
        </w:rPr>
        <w:t>pokrenut</w:t>
      </w:r>
      <w:r w:rsidRPr="00974C94" w:rsidR="00396933">
        <w:rPr>
          <w:rFonts w:ascii="Arial" w:hAnsi="Arial" w:cs="Arial"/>
          <w:spacing w:val="-3"/>
          <w:szCs w:val="24"/>
        </w:rPr>
        <w:t>o</w:t>
      </w:r>
      <w:r w:rsidRPr="00974C94" w:rsidR="00027DB0">
        <w:rPr>
          <w:rFonts w:ascii="Arial" w:hAnsi="Arial" w:cs="Arial"/>
          <w:spacing w:val="-3"/>
          <w:szCs w:val="24"/>
        </w:rPr>
        <w:t xml:space="preserve">m </w:t>
      </w:r>
      <w:r w:rsidRPr="00974C94" w:rsidR="003F6EDF">
        <w:rPr>
          <w:rFonts w:ascii="Arial" w:hAnsi="Arial" w:cs="Arial"/>
          <w:spacing w:val="-3"/>
          <w:szCs w:val="24"/>
        </w:rPr>
        <w:t>optužnim prijedlogom</w:t>
      </w:r>
      <w:r w:rsidR="00CE3E71">
        <w:rPr>
          <w:rFonts w:ascii="Arial" w:hAnsi="Arial" w:cs="Arial"/>
          <w:spacing w:val="-3"/>
          <w:szCs w:val="24"/>
        </w:rPr>
        <w:t xml:space="preserve"> RH, Općinskog državnog odvjetništva u Čakovc</w:t>
      </w:r>
      <w:bookmarkStart w:name="_Hlk209595498" w:id="2"/>
      <w:r w:rsidR="00CE3E71">
        <w:rPr>
          <w:rFonts w:ascii="Arial" w:hAnsi="Arial" w:cs="Arial"/>
          <w:spacing w:val="-3"/>
          <w:szCs w:val="24"/>
        </w:rPr>
        <w:t>u pod brojem PP-DO-12/2026-16 od 20. srpnja 2026</w:t>
      </w:r>
      <w:r w:rsidRPr="00974C94" w:rsidR="007F1ACA">
        <w:rPr>
          <w:rFonts w:ascii="Arial" w:hAnsi="Arial" w:cs="Arial"/>
          <w:szCs w:val="24"/>
        </w:rPr>
        <w:t>.</w:t>
      </w:r>
      <w:r w:rsidRPr="00974C94" w:rsidR="005621F2">
        <w:rPr>
          <w:rFonts w:ascii="Arial" w:hAnsi="Arial" w:cs="Arial"/>
          <w:spacing w:val="-3"/>
          <w:szCs w:val="24"/>
        </w:rPr>
        <w:t xml:space="preserve">, </w:t>
      </w:r>
      <w:bookmarkEnd w:id="2"/>
      <w:r w:rsidRPr="00974C94" w:rsidR="006C5A45">
        <w:rPr>
          <w:rFonts w:ascii="Arial" w:hAnsi="Arial" w:cs="Arial"/>
          <w:spacing w:val="-3"/>
          <w:szCs w:val="24"/>
        </w:rPr>
        <w:t xml:space="preserve">temeljem čl.228 st.1 t.2, </w:t>
      </w:r>
      <w:r w:rsidRPr="00974C94" w:rsidR="002B5A83">
        <w:rPr>
          <w:rFonts w:ascii="Arial" w:hAnsi="Arial" w:cs="Arial"/>
          <w:snapToGrid/>
          <w:szCs w:val="24"/>
          <w:lang w:eastAsia="hr-HR"/>
        </w:rPr>
        <w:t xml:space="preserve">u svezi čl.230 Prekršajnog zakona (NN br. 107/07, 39/13, 157/13, 110/15, 70/17, 118/18 i 114/22), izdao je dana </w:t>
      </w:r>
      <w:bookmarkStart w:name="_Hlk209595516" w:id="3"/>
      <w:r w:rsidR="00A0392C">
        <w:rPr>
          <w:rFonts w:ascii="Arial" w:hAnsi="Arial" w:cs="Arial"/>
          <w:snapToGrid/>
          <w:szCs w:val="24"/>
          <w:lang w:eastAsia="hr-HR"/>
        </w:rPr>
        <w:t>31</w:t>
      </w:r>
      <w:r w:rsidR="008C2408">
        <w:rPr>
          <w:rFonts w:ascii="Arial" w:hAnsi="Arial" w:cs="Arial"/>
          <w:snapToGrid/>
          <w:szCs w:val="24"/>
          <w:lang w:eastAsia="hr-HR"/>
        </w:rPr>
        <w:t xml:space="preserve">. </w:t>
      </w:r>
      <w:r w:rsidR="00A0392C">
        <w:rPr>
          <w:rFonts w:ascii="Arial" w:hAnsi="Arial" w:cs="Arial"/>
          <w:snapToGrid/>
          <w:szCs w:val="24"/>
          <w:lang w:eastAsia="hr-HR"/>
        </w:rPr>
        <w:t>srpnja</w:t>
      </w:r>
      <w:r w:rsidR="008C2408">
        <w:rPr>
          <w:rFonts w:ascii="Arial" w:hAnsi="Arial" w:cs="Arial"/>
          <w:snapToGrid/>
          <w:szCs w:val="24"/>
          <w:lang w:eastAsia="hr-HR"/>
        </w:rPr>
        <w:t xml:space="preserve"> 2026</w:t>
      </w:r>
      <w:r w:rsidR="00D239C7">
        <w:rPr>
          <w:rFonts w:ascii="Arial" w:hAnsi="Arial" w:cs="Arial"/>
          <w:snapToGrid/>
          <w:szCs w:val="24"/>
          <w:lang w:eastAsia="hr-HR"/>
        </w:rPr>
        <w:t>.</w:t>
      </w:r>
    </w:p>
    <w:bookmarkEnd w:id="3"/>
    <w:p w:rsidRPr="00974C94" w:rsidR="00F174DD" w:rsidP="00150BB8" w:rsidRDefault="00F174DD" w14:paraId="0AB70B94" w14:textId="77777777">
      <w:pPr>
        <w:ind w:firstLine="720"/>
        <w:jc w:val="both"/>
        <w:rPr>
          <w:rFonts w:ascii="Arial" w:hAnsi="Arial" w:cs="Arial"/>
          <w:bCs/>
          <w:spacing w:val="-3"/>
          <w:szCs w:val="24"/>
        </w:rPr>
      </w:pPr>
    </w:p>
    <w:p w:rsidRPr="00974C94" w:rsidR="006C5A45" w:rsidP="006C5A45" w:rsidRDefault="006C5A45" w14:paraId="2B43DE85" w14:textId="77777777">
      <w:pPr>
        <w:jc w:val="center"/>
        <w:rPr>
          <w:rFonts w:ascii="Arial" w:hAnsi="Arial" w:cs="Arial"/>
          <w:bCs/>
          <w:spacing w:val="-3"/>
          <w:szCs w:val="24"/>
        </w:rPr>
      </w:pPr>
      <w:r w:rsidRPr="00974C94">
        <w:rPr>
          <w:rFonts w:ascii="Arial" w:hAnsi="Arial" w:cs="Arial"/>
          <w:bCs/>
          <w:spacing w:val="-3"/>
          <w:szCs w:val="24"/>
        </w:rPr>
        <w:t>PREKRŠAJNI   NALOG</w:t>
      </w:r>
    </w:p>
    <w:p w:rsidRPr="00974C94" w:rsidR="003F6EDF" w:rsidP="002E584E" w:rsidRDefault="003F6EDF" w14:paraId="65BC5F2B" w14:textId="77777777">
      <w:pPr>
        <w:rPr>
          <w:rFonts w:ascii="Arial" w:hAnsi="Arial" w:cs="Arial"/>
          <w:spacing w:val="-3"/>
          <w:szCs w:val="24"/>
        </w:rPr>
      </w:pPr>
      <w:r w:rsidRPr="00974C94">
        <w:rPr>
          <w:rFonts w:ascii="Arial" w:hAnsi="Arial" w:cs="Arial"/>
          <w:spacing w:val="-3"/>
          <w:szCs w:val="24"/>
        </w:rPr>
        <w:t xml:space="preserve"> </w:t>
      </w:r>
    </w:p>
    <w:p w:rsidRPr="00CE3E71" w:rsidR="00CE3E71" w:rsidP="00CE3E71" w:rsidRDefault="00044A42" w14:paraId="069BE012" w14:textId="77777777">
      <w:pPr>
        <w:pStyle w:val="Default"/>
        <w:ind w:firstLine="720"/>
        <w:jc w:val="both"/>
      </w:pPr>
      <w:r w:rsidRPr="00974C94">
        <w:t xml:space="preserve">1. </w:t>
      </w:r>
      <w:r w:rsidRPr="00974C94" w:rsidR="00660788">
        <w:t>o</w:t>
      </w:r>
      <w:r w:rsidRPr="00974C94" w:rsidR="003F6EDF">
        <w:t>krivljeni</w:t>
      </w:r>
      <w:r w:rsidRPr="00974C94" w:rsidR="00835BDE">
        <w:t>k</w:t>
      </w:r>
      <w:r w:rsidR="00CE3E71">
        <w:t>: HRVATSKA NARODNA STRANKA – LIBERALNI DEMOKRATI</w:t>
      </w:r>
      <w:r w:rsidR="008C2408">
        <w:t xml:space="preserve">, </w:t>
      </w:r>
      <w:r w:rsidR="00CE3E71">
        <w:t>O</w:t>
      </w:r>
      <w:r w:rsidR="00CE3E71">
        <w:rPr>
          <w:sz w:val="23"/>
          <w:szCs w:val="23"/>
        </w:rPr>
        <w:t xml:space="preserve">IB 82435880635, sa sjedištem u Zagrebu, Ulica kneza Mislava 10, zastupane po predsjedniku Krunoslavu Lukačiću, rođenom 21. lipnja 1980., s prebivalištem u </w:t>
      </w:r>
      <w:proofErr w:type="spellStart"/>
      <w:r w:rsidR="00CE3E71">
        <w:rPr>
          <w:sz w:val="23"/>
          <w:szCs w:val="23"/>
        </w:rPr>
        <w:t>Svibovcu</w:t>
      </w:r>
      <w:proofErr w:type="spellEnd"/>
      <w:r w:rsidR="00CE3E71">
        <w:rPr>
          <w:sz w:val="23"/>
          <w:szCs w:val="23"/>
        </w:rPr>
        <w:t xml:space="preserve"> Podravskom, Dravska ulica 19</w:t>
      </w:r>
      <w:r w:rsidR="00464418">
        <w:rPr>
          <w:sz w:val="23"/>
          <w:szCs w:val="23"/>
        </w:rPr>
        <w:t>,</w:t>
      </w:r>
      <w:r w:rsidR="00CE3E71">
        <w:rPr>
          <w:sz w:val="23"/>
          <w:szCs w:val="23"/>
        </w:rPr>
        <w:t xml:space="preserve"> </w:t>
      </w:r>
    </w:p>
    <w:p w:rsidRPr="00214DB4" w:rsidR="00214DB4" w:rsidP="00CE3E71" w:rsidRDefault="00214DB4" w14:paraId="24EFD826" w14:textId="77777777">
      <w:pPr>
        <w:ind w:firstLine="708"/>
        <w:jc w:val="both"/>
        <w:rPr>
          <w:rFonts w:ascii="Arial" w:hAnsi="Arial" w:cs="Arial"/>
          <w:szCs w:val="24"/>
        </w:rPr>
      </w:pPr>
    </w:p>
    <w:p w:rsidR="00CE3E71" w:rsidP="00CE3E71" w:rsidRDefault="00044A42" w14:paraId="2043F9D5" w14:textId="77777777">
      <w:pPr>
        <w:pStyle w:val="Default"/>
        <w:ind w:firstLine="720"/>
        <w:jc w:val="both"/>
        <w:rPr>
          <w:sz w:val="23"/>
          <w:szCs w:val="23"/>
        </w:rPr>
      </w:pPr>
      <w:r w:rsidRPr="00974C94">
        <w:t>2. okrivljeni</w:t>
      </w:r>
      <w:r w:rsidR="00CE3E71">
        <w:t xml:space="preserve">k: </w:t>
      </w:r>
      <w:r w:rsidR="00CE3E71">
        <w:rPr>
          <w:sz w:val="23"/>
          <w:szCs w:val="23"/>
        </w:rPr>
        <w:t>HRVATSKA SOCIJALNO – LIBERALNA STRANKA, OIB 08692235081, sa sjedištem u Zagrebu, Trg Nikole Zrinskog 17/I, zastupane po predsjedniku Dari</w:t>
      </w:r>
      <w:r w:rsidR="009C3A99">
        <w:rPr>
          <w:sz w:val="23"/>
          <w:szCs w:val="23"/>
        </w:rPr>
        <w:t>j</w:t>
      </w:r>
      <w:r w:rsidR="00CE3E71">
        <w:rPr>
          <w:sz w:val="23"/>
          <w:szCs w:val="23"/>
        </w:rPr>
        <w:t xml:space="preserve">u </w:t>
      </w:r>
      <w:proofErr w:type="spellStart"/>
      <w:r w:rsidR="00CE3E71">
        <w:rPr>
          <w:sz w:val="23"/>
          <w:szCs w:val="23"/>
        </w:rPr>
        <w:t>Hrebaku</w:t>
      </w:r>
      <w:proofErr w:type="spellEnd"/>
      <w:r w:rsidR="00CE3E71">
        <w:rPr>
          <w:sz w:val="23"/>
          <w:szCs w:val="23"/>
        </w:rPr>
        <w:t>, rođenom 11. rujna 1981., s prebivalištem u Bjelovaru, Augusta Šenoe 27</w:t>
      </w:r>
      <w:r w:rsidR="00464418">
        <w:rPr>
          <w:sz w:val="23"/>
          <w:szCs w:val="23"/>
        </w:rPr>
        <w:t>,</w:t>
      </w:r>
      <w:r w:rsidR="00CE3E71">
        <w:rPr>
          <w:sz w:val="23"/>
          <w:szCs w:val="23"/>
        </w:rPr>
        <w:t xml:space="preserve"> </w:t>
      </w:r>
    </w:p>
    <w:p w:rsidR="008C2408" w:rsidP="00CE3E71" w:rsidRDefault="008C2408" w14:paraId="6AD4138D" w14:textId="77777777">
      <w:pPr>
        <w:autoSpaceDE w:val="false"/>
        <w:autoSpaceDN w:val="false"/>
        <w:adjustRightInd w:val="false"/>
        <w:ind w:firstLine="720"/>
        <w:jc w:val="both"/>
        <w:rPr>
          <w:rFonts w:ascii="Arial" w:hAnsi="Arial" w:cs="Arial"/>
          <w:szCs w:val="24"/>
        </w:rPr>
      </w:pPr>
    </w:p>
    <w:p w:rsidR="00CE3E71" w:rsidP="00CE3E71" w:rsidRDefault="008C2408" w14:paraId="64FF0ABF" w14:textId="77777777">
      <w:pPr>
        <w:pStyle w:val="Default"/>
        <w:ind w:firstLine="720"/>
        <w:jc w:val="both"/>
        <w:rPr>
          <w:sz w:val="23"/>
          <w:szCs w:val="23"/>
        </w:rPr>
      </w:pPr>
      <w:r>
        <w:t>3. okrivljenik</w:t>
      </w:r>
      <w:r w:rsidR="00CE3E71">
        <w:t>: H</w:t>
      </w:r>
      <w:r w:rsidR="00CE3E71">
        <w:rPr>
          <w:sz w:val="23"/>
          <w:szCs w:val="23"/>
        </w:rPr>
        <w:t xml:space="preserve">RVATSKA DEMOKRATSKA ZAJEDNICA, OIB 04150008463, sa sjedištem u Zagrebu, Trg žrtava fašizma 4/III, zastupane po predsjedniku Andreju Plenkoviću, rođenom </w:t>
      </w:r>
      <w:r w:rsidR="00A0392C">
        <w:rPr>
          <w:sz w:val="23"/>
          <w:szCs w:val="23"/>
        </w:rPr>
        <w:t>0</w:t>
      </w:r>
      <w:r w:rsidR="00CE3E71">
        <w:rPr>
          <w:sz w:val="23"/>
          <w:szCs w:val="23"/>
        </w:rPr>
        <w:t>8. travnja 1970., s prebivalištem u Zagrebu, Vinogradi 80</w:t>
      </w:r>
      <w:r w:rsidR="00464418">
        <w:rPr>
          <w:sz w:val="23"/>
          <w:szCs w:val="23"/>
        </w:rPr>
        <w:t>,</w:t>
      </w:r>
      <w:r w:rsidR="00CE3E71">
        <w:rPr>
          <w:sz w:val="23"/>
          <w:szCs w:val="23"/>
        </w:rPr>
        <w:t xml:space="preserve"> </w:t>
      </w:r>
    </w:p>
    <w:p w:rsidR="008C2408" w:rsidP="00CE3E71" w:rsidRDefault="008C2408" w14:paraId="274C2B69" w14:textId="77777777">
      <w:pPr>
        <w:autoSpaceDE w:val="false"/>
        <w:autoSpaceDN w:val="false"/>
        <w:adjustRightInd w:val="false"/>
        <w:ind w:firstLine="720"/>
        <w:jc w:val="both"/>
        <w:rPr>
          <w:rFonts w:ascii="Arial" w:hAnsi="Arial" w:cs="Arial"/>
          <w:szCs w:val="24"/>
        </w:rPr>
      </w:pPr>
    </w:p>
    <w:p w:rsidR="00CE3E71" w:rsidP="00CE3E71" w:rsidRDefault="00CE3E71" w14:paraId="302A35CF" w14:textId="77777777">
      <w:pPr>
        <w:pStyle w:val="Default"/>
        <w:ind w:firstLine="720"/>
        <w:jc w:val="both"/>
        <w:rPr>
          <w:sz w:val="23"/>
          <w:szCs w:val="23"/>
        </w:rPr>
      </w:pPr>
      <w:r>
        <w:t xml:space="preserve">4. okrivljenik: </w:t>
      </w:r>
      <w:r>
        <w:rPr>
          <w:sz w:val="23"/>
          <w:szCs w:val="23"/>
        </w:rPr>
        <w:t xml:space="preserve">HRVATSKI SUVERENISTI, OIB 82753030855, sa sjedištem u Zagrebu, Metalčeva ulica 5, zastupane po predsjedniku Marijanu </w:t>
      </w:r>
      <w:proofErr w:type="spellStart"/>
      <w:r>
        <w:rPr>
          <w:sz w:val="23"/>
          <w:szCs w:val="23"/>
        </w:rPr>
        <w:t>Pavličeku</w:t>
      </w:r>
      <w:proofErr w:type="spellEnd"/>
      <w:r>
        <w:rPr>
          <w:sz w:val="23"/>
          <w:szCs w:val="23"/>
        </w:rPr>
        <w:t xml:space="preserve">, rođenom </w:t>
      </w:r>
      <w:r w:rsidR="00A0392C">
        <w:rPr>
          <w:sz w:val="23"/>
          <w:szCs w:val="23"/>
        </w:rPr>
        <w:t>0</w:t>
      </w:r>
      <w:r>
        <w:rPr>
          <w:sz w:val="23"/>
          <w:szCs w:val="23"/>
        </w:rPr>
        <w:t xml:space="preserve">4. prosinca 1980., s prebivalištem u Vukovaru, </w:t>
      </w:r>
      <w:r w:rsidR="00A0392C">
        <w:rPr>
          <w:sz w:val="23"/>
          <w:szCs w:val="23"/>
        </w:rPr>
        <w:t>K</w:t>
      </w:r>
      <w:r>
        <w:rPr>
          <w:sz w:val="23"/>
          <w:szCs w:val="23"/>
        </w:rPr>
        <w:t>raljice Jelene 10</w:t>
      </w:r>
      <w:r w:rsidR="00464418">
        <w:rPr>
          <w:sz w:val="23"/>
          <w:szCs w:val="23"/>
        </w:rPr>
        <w:t>,</w:t>
      </w:r>
      <w:r>
        <w:rPr>
          <w:sz w:val="23"/>
          <w:szCs w:val="23"/>
        </w:rPr>
        <w:t xml:space="preserve"> </w:t>
      </w:r>
    </w:p>
    <w:p w:rsidRPr="00214DB4" w:rsidR="00214DB4" w:rsidP="00214DB4" w:rsidRDefault="00214DB4" w14:paraId="5E5F17CB" w14:textId="77777777">
      <w:pPr>
        <w:autoSpaceDE w:val="false"/>
        <w:autoSpaceDN w:val="false"/>
        <w:adjustRightInd w:val="false"/>
        <w:ind w:firstLine="720"/>
        <w:jc w:val="both"/>
        <w:rPr>
          <w:rFonts w:ascii="Arial" w:hAnsi="Arial" w:cs="Arial"/>
          <w:szCs w:val="24"/>
        </w:rPr>
      </w:pPr>
    </w:p>
    <w:p w:rsidRPr="00974C94" w:rsidR="003F6EDF" w:rsidP="009106B3" w:rsidRDefault="009106B3" w14:paraId="0120BF89" w14:textId="77777777">
      <w:pPr>
        <w:ind w:left="3600"/>
        <w:rPr>
          <w:rFonts w:ascii="Arial" w:hAnsi="Arial" w:cs="Arial"/>
          <w:szCs w:val="24"/>
        </w:rPr>
      </w:pPr>
      <w:r w:rsidRPr="00974C94">
        <w:rPr>
          <w:rFonts w:ascii="Arial" w:hAnsi="Arial" w:cs="Arial"/>
          <w:snapToGrid/>
          <w:szCs w:val="24"/>
          <w:lang w:eastAsia="hr-HR"/>
        </w:rPr>
        <w:t xml:space="preserve">    </w:t>
      </w:r>
      <w:r w:rsidRPr="00974C94" w:rsidR="003F6EDF">
        <w:rPr>
          <w:rFonts w:ascii="Arial" w:hAnsi="Arial" w:cs="Arial"/>
          <w:szCs w:val="24"/>
        </w:rPr>
        <w:t>k r i v</w:t>
      </w:r>
      <w:r w:rsidRPr="00974C94" w:rsidR="005B75DC">
        <w:rPr>
          <w:rFonts w:ascii="Arial" w:hAnsi="Arial" w:cs="Arial"/>
          <w:szCs w:val="24"/>
        </w:rPr>
        <w:t xml:space="preserve"> </w:t>
      </w:r>
      <w:r w:rsidRPr="00974C94" w:rsidR="00044A42">
        <w:rPr>
          <w:rFonts w:ascii="Arial" w:hAnsi="Arial" w:cs="Arial"/>
          <w:szCs w:val="24"/>
        </w:rPr>
        <w:t xml:space="preserve">i </w:t>
      </w:r>
      <w:r w:rsidRPr="00974C94" w:rsidR="005B75DC">
        <w:rPr>
          <w:rFonts w:ascii="Arial" w:hAnsi="Arial" w:cs="Arial"/>
          <w:szCs w:val="24"/>
        </w:rPr>
        <w:t xml:space="preserve"> </w:t>
      </w:r>
      <w:r w:rsidRPr="00974C94" w:rsidR="00044A42">
        <w:rPr>
          <w:rFonts w:ascii="Arial" w:hAnsi="Arial" w:cs="Arial"/>
          <w:szCs w:val="24"/>
        </w:rPr>
        <w:t xml:space="preserve"> s u</w:t>
      </w:r>
    </w:p>
    <w:p w:rsidRPr="00974C94" w:rsidR="003F6EDF" w:rsidP="003F6EDF" w:rsidRDefault="003F6EDF" w14:paraId="606096C0" w14:textId="77777777">
      <w:pPr>
        <w:pStyle w:val="Uvuenotijeloteksta"/>
        <w:ind w:left="720" w:firstLine="0"/>
        <w:jc w:val="center"/>
        <w:rPr>
          <w:rFonts w:ascii="Arial" w:hAnsi="Arial" w:cs="Arial"/>
          <w:b/>
          <w:bCs/>
          <w:szCs w:val="24"/>
        </w:rPr>
      </w:pPr>
    </w:p>
    <w:p w:rsidR="00CE3E71" w:rsidP="00CE3E71" w:rsidRDefault="005621F2" w14:paraId="7484357D" w14:textId="77777777">
      <w:pPr>
        <w:pStyle w:val="Default"/>
        <w:ind w:firstLine="720"/>
        <w:jc w:val="both"/>
        <w:rPr>
          <w:sz w:val="23"/>
          <w:szCs w:val="23"/>
        </w:rPr>
      </w:pPr>
      <w:r w:rsidRPr="00974C94">
        <w:rPr>
          <w:spacing w:val="-3"/>
        </w:rPr>
        <w:t>I.</w:t>
      </w:r>
      <w:r w:rsidR="00747279">
        <w:t xml:space="preserve"> </w:t>
      </w:r>
      <w:r w:rsidR="00CE3E71">
        <w:rPr>
          <w:sz w:val="23"/>
          <w:szCs w:val="23"/>
        </w:rPr>
        <w:t xml:space="preserve">dana 30. travnja 2025., u Strahonincu, kao političke stranke, na pravovaljanoj kandidacijskoj izbornoj listi za izbor članova Općinskog vijeća Općine Strahoninec na lokalnim izborima održanim u svibnju 2025., svjesne svojih obveza iz članka 15. stavka 1. u svezi s člankom 12. stavkom 3. Zakona o ravnopravnosti spolova („Narodne novine“ 82/08., 69/17.), od ukupno trinaest mjesta na kandidacijskoj listi za izbor u Općinsko vijeće Općine Strahoninec kandidirale pet žena i to Petru </w:t>
      </w:r>
      <w:proofErr w:type="spellStart"/>
      <w:r w:rsidR="00CE3E71">
        <w:rPr>
          <w:sz w:val="23"/>
          <w:szCs w:val="23"/>
        </w:rPr>
        <w:t>Dunjko</w:t>
      </w:r>
      <w:proofErr w:type="spellEnd"/>
      <w:r w:rsidR="00CE3E71">
        <w:rPr>
          <w:sz w:val="23"/>
          <w:szCs w:val="23"/>
        </w:rPr>
        <w:t xml:space="preserve">, Sandru Kovač, Mirandu </w:t>
      </w:r>
      <w:proofErr w:type="spellStart"/>
      <w:r w:rsidR="00CE3E71">
        <w:rPr>
          <w:sz w:val="23"/>
          <w:szCs w:val="23"/>
        </w:rPr>
        <w:lastRenderedPageBreak/>
        <w:t>Kurjaković</w:t>
      </w:r>
      <w:proofErr w:type="spellEnd"/>
      <w:r w:rsidR="00CE3E71">
        <w:rPr>
          <w:sz w:val="23"/>
          <w:szCs w:val="23"/>
        </w:rPr>
        <w:t xml:space="preserve">, Marijetu Škvorc i Sandru Komar, uslijed kojeg postupanja je zastupljenost kandidatkinja na pravovaljanoj kandidacijskoj listi iznosila 38,46%, </w:t>
      </w:r>
    </w:p>
    <w:p w:rsidR="00CE3E71" w:rsidP="00CE3E71" w:rsidRDefault="00CE3E71" w14:paraId="0F04FDBD" w14:textId="77777777">
      <w:pPr>
        <w:pStyle w:val="Default"/>
        <w:ind w:firstLine="720"/>
        <w:jc w:val="both"/>
        <w:rPr>
          <w:sz w:val="23"/>
          <w:szCs w:val="23"/>
        </w:rPr>
      </w:pPr>
    </w:p>
    <w:p w:rsidRPr="00CE3E71" w:rsidR="008D2826" w:rsidP="00CE3E71" w:rsidRDefault="00CE3E71" w14:paraId="4D8702EB" w14:textId="77777777">
      <w:pPr>
        <w:autoSpaceDE w:val="false"/>
        <w:autoSpaceDN w:val="false"/>
        <w:adjustRightInd w:val="false"/>
        <w:ind w:firstLine="720"/>
        <w:jc w:val="both"/>
        <w:rPr>
          <w:rFonts w:ascii="Arial" w:hAnsi="Arial" w:cs="Arial"/>
        </w:rPr>
      </w:pPr>
      <w:r w:rsidRPr="00CE3E71">
        <w:rPr>
          <w:rFonts w:ascii="Arial" w:hAnsi="Arial" w:cs="Arial"/>
          <w:sz w:val="23"/>
          <w:szCs w:val="23"/>
        </w:rPr>
        <w:t>dakle, kao političke stranke upisane u Registar političkih stranaka Republike Hrvatske prilikom utvrđivanja i predlaganja liste kandidata za izbor članova predstavničkog tijela jedinice lokalne samouprave, nisu poštivale načelo ravnopravnosti spolova utvrđeno člankom 15. Zakona te nisu vodile računa o uravnoteženoj zastupljenosti žena i muškaraca na izbornoj listi sukladno članku 12. Zakona o ravnopravnosti spolova</w:t>
      </w:r>
      <w:r w:rsidR="00971353">
        <w:rPr>
          <w:rFonts w:ascii="Arial" w:hAnsi="Arial" w:cs="Arial"/>
          <w:sz w:val="23"/>
          <w:szCs w:val="23"/>
        </w:rPr>
        <w:t xml:space="preserve"> </w:t>
      </w:r>
      <w:r w:rsidRPr="00971353" w:rsidR="00971353">
        <w:rPr>
          <w:rFonts w:ascii="Arial" w:hAnsi="Arial" w:cs="Arial"/>
          <w:sz w:val="23"/>
          <w:szCs w:val="23"/>
        </w:rPr>
        <w:t>(„Narodne novine“ 82/08., 69/17.)</w:t>
      </w:r>
      <w:r w:rsidR="00971353">
        <w:rPr>
          <w:rFonts w:ascii="Arial" w:hAnsi="Arial" w:cs="Arial"/>
          <w:sz w:val="23"/>
          <w:szCs w:val="23"/>
        </w:rPr>
        <w:t>.</w:t>
      </w:r>
    </w:p>
    <w:p w:rsidR="00813F79" w:rsidP="00813F79" w:rsidRDefault="008D2826" w14:paraId="4F87C13E" w14:textId="77777777">
      <w:pPr>
        <w:autoSpaceDE w:val="false"/>
        <w:autoSpaceDN w:val="false"/>
        <w:adjustRightInd w:val="false"/>
        <w:ind w:firstLine="720"/>
        <w:jc w:val="both"/>
        <w:rPr>
          <w:rFonts w:ascii="Arial" w:hAnsi="Arial" w:cs="Arial"/>
        </w:rPr>
      </w:pPr>
      <w:r>
        <w:rPr>
          <w:rFonts w:ascii="Arial" w:hAnsi="Arial" w:cs="Arial"/>
        </w:rPr>
        <w:t xml:space="preserve"> </w:t>
      </w:r>
    </w:p>
    <w:p w:rsidRPr="00CE3E71" w:rsidR="0047626C" w:rsidP="00813F79" w:rsidRDefault="0052597E" w14:paraId="260D597E" w14:textId="77777777">
      <w:pPr>
        <w:autoSpaceDE w:val="false"/>
        <w:autoSpaceDN w:val="false"/>
        <w:adjustRightInd w:val="false"/>
        <w:ind w:firstLine="720"/>
        <w:jc w:val="both"/>
        <w:rPr>
          <w:rFonts w:ascii="Arial" w:hAnsi="Arial" w:cs="Arial"/>
          <w:szCs w:val="24"/>
        </w:rPr>
      </w:pPr>
      <w:r w:rsidRPr="00CE3E71">
        <w:rPr>
          <w:rFonts w:ascii="Arial" w:hAnsi="Arial" w:cs="Arial"/>
          <w:szCs w:val="24"/>
        </w:rPr>
        <w:t xml:space="preserve">II. 1. </w:t>
      </w:r>
      <w:r w:rsidRPr="00CE3E71" w:rsidR="00705746">
        <w:rPr>
          <w:rFonts w:ascii="Arial" w:hAnsi="Arial" w:cs="Arial"/>
          <w:szCs w:val="24"/>
        </w:rPr>
        <w:t xml:space="preserve">do </w:t>
      </w:r>
      <w:r w:rsidRPr="00CE3E71" w:rsidR="00A27DFD">
        <w:rPr>
          <w:rFonts w:ascii="Arial" w:hAnsi="Arial" w:cs="Arial"/>
          <w:szCs w:val="24"/>
        </w:rPr>
        <w:t>4</w:t>
      </w:r>
      <w:r w:rsidRPr="00CE3E71" w:rsidR="00705746">
        <w:rPr>
          <w:rFonts w:ascii="Arial" w:hAnsi="Arial" w:cs="Arial"/>
          <w:szCs w:val="24"/>
        </w:rPr>
        <w:t>.</w:t>
      </w:r>
      <w:r w:rsidRPr="00CE3E71">
        <w:rPr>
          <w:rFonts w:ascii="Arial" w:hAnsi="Arial" w:cs="Arial"/>
          <w:szCs w:val="24"/>
        </w:rPr>
        <w:t xml:space="preserve"> okrivljenici su time počinili prekršaj iz </w:t>
      </w:r>
      <w:r w:rsidRPr="00CE3E71" w:rsidR="00CE3E71">
        <w:rPr>
          <w:rFonts w:ascii="Arial" w:hAnsi="Arial" w:cs="Arial"/>
          <w:szCs w:val="24"/>
        </w:rPr>
        <w:t>članka 35. u svezi sa člankom 15. stavkom 1. i člankom 12. stavkom 3. Zakona o ravnopravnosti spolova</w:t>
      </w:r>
      <w:r w:rsidR="00971353">
        <w:rPr>
          <w:rFonts w:ascii="Arial" w:hAnsi="Arial" w:cs="Arial"/>
          <w:szCs w:val="24"/>
        </w:rPr>
        <w:t xml:space="preserve"> </w:t>
      </w:r>
      <w:r w:rsidRPr="00971353" w:rsidR="00971353">
        <w:rPr>
          <w:rFonts w:ascii="Arial" w:hAnsi="Arial" w:cs="Arial"/>
          <w:szCs w:val="24"/>
        </w:rPr>
        <w:t>(„Narodne novine“ 82/08., 69/17.), (NN br.82/08 i 69/17),</w:t>
      </w:r>
      <w:r w:rsidRPr="00CE3E71" w:rsidR="00CE3E71">
        <w:rPr>
          <w:rFonts w:ascii="Arial" w:hAnsi="Arial" w:cs="Arial"/>
          <w:szCs w:val="24"/>
        </w:rPr>
        <w:t xml:space="preserve"> kažnjiv po članku 35. Zakona o ravnopravnosti spolova</w:t>
      </w:r>
      <w:r w:rsidR="00971353">
        <w:rPr>
          <w:rFonts w:ascii="Arial" w:hAnsi="Arial" w:cs="Arial"/>
          <w:szCs w:val="24"/>
        </w:rPr>
        <w:t xml:space="preserve"> </w:t>
      </w:r>
      <w:r w:rsidRPr="00971353" w:rsidR="00971353">
        <w:rPr>
          <w:rFonts w:ascii="Arial" w:hAnsi="Arial" w:cs="Arial"/>
          <w:szCs w:val="24"/>
        </w:rPr>
        <w:t xml:space="preserve">(„Narodne novine“ 82/08., 69/17.), </w:t>
      </w:r>
    </w:p>
    <w:p w:rsidR="0047626C" w:rsidP="00813F79" w:rsidRDefault="0047626C" w14:paraId="692EF4D0" w14:textId="77777777">
      <w:pPr>
        <w:autoSpaceDE w:val="false"/>
        <w:autoSpaceDN w:val="false"/>
        <w:adjustRightInd w:val="false"/>
        <w:ind w:firstLine="720"/>
        <w:jc w:val="both"/>
        <w:rPr>
          <w:rFonts w:ascii="Arial" w:hAnsi="Arial" w:cs="Arial"/>
          <w:szCs w:val="24"/>
        </w:rPr>
      </w:pPr>
    </w:p>
    <w:p w:rsidR="0052597E" w:rsidP="00813F79" w:rsidRDefault="0052597E" w14:paraId="4972B8B0" w14:textId="77777777">
      <w:pPr>
        <w:autoSpaceDE w:val="false"/>
        <w:autoSpaceDN w:val="false"/>
        <w:adjustRightInd w:val="false"/>
        <w:ind w:firstLine="720"/>
        <w:jc w:val="both"/>
        <w:rPr>
          <w:rFonts w:ascii="Arial" w:hAnsi="Arial" w:cs="Arial"/>
          <w:szCs w:val="24"/>
        </w:rPr>
      </w:pPr>
      <w:r w:rsidRPr="00974C94">
        <w:rPr>
          <w:rFonts w:ascii="Arial" w:hAnsi="Arial" w:cs="Arial"/>
          <w:szCs w:val="24"/>
        </w:rPr>
        <w:t xml:space="preserve">pa im se temeljem istog propisa, </w:t>
      </w:r>
    </w:p>
    <w:p w:rsidRPr="00974C94" w:rsidR="00B13A10" w:rsidP="00813F79" w:rsidRDefault="00B13A10" w14:paraId="51240BB5" w14:textId="77777777">
      <w:pPr>
        <w:autoSpaceDE w:val="false"/>
        <w:autoSpaceDN w:val="false"/>
        <w:adjustRightInd w:val="false"/>
        <w:ind w:firstLine="720"/>
        <w:jc w:val="both"/>
        <w:rPr>
          <w:rFonts w:ascii="Arial" w:hAnsi="Arial" w:cs="Arial"/>
          <w:szCs w:val="24"/>
        </w:rPr>
      </w:pPr>
    </w:p>
    <w:p w:rsidR="0052597E" w:rsidP="0052597E" w:rsidRDefault="0052597E" w14:paraId="6EE1FB70" w14:textId="77777777">
      <w:pPr>
        <w:tabs>
          <w:tab w:val="left" w:pos="-720"/>
        </w:tabs>
        <w:suppressAutoHyphens/>
        <w:jc w:val="center"/>
        <w:rPr>
          <w:rFonts w:ascii="Arial" w:hAnsi="Arial" w:cs="Arial"/>
          <w:spacing w:val="-3"/>
          <w:szCs w:val="24"/>
        </w:rPr>
      </w:pPr>
      <w:r w:rsidRPr="00974C94">
        <w:rPr>
          <w:rFonts w:ascii="Arial" w:hAnsi="Arial" w:cs="Arial"/>
          <w:spacing w:val="-3"/>
          <w:szCs w:val="24"/>
        </w:rPr>
        <w:t>i z r i č e</w:t>
      </w:r>
    </w:p>
    <w:p w:rsidRPr="00A0392C" w:rsidR="00513022" w:rsidP="00A0392C" w:rsidRDefault="00513022" w14:paraId="6E77EBF9" w14:textId="77777777">
      <w:pPr>
        <w:snapToGrid w:val="false"/>
        <w:ind w:firstLine="708"/>
        <w:jc w:val="both"/>
        <w:rPr>
          <w:rFonts w:ascii="Arial" w:hAnsi="Arial" w:cs="Arial"/>
          <w:snapToGrid/>
          <w:szCs w:val="24"/>
        </w:rPr>
      </w:pPr>
    </w:p>
    <w:p w:rsidRPr="00A0392C" w:rsidR="00E3575F" w:rsidP="00E3575F" w:rsidRDefault="00E3575F" w14:paraId="09A4AC11" w14:textId="77777777">
      <w:pPr>
        <w:snapToGrid w:val="false"/>
        <w:ind w:firstLine="708"/>
        <w:jc w:val="both"/>
        <w:rPr>
          <w:rFonts w:ascii="Arial" w:hAnsi="Arial" w:cs="Arial"/>
          <w:snapToGrid/>
          <w:szCs w:val="24"/>
        </w:rPr>
      </w:pPr>
      <w:r w:rsidRPr="00E3575F">
        <w:rPr>
          <w:rFonts w:ascii="Arial" w:hAnsi="Arial" w:cs="Arial"/>
          <w:snapToGrid/>
          <w:szCs w:val="24"/>
        </w:rPr>
        <w:t xml:space="preserve">III. novčana kazna u iznosu od </w:t>
      </w:r>
      <w:r w:rsidR="00A0392C">
        <w:rPr>
          <w:rFonts w:ascii="Arial" w:hAnsi="Arial" w:cs="Arial"/>
          <w:snapToGrid/>
          <w:szCs w:val="24"/>
        </w:rPr>
        <w:t xml:space="preserve">2.654,46 eura </w:t>
      </w:r>
      <w:r w:rsidRPr="00A0392C">
        <w:rPr>
          <w:rFonts w:ascii="Arial" w:hAnsi="Arial" w:cs="Arial"/>
          <w:snapToGrid/>
          <w:szCs w:val="24"/>
        </w:rPr>
        <w:t>(</w:t>
      </w:r>
      <w:r w:rsidRPr="00A0392C" w:rsidR="00A0392C">
        <w:rPr>
          <w:rFonts w:ascii="Arial" w:hAnsi="Arial" w:cs="Arial"/>
          <w:snapToGrid/>
          <w:szCs w:val="24"/>
        </w:rPr>
        <w:t>dvije tisuće šesto pedeset i četiri eura i četrdeset i šest centi)</w:t>
      </w:r>
      <w:r w:rsidRPr="00A0392C">
        <w:rPr>
          <w:rFonts w:ascii="Arial" w:hAnsi="Arial" w:cs="Arial"/>
          <w:snapToGrid/>
          <w:szCs w:val="24"/>
        </w:rPr>
        <w:t xml:space="preserve">, svakom od </w:t>
      </w:r>
      <w:r w:rsidRPr="00E3575F">
        <w:rPr>
          <w:rFonts w:ascii="Arial" w:hAnsi="Arial" w:cs="Arial"/>
          <w:snapToGrid/>
          <w:szCs w:val="24"/>
        </w:rPr>
        <w:t>1. do 4. okrivljenika</w:t>
      </w:r>
      <w:r w:rsidRPr="00A0392C">
        <w:rPr>
          <w:rFonts w:ascii="Arial" w:hAnsi="Arial" w:cs="Arial"/>
          <w:snapToGrid/>
          <w:szCs w:val="24"/>
        </w:rPr>
        <w:t>.</w:t>
      </w:r>
    </w:p>
    <w:p w:rsidRPr="00E3575F" w:rsidR="00E3575F" w:rsidP="00E3575F" w:rsidRDefault="00E3575F" w14:paraId="0D69BE5A" w14:textId="77777777">
      <w:pPr>
        <w:snapToGrid w:val="false"/>
        <w:ind w:firstLine="708"/>
        <w:jc w:val="both"/>
        <w:rPr>
          <w:rFonts w:ascii="Arial" w:hAnsi="Arial" w:eastAsia="Calibri" w:cs="Arial"/>
          <w:bCs/>
          <w:snapToGrid/>
          <w:szCs w:val="24"/>
        </w:rPr>
      </w:pPr>
    </w:p>
    <w:p w:rsidRPr="00E3575F" w:rsidR="00E3575F" w:rsidP="00E3575F" w:rsidRDefault="00E3575F" w14:paraId="2CB842B0" w14:textId="77777777">
      <w:pPr>
        <w:snapToGrid w:val="false"/>
        <w:ind w:firstLine="708"/>
        <w:jc w:val="both"/>
        <w:rPr>
          <w:rFonts w:ascii="Arial" w:hAnsi="Arial" w:cs="Arial"/>
          <w:snapToGrid/>
          <w:szCs w:val="24"/>
        </w:rPr>
      </w:pPr>
      <w:r w:rsidRPr="00E3575F">
        <w:rPr>
          <w:rFonts w:ascii="Arial" w:hAnsi="Arial" w:cs="Arial"/>
          <w:snapToGrid/>
          <w:szCs w:val="24"/>
        </w:rPr>
        <w:t xml:space="preserve">Temeljem čl.33 st.10 Prekršajnog zakona, 1. do 4. okrivljenici su obvezani platiti novčanu kaznu u roku od 90 (devedeset) dana od dana pravomoćnosti ovog prekršajnog naloga. </w:t>
      </w:r>
    </w:p>
    <w:p w:rsidRPr="00E3575F" w:rsidR="00E3575F" w:rsidP="00E3575F" w:rsidRDefault="00E3575F" w14:paraId="33E3120F" w14:textId="77777777">
      <w:pPr>
        <w:snapToGrid w:val="false"/>
        <w:ind w:firstLine="708"/>
        <w:jc w:val="both"/>
        <w:rPr>
          <w:rFonts w:ascii="Arial" w:hAnsi="Arial" w:cs="Arial"/>
          <w:snapToGrid/>
          <w:szCs w:val="24"/>
        </w:rPr>
      </w:pPr>
    </w:p>
    <w:p w:rsidRPr="00E3575F" w:rsidR="00E3575F" w:rsidP="00E3575F" w:rsidRDefault="00E3575F" w14:paraId="2938A52A" w14:textId="77777777">
      <w:pPr>
        <w:keepNext/>
        <w:tabs>
          <w:tab w:val="center" w:pos="4478"/>
        </w:tabs>
        <w:suppressAutoHyphens/>
        <w:snapToGrid w:val="false"/>
        <w:jc w:val="both"/>
        <w:outlineLvl w:val="1"/>
        <w:rPr>
          <w:rFonts w:ascii="Arial" w:hAnsi="Arial" w:cs="Arial"/>
          <w:snapToGrid/>
          <w:spacing w:val="-3"/>
          <w:szCs w:val="24"/>
        </w:rPr>
      </w:pPr>
      <w:r w:rsidRPr="00E3575F">
        <w:rPr>
          <w:rFonts w:ascii="Arial" w:hAnsi="Arial" w:cs="Arial"/>
          <w:snapToGrid/>
          <w:spacing w:val="-3"/>
          <w:szCs w:val="24"/>
        </w:rPr>
        <w:tab/>
        <w:t xml:space="preserve">           Temeljem čl.152 st.3 Prekršajnog zakona, ukoliko 1. do 4. okrivljenici plate dvije trećine izrečene novčane kazne u roku određenom ovom presudom, novčana kazna smatrat će se plaćenom u cijelosti.</w:t>
      </w:r>
    </w:p>
    <w:p w:rsidRPr="00E3575F" w:rsidR="00E3575F" w:rsidP="00E3575F" w:rsidRDefault="00E3575F" w14:paraId="7D24FC51" w14:textId="77777777">
      <w:pPr>
        <w:snapToGrid w:val="false"/>
        <w:rPr>
          <w:rFonts w:ascii="Arial" w:hAnsi="Arial" w:cs="Arial"/>
          <w:snapToGrid/>
          <w:szCs w:val="24"/>
        </w:rPr>
      </w:pPr>
    </w:p>
    <w:p w:rsidRPr="00E3575F" w:rsidR="00E3575F" w:rsidP="00E3575F" w:rsidRDefault="00E3575F" w14:paraId="0EF0BB3F" w14:textId="77777777">
      <w:pPr>
        <w:snapToGrid w:val="false"/>
        <w:ind w:firstLine="708"/>
        <w:jc w:val="both"/>
        <w:rPr>
          <w:rFonts w:ascii="Arial" w:hAnsi="Arial" w:cs="Arial"/>
          <w:snapToGrid/>
          <w:szCs w:val="24"/>
        </w:rPr>
      </w:pPr>
      <w:r w:rsidRPr="00E3575F">
        <w:rPr>
          <w:rFonts w:ascii="Arial" w:hAnsi="Arial" w:cs="Arial"/>
          <w:snapToGrid/>
          <w:szCs w:val="24"/>
        </w:rPr>
        <w:t xml:space="preserve">IV. Temeljem čl.139 st.3 u svezi čl.138 st.2 t.3 Prekršajnog zakona, 1. do 4. okrivljenici su dužni platiti troškove prekršajnog postupka u iznosu od </w:t>
      </w:r>
      <w:r w:rsidRPr="00E3575F">
        <w:rPr>
          <w:rFonts w:ascii="Arial" w:hAnsi="Arial" w:cs="Arial"/>
          <w:snapToGrid/>
          <w:spacing w:val="-3"/>
          <w:szCs w:val="24"/>
        </w:rPr>
        <w:t>20,00 (dvadeset) eura</w:t>
      </w:r>
      <w:r w:rsidRPr="00E3575F">
        <w:rPr>
          <w:rFonts w:ascii="Arial" w:hAnsi="Arial" w:cs="Arial"/>
          <w:snapToGrid/>
          <w:szCs w:val="24"/>
        </w:rPr>
        <w:t xml:space="preserve"> svaki od 1. do 4. okrivljenika, u roku od 90 (devedeset) dana od pravomoćnosti prekršajnog naloga, u protivnom će se naplatiti prisilnim putem. </w:t>
      </w:r>
    </w:p>
    <w:p w:rsidRPr="00E3575F" w:rsidR="00E3575F" w:rsidP="00E3575F" w:rsidRDefault="00E3575F" w14:paraId="444C1144" w14:textId="77777777">
      <w:pPr>
        <w:tabs>
          <w:tab w:val="left" w:pos="-720"/>
        </w:tabs>
        <w:suppressAutoHyphens/>
        <w:snapToGrid w:val="false"/>
        <w:jc w:val="both"/>
        <w:rPr>
          <w:rFonts w:ascii="Arial" w:hAnsi="Arial" w:cs="Arial"/>
          <w:bCs/>
          <w:snapToGrid/>
        </w:rPr>
      </w:pPr>
    </w:p>
    <w:p w:rsidRPr="00E3575F" w:rsidR="00E3575F" w:rsidP="00E3575F" w:rsidRDefault="00E3575F" w14:paraId="353F2C14" w14:textId="77777777">
      <w:pPr>
        <w:tabs>
          <w:tab w:val="left" w:pos="-720"/>
        </w:tabs>
        <w:suppressAutoHyphens/>
        <w:snapToGrid w:val="false"/>
        <w:jc w:val="center"/>
        <w:rPr>
          <w:rFonts w:ascii="Arial" w:hAnsi="Arial" w:cs="Arial"/>
          <w:b/>
          <w:snapToGrid/>
          <w:szCs w:val="24"/>
        </w:rPr>
      </w:pPr>
      <w:r w:rsidRPr="00E3575F">
        <w:rPr>
          <w:rFonts w:ascii="Arial" w:hAnsi="Arial" w:cs="Arial"/>
          <w:snapToGrid/>
          <w:szCs w:val="24"/>
        </w:rPr>
        <w:t>Obrazloženje</w:t>
      </w:r>
    </w:p>
    <w:p w:rsidRPr="00E3575F" w:rsidR="00E3575F" w:rsidP="00E3575F" w:rsidRDefault="00E3575F" w14:paraId="538AD4F4" w14:textId="77777777">
      <w:pPr>
        <w:snapToGrid w:val="false"/>
        <w:rPr>
          <w:rFonts w:ascii="Arial" w:hAnsi="Arial" w:cs="Arial"/>
          <w:snapToGrid/>
          <w:szCs w:val="24"/>
        </w:rPr>
      </w:pPr>
    </w:p>
    <w:p w:rsidRPr="006642E9" w:rsidR="006642E9" w:rsidP="006642E9" w:rsidRDefault="00E3575F" w14:paraId="10187EBE" w14:textId="77777777">
      <w:pPr>
        <w:jc w:val="both"/>
        <w:rPr>
          <w:rFonts w:ascii="Arial" w:hAnsi="Arial" w:cs="Arial"/>
          <w:snapToGrid/>
        </w:rPr>
      </w:pPr>
      <w:r w:rsidRPr="00E3575F">
        <w:rPr>
          <w:rFonts w:ascii="Arial" w:hAnsi="Arial" w:cs="Arial"/>
          <w:snapToGrid/>
          <w:szCs w:val="24"/>
        </w:rPr>
        <w:tab/>
      </w:r>
      <w:r w:rsidRPr="006642E9" w:rsidR="006642E9">
        <w:rPr>
          <w:rFonts w:ascii="Arial" w:hAnsi="Arial" w:cs="Arial"/>
          <w:snapToGrid/>
          <w:szCs w:val="24"/>
        </w:rPr>
        <w:t xml:space="preserve">1. Tužitelj </w:t>
      </w:r>
      <w:r w:rsidR="00CE3E71">
        <w:rPr>
          <w:rFonts w:ascii="Arial" w:hAnsi="Arial" w:cs="Arial"/>
          <w:spacing w:val="-3"/>
          <w:szCs w:val="24"/>
        </w:rPr>
        <w:t>RH, Općinsko državno odvjetništvo u Čakovcu pod brojem PP-DO-12/2026-16 od 20. srpnja 2026</w:t>
      </w:r>
      <w:r w:rsidRPr="006642E9" w:rsidR="006642E9">
        <w:rPr>
          <w:rFonts w:ascii="Arial" w:hAnsi="Arial" w:cs="Arial"/>
          <w:snapToGrid/>
          <w:szCs w:val="24"/>
          <w:lang w:eastAsia="hr-HR"/>
        </w:rPr>
        <w:t>.</w:t>
      </w:r>
      <w:r w:rsidRPr="006642E9" w:rsidR="006642E9">
        <w:rPr>
          <w:rFonts w:ascii="Arial" w:hAnsi="Arial" w:cs="Arial"/>
          <w:snapToGrid/>
          <w:szCs w:val="24"/>
        </w:rPr>
        <w:t xml:space="preserve">, podnijela je ovom Sudu optužni prijedlog </w:t>
      </w:r>
      <w:bookmarkStart w:name="_Hlk209595383" w:id="4"/>
      <w:r w:rsidRPr="006642E9" w:rsidR="006642E9">
        <w:rPr>
          <w:rFonts w:ascii="Arial" w:hAnsi="Arial" w:cs="Arial"/>
          <w:snapToGrid/>
          <w:szCs w:val="24"/>
        </w:rPr>
        <w:t xml:space="preserve">protiv </w:t>
      </w:r>
      <w:bookmarkEnd w:id="4"/>
      <w:r w:rsidR="00CE3E71">
        <w:rPr>
          <w:rFonts w:ascii="Arial" w:hAnsi="Arial" w:cs="Arial"/>
          <w:snapToGrid/>
          <w:szCs w:val="24"/>
          <w:lang w:eastAsia="hr-HR"/>
        </w:rPr>
        <w:t>1. okrivljenika HRVATSKA NARODNA STRANKA – LIBERALNI DEMOKRATI, 2. okrivljenika HRVATSKA SOCIJALNO-LIBERALNA STRANKA, 3. okrivljenika HRVATSKA DEMOKRATSKA ZAJEDNICA i 4. okrivljenika HRVATSKI SUVERENISTI</w:t>
      </w:r>
      <w:r w:rsidRPr="006642E9" w:rsidR="006642E9">
        <w:rPr>
          <w:rFonts w:ascii="Arial" w:hAnsi="Arial" w:cs="Arial"/>
          <w:snapToGrid/>
          <w:szCs w:val="24"/>
        </w:rPr>
        <w:t>, radi prekršaja navedenog u izreci prekršajnog naloga.</w:t>
      </w:r>
    </w:p>
    <w:p w:rsidR="006642E9" w:rsidP="00E3575F" w:rsidRDefault="006642E9" w14:paraId="16C2FA4B" w14:textId="77777777">
      <w:pPr>
        <w:snapToGrid w:val="false"/>
        <w:jc w:val="both"/>
        <w:rPr>
          <w:rFonts w:ascii="Arial" w:hAnsi="Arial" w:cs="Arial"/>
          <w:snapToGrid/>
        </w:rPr>
      </w:pPr>
    </w:p>
    <w:p w:rsidRPr="00E3575F" w:rsidR="00E3575F" w:rsidP="00E3575F" w:rsidRDefault="00E3575F" w14:paraId="5108DCB9" w14:textId="77777777">
      <w:pPr>
        <w:snapToGrid w:val="false"/>
        <w:jc w:val="both"/>
        <w:rPr>
          <w:rFonts w:ascii="Arial" w:hAnsi="Arial" w:cs="Arial"/>
          <w:snapToGrid/>
          <w:szCs w:val="24"/>
        </w:rPr>
      </w:pPr>
      <w:r w:rsidRPr="00E3575F">
        <w:rPr>
          <w:rFonts w:ascii="Arial" w:hAnsi="Arial" w:cs="Arial"/>
          <w:snapToGrid/>
        </w:rPr>
        <w:tab/>
        <w:t>2. Sud je ispitao</w:t>
      </w:r>
      <w:r w:rsidRPr="00E3575F">
        <w:rPr>
          <w:rFonts w:ascii="Arial" w:hAnsi="Arial" w:cs="Arial"/>
          <w:snapToGrid/>
          <w:szCs w:val="24"/>
        </w:rPr>
        <w:t xml:space="preserve"> optužni prijedlog sukladno odredbi čl.161 Prekršajnog zakona, te je sukladno st.7 istog članka Prekršajnog zakona, odlučio izdati prekršajni nalog, jer je ocijenio da za to postoje uvjeti iz čl.230 st.1 Prekršajnog zakona. </w:t>
      </w:r>
    </w:p>
    <w:p w:rsidRPr="00E3575F" w:rsidR="00E3575F" w:rsidP="00E3575F" w:rsidRDefault="00E3575F" w14:paraId="5C087800" w14:textId="77777777">
      <w:pPr>
        <w:snapToGrid w:val="false"/>
        <w:jc w:val="both"/>
        <w:rPr>
          <w:rFonts w:ascii="Arial" w:hAnsi="Arial" w:cs="Arial"/>
          <w:snapToGrid/>
          <w:szCs w:val="24"/>
        </w:rPr>
      </w:pPr>
      <w:r w:rsidRPr="00E3575F">
        <w:rPr>
          <w:rFonts w:ascii="Arial" w:hAnsi="Arial" w:cs="Arial"/>
          <w:snapToGrid/>
          <w:szCs w:val="24"/>
        </w:rPr>
        <w:lastRenderedPageBreak/>
        <w:tab/>
        <w:t xml:space="preserve">3. U konkretnom prijedlogu se radi o prekršajnom djelu za koje je ovlašteni tužitelj podnio optužni prijedlog, a prekršaj iz optužnog prijedloga utvrđen je temeljem nadzora ovlaštene osobe tužitelja koja je o tome sačinila </w:t>
      </w:r>
      <w:r w:rsidR="00971353">
        <w:rPr>
          <w:rFonts w:ascii="Arial" w:hAnsi="Arial" w:cs="Arial"/>
          <w:snapToGrid/>
          <w:szCs w:val="24"/>
        </w:rPr>
        <w:t>zapisnik te vjerodostojne dokumentacije.</w:t>
      </w:r>
    </w:p>
    <w:p w:rsidRPr="00E3575F" w:rsidR="00E3575F" w:rsidP="00E3575F" w:rsidRDefault="00E3575F" w14:paraId="4BF08D30" w14:textId="77777777">
      <w:pPr>
        <w:snapToGrid w:val="false"/>
        <w:jc w:val="both"/>
        <w:rPr>
          <w:rFonts w:ascii="Arial" w:hAnsi="Arial" w:cs="Arial"/>
          <w:snapToGrid/>
          <w:szCs w:val="24"/>
        </w:rPr>
      </w:pPr>
    </w:p>
    <w:p w:rsidRPr="00E3575F" w:rsidR="00E3575F" w:rsidP="00E3575F" w:rsidRDefault="00E3575F" w14:paraId="66654792" w14:textId="77777777">
      <w:pPr>
        <w:snapToGrid w:val="false"/>
        <w:jc w:val="both"/>
        <w:rPr>
          <w:rFonts w:ascii="Arial" w:hAnsi="Arial" w:cs="Arial"/>
          <w:snapToGrid/>
          <w:szCs w:val="24"/>
        </w:rPr>
      </w:pPr>
      <w:r w:rsidRPr="00E3575F">
        <w:rPr>
          <w:rFonts w:ascii="Arial" w:hAnsi="Arial" w:cs="Arial"/>
          <w:snapToGrid/>
          <w:szCs w:val="24"/>
        </w:rPr>
        <w:tab/>
        <w:t xml:space="preserve">4. Kako Sud smatra da podaci iz optužnog prijedloga pružaju dostatnu osnovu za izdavanje prekršajnog naloga, donijeta je odluka kao u izreci. </w:t>
      </w:r>
    </w:p>
    <w:p w:rsidRPr="00E3575F" w:rsidR="00E3575F" w:rsidP="00E3575F" w:rsidRDefault="00E3575F" w14:paraId="5677A3C6" w14:textId="77777777">
      <w:pPr>
        <w:snapToGrid w:val="false"/>
        <w:ind w:firstLine="720"/>
        <w:jc w:val="both"/>
        <w:rPr>
          <w:rFonts w:ascii="Arial" w:hAnsi="Arial" w:cs="Arial"/>
          <w:snapToGrid/>
          <w:szCs w:val="24"/>
        </w:rPr>
      </w:pPr>
    </w:p>
    <w:p w:rsidRPr="00E3575F" w:rsidR="00E3575F" w:rsidP="00E3575F" w:rsidRDefault="00E3575F" w14:paraId="46D2C6CF" w14:textId="77777777">
      <w:pPr>
        <w:snapToGrid w:val="false"/>
        <w:jc w:val="both"/>
        <w:rPr>
          <w:rFonts w:ascii="Arial" w:hAnsi="Arial" w:cs="Arial"/>
          <w:snapToGrid/>
          <w:szCs w:val="24"/>
        </w:rPr>
      </w:pPr>
      <w:r w:rsidRPr="00E3575F">
        <w:rPr>
          <w:rFonts w:ascii="Arial" w:hAnsi="Arial" w:cs="Arial"/>
          <w:snapToGrid/>
          <w:szCs w:val="24"/>
        </w:rPr>
        <w:t xml:space="preserve"> </w:t>
      </w:r>
      <w:r w:rsidRPr="00E3575F">
        <w:rPr>
          <w:rFonts w:ascii="Arial" w:hAnsi="Arial" w:cs="Arial"/>
          <w:snapToGrid/>
          <w:szCs w:val="24"/>
        </w:rPr>
        <w:tab/>
        <w:t xml:space="preserve">5. Prilikom odmjeravanja kazne za počinjeni prekršaj, temeljem čl.33 Prekršajnog zakona, Sud je okrivljenicima uzeo u obzir težinu prekršaja i nastale posljedice, smatrajući  da će se izrečenom kaznom postići svrha kažnjavanja. </w:t>
      </w:r>
    </w:p>
    <w:p w:rsidRPr="00E3575F" w:rsidR="00E3575F" w:rsidP="00E3575F" w:rsidRDefault="00E3575F" w14:paraId="1F21D1E9" w14:textId="77777777">
      <w:pPr>
        <w:snapToGrid w:val="false"/>
        <w:jc w:val="both"/>
        <w:rPr>
          <w:rFonts w:ascii="Arial" w:hAnsi="Arial" w:cs="Arial"/>
          <w:snapToGrid/>
          <w:szCs w:val="24"/>
        </w:rPr>
      </w:pPr>
    </w:p>
    <w:p w:rsidRPr="00E3575F" w:rsidR="00E3575F" w:rsidP="00E3575F" w:rsidRDefault="00E3575F" w14:paraId="6F7EA1E5" w14:textId="77777777">
      <w:pPr>
        <w:snapToGrid w:val="false"/>
        <w:ind w:firstLine="708"/>
        <w:jc w:val="both"/>
        <w:rPr>
          <w:rFonts w:ascii="Arial" w:hAnsi="Arial" w:cs="Arial"/>
          <w:snapToGrid/>
          <w:szCs w:val="24"/>
        </w:rPr>
      </w:pPr>
      <w:r w:rsidRPr="00E3575F">
        <w:rPr>
          <w:rFonts w:ascii="Arial" w:hAnsi="Arial" w:cs="Arial"/>
          <w:snapToGrid/>
          <w:szCs w:val="24"/>
        </w:rPr>
        <w:t xml:space="preserve">6. Izreka o troškovima postupka, temelji se na odredbi čl.139 st.3, u svezi čl.138 st.2 t.3 Prekršajnog zakona, te su troškovi postupka odmjereni u paušalnom iznosu od </w:t>
      </w:r>
      <w:r w:rsidRPr="00E3575F">
        <w:rPr>
          <w:rFonts w:ascii="Arial" w:hAnsi="Arial" w:cs="Arial"/>
          <w:snapToGrid/>
          <w:spacing w:val="-3"/>
          <w:szCs w:val="24"/>
        </w:rPr>
        <w:t>20,00 eura s</w:t>
      </w:r>
      <w:r w:rsidRPr="00E3575F">
        <w:rPr>
          <w:rFonts w:ascii="Arial" w:hAnsi="Arial" w:cs="Arial"/>
          <w:snapToGrid/>
          <w:szCs w:val="24"/>
        </w:rPr>
        <w:t>vakom od 1. do 4. okrivljenika.</w:t>
      </w:r>
    </w:p>
    <w:p w:rsidRPr="00E3575F" w:rsidR="00E3575F" w:rsidP="00E3575F" w:rsidRDefault="00E3575F" w14:paraId="6815CE9E" w14:textId="77777777">
      <w:pPr>
        <w:snapToGrid w:val="false"/>
        <w:ind w:firstLine="708"/>
        <w:jc w:val="both"/>
        <w:rPr>
          <w:rFonts w:ascii="Arial" w:hAnsi="Arial" w:cs="Arial"/>
          <w:snapToGrid/>
          <w:szCs w:val="24"/>
        </w:rPr>
      </w:pPr>
    </w:p>
    <w:p w:rsidR="00D6097B" w:rsidP="0052597E" w:rsidRDefault="00D6097B" w14:paraId="27A46A20" w14:textId="77777777">
      <w:pPr>
        <w:ind w:firstLine="708"/>
        <w:jc w:val="both"/>
        <w:rPr>
          <w:rFonts w:ascii="Arial" w:hAnsi="Arial" w:cs="Arial"/>
          <w:szCs w:val="24"/>
        </w:rPr>
      </w:pPr>
    </w:p>
    <w:p w:rsidR="003241F0" w:rsidP="0052597E" w:rsidRDefault="003241F0" w14:paraId="69882896" w14:textId="77777777">
      <w:pPr>
        <w:ind w:firstLine="708"/>
        <w:jc w:val="both"/>
        <w:rPr>
          <w:rFonts w:ascii="Arial" w:hAnsi="Arial" w:cs="Arial"/>
          <w:szCs w:val="24"/>
        </w:rPr>
      </w:pPr>
    </w:p>
    <w:p w:rsidR="0052597E" w:rsidP="0052597E" w:rsidRDefault="0052597E" w14:paraId="2789EFF7" w14:textId="77777777">
      <w:pPr>
        <w:ind w:left="2124" w:firstLine="707"/>
        <w:jc w:val="both"/>
        <w:rPr>
          <w:rFonts w:ascii="Arial" w:hAnsi="Arial" w:cs="Arial"/>
          <w:szCs w:val="24"/>
        </w:rPr>
      </w:pPr>
      <w:r w:rsidRPr="00974C94">
        <w:rPr>
          <w:rFonts w:ascii="Arial" w:hAnsi="Arial" w:cs="Arial"/>
          <w:szCs w:val="24"/>
        </w:rPr>
        <w:t xml:space="preserve">U Čakovcu, </w:t>
      </w:r>
      <w:r w:rsidR="00A0392C">
        <w:rPr>
          <w:rFonts w:ascii="Arial" w:hAnsi="Arial" w:cs="Arial"/>
          <w:szCs w:val="24"/>
        </w:rPr>
        <w:t>31</w:t>
      </w:r>
      <w:r w:rsidR="00CE3E71">
        <w:rPr>
          <w:rFonts w:ascii="Arial" w:hAnsi="Arial" w:cs="Arial"/>
          <w:szCs w:val="24"/>
        </w:rPr>
        <w:t>. srpnja</w:t>
      </w:r>
      <w:r w:rsidR="008C2408">
        <w:rPr>
          <w:rFonts w:ascii="Arial" w:hAnsi="Arial" w:cs="Arial"/>
          <w:szCs w:val="24"/>
        </w:rPr>
        <w:t xml:space="preserve"> 2026</w:t>
      </w:r>
      <w:r w:rsidR="00D239C7">
        <w:rPr>
          <w:rFonts w:ascii="Arial" w:hAnsi="Arial" w:cs="Arial"/>
          <w:szCs w:val="24"/>
        </w:rPr>
        <w:t>.</w:t>
      </w:r>
      <w:r w:rsidRPr="00974C94">
        <w:rPr>
          <w:rFonts w:ascii="Arial" w:hAnsi="Arial" w:cs="Arial"/>
          <w:szCs w:val="24"/>
        </w:rPr>
        <w:t xml:space="preserve"> </w:t>
      </w:r>
    </w:p>
    <w:p w:rsidR="003241F0" w:rsidP="0052597E" w:rsidRDefault="003241F0" w14:paraId="71C798AA" w14:textId="77777777">
      <w:pPr>
        <w:ind w:left="2124" w:firstLine="707"/>
        <w:jc w:val="both"/>
        <w:rPr>
          <w:rFonts w:ascii="Arial" w:hAnsi="Arial" w:cs="Arial"/>
          <w:szCs w:val="24"/>
        </w:rPr>
      </w:pPr>
    </w:p>
    <w:p w:rsidR="00740EB0" w:rsidP="0052597E" w:rsidRDefault="00740EB0" w14:paraId="1138ABF8" w14:textId="77777777">
      <w:pPr>
        <w:ind w:left="2124" w:firstLine="707"/>
        <w:jc w:val="both"/>
        <w:rPr>
          <w:rFonts w:ascii="Arial" w:hAnsi="Arial" w:cs="Arial"/>
          <w:szCs w:val="24"/>
        </w:rPr>
      </w:pPr>
    </w:p>
    <w:p w:rsidRPr="00974C94" w:rsidR="0052597E" w:rsidP="0052597E" w:rsidRDefault="0052597E" w14:paraId="462A0676" w14:textId="77777777">
      <w:pPr>
        <w:jc w:val="both"/>
        <w:rPr>
          <w:rFonts w:ascii="Arial" w:hAnsi="Arial" w:cs="Arial"/>
          <w:szCs w:val="24"/>
        </w:rPr>
      </w:pPr>
      <w:r w:rsidRPr="00974C94">
        <w:rPr>
          <w:rFonts w:ascii="Arial" w:hAnsi="Arial" w:cs="Arial"/>
          <w:szCs w:val="24"/>
        </w:rPr>
        <w:t xml:space="preserve"> </w:t>
      </w:r>
      <w:r w:rsidR="00CF1CD4">
        <w:rPr>
          <w:rFonts w:ascii="Arial" w:hAnsi="Arial" w:cs="Arial"/>
          <w:szCs w:val="24"/>
        </w:rPr>
        <w:t xml:space="preserve">   </w:t>
      </w:r>
      <w:r w:rsidRPr="00974C94">
        <w:rPr>
          <w:rFonts w:ascii="Arial" w:hAnsi="Arial" w:cs="Arial"/>
          <w:szCs w:val="24"/>
        </w:rPr>
        <w:t xml:space="preserve"> Zapisničarka   </w:t>
      </w:r>
      <w:r w:rsidRPr="00974C94">
        <w:rPr>
          <w:rFonts w:ascii="Arial" w:hAnsi="Arial" w:cs="Arial"/>
          <w:szCs w:val="24"/>
        </w:rPr>
        <w:tab/>
      </w:r>
      <w:r w:rsidRPr="00974C94">
        <w:rPr>
          <w:rFonts w:ascii="Arial" w:hAnsi="Arial" w:cs="Arial"/>
          <w:szCs w:val="24"/>
        </w:rPr>
        <w:tab/>
      </w:r>
      <w:r w:rsidRPr="00974C94">
        <w:rPr>
          <w:rFonts w:ascii="Arial" w:hAnsi="Arial" w:cs="Arial"/>
          <w:szCs w:val="24"/>
        </w:rPr>
        <w:tab/>
      </w:r>
      <w:r w:rsidRPr="00974C94">
        <w:rPr>
          <w:rFonts w:ascii="Arial" w:hAnsi="Arial" w:cs="Arial"/>
          <w:szCs w:val="24"/>
        </w:rPr>
        <w:tab/>
      </w:r>
      <w:r w:rsidRPr="00974C94">
        <w:rPr>
          <w:rFonts w:ascii="Arial" w:hAnsi="Arial" w:cs="Arial"/>
          <w:szCs w:val="24"/>
        </w:rPr>
        <w:tab/>
      </w:r>
      <w:r w:rsidRPr="00974C94">
        <w:rPr>
          <w:rFonts w:ascii="Arial" w:hAnsi="Arial" w:cs="Arial"/>
          <w:szCs w:val="24"/>
        </w:rPr>
        <w:tab/>
      </w:r>
      <w:r w:rsidRPr="00974C94">
        <w:rPr>
          <w:rFonts w:ascii="Arial" w:hAnsi="Arial" w:cs="Arial"/>
          <w:szCs w:val="24"/>
        </w:rPr>
        <w:tab/>
        <w:t xml:space="preserve">               Sutkinja   </w:t>
      </w:r>
    </w:p>
    <w:p w:rsidR="0052597E" w:rsidP="0052597E" w:rsidRDefault="0052597E" w14:paraId="5546ADA4" w14:textId="5833EBB0">
      <w:pPr>
        <w:jc w:val="both"/>
        <w:rPr>
          <w:rFonts w:ascii="Arial" w:hAnsi="Arial" w:cs="Arial"/>
          <w:szCs w:val="24"/>
        </w:rPr>
      </w:pPr>
      <w:bookmarkStart w:name="_gjdgxs" w:id="5"/>
      <w:bookmarkEnd w:id="5"/>
      <w:r w:rsidRPr="00974C94">
        <w:rPr>
          <w:rFonts w:ascii="Arial" w:hAnsi="Arial" w:cs="Arial"/>
          <w:szCs w:val="24"/>
        </w:rPr>
        <w:t xml:space="preserve">  </w:t>
      </w:r>
      <w:r w:rsidR="00007FA8">
        <w:rPr>
          <w:rFonts w:ascii="Arial" w:hAnsi="Arial" w:cs="Arial"/>
          <w:szCs w:val="24"/>
        </w:rPr>
        <w:t xml:space="preserve">   </w:t>
      </w:r>
      <w:r w:rsidRPr="00974C94">
        <w:rPr>
          <w:rFonts w:ascii="Arial" w:hAnsi="Arial" w:cs="Arial"/>
          <w:szCs w:val="24"/>
        </w:rPr>
        <w:t xml:space="preserve"> Elena </w:t>
      </w:r>
      <w:r w:rsidR="003241F0">
        <w:rPr>
          <w:rFonts w:ascii="Arial" w:hAnsi="Arial" w:cs="Arial"/>
          <w:szCs w:val="24"/>
        </w:rPr>
        <w:t>Štrok</w:t>
      </w:r>
      <w:r w:rsidRPr="00974C94">
        <w:rPr>
          <w:rFonts w:ascii="Arial" w:hAnsi="Arial" w:cs="Arial"/>
          <w:szCs w:val="24"/>
        </w:rPr>
        <w:t xml:space="preserve">  </w:t>
      </w:r>
      <w:r w:rsidRPr="00974C94">
        <w:rPr>
          <w:rFonts w:ascii="Arial" w:hAnsi="Arial" w:cs="Arial"/>
          <w:szCs w:val="24"/>
        </w:rPr>
        <w:tab/>
        <w:t xml:space="preserve">   </w:t>
      </w:r>
      <w:r w:rsidRPr="00974C94">
        <w:rPr>
          <w:rFonts w:ascii="Arial" w:hAnsi="Arial" w:cs="Arial"/>
          <w:szCs w:val="24"/>
        </w:rPr>
        <w:tab/>
      </w:r>
      <w:r w:rsidRPr="00974C94">
        <w:rPr>
          <w:rFonts w:ascii="Arial" w:hAnsi="Arial" w:cs="Arial"/>
          <w:szCs w:val="24"/>
        </w:rPr>
        <w:tab/>
      </w:r>
      <w:r w:rsidRPr="00974C94">
        <w:rPr>
          <w:rFonts w:ascii="Arial" w:hAnsi="Arial" w:cs="Arial"/>
          <w:szCs w:val="24"/>
        </w:rPr>
        <w:tab/>
      </w:r>
      <w:r w:rsidRPr="00974C94">
        <w:rPr>
          <w:rFonts w:ascii="Arial" w:hAnsi="Arial" w:cs="Arial"/>
          <w:szCs w:val="24"/>
        </w:rPr>
        <w:tab/>
        <w:t xml:space="preserve">                      </w:t>
      </w:r>
      <w:r w:rsidR="00007FA8">
        <w:rPr>
          <w:rFonts w:ascii="Arial" w:hAnsi="Arial" w:cs="Arial"/>
          <w:szCs w:val="24"/>
        </w:rPr>
        <w:t xml:space="preserve">   </w:t>
      </w:r>
      <w:r w:rsidRPr="00974C94">
        <w:rPr>
          <w:rFonts w:ascii="Arial" w:hAnsi="Arial" w:cs="Arial"/>
          <w:szCs w:val="24"/>
        </w:rPr>
        <w:t xml:space="preserve">        Maja Moharić</w:t>
      </w:r>
    </w:p>
    <w:p w:rsidR="00971353" w:rsidP="0052597E" w:rsidRDefault="00971353" w14:paraId="13803F14" w14:textId="77777777">
      <w:pPr>
        <w:jc w:val="both"/>
        <w:rPr>
          <w:rFonts w:ascii="Arial" w:hAnsi="Arial" w:cs="Arial"/>
          <w:szCs w:val="24"/>
        </w:rPr>
      </w:pPr>
    </w:p>
    <w:p w:rsidR="00F54F6E" w:rsidP="0052597E" w:rsidRDefault="00F54F6E" w14:paraId="3A009538" w14:textId="77777777">
      <w:pPr>
        <w:jc w:val="both"/>
        <w:rPr>
          <w:rFonts w:ascii="Arial" w:hAnsi="Arial" w:cs="Arial"/>
          <w:szCs w:val="24"/>
        </w:rPr>
      </w:pPr>
    </w:p>
    <w:p w:rsidR="0052597E" w:rsidP="0052597E" w:rsidRDefault="0052597E" w14:paraId="43694C9A" w14:textId="77777777">
      <w:pPr>
        <w:ind w:firstLine="720"/>
        <w:jc w:val="both"/>
        <w:rPr>
          <w:rFonts w:ascii="Arial" w:hAnsi="Arial" w:eastAsia="Courier" w:cs="Arial"/>
          <w:szCs w:val="24"/>
        </w:rPr>
      </w:pPr>
      <w:r w:rsidRPr="00974C94">
        <w:rPr>
          <w:rFonts w:ascii="Arial" w:hAnsi="Arial" w:cs="Arial"/>
          <w:szCs w:val="24"/>
        </w:rPr>
        <w:t xml:space="preserve">  </w:t>
      </w:r>
      <w:r w:rsidRPr="00974C94">
        <w:rPr>
          <w:rFonts w:ascii="Arial" w:hAnsi="Arial" w:eastAsia="Courier" w:cs="Arial"/>
          <w:szCs w:val="24"/>
        </w:rPr>
        <w:t>Uputa o pravu na žalbu: Protiv ovog prekršajnog naloga, okrivljenici i osobe iz čl.192 st.2 Prekršajnog zakona, imaju pravo prigovora Prekršajnom sudu u Čakovcu, u roku 8 dana od dana primitka istog. Prigovor se podnosi pismeno u dva istovjetna primjerka, preporučenom poštom ili se predaje ovom Sudu. Plaćanje novčane kazne prije podnošenja prigovora ili nakon što je prigovor podnesen, smatra se okrivljenikovim odricanjem od prava na podnošenje prigovora odnosno odustajanje od već podnesenog prigovora protiv ovog prekršajnog naloga.</w:t>
      </w:r>
    </w:p>
    <w:p w:rsidR="00441B8B" w:rsidP="0052597E" w:rsidRDefault="00441B8B" w14:paraId="39AC7FD2" w14:textId="77777777">
      <w:pPr>
        <w:ind w:firstLine="720"/>
        <w:jc w:val="both"/>
        <w:rPr>
          <w:rFonts w:ascii="Arial" w:hAnsi="Arial" w:eastAsia="Courier" w:cs="Arial"/>
          <w:szCs w:val="24"/>
        </w:rPr>
      </w:pPr>
    </w:p>
    <w:p w:rsidR="00971353" w:rsidP="0052597E" w:rsidRDefault="00971353" w14:paraId="29B066E5" w14:textId="77777777">
      <w:pPr>
        <w:ind w:firstLine="720"/>
        <w:jc w:val="both"/>
        <w:rPr>
          <w:rFonts w:ascii="Arial" w:hAnsi="Arial" w:eastAsia="Courier" w:cs="Arial"/>
          <w:szCs w:val="24"/>
        </w:rPr>
      </w:pPr>
    </w:p>
    <w:p w:rsidR="00740EB0" w:rsidP="0052597E" w:rsidRDefault="00740EB0" w14:paraId="6F681D3B" w14:textId="77777777">
      <w:pPr>
        <w:ind w:firstLine="720"/>
        <w:jc w:val="both"/>
        <w:rPr>
          <w:rFonts w:ascii="Arial" w:hAnsi="Arial" w:eastAsia="Courier" w:cs="Arial"/>
          <w:szCs w:val="24"/>
        </w:rPr>
      </w:pPr>
    </w:p>
    <w:tbl>
      <w:tblPr>
        <w:tblW w:w="9855" w:type="dxa"/>
        <w:tblLook w:firstRow="0" w:lastRow="0" w:firstColumn="0" w:lastColumn="0" w:noHBand="0" w:noVBand="0" w:val="0000"/>
      </w:tblPr>
      <w:tblGrid>
        <w:gridCol w:w="5103"/>
        <w:gridCol w:w="4752"/>
      </w:tblGrid>
      <w:tr w:rsidRPr="00974C94" w:rsidR="0052597E" w:rsidTr="004F0344" w14:paraId="1BB6086E" w14:textId="77777777">
        <w:trPr>
          <w:trHeight w:val="1066"/>
        </w:trPr>
        <w:tc>
          <w:tcPr>
            <w:tcW w:w="5103" w:type="dxa"/>
          </w:tcPr>
          <w:p w:rsidRPr="00974C94" w:rsidR="0052597E" w:rsidP="004F0344" w:rsidRDefault="0052597E" w14:paraId="08364990" w14:textId="77777777">
            <w:pPr>
              <w:rPr>
                <w:rFonts w:ascii="Arial" w:hAnsi="Arial" w:cs="Arial"/>
                <w:szCs w:val="24"/>
              </w:rPr>
            </w:pPr>
            <w:r w:rsidRPr="00974C94">
              <w:rPr>
                <w:rFonts w:ascii="Arial" w:hAnsi="Arial" w:cs="Arial"/>
                <w:szCs w:val="24"/>
              </w:rPr>
              <w:t>Dostavna naredba:</w:t>
            </w:r>
          </w:p>
          <w:p w:rsidRPr="00974C94" w:rsidR="0052597E" w:rsidP="004F0344" w:rsidRDefault="0052597E" w14:paraId="25B0C6CC" w14:textId="77777777">
            <w:pPr>
              <w:rPr>
                <w:rFonts w:ascii="Arial" w:hAnsi="Arial" w:cs="Arial"/>
                <w:szCs w:val="24"/>
              </w:rPr>
            </w:pPr>
            <w:r w:rsidRPr="00974C94">
              <w:rPr>
                <w:rFonts w:ascii="Arial" w:hAnsi="Arial" w:cs="Arial"/>
                <w:szCs w:val="24"/>
              </w:rPr>
              <w:t>1. Okrivljenicima,</w:t>
            </w:r>
          </w:p>
          <w:p w:rsidRPr="00974C94" w:rsidR="0052597E" w:rsidP="004F0344" w:rsidRDefault="0052597E" w14:paraId="09C73D68" w14:textId="77777777">
            <w:pPr>
              <w:rPr>
                <w:rFonts w:ascii="Arial" w:hAnsi="Arial" w:cs="Arial"/>
                <w:szCs w:val="24"/>
              </w:rPr>
            </w:pPr>
            <w:r w:rsidRPr="00974C94">
              <w:rPr>
                <w:rFonts w:ascii="Arial" w:hAnsi="Arial" w:cs="Arial"/>
                <w:szCs w:val="24"/>
              </w:rPr>
              <w:t>2. Tužitelju,</w:t>
            </w:r>
          </w:p>
          <w:p w:rsidRPr="00974C94" w:rsidR="0052597E" w:rsidP="004F0344" w:rsidRDefault="0052597E" w14:paraId="3B8B6239" w14:textId="77777777">
            <w:pPr>
              <w:rPr>
                <w:rFonts w:ascii="Arial" w:hAnsi="Arial" w:cs="Arial"/>
                <w:szCs w:val="24"/>
              </w:rPr>
            </w:pPr>
            <w:r w:rsidRPr="00974C94">
              <w:rPr>
                <w:rFonts w:ascii="Arial" w:hAnsi="Arial" w:cs="Arial"/>
                <w:szCs w:val="24"/>
              </w:rPr>
              <w:t>3. Za spis,</w:t>
            </w:r>
          </w:p>
          <w:p w:rsidRPr="00974C94" w:rsidR="0052597E" w:rsidP="004F0344" w:rsidRDefault="0052597E" w14:paraId="6D43FB52" w14:textId="77777777">
            <w:pPr>
              <w:tabs>
                <w:tab w:val="left" w:pos="-720"/>
              </w:tabs>
              <w:jc w:val="both"/>
              <w:rPr>
                <w:rFonts w:ascii="Arial" w:hAnsi="Arial" w:cs="Arial"/>
                <w:szCs w:val="24"/>
              </w:rPr>
            </w:pPr>
            <w:r w:rsidRPr="00974C94">
              <w:rPr>
                <w:rFonts w:ascii="Arial" w:hAnsi="Arial" w:cs="Arial"/>
                <w:szCs w:val="24"/>
              </w:rPr>
              <w:t>4. Za izvršenje.</w:t>
            </w:r>
          </w:p>
        </w:tc>
        <w:tc>
          <w:tcPr>
            <w:tcW w:w="4752" w:type="dxa"/>
          </w:tcPr>
          <w:p w:rsidRPr="00726537" w:rsidR="00007FA8" w:rsidP="00726537" w:rsidRDefault="00007FA8" w14:paraId="1EDD53CC" w14:textId="77777777">
            <w:pPr>
              <w:rPr>
                <w:rFonts w:ascii="Arial" w:hAnsi="Arial" w:cs="Arial"/>
                <w:spacing w:val="-3"/>
                <w:szCs w:val="24"/>
              </w:rPr>
            </w:pPr>
            <w:r w:rsidRPr="00726537">
              <w:rPr>
                <w:rFonts w:ascii="Arial" w:hAnsi="Arial" w:cs="Arial"/>
                <w:spacing w:val="-3"/>
                <w:szCs w:val="24"/>
              </w:rPr>
              <w:t>OPĆINSKI SUD U ČAKOVCU</w:t>
            </w:r>
            <w:r w:rsidRPr="00726537">
              <w:rPr>
                <w:rFonts w:ascii="Arial" w:hAnsi="Arial" w:cs="Arial"/>
                <w:spacing w:val="-3"/>
                <w:szCs w:val="24"/>
              </w:rPr>
              <w:br/>
              <w:t>Prekršajni odjel</w:t>
            </w:r>
            <w:r w:rsidRPr="00726537">
              <w:rPr>
                <w:rFonts w:ascii="Arial" w:hAnsi="Arial" w:cs="Arial"/>
                <w:spacing w:val="-3"/>
                <w:szCs w:val="24"/>
              </w:rPr>
              <w:br/>
              <w:t>Otpremljeno dana__________</w:t>
            </w:r>
            <w:r w:rsidRPr="00726537">
              <w:rPr>
                <w:rFonts w:ascii="Arial" w:hAnsi="Arial" w:cs="Arial"/>
                <w:spacing w:val="-3"/>
                <w:szCs w:val="24"/>
              </w:rPr>
              <w:br/>
              <w:t>Otpremio_________________</w:t>
            </w:r>
          </w:p>
          <w:p w:rsidR="00007FA8" w:rsidP="004F0344" w:rsidRDefault="00007FA8" w14:paraId="74C820B0" w14:textId="3C9AEF5B">
            <w:pPr>
              <w:tabs>
                <w:tab w:val="left" w:pos="1140"/>
              </w:tabs>
              <w:jc w:val="both"/>
              <w:rPr>
                <w:rFonts w:ascii="Arial" w:hAnsi="Arial" w:cs="Arial"/>
                <w:szCs w:val="24"/>
              </w:rPr>
            </w:pPr>
          </w:p>
          <w:p w:rsidRPr="00974C94" w:rsidR="0052597E" w:rsidP="004F0344" w:rsidRDefault="0052597E" w14:paraId="66F3FB7C" w14:textId="3427C548">
            <w:pPr>
              <w:tabs>
                <w:tab w:val="left" w:pos="1140"/>
              </w:tabs>
              <w:jc w:val="both"/>
              <w:rPr>
                <w:rFonts w:ascii="Arial" w:hAnsi="Arial" w:cs="Arial"/>
                <w:szCs w:val="24"/>
              </w:rPr>
            </w:pPr>
            <w:r w:rsidRPr="00974C94">
              <w:rPr>
                <w:rFonts w:ascii="Arial" w:hAnsi="Arial" w:cs="Arial"/>
                <w:szCs w:val="24"/>
              </w:rPr>
              <w:tab/>
            </w:r>
          </w:p>
          <w:p w:rsidRPr="00974C94" w:rsidR="0052597E" w:rsidP="004F0344" w:rsidRDefault="0052597E" w14:paraId="3903B02B" w14:textId="77777777">
            <w:pPr>
              <w:jc w:val="both"/>
              <w:rPr>
                <w:rFonts w:ascii="Arial" w:hAnsi="Arial" w:cs="Arial"/>
                <w:szCs w:val="24"/>
              </w:rPr>
            </w:pPr>
          </w:p>
          <w:p w:rsidRPr="00974C94" w:rsidR="0052597E" w:rsidP="004F0344" w:rsidRDefault="0052597E" w14:paraId="5D8A3F94" w14:textId="77777777">
            <w:pPr>
              <w:jc w:val="both"/>
              <w:rPr>
                <w:rFonts w:ascii="Arial" w:hAnsi="Arial" w:cs="Arial"/>
                <w:szCs w:val="24"/>
              </w:rPr>
            </w:pPr>
          </w:p>
        </w:tc>
      </w:tr>
    </w:tbl>
    <w:p w:rsidRPr="00974C94" w:rsidR="00C90C65" w:rsidP="0052597E" w:rsidRDefault="00C90C65" w14:paraId="316E1A83" w14:textId="77777777">
      <w:pPr>
        <w:ind w:firstLine="708"/>
        <w:jc w:val="both"/>
        <w:rPr>
          <w:rFonts w:ascii="Arial" w:hAnsi="Arial" w:cs="Arial"/>
          <w:szCs w:val="24"/>
        </w:rPr>
      </w:pPr>
    </w:p>
    <w:sectPr w:rsidRPr="00974C94" w:rsidR="00C90C65" w:rsidSect="00513022">
      <w:headerReference w:type="even" r:id="rId10"/>
      <w:headerReference w:type="default" r:id="rId11"/>
      <w:footerReference w:type="default" r:id="rId12"/>
      <w:endnotePr>
        <w:numFmt w:val="decimal"/>
      </w:endnotePr>
      <w:pgSz w:w="11906" w:h="16838"/>
      <w:pgMar w:top="993" w:right="1440" w:bottom="1560" w:left="1440" w:header="993" w:footer="1440" w:gutter="0"/>
      <w:pgNumType w:start="1"/>
      <w:cols w:space="720"/>
      <w:noEndnote/>
      <w:titlePg/>
    </w:sectPr>
  </w:body>
</w:document>
</file>

<file path=word/endnotes.xml><?xml version="1.0" encoding="utf-8"?>
<w:endnote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F42147" w:rsidRDefault="00F42147" w14:paraId="6460BFF2" w14:textId="77777777">
      <w:pPr>
        <w:spacing w:line="20" w:lineRule="exact"/>
      </w:pPr>
    </w:p>
  </w:endnote>
  <w:endnote w:type="continuationSeparator" w:id="0">
    <w:p w:rsidR="00F42147" w:rsidRDefault="00F42147" w14:paraId="0910C6B2" w14:textId="77777777">
      <w:r>
        <w:t xml:space="preserve"> </w:t>
      </w:r>
    </w:p>
  </w:endnote>
  <w:endnote w:type="continuationNotice" w:id="1">
    <w:p w:rsidR="00F42147" w:rsidRDefault="00F42147" w14:paraId="0C46FDC0" w14:textId="77777777">
      <w:r>
        <w:t xml:space="preserve"> </w:t>
      </w:r>
    </w:p>
  </w:endnote>
</w:endnotes>
</file>

<file path=word/fontTable.xml><?xml version="1.0" encoding="utf-8"?>
<w:font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Times-NewRoman">
    <w:panose1 w:val="00000000000000000000"/>
    <w:charset w:val="EE"/>
    <w:family w:val="roman"/>
    <w:notTrueType/>
    <w:pitch w:val="default"/>
    <w:sig w:usb0="00000005" w:usb1="00000000" w:usb2="00000000" w:usb3="00000000" w:csb0="00000002"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660788" w:rsidR="004F0344" w:rsidRDefault="004F0344" w14:paraId="0C850363" w14:textId="77777777">
    <w:pPr>
      <w:pStyle w:val="Podnoje"/>
      <w:rPr>
        <w:rFonts w:ascii="Arial" w:hAnsi="Arial" w:cs="Arial"/>
        <w:sz w:val="20"/>
      </w:rPr>
    </w:pPr>
    <w:r w:rsidRPr="005E28E7">
      <w:rPr>
        <w:rFonts w:ascii="Arial" w:hAnsi="Arial" w:cs="Arial"/>
        <w:sz w:val="20"/>
      </w:rPr>
      <w:t xml:space="preserve"> </w:t>
    </w:r>
  </w:p>
</w:ftr>
</file>

<file path=word/footnotes.xml><?xml version="1.0" encoding="utf-8"?>
<w:footnote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F42147" w:rsidRDefault="00F42147" w14:paraId="6FFE9EDB" w14:textId="77777777">
      <w:r>
        <w:separator/>
      </w:r>
    </w:p>
  </w:footnote>
  <w:footnote w:type="continuationSeparator" w:id="0">
    <w:p w:rsidR="00F42147" w:rsidRDefault="00F42147" w14:paraId="0EB93B64" w14:textId="77777777">
      <w:r>
        <w:continuationSeparator/>
      </w:r>
    </w:p>
  </w:footnote>
</w:footnotes>
</file>

<file path=word/header1.xml><?xml version="1.0" encoding="utf-8"?>
<w:hdr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4F0344" w:rsidRDefault="004F0344" w14:paraId="73AA39D2" w14:textId="77777777">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Pr>
        <w:rStyle w:val="Brojstranice"/>
        <w:noProof/>
      </w:rPr>
      <w:t>1</w:t>
    </w:r>
    <w:r>
      <w:rPr>
        <w:rStyle w:val="Brojstranice"/>
      </w:rPr>
      <w:fldChar w:fldCharType="end"/>
    </w:r>
  </w:p>
  <w:p w:rsidR="004F0344" w:rsidRDefault="004F0344" w14:paraId="64792CE4" w14:textId="77777777">
    <w:pPr>
      <w:pStyle w:val="Zaglavlje"/>
    </w:pPr>
  </w:p>
</w:hdr>
</file>

<file path=word/header2.xml><?xml version="1.0" encoding="utf-8"?>
<w:hdr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6E1EE7" w:rsidR="004F0344" w:rsidRDefault="004F0344" w14:paraId="2460DB8D" w14:textId="77777777">
    <w:pPr>
      <w:pStyle w:val="Zaglavlje"/>
      <w:framePr w:wrap="around" w:hAnchor="margin" w:vAnchor="text" w:xAlign="center" w:y="1"/>
      <w:rPr>
        <w:rStyle w:val="Brojstranice"/>
        <w:rFonts w:ascii="Arial" w:hAnsi="Arial" w:cs="Arial"/>
      </w:rPr>
    </w:pPr>
    <w:r w:rsidRPr="006E1EE7">
      <w:rPr>
        <w:rStyle w:val="Brojstranice"/>
        <w:rFonts w:ascii="Arial" w:hAnsi="Arial" w:cs="Arial"/>
      </w:rPr>
      <w:fldChar w:fldCharType="begin"/>
    </w:r>
    <w:r w:rsidRPr="006E1EE7">
      <w:rPr>
        <w:rStyle w:val="Brojstranice"/>
        <w:rFonts w:ascii="Arial" w:hAnsi="Arial" w:cs="Arial"/>
      </w:rPr>
      <w:instrText xml:space="preserve">PAGE  </w:instrText>
    </w:r>
    <w:r w:rsidRPr="006E1EE7">
      <w:rPr>
        <w:rStyle w:val="Brojstranice"/>
        <w:rFonts w:ascii="Arial" w:hAnsi="Arial" w:cs="Arial"/>
      </w:rPr>
      <w:fldChar w:fldCharType="separate"/>
    </w:r>
    <w:r w:rsidR="00CE3E71">
      <w:rPr>
        <w:rStyle w:val="Brojstranice"/>
        <w:rFonts w:ascii="Arial" w:hAnsi="Arial" w:cs="Arial"/>
        <w:noProof/>
      </w:rPr>
      <w:t>3</w:t>
    </w:r>
    <w:r w:rsidRPr="006E1EE7">
      <w:rPr>
        <w:rStyle w:val="Brojstranice"/>
        <w:rFonts w:ascii="Arial" w:hAnsi="Arial" w:cs="Arial"/>
      </w:rPr>
      <w:fldChar w:fldCharType="end"/>
    </w:r>
  </w:p>
  <w:p w:rsidR="003241F0" w:rsidP="004F0344" w:rsidRDefault="003241F0" w14:paraId="32D37755" w14:textId="77777777">
    <w:pPr>
      <w:suppressAutoHyphens/>
      <w:jc w:val="right"/>
      <w:rPr>
        <w:rFonts w:ascii="Arial" w:hAnsi="Arial" w:cs="Arial"/>
        <w:spacing w:val="-3"/>
        <w:szCs w:val="24"/>
      </w:rPr>
    </w:pPr>
  </w:p>
  <w:p w:rsidR="003241F0" w:rsidP="004F0344" w:rsidRDefault="003241F0" w14:paraId="7595B9D0" w14:textId="77777777">
    <w:pPr>
      <w:suppressAutoHyphens/>
      <w:jc w:val="right"/>
      <w:rPr>
        <w:rFonts w:ascii="Arial" w:hAnsi="Arial" w:cs="Arial"/>
        <w:spacing w:val="-3"/>
        <w:szCs w:val="24"/>
      </w:rPr>
    </w:pPr>
  </w:p>
  <w:p w:rsidRPr="00813F79" w:rsidR="004F0344" w:rsidP="004F0344" w:rsidRDefault="009C3A99" w14:paraId="0C065AC6" w14:textId="77777777">
    <w:pPr>
      <w:suppressAutoHyphens/>
      <w:jc w:val="right"/>
      <w:rPr>
        <w:rFonts w:ascii="Arial" w:hAnsi="Arial" w:cs="Arial"/>
        <w:spacing w:val="-3"/>
        <w:szCs w:val="24"/>
      </w:rPr>
    </w:pPr>
    <w:r>
      <w:rPr>
        <w:rFonts w:ascii="Arial" w:hAnsi="Arial" w:cs="Arial"/>
        <w:spacing w:val="-3"/>
        <w:szCs w:val="24"/>
      </w:rPr>
      <w:t xml:space="preserve">Poslovni broj: </w:t>
    </w:r>
    <w:r w:rsidRPr="00D50E3E" w:rsidR="008C2408">
      <w:rPr>
        <w:rFonts w:ascii="Arial" w:hAnsi="Arial" w:cs="Arial"/>
        <w:spacing w:val="-3"/>
        <w:szCs w:val="24"/>
      </w:rPr>
      <w:t>Pp-1</w:t>
    </w:r>
    <w:r>
      <w:rPr>
        <w:rFonts w:ascii="Arial" w:hAnsi="Arial" w:cs="Arial"/>
        <w:spacing w:val="-3"/>
        <w:szCs w:val="24"/>
      </w:rPr>
      <w:t>106</w:t>
    </w:r>
    <w:r w:rsidR="008C2408">
      <w:rPr>
        <w:rFonts w:ascii="Arial" w:hAnsi="Arial" w:cs="Arial"/>
        <w:spacing w:val="-3"/>
        <w:szCs w:val="24"/>
      </w:rPr>
      <w:t>/2026-</w:t>
    </w:r>
    <w:r>
      <w:rPr>
        <w:rFonts w:ascii="Arial" w:hAnsi="Arial" w:cs="Arial"/>
        <w:spacing w:val="-3"/>
        <w:szCs w:val="24"/>
      </w:rPr>
      <w:t>6</w:t>
    </w:r>
    <w:r w:rsidR="00513022">
      <w:rPr>
        <w:rFonts w:ascii="Arial" w:hAnsi="Arial" w:cs="Arial"/>
        <w:spacing w:val="-3"/>
        <w:szCs w:val="24"/>
      </w:rPr>
      <w:br/>
    </w:r>
  </w:p>
</w:hdr>
</file>

<file path=word/numbering.xml><?xml version="1.0" encoding="utf-8"?>
<w:numbering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980D040E"/>
    <w:multiLevelType w:val="hybridMultilevel"/>
    <w:tmpl w:val="E3894E2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B94AF2B1"/>
    <w:multiLevelType w:val="hybridMultilevel"/>
    <w:tmpl w:val="CA47B5BB"/>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FFFFFF7C"/>
    <w:multiLevelType w:val="singleLevel"/>
    <w:tmpl w:val="EF345F1E"/>
    <w:lvl w:ilvl="0">
      <w:start w:val="1"/>
      <w:numFmt w:val="decimal"/>
      <w:lvlText w:val="%1."/>
      <w:lvlJc w:val="left"/>
      <w:pPr>
        <w:tabs>
          <w:tab w:val="num" w:pos="1492"/>
        </w:tabs>
        <w:ind w:left="1492" w:hanging="360"/>
      </w:pPr>
    </w:lvl>
  </w:abstractNum>
  <w:abstractNum w:abstractNumId="3">
    <w:nsid w:val="FFFFFF7D"/>
    <w:multiLevelType w:val="singleLevel"/>
    <w:tmpl w:val="2E365E3C"/>
    <w:lvl w:ilvl="0">
      <w:start w:val="1"/>
      <w:numFmt w:val="decimal"/>
      <w:lvlText w:val="%1."/>
      <w:lvlJc w:val="left"/>
      <w:pPr>
        <w:tabs>
          <w:tab w:val="num" w:pos="1209"/>
        </w:tabs>
        <w:ind w:left="1209" w:hanging="360"/>
      </w:pPr>
    </w:lvl>
  </w:abstractNum>
  <w:abstractNum w:abstractNumId="4">
    <w:nsid w:val="FFFFFF7E"/>
    <w:multiLevelType w:val="singleLevel"/>
    <w:tmpl w:val="28D868FA"/>
    <w:lvl w:ilvl="0">
      <w:start w:val="1"/>
      <w:numFmt w:val="decimal"/>
      <w:lvlText w:val="%1."/>
      <w:lvlJc w:val="left"/>
      <w:pPr>
        <w:tabs>
          <w:tab w:val="num" w:pos="926"/>
        </w:tabs>
        <w:ind w:left="926" w:hanging="360"/>
      </w:pPr>
    </w:lvl>
  </w:abstractNum>
  <w:abstractNum w:abstractNumId="5">
    <w:nsid w:val="FFFFFF7F"/>
    <w:multiLevelType w:val="singleLevel"/>
    <w:tmpl w:val="200492DA"/>
    <w:lvl w:ilvl="0">
      <w:start w:val="1"/>
      <w:numFmt w:val="decimal"/>
      <w:lvlText w:val="%1."/>
      <w:lvlJc w:val="left"/>
      <w:pPr>
        <w:tabs>
          <w:tab w:val="num" w:pos="643"/>
        </w:tabs>
        <w:ind w:left="643" w:hanging="360"/>
      </w:pPr>
    </w:lvl>
  </w:abstractNum>
  <w:abstractNum w:abstractNumId="6">
    <w:nsid w:val="FFFFFF80"/>
    <w:multiLevelType w:val="singleLevel"/>
    <w:tmpl w:val="5D06241C"/>
    <w:lvl w:ilvl="0">
      <w:start w:val="1"/>
      <w:numFmt w:val="bullet"/>
      <w:lvlText w:val=""/>
      <w:lvlJc w:val="left"/>
      <w:pPr>
        <w:tabs>
          <w:tab w:val="num" w:pos="1492"/>
        </w:tabs>
        <w:ind w:left="1492" w:hanging="360"/>
      </w:pPr>
      <w:rPr>
        <w:rFonts w:hint="default" w:ascii="Symbol" w:hAnsi="Symbol"/>
      </w:rPr>
    </w:lvl>
  </w:abstractNum>
  <w:abstractNum w:abstractNumId="7">
    <w:nsid w:val="FFFFFF81"/>
    <w:multiLevelType w:val="singleLevel"/>
    <w:tmpl w:val="85B03A90"/>
    <w:lvl w:ilvl="0">
      <w:start w:val="1"/>
      <w:numFmt w:val="bullet"/>
      <w:lvlText w:val=""/>
      <w:lvlJc w:val="left"/>
      <w:pPr>
        <w:tabs>
          <w:tab w:val="num" w:pos="1209"/>
        </w:tabs>
        <w:ind w:left="1209" w:hanging="360"/>
      </w:pPr>
      <w:rPr>
        <w:rFonts w:hint="default" w:ascii="Symbol" w:hAnsi="Symbol"/>
      </w:rPr>
    </w:lvl>
  </w:abstractNum>
  <w:abstractNum w:abstractNumId="8">
    <w:nsid w:val="FFFFFF82"/>
    <w:multiLevelType w:val="singleLevel"/>
    <w:tmpl w:val="A06CB814"/>
    <w:lvl w:ilvl="0">
      <w:start w:val="1"/>
      <w:numFmt w:val="bullet"/>
      <w:lvlText w:val=""/>
      <w:lvlJc w:val="left"/>
      <w:pPr>
        <w:tabs>
          <w:tab w:val="num" w:pos="926"/>
        </w:tabs>
        <w:ind w:left="926" w:hanging="360"/>
      </w:pPr>
      <w:rPr>
        <w:rFonts w:hint="default" w:ascii="Symbol" w:hAnsi="Symbol"/>
      </w:rPr>
    </w:lvl>
  </w:abstractNum>
  <w:abstractNum w:abstractNumId="9">
    <w:nsid w:val="FFFFFF83"/>
    <w:multiLevelType w:val="singleLevel"/>
    <w:tmpl w:val="7DFA5090"/>
    <w:lvl w:ilvl="0">
      <w:start w:val="1"/>
      <w:numFmt w:val="bullet"/>
      <w:lvlText w:val=""/>
      <w:lvlJc w:val="left"/>
      <w:pPr>
        <w:tabs>
          <w:tab w:val="num" w:pos="643"/>
        </w:tabs>
        <w:ind w:left="643" w:hanging="360"/>
      </w:pPr>
      <w:rPr>
        <w:rFonts w:hint="default" w:ascii="Symbol" w:hAnsi="Symbol"/>
      </w:rPr>
    </w:lvl>
  </w:abstractNum>
  <w:abstractNum w:abstractNumId="10">
    <w:nsid w:val="FFFFFF88"/>
    <w:multiLevelType w:val="singleLevel"/>
    <w:tmpl w:val="D52CA05C"/>
    <w:lvl w:ilvl="0">
      <w:start w:val="1"/>
      <w:numFmt w:val="decimal"/>
      <w:lvlText w:val="%1."/>
      <w:lvlJc w:val="left"/>
      <w:pPr>
        <w:tabs>
          <w:tab w:val="num" w:pos="360"/>
        </w:tabs>
        <w:ind w:left="360" w:hanging="360"/>
      </w:pPr>
    </w:lvl>
  </w:abstractNum>
  <w:abstractNum w:abstractNumId="11">
    <w:nsid w:val="FFFFFF89"/>
    <w:multiLevelType w:val="singleLevel"/>
    <w:tmpl w:val="23E0B050"/>
    <w:lvl w:ilvl="0">
      <w:start w:val="1"/>
      <w:numFmt w:val="bullet"/>
      <w:lvlText w:val=""/>
      <w:lvlJc w:val="left"/>
      <w:pPr>
        <w:tabs>
          <w:tab w:val="num" w:pos="360"/>
        </w:tabs>
        <w:ind w:left="360" w:hanging="360"/>
      </w:pPr>
      <w:rPr>
        <w:rFonts w:hint="default" w:ascii="Symbol" w:hAnsi="Symbol"/>
      </w:rPr>
    </w:lvl>
  </w:abstractNum>
  <w:abstractNum w:abstractNumId="12">
    <w:nsid w:val="0D8ACD11"/>
    <w:multiLevelType w:val="hybridMultilevel"/>
    <w:tmpl w:val="45485A73"/>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127A7960"/>
    <w:multiLevelType w:val="hybridMultilevel"/>
    <w:tmpl w:val="2208D6EC"/>
    <w:lvl w:ilvl="0" w:tplc="041A0017">
      <w:start w:val="1"/>
      <w:numFmt w:val="lowerLetter"/>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4">
    <w:nsid w:val="1947692C"/>
    <w:multiLevelType w:val="hybridMultilevel"/>
    <w:tmpl w:val="A94404E6"/>
    <w:lvl w:ilvl="0" w:tplc="CE56593C">
      <w:start w:val="7"/>
      <w:numFmt w:val="bullet"/>
      <w:lvlText w:val="-"/>
      <w:lvlJc w:val="left"/>
      <w:pPr>
        <w:tabs>
          <w:tab w:val="num" w:pos="1080"/>
        </w:tabs>
        <w:ind w:left="1080" w:hanging="360"/>
      </w:pPr>
      <w:rPr>
        <w:rFonts w:hint="default" w:ascii="Times New Roman" w:hAnsi="Times New Roman" w:eastAsia="Times New Roman" w:cs="Times New Roman"/>
      </w:rPr>
    </w:lvl>
    <w:lvl w:ilvl="1" w:tplc="041A0003">
      <w:start w:val="1"/>
      <w:numFmt w:val="bullet"/>
      <w:lvlText w:val="o"/>
      <w:lvlJc w:val="left"/>
      <w:pPr>
        <w:tabs>
          <w:tab w:val="num" w:pos="1800"/>
        </w:tabs>
        <w:ind w:left="1800" w:hanging="360"/>
      </w:pPr>
      <w:rPr>
        <w:rFonts w:hint="default" w:ascii="Courier New" w:hAnsi="Courier New" w:cs="Courier New"/>
      </w:rPr>
    </w:lvl>
    <w:lvl w:ilvl="2" w:tplc="041A0005">
      <w:start w:val="1"/>
      <w:numFmt w:val="bullet"/>
      <w:lvlText w:val=""/>
      <w:lvlJc w:val="left"/>
      <w:pPr>
        <w:tabs>
          <w:tab w:val="num" w:pos="2520"/>
        </w:tabs>
        <w:ind w:left="2520" w:hanging="360"/>
      </w:pPr>
      <w:rPr>
        <w:rFonts w:hint="default" w:ascii="Wingdings" w:hAnsi="Wingdings"/>
      </w:rPr>
    </w:lvl>
    <w:lvl w:ilvl="3" w:tplc="041A0001">
      <w:start w:val="1"/>
      <w:numFmt w:val="bullet"/>
      <w:lvlText w:val=""/>
      <w:lvlJc w:val="left"/>
      <w:pPr>
        <w:tabs>
          <w:tab w:val="num" w:pos="3240"/>
        </w:tabs>
        <w:ind w:left="3240" w:hanging="360"/>
      </w:pPr>
      <w:rPr>
        <w:rFonts w:hint="default" w:ascii="Symbol" w:hAnsi="Symbol"/>
      </w:rPr>
    </w:lvl>
    <w:lvl w:ilvl="4" w:tplc="041A0003">
      <w:start w:val="1"/>
      <w:numFmt w:val="bullet"/>
      <w:lvlText w:val="o"/>
      <w:lvlJc w:val="left"/>
      <w:pPr>
        <w:tabs>
          <w:tab w:val="num" w:pos="3960"/>
        </w:tabs>
        <w:ind w:left="3960" w:hanging="360"/>
      </w:pPr>
      <w:rPr>
        <w:rFonts w:hint="default" w:ascii="Courier New" w:hAnsi="Courier New" w:cs="Courier New"/>
      </w:rPr>
    </w:lvl>
    <w:lvl w:ilvl="5" w:tplc="041A0005">
      <w:start w:val="1"/>
      <w:numFmt w:val="bullet"/>
      <w:lvlText w:val=""/>
      <w:lvlJc w:val="left"/>
      <w:pPr>
        <w:tabs>
          <w:tab w:val="num" w:pos="4680"/>
        </w:tabs>
        <w:ind w:left="4680" w:hanging="360"/>
      </w:pPr>
      <w:rPr>
        <w:rFonts w:hint="default" w:ascii="Wingdings" w:hAnsi="Wingdings"/>
      </w:rPr>
    </w:lvl>
    <w:lvl w:ilvl="6" w:tplc="041A0001">
      <w:start w:val="1"/>
      <w:numFmt w:val="bullet"/>
      <w:lvlText w:val=""/>
      <w:lvlJc w:val="left"/>
      <w:pPr>
        <w:tabs>
          <w:tab w:val="num" w:pos="5400"/>
        </w:tabs>
        <w:ind w:left="5400" w:hanging="360"/>
      </w:pPr>
      <w:rPr>
        <w:rFonts w:hint="default" w:ascii="Symbol" w:hAnsi="Symbol"/>
      </w:rPr>
    </w:lvl>
    <w:lvl w:ilvl="7" w:tplc="041A0003">
      <w:start w:val="1"/>
      <w:numFmt w:val="bullet"/>
      <w:lvlText w:val="o"/>
      <w:lvlJc w:val="left"/>
      <w:pPr>
        <w:tabs>
          <w:tab w:val="num" w:pos="6120"/>
        </w:tabs>
        <w:ind w:left="6120" w:hanging="360"/>
      </w:pPr>
      <w:rPr>
        <w:rFonts w:hint="default" w:ascii="Courier New" w:hAnsi="Courier New" w:cs="Courier New"/>
      </w:rPr>
    </w:lvl>
    <w:lvl w:ilvl="8" w:tplc="041A0005">
      <w:start w:val="1"/>
      <w:numFmt w:val="bullet"/>
      <w:lvlText w:val=""/>
      <w:lvlJc w:val="left"/>
      <w:pPr>
        <w:tabs>
          <w:tab w:val="num" w:pos="6840"/>
        </w:tabs>
        <w:ind w:left="6840" w:hanging="360"/>
      </w:pPr>
      <w:rPr>
        <w:rFonts w:hint="default" w:ascii="Wingdings" w:hAnsi="Wingdings"/>
      </w:rPr>
    </w:lvl>
  </w:abstractNum>
  <w:abstractNum w:abstractNumId="15">
    <w:nsid w:val="21FB65A1"/>
    <w:multiLevelType w:val="singleLevel"/>
    <w:tmpl w:val="32ECF646"/>
    <w:lvl w:ilvl="0">
      <w:numFmt w:val="bullet"/>
      <w:lvlText w:val="-"/>
      <w:lvlJc w:val="left"/>
      <w:pPr>
        <w:tabs>
          <w:tab w:val="num" w:pos="360"/>
        </w:tabs>
        <w:ind w:left="360" w:hanging="360"/>
      </w:pPr>
      <w:rPr>
        <w:rFonts w:hint="default"/>
      </w:rPr>
    </w:lvl>
  </w:abstractNum>
  <w:abstractNum w:abstractNumId="16">
    <w:nsid w:val="27E70935"/>
    <w:multiLevelType w:val="singleLevel"/>
    <w:tmpl w:val="EDC42B20"/>
    <w:lvl w:ilvl="0">
      <w:start w:val="1"/>
      <w:numFmt w:val="decimal"/>
      <w:lvlText w:val="%1."/>
      <w:lvlJc w:val="left"/>
      <w:pPr>
        <w:tabs>
          <w:tab w:val="num" w:pos="1080"/>
        </w:tabs>
        <w:ind w:left="1080" w:hanging="360"/>
      </w:pPr>
      <w:rPr>
        <w:rFonts w:hint="default"/>
      </w:rPr>
    </w:lvl>
  </w:abstractNum>
  <w:abstractNum w:abstractNumId="17">
    <w:nsid w:val="29305CE8"/>
    <w:multiLevelType w:val="singleLevel"/>
    <w:tmpl w:val="0409000F"/>
    <w:lvl w:ilvl="0">
      <w:start w:val="1"/>
      <w:numFmt w:val="decimal"/>
      <w:lvlText w:val="%1."/>
      <w:lvlJc w:val="left"/>
      <w:pPr>
        <w:tabs>
          <w:tab w:val="num" w:pos="360"/>
        </w:tabs>
        <w:ind w:left="360" w:hanging="360"/>
      </w:pPr>
      <w:rPr>
        <w:rFonts w:hint="default"/>
      </w:rPr>
    </w:lvl>
  </w:abstractNum>
  <w:abstractNum w:abstractNumId="18">
    <w:nsid w:val="2DEF545A"/>
    <w:multiLevelType w:val="hybridMultilevel"/>
    <w:tmpl w:val="640ED762"/>
    <w:lvl w:ilvl="0" w:tplc="69763E0C">
      <w:start w:val="1"/>
      <w:numFmt w:val="decimal"/>
      <w:lvlText w:val="%1."/>
      <w:lvlJc w:val="left"/>
      <w:pPr>
        <w:tabs>
          <w:tab w:val="num" w:pos="1080"/>
        </w:tabs>
        <w:ind w:left="1080" w:hanging="360"/>
      </w:pPr>
      <w:rPr>
        <w:rFonts w:hint="default"/>
      </w:rPr>
    </w:lvl>
    <w:lvl w:ilvl="1" w:tplc="041A0019" w:tentative="true">
      <w:start w:val="1"/>
      <w:numFmt w:val="lowerLetter"/>
      <w:lvlText w:val="%2."/>
      <w:lvlJc w:val="left"/>
      <w:pPr>
        <w:tabs>
          <w:tab w:val="num" w:pos="1800"/>
        </w:tabs>
        <w:ind w:left="1800" w:hanging="360"/>
      </w:pPr>
    </w:lvl>
    <w:lvl w:ilvl="2" w:tplc="041A001B" w:tentative="true">
      <w:start w:val="1"/>
      <w:numFmt w:val="lowerRoman"/>
      <w:lvlText w:val="%3."/>
      <w:lvlJc w:val="right"/>
      <w:pPr>
        <w:tabs>
          <w:tab w:val="num" w:pos="2520"/>
        </w:tabs>
        <w:ind w:left="2520" w:hanging="180"/>
      </w:pPr>
    </w:lvl>
    <w:lvl w:ilvl="3" w:tplc="041A000F" w:tentative="true">
      <w:start w:val="1"/>
      <w:numFmt w:val="decimal"/>
      <w:lvlText w:val="%4."/>
      <w:lvlJc w:val="left"/>
      <w:pPr>
        <w:tabs>
          <w:tab w:val="num" w:pos="3240"/>
        </w:tabs>
        <w:ind w:left="3240" w:hanging="360"/>
      </w:pPr>
    </w:lvl>
    <w:lvl w:ilvl="4" w:tplc="041A0019" w:tentative="true">
      <w:start w:val="1"/>
      <w:numFmt w:val="lowerLetter"/>
      <w:lvlText w:val="%5."/>
      <w:lvlJc w:val="left"/>
      <w:pPr>
        <w:tabs>
          <w:tab w:val="num" w:pos="3960"/>
        </w:tabs>
        <w:ind w:left="3960" w:hanging="360"/>
      </w:pPr>
    </w:lvl>
    <w:lvl w:ilvl="5" w:tplc="041A001B" w:tentative="true">
      <w:start w:val="1"/>
      <w:numFmt w:val="lowerRoman"/>
      <w:lvlText w:val="%6."/>
      <w:lvlJc w:val="right"/>
      <w:pPr>
        <w:tabs>
          <w:tab w:val="num" w:pos="4680"/>
        </w:tabs>
        <w:ind w:left="4680" w:hanging="180"/>
      </w:pPr>
    </w:lvl>
    <w:lvl w:ilvl="6" w:tplc="041A000F" w:tentative="true">
      <w:start w:val="1"/>
      <w:numFmt w:val="decimal"/>
      <w:lvlText w:val="%7."/>
      <w:lvlJc w:val="left"/>
      <w:pPr>
        <w:tabs>
          <w:tab w:val="num" w:pos="5400"/>
        </w:tabs>
        <w:ind w:left="5400" w:hanging="360"/>
      </w:pPr>
    </w:lvl>
    <w:lvl w:ilvl="7" w:tplc="041A0019" w:tentative="true">
      <w:start w:val="1"/>
      <w:numFmt w:val="lowerLetter"/>
      <w:lvlText w:val="%8."/>
      <w:lvlJc w:val="left"/>
      <w:pPr>
        <w:tabs>
          <w:tab w:val="num" w:pos="6120"/>
        </w:tabs>
        <w:ind w:left="6120" w:hanging="360"/>
      </w:pPr>
    </w:lvl>
    <w:lvl w:ilvl="8" w:tplc="041A001B" w:tentative="true">
      <w:start w:val="1"/>
      <w:numFmt w:val="lowerRoman"/>
      <w:lvlText w:val="%9."/>
      <w:lvlJc w:val="right"/>
      <w:pPr>
        <w:tabs>
          <w:tab w:val="num" w:pos="6840"/>
        </w:tabs>
        <w:ind w:left="6840" w:hanging="180"/>
      </w:pPr>
    </w:lvl>
  </w:abstractNum>
  <w:abstractNum w:abstractNumId="19">
    <w:nsid w:val="4A1A0DC9"/>
    <w:multiLevelType w:val="singleLevel"/>
    <w:tmpl w:val="306038B4"/>
    <w:lvl w:ilvl="0">
      <w:start w:val="1"/>
      <w:numFmt w:val="decimal"/>
      <w:lvlText w:val="%1."/>
      <w:lvlJc w:val="left"/>
      <w:pPr>
        <w:tabs>
          <w:tab w:val="num" w:pos="1080"/>
        </w:tabs>
        <w:ind w:left="1080" w:hanging="360"/>
      </w:pPr>
      <w:rPr>
        <w:rFonts w:ascii="Times New Roman" w:hAnsi="Times New Roman" w:eastAsia="Times New Roman" w:cs="Times New Roman"/>
      </w:rPr>
    </w:lvl>
  </w:abstractNum>
  <w:abstractNum w:abstractNumId="20">
    <w:nsid w:val="4D9C2175"/>
    <w:multiLevelType w:val="singleLevel"/>
    <w:tmpl w:val="EDC42B20"/>
    <w:lvl w:ilvl="0">
      <w:start w:val="1"/>
      <w:numFmt w:val="decimal"/>
      <w:lvlText w:val="%1."/>
      <w:lvlJc w:val="left"/>
      <w:pPr>
        <w:tabs>
          <w:tab w:val="num" w:pos="1080"/>
        </w:tabs>
        <w:ind w:left="1080" w:hanging="360"/>
      </w:pPr>
      <w:rPr>
        <w:rFonts w:hint="default"/>
      </w:rPr>
    </w:lvl>
  </w:abstractNum>
  <w:abstractNum w:abstractNumId="21">
    <w:nsid w:val="4EA62164"/>
    <w:multiLevelType w:val="hybridMultilevel"/>
    <w:tmpl w:val="AA451333"/>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nsid w:val="57E005A8"/>
    <w:multiLevelType w:val="singleLevel"/>
    <w:tmpl w:val="15420D78"/>
    <w:lvl w:ilvl="0">
      <w:start w:val="1"/>
      <w:numFmt w:val="decimal"/>
      <w:lvlText w:val="%1."/>
      <w:lvlJc w:val="left"/>
      <w:pPr>
        <w:tabs>
          <w:tab w:val="num" w:pos="1080"/>
        </w:tabs>
        <w:ind w:left="1080" w:hanging="360"/>
      </w:pPr>
      <w:rPr>
        <w:rFonts w:ascii="Times New Roman" w:hAnsi="Times New Roman" w:eastAsia="Times New Roman" w:cs="Times New Roman"/>
      </w:rPr>
    </w:lvl>
  </w:abstractNum>
  <w:abstractNum w:abstractNumId="23">
    <w:nsid w:val="60C65604"/>
    <w:multiLevelType w:val="hybridMultilevel"/>
    <w:tmpl w:val="D53CF01A"/>
    <w:lvl w:ilvl="0" w:tplc="4CBC60CC">
      <w:start w:val="1"/>
      <w:numFmt w:val="decimal"/>
      <w:lvlText w:val="%1."/>
      <w:lvlJc w:val="left"/>
      <w:pPr>
        <w:ind w:left="960" w:hanging="360"/>
      </w:pPr>
      <w:rPr>
        <w:rFonts w:hint="default"/>
      </w:rPr>
    </w:lvl>
    <w:lvl w:ilvl="1" w:tplc="041A0019" w:tentative="true">
      <w:start w:val="1"/>
      <w:numFmt w:val="lowerLetter"/>
      <w:lvlText w:val="%2."/>
      <w:lvlJc w:val="left"/>
      <w:pPr>
        <w:ind w:left="1680" w:hanging="360"/>
      </w:pPr>
    </w:lvl>
    <w:lvl w:ilvl="2" w:tplc="041A001B" w:tentative="true">
      <w:start w:val="1"/>
      <w:numFmt w:val="lowerRoman"/>
      <w:lvlText w:val="%3."/>
      <w:lvlJc w:val="right"/>
      <w:pPr>
        <w:ind w:left="2400" w:hanging="180"/>
      </w:pPr>
    </w:lvl>
    <w:lvl w:ilvl="3" w:tplc="041A000F" w:tentative="true">
      <w:start w:val="1"/>
      <w:numFmt w:val="decimal"/>
      <w:lvlText w:val="%4."/>
      <w:lvlJc w:val="left"/>
      <w:pPr>
        <w:ind w:left="3120" w:hanging="360"/>
      </w:pPr>
    </w:lvl>
    <w:lvl w:ilvl="4" w:tplc="041A0019" w:tentative="true">
      <w:start w:val="1"/>
      <w:numFmt w:val="lowerLetter"/>
      <w:lvlText w:val="%5."/>
      <w:lvlJc w:val="left"/>
      <w:pPr>
        <w:ind w:left="3840" w:hanging="360"/>
      </w:pPr>
    </w:lvl>
    <w:lvl w:ilvl="5" w:tplc="041A001B" w:tentative="true">
      <w:start w:val="1"/>
      <w:numFmt w:val="lowerRoman"/>
      <w:lvlText w:val="%6."/>
      <w:lvlJc w:val="right"/>
      <w:pPr>
        <w:ind w:left="4560" w:hanging="180"/>
      </w:pPr>
    </w:lvl>
    <w:lvl w:ilvl="6" w:tplc="041A000F" w:tentative="true">
      <w:start w:val="1"/>
      <w:numFmt w:val="decimal"/>
      <w:lvlText w:val="%7."/>
      <w:lvlJc w:val="left"/>
      <w:pPr>
        <w:ind w:left="5280" w:hanging="360"/>
      </w:pPr>
    </w:lvl>
    <w:lvl w:ilvl="7" w:tplc="041A0019" w:tentative="true">
      <w:start w:val="1"/>
      <w:numFmt w:val="lowerLetter"/>
      <w:lvlText w:val="%8."/>
      <w:lvlJc w:val="left"/>
      <w:pPr>
        <w:ind w:left="6000" w:hanging="360"/>
      </w:pPr>
    </w:lvl>
    <w:lvl w:ilvl="8" w:tplc="041A001B" w:tentative="true">
      <w:start w:val="1"/>
      <w:numFmt w:val="lowerRoman"/>
      <w:lvlText w:val="%9."/>
      <w:lvlJc w:val="right"/>
      <w:pPr>
        <w:ind w:left="6720" w:hanging="180"/>
      </w:pPr>
    </w:lvl>
  </w:abstractNum>
  <w:abstractNum w:abstractNumId="24">
    <w:nsid w:val="61D451BB"/>
    <w:multiLevelType w:val="singleLevel"/>
    <w:tmpl w:val="92149C58"/>
    <w:lvl w:ilvl="0">
      <w:numFmt w:val="bullet"/>
      <w:lvlText w:val="-"/>
      <w:lvlJc w:val="left"/>
      <w:pPr>
        <w:tabs>
          <w:tab w:val="num" w:pos="1080"/>
        </w:tabs>
        <w:ind w:left="1080" w:hanging="360"/>
      </w:pPr>
      <w:rPr>
        <w:rFonts w:hint="default"/>
      </w:rPr>
    </w:lvl>
  </w:abstractNum>
  <w:abstractNum w:abstractNumId="25">
    <w:nsid w:val="65DE4333"/>
    <w:multiLevelType w:val="hybridMultilevel"/>
    <w:tmpl w:val="C35E7302"/>
    <w:lvl w:ilvl="0" w:tplc="041A0017">
      <w:start w:val="1"/>
      <w:numFmt w:val="lowerLetter"/>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6">
    <w:nsid w:val="677E0990"/>
    <w:multiLevelType w:val="singleLevel"/>
    <w:tmpl w:val="2A26611C"/>
    <w:lvl w:ilvl="0">
      <w:start w:val="2"/>
      <w:numFmt w:val="decimal"/>
      <w:lvlText w:val="%1."/>
      <w:lvlJc w:val="left"/>
      <w:pPr>
        <w:tabs>
          <w:tab w:val="num" w:pos="2265"/>
        </w:tabs>
        <w:ind w:left="2265" w:hanging="360"/>
      </w:pPr>
      <w:rPr>
        <w:rFonts w:hint="default"/>
        <w:b/>
      </w:rPr>
    </w:lvl>
  </w:abstractNum>
  <w:abstractNum w:abstractNumId="27">
    <w:nsid w:val="6D1761B5"/>
    <w:multiLevelType w:val="hybridMultilevel"/>
    <w:tmpl w:val="A7B40DF0"/>
    <w:lvl w:ilvl="0" w:tplc="A844B984">
      <w:start w:val="1"/>
      <w:numFmt w:val="lowerLetter"/>
      <w:lvlText w:val="%1)"/>
      <w:lvlJc w:val="left"/>
      <w:pPr>
        <w:tabs>
          <w:tab w:val="num" w:pos="1211"/>
        </w:tabs>
        <w:ind w:left="1211" w:hanging="360"/>
      </w:pPr>
    </w:lvl>
    <w:lvl w:ilvl="1" w:tplc="041A0019">
      <w:start w:val="1"/>
      <w:numFmt w:val="lowerLetter"/>
      <w:lvlText w:val="%2."/>
      <w:lvlJc w:val="left"/>
      <w:pPr>
        <w:tabs>
          <w:tab w:val="num" w:pos="1785"/>
        </w:tabs>
        <w:ind w:left="1785" w:hanging="360"/>
      </w:pPr>
    </w:lvl>
    <w:lvl w:ilvl="2" w:tplc="041A001B">
      <w:start w:val="1"/>
      <w:numFmt w:val="lowerRoman"/>
      <w:lvlText w:val="%3."/>
      <w:lvlJc w:val="right"/>
      <w:pPr>
        <w:tabs>
          <w:tab w:val="num" w:pos="2505"/>
        </w:tabs>
        <w:ind w:left="2505" w:hanging="180"/>
      </w:pPr>
    </w:lvl>
    <w:lvl w:ilvl="3" w:tplc="041A000F">
      <w:start w:val="1"/>
      <w:numFmt w:val="decimal"/>
      <w:lvlText w:val="%4."/>
      <w:lvlJc w:val="left"/>
      <w:pPr>
        <w:tabs>
          <w:tab w:val="num" w:pos="3225"/>
        </w:tabs>
        <w:ind w:left="3225" w:hanging="360"/>
      </w:pPr>
    </w:lvl>
    <w:lvl w:ilvl="4" w:tplc="041A0019">
      <w:start w:val="1"/>
      <w:numFmt w:val="lowerLetter"/>
      <w:lvlText w:val="%5."/>
      <w:lvlJc w:val="left"/>
      <w:pPr>
        <w:tabs>
          <w:tab w:val="num" w:pos="3945"/>
        </w:tabs>
        <w:ind w:left="3945" w:hanging="360"/>
      </w:pPr>
    </w:lvl>
    <w:lvl w:ilvl="5" w:tplc="041A001B">
      <w:start w:val="1"/>
      <w:numFmt w:val="lowerRoman"/>
      <w:lvlText w:val="%6."/>
      <w:lvlJc w:val="right"/>
      <w:pPr>
        <w:tabs>
          <w:tab w:val="num" w:pos="4665"/>
        </w:tabs>
        <w:ind w:left="4665" w:hanging="180"/>
      </w:pPr>
    </w:lvl>
    <w:lvl w:ilvl="6" w:tplc="041A000F">
      <w:start w:val="1"/>
      <w:numFmt w:val="decimal"/>
      <w:lvlText w:val="%7."/>
      <w:lvlJc w:val="left"/>
      <w:pPr>
        <w:tabs>
          <w:tab w:val="num" w:pos="5385"/>
        </w:tabs>
        <w:ind w:left="5385" w:hanging="360"/>
      </w:pPr>
    </w:lvl>
    <w:lvl w:ilvl="7" w:tplc="041A0019">
      <w:start w:val="1"/>
      <w:numFmt w:val="lowerLetter"/>
      <w:lvlText w:val="%8."/>
      <w:lvlJc w:val="left"/>
      <w:pPr>
        <w:tabs>
          <w:tab w:val="num" w:pos="6105"/>
        </w:tabs>
        <w:ind w:left="6105" w:hanging="360"/>
      </w:pPr>
    </w:lvl>
    <w:lvl w:ilvl="8" w:tplc="041A001B">
      <w:start w:val="1"/>
      <w:numFmt w:val="lowerRoman"/>
      <w:lvlText w:val="%9."/>
      <w:lvlJc w:val="right"/>
      <w:pPr>
        <w:tabs>
          <w:tab w:val="num" w:pos="6825"/>
        </w:tabs>
        <w:ind w:left="6825" w:hanging="180"/>
      </w:pPr>
    </w:lvl>
  </w:abstractNum>
  <w:abstractNum w:abstractNumId="28">
    <w:nsid w:val="71B62295"/>
    <w:multiLevelType w:val="singleLevel"/>
    <w:tmpl w:val="EDC42B20"/>
    <w:lvl w:ilvl="0">
      <w:start w:val="1"/>
      <w:numFmt w:val="decimal"/>
      <w:lvlText w:val="%1."/>
      <w:lvlJc w:val="left"/>
      <w:pPr>
        <w:tabs>
          <w:tab w:val="num" w:pos="1080"/>
        </w:tabs>
        <w:ind w:left="1080" w:hanging="360"/>
      </w:pPr>
      <w:rPr>
        <w:rFonts w:hint="default"/>
      </w:rPr>
    </w:lvl>
  </w:abstractNum>
  <w:abstractNum w:abstractNumId="29">
    <w:nsid w:val="78B0569A"/>
    <w:multiLevelType w:val="hybridMultilevel"/>
    <w:tmpl w:val="CAD00B1A"/>
    <w:lvl w:ilvl="0" w:tplc="C2D855E0">
      <w:start w:val="1"/>
      <w:numFmt w:val="decimal"/>
      <w:lvlText w:val="%1."/>
      <w:lvlJc w:val="left"/>
      <w:pPr>
        <w:tabs>
          <w:tab w:val="num" w:pos="1080"/>
        </w:tabs>
        <w:ind w:left="1080" w:hanging="360"/>
      </w:pPr>
      <w:rPr>
        <w:rFonts w:hint="default"/>
      </w:rPr>
    </w:lvl>
    <w:lvl w:ilvl="1" w:tplc="041A0019" w:tentative="true">
      <w:start w:val="1"/>
      <w:numFmt w:val="lowerLetter"/>
      <w:lvlText w:val="%2."/>
      <w:lvlJc w:val="left"/>
      <w:pPr>
        <w:tabs>
          <w:tab w:val="num" w:pos="1800"/>
        </w:tabs>
        <w:ind w:left="1800" w:hanging="360"/>
      </w:pPr>
    </w:lvl>
    <w:lvl w:ilvl="2" w:tplc="041A001B" w:tentative="true">
      <w:start w:val="1"/>
      <w:numFmt w:val="lowerRoman"/>
      <w:lvlText w:val="%3."/>
      <w:lvlJc w:val="right"/>
      <w:pPr>
        <w:tabs>
          <w:tab w:val="num" w:pos="2520"/>
        </w:tabs>
        <w:ind w:left="2520" w:hanging="180"/>
      </w:pPr>
    </w:lvl>
    <w:lvl w:ilvl="3" w:tplc="041A000F" w:tentative="true">
      <w:start w:val="1"/>
      <w:numFmt w:val="decimal"/>
      <w:lvlText w:val="%4."/>
      <w:lvlJc w:val="left"/>
      <w:pPr>
        <w:tabs>
          <w:tab w:val="num" w:pos="3240"/>
        </w:tabs>
        <w:ind w:left="3240" w:hanging="360"/>
      </w:pPr>
    </w:lvl>
    <w:lvl w:ilvl="4" w:tplc="041A0019" w:tentative="true">
      <w:start w:val="1"/>
      <w:numFmt w:val="lowerLetter"/>
      <w:lvlText w:val="%5."/>
      <w:lvlJc w:val="left"/>
      <w:pPr>
        <w:tabs>
          <w:tab w:val="num" w:pos="3960"/>
        </w:tabs>
        <w:ind w:left="3960" w:hanging="360"/>
      </w:pPr>
    </w:lvl>
    <w:lvl w:ilvl="5" w:tplc="041A001B" w:tentative="true">
      <w:start w:val="1"/>
      <w:numFmt w:val="lowerRoman"/>
      <w:lvlText w:val="%6."/>
      <w:lvlJc w:val="right"/>
      <w:pPr>
        <w:tabs>
          <w:tab w:val="num" w:pos="4680"/>
        </w:tabs>
        <w:ind w:left="4680" w:hanging="180"/>
      </w:pPr>
    </w:lvl>
    <w:lvl w:ilvl="6" w:tplc="041A000F" w:tentative="true">
      <w:start w:val="1"/>
      <w:numFmt w:val="decimal"/>
      <w:lvlText w:val="%7."/>
      <w:lvlJc w:val="left"/>
      <w:pPr>
        <w:tabs>
          <w:tab w:val="num" w:pos="5400"/>
        </w:tabs>
        <w:ind w:left="5400" w:hanging="360"/>
      </w:pPr>
    </w:lvl>
    <w:lvl w:ilvl="7" w:tplc="041A0019" w:tentative="true">
      <w:start w:val="1"/>
      <w:numFmt w:val="lowerLetter"/>
      <w:lvlText w:val="%8."/>
      <w:lvlJc w:val="left"/>
      <w:pPr>
        <w:tabs>
          <w:tab w:val="num" w:pos="6120"/>
        </w:tabs>
        <w:ind w:left="6120" w:hanging="360"/>
      </w:pPr>
    </w:lvl>
    <w:lvl w:ilvl="8" w:tplc="041A001B" w:tentative="true">
      <w:start w:val="1"/>
      <w:numFmt w:val="lowerRoman"/>
      <w:lvlText w:val="%9."/>
      <w:lvlJc w:val="right"/>
      <w:pPr>
        <w:tabs>
          <w:tab w:val="num" w:pos="6840"/>
        </w:tabs>
        <w:ind w:left="6840" w:hanging="180"/>
      </w:pPr>
    </w:lvl>
  </w:abstractNum>
  <w:abstractNum w:abstractNumId="30">
    <w:nsid w:val="7ACF3803"/>
    <w:multiLevelType w:val="hybridMultilevel"/>
    <w:tmpl w:val="BCA0FD12"/>
    <w:lvl w:ilvl="0" w:tplc="79264210">
      <w:start w:val="1"/>
      <w:numFmt w:val="decimal"/>
      <w:lvlText w:val="%1."/>
      <w:lvlJc w:val="left"/>
      <w:pPr>
        <w:tabs>
          <w:tab w:val="num" w:pos="1695"/>
        </w:tabs>
        <w:ind w:left="1695" w:hanging="975"/>
      </w:pPr>
      <w:rPr>
        <w:rFonts w:hint="default"/>
      </w:rPr>
    </w:lvl>
    <w:lvl w:ilvl="1" w:tplc="041A0019" w:tentative="true">
      <w:start w:val="1"/>
      <w:numFmt w:val="lowerLetter"/>
      <w:lvlText w:val="%2."/>
      <w:lvlJc w:val="left"/>
      <w:pPr>
        <w:tabs>
          <w:tab w:val="num" w:pos="1800"/>
        </w:tabs>
        <w:ind w:left="1800" w:hanging="360"/>
      </w:pPr>
    </w:lvl>
    <w:lvl w:ilvl="2" w:tplc="041A001B" w:tentative="true">
      <w:start w:val="1"/>
      <w:numFmt w:val="lowerRoman"/>
      <w:lvlText w:val="%3."/>
      <w:lvlJc w:val="right"/>
      <w:pPr>
        <w:tabs>
          <w:tab w:val="num" w:pos="2520"/>
        </w:tabs>
        <w:ind w:left="2520" w:hanging="180"/>
      </w:pPr>
    </w:lvl>
    <w:lvl w:ilvl="3" w:tplc="041A000F" w:tentative="true">
      <w:start w:val="1"/>
      <w:numFmt w:val="decimal"/>
      <w:lvlText w:val="%4."/>
      <w:lvlJc w:val="left"/>
      <w:pPr>
        <w:tabs>
          <w:tab w:val="num" w:pos="3240"/>
        </w:tabs>
        <w:ind w:left="3240" w:hanging="360"/>
      </w:pPr>
    </w:lvl>
    <w:lvl w:ilvl="4" w:tplc="041A0019" w:tentative="true">
      <w:start w:val="1"/>
      <w:numFmt w:val="lowerLetter"/>
      <w:lvlText w:val="%5."/>
      <w:lvlJc w:val="left"/>
      <w:pPr>
        <w:tabs>
          <w:tab w:val="num" w:pos="3960"/>
        </w:tabs>
        <w:ind w:left="3960" w:hanging="360"/>
      </w:pPr>
    </w:lvl>
    <w:lvl w:ilvl="5" w:tplc="041A001B" w:tentative="true">
      <w:start w:val="1"/>
      <w:numFmt w:val="lowerRoman"/>
      <w:lvlText w:val="%6."/>
      <w:lvlJc w:val="right"/>
      <w:pPr>
        <w:tabs>
          <w:tab w:val="num" w:pos="4680"/>
        </w:tabs>
        <w:ind w:left="4680" w:hanging="180"/>
      </w:pPr>
    </w:lvl>
    <w:lvl w:ilvl="6" w:tplc="041A000F" w:tentative="true">
      <w:start w:val="1"/>
      <w:numFmt w:val="decimal"/>
      <w:lvlText w:val="%7."/>
      <w:lvlJc w:val="left"/>
      <w:pPr>
        <w:tabs>
          <w:tab w:val="num" w:pos="5400"/>
        </w:tabs>
        <w:ind w:left="5400" w:hanging="360"/>
      </w:pPr>
    </w:lvl>
    <w:lvl w:ilvl="7" w:tplc="041A0019" w:tentative="true">
      <w:start w:val="1"/>
      <w:numFmt w:val="lowerLetter"/>
      <w:lvlText w:val="%8."/>
      <w:lvlJc w:val="left"/>
      <w:pPr>
        <w:tabs>
          <w:tab w:val="num" w:pos="6120"/>
        </w:tabs>
        <w:ind w:left="6120" w:hanging="360"/>
      </w:pPr>
    </w:lvl>
    <w:lvl w:ilvl="8" w:tplc="041A001B" w:tentative="true">
      <w:start w:val="1"/>
      <w:numFmt w:val="lowerRoman"/>
      <w:lvlText w:val="%9."/>
      <w:lvlJc w:val="right"/>
      <w:pPr>
        <w:tabs>
          <w:tab w:val="num" w:pos="6840"/>
        </w:tabs>
        <w:ind w:left="6840" w:hanging="180"/>
      </w:pPr>
    </w:lvl>
  </w:abstractNum>
  <w:num w:numId="1">
    <w:abstractNumId w:val="17"/>
  </w:num>
  <w:num w:numId="2">
    <w:abstractNumId w:val="26"/>
  </w:num>
  <w:num w:numId="3">
    <w:abstractNumId w:val="24"/>
  </w:num>
  <w:num w:numId="4">
    <w:abstractNumId w:val="16"/>
  </w:num>
  <w:num w:numId="5">
    <w:abstractNumId w:val="28"/>
  </w:num>
  <w:num w:numId="6">
    <w:abstractNumId w:val="20"/>
  </w:num>
  <w:num w:numId="7">
    <w:abstractNumId w:val="10"/>
  </w:num>
  <w:num w:numId="8">
    <w:abstractNumId w:val="5"/>
  </w:num>
  <w:num w:numId="9">
    <w:abstractNumId w:val="4"/>
  </w:num>
  <w:num w:numId="10">
    <w:abstractNumId w:val="3"/>
  </w:num>
  <w:num w:numId="11">
    <w:abstractNumId w:val="2"/>
  </w:num>
  <w:num w:numId="12">
    <w:abstractNumId w:val="11"/>
  </w:num>
  <w:num w:numId="13">
    <w:abstractNumId w:val="9"/>
  </w:num>
  <w:num w:numId="14">
    <w:abstractNumId w:val="8"/>
  </w:num>
  <w:num w:numId="15">
    <w:abstractNumId w:val="7"/>
  </w:num>
  <w:num w:numId="16">
    <w:abstractNumId w:val="6"/>
  </w:num>
  <w:num w:numId="17">
    <w:abstractNumId w:val="15"/>
  </w:num>
  <w:num w:numId="18">
    <w:abstractNumId w:val="29"/>
  </w:num>
  <w:num w:numId="19">
    <w:abstractNumId w:val="30"/>
  </w:num>
  <w:num w:numId="20">
    <w:abstractNumId w:val="19"/>
  </w:num>
  <w:num w:numId="21">
    <w:abstractNumId w:val="22"/>
  </w:num>
  <w:num w:numId="22">
    <w:abstractNumId w:val="18"/>
  </w:num>
  <w:num w:numId="2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num>
  <w:num w:numId="25">
    <w:abstractNumId w:val="13"/>
  </w:num>
  <w:num w:numId="26">
    <w:abstractNumId w:val="25"/>
  </w:num>
  <w:num w:numId="27">
    <w:abstractNumId w:val="23"/>
  </w:num>
  <w:num w:numId="28">
    <w:abstractNumId w:val="1"/>
  </w:num>
  <w:num w:numId="29">
    <w:abstractNumId w:val="12"/>
  </w:num>
  <w:num w:numId="30">
    <w:abstractNumId w:val="21"/>
  </w:num>
  <w:num w:numId="31">
    <w:abstractNumId w:val="0"/>
  </w:num>
</w:numbering>
</file>

<file path=word/settings.xml><?xml version="1.0" encoding="utf-8"?>
<w:setting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0"/>
  <w:embedSystemFonts/>
  <w:bordersDoNotSurroundHeader/>
  <w:bordersDoNotSurroundFooter/>
  <w:proofState w:spelling="clean" w:grammar="clean"/>
  <w:attachedTemplate r:id="rId1"/>
  <w:stylePaneFormatFilter w:val="3F01"/>
  <w:defaultTabStop w:val="720"/>
  <w:hyphenationZone w:val="916"/>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spidmax="2050" v:ext="edit"/>
  </w:hdrShapeDefaults>
  <w:footnotePr>
    <w:footnote w:id="-1"/>
    <w:footnote w:id="0"/>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0931"/>
    <w:rsid w:val="00000128"/>
    <w:rsid w:val="000056F0"/>
    <w:rsid w:val="00007752"/>
    <w:rsid w:val="00007FA8"/>
    <w:rsid w:val="00013678"/>
    <w:rsid w:val="000162EA"/>
    <w:rsid w:val="000167A7"/>
    <w:rsid w:val="00021812"/>
    <w:rsid w:val="00025606"/>
    <w:rsid w:val="00027DB0"/>
    <w:rsid w:val="00032C1A"/>
    <w:rsid w:val="0003384E"/>
    <w:rsid w:val="00034827"/>
    <w:rsid w:val="00035C52"/>
    <w:rsid w:val="00037400"/>
    <w:rsid w:val="00037408"/>
    <w:rsid w:val="00044A42"/>
    <w:rsid w:val="00045C7D"/>
    <w:rsid w:val="000526EF"/>
    <w:rsid w:val="00057BFE"/>
    <w:rsid w:val="00061924"/>
    <w:rsid w:val="00061AAC"/>
    <w:rsid w:val="00062873"/>
    <w:rsid w:val="000658A3"/>
    <w:rsid w:val="00065959"/>
    <w:rsid w:val="0006606A"/>
    <w:rsid w:val="0006641A"/>
    <w:rsid w:val="00066503"/>
    <w:rsid w:val="00066AF2"/>
    <w:rsid w:val="00071E42"/>
    <w:rsid w:val="00072051"/>
    <w:rsid w:val="000726F1"/>
    <w:rsid w:val="00073939"/>
    <w:rsid w:val="000763B7"/>
    <w:rsid w:val="00080D84"/>
    <w:rsid w:val="00080F55"/>
    <w:rsid w:val="00081A96"/>
    <w:rsid w:val="000830D7"/>
    <w:rsid w:val="000839C4"/>
    <w:rsid w:val="00083A22"/>
    <w:rsid w:val="000874C7"/>
    <w:rsid w:val="00095A65"/>
    <w:rsid w:val="000976DC"/>
    <w:rsid w:val="000A08C1"/>
    <w:rsid w:val="000A3956"/>
    <w:rsid w:val="000A440F"/>
    <w:rsid w:val="000A4DD8"/>
    <w:rsid w:val="000A7DFD"/>
    <w:rsid w:val="000B21BF"/>
    <w:rsid w:val="000B2833"/>
    <w:rsid w:val="000B2A8B"/>
    <w:rsid w:val="000B310F"/>
    <w:rsid w:val="000B3E9A"/>
    <w:rsid w:val="000B53E9"/>
    <w:rsid w:val="000B58C8"/>
    <w:rsid w:val="000B70F2"/>
    <w:rsid w:val="000C14B3"/>
    <w:rsid w:val="000C2428"/>
    <w:rsid w:val="000C28F5"/>
    <w:rsid w:val="000C32F0"/>
    <w:rsid w:val="000C514E"/>
    <w:rsid w:val="000C68A8"/>
    <w:rsid w:val="000D4B12"/>
    <w:rsid w:val="000D5B06"/>
    <w:rsid w:val="000D6483"/>
    <w:rsid w:val="000D667D"/>
    <w:rsid w:val="000D77DA"/>
    <w:rsid w:val="000E4F93"/>
    <w:rsid w:val="000E52A5"/>
    <w:rsid w:val="000E69C3"/>
    <w:rsid w:val="000F01E6"/>
    <w:rsid w:val="000F243A"/>
    <w:rsid w:val="000F51DE"/>
    <w:rsid w:val="00100262"/>
    <w:rsid w:val="00103115"/>
    <w:rsid w:val="00103988"/>
    <w:rsid w:val="00106117"/>
    <w:rsid w:val="00107EFD"/>
    <w:rsid w:val="00111FDE"/>
    <w:rsid w:val="001137ED"/>
    <w:rsid w:val="00115AA6"/>
    <w:rsid w:val="001166B7"/>
    <w:rsid w:val="0011684A"/>
    <w:rsid w:val="001169AF"/>
    <w:rsid w:val="001230FC"/>
    <w:rsid w:val="00124152"/>
    <w:rsid w:val="001313C2"/>
    <w:rsid w:val="0013788C"/>
    <w:rsid w:val="0014357D"/>
    <w:rsid w:val="001474C1"/>
    <w:rsid w:val="00150BB8"/>
    <w:rsid w:val="00151106"/>
    <w:rsid w:val="0015124C"/>
    <w:rsid w:val="001514D1"/>
    <w:rsid w:val="00153F37"/>
    <w:rsid w:val="0016411D"/>
    <w:rsid w:val="00164DDA"/>
    <w:rsid w:val="001650EA"/>
    <w:rsid w:val="001727A0"/>
    <w:rsid w:val="001758E2"/>
    <w:rsid w:val="001813B9"/>
    <w:rsid w:val="00182693"/>
    <w:rsid w:val="00182BAE"/>
    <w:rsid w:val="00183B10"/>
    <w:rsid w:val="00190751"/>
    <w:rsid w:val="00190CBC"/>
    <w:rsid w:val="00191BD8"/>
    <w:rsid w:val="001937FB"/>
    <w:rsid w:val="001967E4"/>
    <w:rsid w:val="00197E20"/>
    <w:rsid w:val="001A00F8"/>
    <w:rsid w:val="001A0830"/>
    <w:rsid w:val="001A7000"/>
    <w:rsid w:val="001A7BB2"/>
    <w:rsid w:val="001B4636"/>
    <w:rsid w:val="001B5824"/>
    <w:rsid w:val="001B63DE"/>
    <w:rsid w:val="001C159E"/>
    <w:rsid w:val="001C1B8B"/>
    <w:rsid w:val="001C2911"/>
    <w:rsid w:val="001C2943"/>
    <w:rsid w:val="001C2BCB"/>
    <w:rsid w:val="001C3E4A"/>
    <w:rsid w:val="001C6912"/>
    <w:rsid w:val="001C720D"/>
    <w:rsid w:val="001D2529"/>
    <w:rsid w:val="001D4BD9"/>
    <w:rsid w:val="001D65E2"/>
    <w:rsid w:val="001E07FC"/>
    <w:rsid w:val="001E19C0"/>
    <w:rsid w:val="001E5AD3"/>
    <w:rsid w:val="001E6FB2"/>
    <w:rsid w:val="001F2B53"/>
    <w:rsid w:val="001F2CD6"/>
    <w:rsid w:val="001F4406"/>
    <w:rsid w:val="001F5339"/>
    <w:rsid w:val="00205D2E"/>
    <w:rsid w:val="0020688F"/>
    <w:rsid w:val="00211AFA"/>
    <w:rsid w:val="0021295A"/>
    <w:rsid w:val="00212C3C"/>
    <w:rsid w:val="00214DB4"/>
    <w:rsid w:val="00220C00"/>
    <w:rsid w:val="002221AE"/>
    <w:rsid w:val="002255A5"/>
    <w:rsid w:val="002269DF"/>
    <w:rsid w:val="002330FA"/>
    <w:rsid w:val="002361E1"/>
    <w:rsid w:val="00240D93"/>
    <w:rsid w:val="002410AC"/>
    <w:rsid w:val="00242B97"/>
    <w:rsid w:val="002440ED"/>
    <w:rsid w:val="002455FD"/>
    <w:rsid w:val="00246AEE"/>
    <w:rsid w:val="00247FAE"/>
    <w:rsid w:val="00251F5D"/>
    <w:rsid w:val="00256DAC"/>
    <w:rsid w:val="00265B5F"/>
    <w:rsid w:val="002677F6"/>
    <w:rsid w:val="00267F41"/>
    <w:rsid w:val="00270EB7"/>
    <w:rsid w:val="002728D6"/>
    <w:rsid w:val="00273D9E"/>
    <w:rsid w:val="00275A57"/>
    <w:rsid w:val="00277D41"/>
    <w:rsid w:val="0028151C"/>
    <w:rsid w:val="00282463"/>
    <w:rsid w:val="00290565"/>
    <w:rsid w:val="002917B1"/>
    <w:rsid w:val="00291B11"/>
    <w:rsid w:val="00295501"/>
    <w:rsid w:val="00296909"/>
    <w:rsid w:val="00296AFB"/>
    <w:rsid w:val="002A7690"/>
    <w:rsid w:val="002A7B64"/>
    <w:rsid w:val="002B0EE1"/>
    <w:rsid w:val="002B34FA"/>
    <w:rsid w:val="002B5A83"/>
    <w:rsid w:val="002B621E"/>
    <w:rsid w:val="002C6A39"/>
    <w:rsid w:val="002C7725"/>
    <w:rsid w:val="002D1DA4"/>
    <w:rsid w:val="002D22BB"/>
    <w:rsid w:val="002D24BF"/>
    <w:rsid w:val="002D3944"/>
    <w:rsid w:val="002D5C71"/>
    <w:rsid w:val="002D6883"/>
    <w:rsid w:val="002D6DE5"/>
    <w:rsid w:val="002D7E71"/>
    <w:rsid w:val="002E034D"/>
    <w:rsid w:val="002E03BE"/>
    <w:rsid w:val="002E092E"/>
    <w:rsid w:val="002E2DD6"/>
    <w:rsid w:val="002E3452"/>
    <w:rsid w:val="002E584E"/>
    <w:rsid w:val="002E752E"/>
    <w:rsid w:val="002F361D"/>
    <w:rsid w:val="002F7384"/>
    <w:rsid w:val="003008BF"/>
    <w:rsid w:val="00302AF8"/>
    <w:rsid w:val="0030343F"/>
    <w:rsid w:val="00303955"/>
    <w:rsid w:val="00303E13"/>
    <w:rsid w:val="003049AD"/>
    <w:rsid w:val="00304F1B"/>
    <w:rsid w:val="00316898"/>
    <w:rsid w:val="00322DF8"/>
    <w:rsid w:val="00322E4E"/>
    <w:rsid w:val="00323DE5"/>
    <w:rsid w:val="003241F0"/>
    <w:rsid w:val="00327BA3"/>
    <w:rsid w:val="00335AF8"/>
    <w:rsid w:val="00340C0B"/>
    <w:rsid w:val="00342A5E"/>
    <w:rsid w:val="0034470F"/>
    <w:rsid w:val="00344E0A"/>
    <w:rsid w:val="003524BB"/>
    <w:rsid w:val="003537B1"/>
    <w:rsid w:val="00354F3C"/>
    <w:rsid w:val="0035686F"/>
    <w:rsid w:val="003627D3"/>
    <w:rsid w:val="00365DB6"/>
    <w:rsid w:val="00367AC8"/>
    <w:rsid w:val="00367B77"/>
    <w:rsid w:val="003701A8"/>
    <w:rsid w:val="00373F1C"/>
    <w:rsid w:val="00375B64"/>
    <w:rsid w:val="00380B3E"/>
    <w:rsid w:val="00384918"/>
    <w:rsid w:val="0038567D"/>
    <w:rsid w:val="00385DAE"/>
    <w:rsid w:val="003870D4"/>
    <w:rsid w:val="003877F8"/>
    <w:rsid w:val="00390197"/>
    <w:rsid w:val="00396810"/>
    <w:rsid w:val="00396933"/>
    <w:rsid w:val="00396BB4"/>
    <w:rsid w:val="003A22B6"/>
    <w:rsid w:val="003A3278"/>
    <w:rsid w:val="003A5B54"/>
    <w:rsid w:val="003A6549"/>
    <w:rsid w:val="003A6DF7"/>
    <w:rsid w:val="003A73B1"/>
    <w:rsid w:val="003C30E3"/>
    <w:rsid w:val="003C55B3"/>
    <w:rsid w:val="003D243A"/>
    <w:rsid w:val="003D3DA8"/>
    <w:rsid w:val="003D65F8"/>
    <w:rsid w:val="003E114E"/>
    <w:rsid w:val="003E1172"/>
    <w:rsid w:val="003E2C0C"/>
    <w:rsid w:val="003E4596"/>
    <w:rsid w:val="003E4D8C"/>
    <w:rsid w:val="003E7C2C"/>
    <w:rsid w:val="003E7E6D"/>
    <w:rsid w:val="003F0111"/>
    <w:rsid w:val="003F6EDF"/>
    <w:rsid w:val="0040059A"/>
    <w:rsid w:val="00400BD2"/>
    <w:rsid w:val="00403BAB"/>
    <w:rsid w:val="004068DC"/>
    <w:rsid w:val="004078F9"/>
    <w:rsid w:val="00414D5A"/>
    <w:rsid w:val="004152A8"/>
    <w:rsid w:val="00420B22"/>
    <w:rsid w:val="00421E88"/>
    <w:rsid w:val="004245A1"/>
    <w:rsid w:val="00431243"/>
    <w:rsid w:val="004313BF"/>
    <w:rsid w:val="00441B8B"/>
    <w:rsid w:val="00447268"/>
    <w:rsid w:val="0045005E"/>
    <w:rsid w:val="004621E8"/>
    <w:rsid w:val="00462FD9"/>
    <w:rsid w:val="00464418"/>
    <w:rsid w:val="00464B8B"/>
    <w:rsid w:val="00465ED4"/>
    <w:rsid w:val="004665ED"/>
    <w:rsid w:val="00470314"/>
    <w:rsid w:val="00470C66"/>
    <w:rsid w:val="004714BC"/>
    <w:rsid w:val="004744FE"/>
    <w:rsid w:val="00474692"/>
    <w:rsid w:val="00475F82"/>
    <w:rsid w:val="004760CD"/>
    <w:rsid w:val="0047626C"/>
    <w:rsid w:val="00480B96"/>
    <w:rsid w:val="00483B7F"/>
    <w:rsid w:val="00485A73"/>
    <w:rsid w:val="004860DA"/>
    <w:rsid w:val="00493E97"/>
    <w:rsid w:val="00496025"/>
    <w:rsid w:val="004969B5"/>
    <w:rsid w:val="00496C53"/>
    <w:rsid w:val="0049743B"/>
    <w:rsid w:val="004A16B5"/>
    <w:rsid w:val="004A2C69"/>
    <w:rsid w:val="004A45FD"/>
    <w:rsid w:val="004B14B8"/>
    <w:rsid w:val="004B1D6C"/>
    <w:rsid w:val="004B494E"/>
    <w:rsid w:val="004B54A5"/>
    <w:rsid w:val="004B619C"/>
    <w:rsid w:val="004B6FB2"/>
    <w:rsid w:val="004C0364"/>
    <w:rsid w:val="004C03CF"/>
    <w:rsid w:val="004C2ECE"/>
    <w:rsid w:val="004D0FE1"/>
    <w:rsid w:val="004D1FD6"/>
    <w:rsid w:val="004D6138"/>
    <w:rsid w:val="004D68F6"/>
    <w:rsid w:val="004D6CD7"/>
    <w:rsid w:val="004E03CD"/>
    <w:rsid w:val="004E29CA"/>
    <w:rsid w:val="004E314A"/>
    <w:rsid w:val="004E5AE4"/>
    <w:rsid w:val="004E798D"/>
    <w:rsid w:val="004E7AC1"/>
    <w:rsid w:val="004F00FD"/>
    <w:rsid w:val="004F0344"/>
    <w:rsid w:val="004F1CC7"/>
    <w:rsid w:val="004F1CEA"/>
    <w:rsid w:val="004F7F66"/>
    <w:rsid w:val="005014DE"/>
    <w:rsid w:val="00502BBC"/>
    <w:rsid w:val="00504B5F"/>
    <w:rsid w:val="00504F81"/>
    <w:rsid w:val="00506498"/>
    <w:rsid w:val="00507111"/>
    <w:rsid w:val="005071C8"/>
    <w:rsid w:val="00513022"/>
    <w:rsid w:val="00517237"/>
    <w:rsid w:val="00517825"/>
    <w:rsid w:val="00523348"/>
    <w:rsid w:val="0052597E"/>
    <w:rsid w:val="00525F6B"/>
    <w:rsid w:val="00527176"/>
    <w:rsid w:val="0052729A"/>
    <w:rsid w:val="005344D3"/>
    <w:rsid w:val="005347E6"/>
    <w:rsid w:val="0053584B"/>
    <w:rsid w:val="005359FF"/>
    <w:rsid w:val="005410F8"/>
    <w:rsid w:val="0054426F"/>
    <w:rsid w:val="0054519C"/>
    <w:rsid w:val="005516C6"/>
    <w:rsid w:val="00552CC3"/>
    <w:rsid w:val="00553ADA"/>
    <w:rsid w:val="00554DA3"/>
    <w:rsid w:val="005613DE"/>
    <w:rsid w:val="005621F2"/>
    <w:rsid w:val="005625D4"/>
    <w:rsid w:val="00562F13"/>
    <w:rsid w:val="00564BA6"/>
    <w:rsid w:val="00571294"/>
    <w:rsid w:val="00572B2D"/>
    <w:rsid w:val="00573A8C"/>
    <w:rsid w:val="00573B56"/>
    <w:rsid w:val="005759AC"/>
    <w:rsid w:val="0057682B"/>
    <w:rsid w:val="005769E5"/>
    <w:rsid w:val="00576A8C"/>
    <w:rsid w:val="005807C8"/>
    <w:rsid w:val="00582AD5"/>
    <w:rsid w:val="00587095"/>
    <w:rsid w:val="00587BAF"/>
    <w:rsid w:val="00591037"/>
    <w:rsid w:val="0059124C"/>
    <w:rsid w:val="00592319"/>
    <w:rsid w:val="00593CF7"/>
    <w:rsid w:val="00594E8A"/>
    <w:rsid w:val="005950EC"/>
    <w:rsid w:val="005A4CB4"/>
    <w:rsid w:val="005B080F"/>
    <w:rsid w:val="005B5981"/>
    <w:rsid w:val="005B73C1"/>
    <w:rsid w:val="005B75DC"/>
    <w:rsid w:val="005C6A9B"/>
    <w:rsid w:val="005C7347"/>
    <w:rsid w:val="005D4532"/>
    <w:rsid w:val="005D63CF"/>
    <w:rsid w:val="005E01FF"/>
    <w:rsid w:val="005E5E02"/>
    <w:rsid w:val="005F1556"/>
    <w:rsid w:val="005F215C"/>
    <w:rsid w:val="005F446D"/>
    <w:rsid w:val="005F51F6"/>
    <w:rsid w:val="005F5D75"/>
    <w:rsid w:val="0060082F"/>
    <w:rsid w:val="00602BF6"/>
    <w:rsid w:val="00602D98"/>
    <w:rsid w:val="00603511"/>
    <w:rsid w:val="006128E0"/>
    <w:rsid w:val="006147F0"/>
    <w:rsid w:val="00616EAE"/>
    <w:rsid w:val="00620931"/>
    <w:rsid w:val="0062200C"/>
    <w:rsid w:val="00627CE8"/>
    <w:rsid w:val="00634DC8"/>
    <w:rsid w:val="006371A6"/>
    <w:rsid w:val="0064249D"/>
    <w:rsid w:val="00651990"/>
    <w:rsid w:val="0065447D"/>
    <w:rsid w:val="00656907"/>
    <w:rsid w:val="00656B12"/>
    <w:rsid w:val="00657556"/>
    <w:rsid w:val="006600D2"/>
    <w:rsid w:val="00660788"/>
    <w:rsid w:val="006620C1"/>
    <w:rsid w:val="006642E9"/>
    <w:rsid w:val="006647F0"/>
    <w:rsid w:val="00665A0C"/>
    <w:rsid w:val="006662FF"/>
    <w:rsid w:val="006667C3"/>
    <w:rsid w:val="00666B19"/>
    <w:rsid w:val="0067385A"/>
    <w:rsid w:val="00673997"/>
    <w:rsid w:val="00675550"/>
    <w:rsid w:val="00677833"/>
    <w:rsid w:val="00680B73"/>
    <w:rsid w:val="00690B82"/>
    <w:rsid w:val="00693079"/>
    <w:rsid w:val="006A1F6E"/>
    <w:rsid w:val="006A259F"/>
    <w:rsid w:val="006A35EE"/>
    <w:rsid w:val="006A6AA6"/>
    <w:rsid w:val="006A6ED9"/>
    <w:rsid w:val="006B2686"/>
    <w:rsid w:val="006B3777"/>
    <w:rsid w:val="006C4AA2"/>
    <w:rsid w:val="006C4FC7"/>
    <w:rsid w:val="006C5A45"/>
    <w:rsid w:val="006D235D"/>
    <w:rsid w:val="006D24F1"/>
    <w:rsid w:val="006D4A87"/>
    <w:rsid w:val="006D6860"/>
    <w:rsid w:val="006E0335"/>
    <w:rsid w:val="006E1EE7"/>
    <w:rsid w:val="006E36A1"/>
    <w:rsid w:val="006E418B"/>
    <w:rsid w:val="006F137B"/>
    <w:rsid w:val="006F1F13"/>
    <w:rsid w:val="006F718F"/>
    <w:rsid w:val="006F7E07"/>
    <w:rsid w:val="007000B1"/>
    <w:rsid w:val="00702914"/>
    <w:rsid w:val="00703231"/>
    <w:rsid w:val="007039D4"/>
    <w:rsid w:val="00705746"/>
    <w:rsid w:val="0071101A"/>
    <w:rsid w:val="007151C5"/>
    <w:rsid w:val="00715FC5"/>
    <w:rsid w:val="00716696"/>
    <w:rsid w:val="00716A3A"/>
    <w:rsid w:val="00722509"/>
    <w:rsid w:val="0073315A"/>
    <w:rsid w:val="007337CC"/>
    <w:rsid w:val="007357DF"/>
    <w:rsid w:val="00736C04"/>
    <w:rsid w:val="007371D1"/>
    <w:rsid w:val="00740EB0"/>
    <w:rsid w:val="00741B20"/>
    <w:rsid w:val="00744770"/>
    <w:rsid w:val="00747279"/>
    <w:rsid w:val="00752A81"/>
    <w:rsid w:val="00754C74"/>
    <w:rsid w:val="007554C8"/>
    <w:rsid w:val="00756872"/>
    <w:rsid w:val="007612E9"/>
    <w:rsid w:val="00763F43"/>
    <w:rsid w:val="007662A7"/>
    <w:rsid w:val="00767C04"/>
    <w:rsid w:val="00771454"/>
    <w:rsid w:val="007736D1"/>
    <w:rsid w:val="007743E5"/>
    <w:rsid w:val="00774B43"/>
    <w:rsid w:val="00783A93"/>
    <w:rsid w:val="007858AB"/>
    <w:rsid w:val="00794387"/>
    <w:rsid w:val="0079498F"/>
    <w:rsid w:val="00795142"/>
    <w:rsid w:val="007A20D5"/>
    <w:rsid w:val="007A4652"/>
    <w:rsid w:val="007A5840"/>
    <w:rsid w:val="007A6A20"/>
    <w:rsid w:val="007B2FAD"/>
    <w:rsid w:val="007B4AA2"/>
    <w:rsid w:val="007B645F"/>
    <w:rsid w:val="007C4FFD"/>
    <w:rsid w:val="007C5BCD"/>
    <w:rsid w:val="007C5E27"/>
    <w:rsid w:val="007D12AE"/>
    <w:rsid w:val="007D2078"/>
    <w:rsid w:val="007D30C4"/>
    <w:rsid w:val="007D4909"/>
    <w:rsid w:val="007D4FAA"/>
    <w:rsid w:val="007D65A5"/>
    <w:rsid w:val="007D7C17"/>
    <w:rsid w:val="007E0F5F"/>
    <w:rsid w:val="007E45F2"/>
    <w:rsid w:val="007E5A81"/>
    <w:rsid w:val="007F1ACA"/>
    <w:rsid w:val="007F27D0"/>
    <w:rsid w:val="007F5884"/>
    <w:rsid w:val="00800347"/>
    <w:rsid w:val="008003B4"/>
    <w:rsid w:val="00802397"/>
    <w:rsid w:val="00803141"/>
    <w:rsid w:val="00803F74"/>
    <w:rsid w:val="00805F40"/>
    <w:rsid w:val="00805FA7"/>
    <w:rsid w:val="00806209"/>
    <w:rsid w:val="00811191"/>
    <w:rsid w:val="00813F79"/>
    <w:rsid w:val="00822E36"/>
    <w:rsid w:val="0082470F"/>
    <w:rsid w:val="00824889"/>
    <w:rsid w:val="00827FDD"/>
    <w:rsid w:val="008321C4"/>
    <w:rsid w:val="00834FF0"/>
    <w:rsid w:val="00835BDE"/>
    <w:rsid w:val="00842982"/>
    <w:rsid w:val="00842BAC"/>
    <w:rsid w:val="0084514E"/>
    <w:rsid w:val="00846085"/>
    <w:rsid w:val="008474C8"/>
    <w:rsid w:val="0085346E"/>
    <w:rsid w:val="00853CBD"/>
    <w:rsid w:val="008543E9"/>
    <w:rsid w:val="0085627C"/>
    <w:rsid w:val="00857DE1"/>
    <w:rsid w:val="00863A10"/>
    <w:rsid w:val="00863CB8"/>
    <w:rsid w:val="00870766"/>
    <w:rsid w:val="00873972"/>
    <w:rsid w:val="0087447D"/>
    <w:rsid w:val="00874F93"/>
    <w:rsid w:val="0087665F"/>
    <w:rsid w:val="00876711"/>
    <w:rsid w:val="00876CBE"/>
    <w:rsid w:val="00883479"/>
    <w:rsid w:val="008856EA"/>
    <w:rsid w:val="0088585F"/>
    <w:rsid w:val="00887394"/>
    <w:rsid w:val="008879AC"/>
    <w:rsid w:val="00890465"/>
    <w:rsid w:val="00891452"/>
    <w:rsid w:val="0089175A"/>
    <w:rsid w:val="008917DB"/>
    <w:rsid w:val="00892764"/>
    <w:rsid w:val="008A20BD"/>
    <w:rsid w:val="008A5582"/>
    <w:rsid w:val="008B229F"/>
    <w:rsid w:val="008B31EB"/>
    <w:rsid w:val="008B4E6A"/>
    <w:rsid w:val="008B78ED"/>
    <w:rsid w:val="008C139F"/>
    <w:rsid w:val="008C2408"/>
    <w:rsid w:val="008C4A3D"/>
    <w:rsid w:val="008C7B46"/>
    <w:rsid w:val="008D2826"/>
    <w:rsid w:val="008D5051"/>
    <w:rsid w:val="008D63C1"/>
    <w:rsid w:val="008D6ED2"/>
    <w:rsid w:val="008E3648"/>
    <w:rsid w:val="008E7208"/>
    <w:rsid w:val="008E7D35"/>
    <w:rsid w:val="008F5A4B"/>
    <w:rsid w:val="008F6A4D"/>
    <w:rsid w:val="008F7099"/>
    <w:rsid w:val="009012BC"/>
    <w:rsid w:val="00903D8C"/>
    <w:rsid w:val="009106B3"/>
    <w:rsid w:val="00914A4F"/>
    <w:rsid w:val="00916AE2"/>
    <w:rsid w:val="009205C7"/>
    <w:rsid w:val="009208A4"/>
    <w:rsid w:val="00920F6E"/>
    <w:rsid w:val="009319FC"/>
    <w:rsid w:val="00934EF9"/>
    <w:rsid w:val="0094094A"/>
    <w:rsid w:val="00945E21"/>
    <w:rsid w:val="00950718"/>
    <w:rsid w:val="00953270"/>
    <w:rsid w:val="0095503A"/>
    <w:rsid w:val="00956C44"/>
    <w:rsid w:val="00957408"/>
    <w:rsid w:val="009603BF"/>
    <w:rsid w:val="00961752"/>
    <w:rsid w:val="00966633"/>
    <w:rsid w:val="00967FB8"/>
    <w:rsid w:val="00971353"/>
    <w:rsid w:val="00971467"/>
    <w:rsid w:val="0097178B"/>
    <w:rsid w:val="00972A16"/>
    <w:rsid w:val="00974164"/>
    <w:rsid w:val="00974C94"/>
    <w:rsid w:val="00976BC3"/>
    <w:rsid w:val="009804EE"/>
    <w:rsid w:val="009814DD"/>
    <w:rsid w:val="00982BEB"/>
    <w:rsid w:val="009841D1"/>
    <w:rsid w:val="00986927"/>
    <w:rsid w:val="00991154"/>
    <w:rsid w:val="009915F2"/>
    <w:rsid w:val="00991744"/>
    <w:rsid w:val="0099445C"/>
    <w:rsid w:val="009A1FC4"/>
    <w:rsid w:val="009A3D50"/>
    <w:rsid w:val="009A6151"/>
    <w:rsid w:val="009A6525"/>
    <w:rsid w:val="009B294C"/>
    <w:rsid w:val="009B6C64"/>
    <w:rsid w:val="009C3A99"/>
    <w:rsid w:val="009C477E"/>
    <w:rsid w:val="009C528E"/>
    <w:rsid w:val="009C677B"/>
    <w:rsid w:val="009D20AA"/>
    <w:rsid w:val="009D591A"/>
    <w:rsid w:val="009D6571"/>
    <w:rsid w:val="009D67FE"/>
    <w:rsid w:val="009D7260"/>
    <w:rsid w:val="009E3EA3"/>
    <w:rsid w:val="009E62DB"/>
    <w:rsid w:val="009E6B29"/>
    <w:rsid w:val="009E7890"/>
    <w:rsid w:val="009F2225"/>
    <w:rsid w:val="009F37BD"/>
    <w:rsid w:val="00A01970"/>
    <w:rsid w:val="00A0392C"/>
    <w:rsid w:val="00A04809"/>
    <w:rsid w:val="00A06C6F"/>
    <w:rsid w:val="00A1505D"/>
    <w:rsid w:val="00A174B7"/>
    <w:rsid w:val="00A20680"/>
    <w:rsid w:val="00A26C1D"/>
    <w:rsid w:val="00A27036"/>
    <w:rsid w:val="00A27DFD"/>
    <w:rsid w:val="00A27F27"/>
    <w:rsid w:val="00A3156E"/>
    <w:rsid w:val="00A31F27"/>
    <w:rsid w:val="00A35628"/>
    <w:rsid w:val="00A3756F"/>
    <w:rsid w:val="00A426D7"/>
    <w:rsid w:val="00A43409"/>
    <w:rsid w:val="00A43BE2"/>
    <w:rsid w:val="00A47C24"/>
    <w:rsid w:val="00A50780"/>
    <w:rsid w:val="00A51FBB"/>
    <w:rsid w:val="00A529AC"/>
    <w:rsid w:val="00A54992"/>
    <w:rsid w:val="00A54D4A"/>
    <w:rsid w:val="00A568B7"/>
    <w:rsid w:val="00A5795E"/>
    <w:rsid w:val="00A60363"/>
    <w:rsid w:val="00A6138D"/>
    <w:rsid w:val="00A65C57"/>
    <w:rsid w:val="00A67239"/>
    <w:rsid w:val="00A712F1"/>
    <w:rsid w:val="00A73BB5"/>
    <w:rsid w:val="00A75A96"/>
    <w:rsid w:val="00A76BF6"/>
    <w:rsid w:val="00A8031F"/>
    <w:rsid w:val="00A80A4B"/>
    <w:rsid w:val="00A835BC"/>
    <w:rsid w:val="00A86A7B"/>
    <w:rsid w:val="00A9056B"/>
    <w:rsid w:val="00A923E7"/>
    <w:rsid w:val="00A94DCB"/>
    <w:rsid w:val="00AA09F4"/>
    <w:rsid w:val="00AA1C11"/>
    <w:rsid w:val="00AA2EB1"/>
    <w:rsid w:val="00AA7FBF"/>
    <w:rsid w:val="00AB3B29"/>
    <w:rsid w:val="00AB5C43"/>
    <w:rsid w:val="00AC291A"/>
    <w:rsid w:val="00AC31F3"/>
    <w:rsid w:val="00AC3B89"/>
    <w:rsid w:val="00AD370B"/>
    <w:rsid w:val="00AD4F2B"/>
    <w:rsid w:val="00AD7859"/>
    <w:rsid w:val="00AE0322"/>
    <w:rsid w:val="00AE59BB"/>
    <w:rsid w:val="00AE68C8"/>
    <w:rsid w:val="00AF3002"/>
    <w:rsid w:val="00AF5370"/>
    <w:rsid w:val="00AF6646"/>
    <w:rsid w:val="00AF6E7E"/>
    <w:rsid w:val="00B05438"/>
    <w:rsid w:val="00B05D63"/>
    <w:rsid w:val="00B108FC"/>
    <w:rsid w:val="00B10A4A"/>
    <w:rsid w:val="00B13A10"/>
    <w:rsid w:val="00B13C1A"/>
    <w:rsid w:val="00B14F99"/>
    <w:rsid w:val="00B17CEE"/>
    <w:rsid w:val="00B24018"/>
    <w:rsid w:val="00B250F5"/>
    <w:rsid w:val="00B25525"/>
    <w:rsid w:val="00B256DC"/>
    <w:rsid w:val="00B26932"/>
    <w:rsid w:val="00B33894"/>
    <w:rsid w:val="00B3485E"/>
    <w:rsid w:val="00B34C90"/>
    <w:rsid w:val="00B3746B"/>
    <w:rsid w:val="00B420FD"/>
    <w:rsid w:val="00B432B5"/>
    <w:rsid w:val="00B4713C"/>
    <w:rsid w:val="00B47420"/>
    <w:rsid w:val="00B617E9"/>
    <w:rsid w:val="00B62A79"/>
    <w:rsid w:val="00B70983"/>
    <w:rsid w:val="00B7176A"/>
    <w:rsid w:val="00B72528"/>
    <w:rsid w:val="00B75DD8"/>
    <w:rsid w:val="00B76339"/>
    <w:rsid w:val="00B77DFF"/>
    <w:rsid w:val="00B81CF0"/>
    <w:rsid w:val="00B87548"/>
    <w:rsid w:val="00B91181"/>
    <w:rsid w:val="00B934D7"/>
    <w:rsid w:val="00B93513"/>
    <w:rsid w:val="00B97645"/>
    <w:rsid w:val="00BA0F31"/>
    <w:rsid w:val="00BA428A"/>
    <w:rsid w:val="00BA6388"/>
    <w:rsid w:val="00BB0EAA"/>
    <w:rsid w:val="00BB25E3"/>
    <w:rsid w:val="00BB6002"/>
    <w:rsid w:val="00BB6C88"/>
    <w:rsid w:val="00BC1F9C"/>
    <w:rsid w:val="00BC4452"/>
    <w:rsid w:val="00BC47C1"/>
    <w:rsid w:val="00BC685F"/>
    <w:rsid w:val="00BD0C2D"/>
    <w:rsid w:val="00BE0C7E"/>
    <w:rsid w:val="00BE0CF0"/>
    <w:rsid w:val="00BE529B"/>
    <w:rsid w:val="00BE7EA3"/>
    <w:rsid w:val="00BF31AA"/>
    <w:rsid w:val="00BF5BD9"/>
    <w:rsid w:val="00BF64A5"/>
    <w:rsid w:val="00C00E0A"/>
    <w:rsid w:val="00C035AC"/>
    <w:rsid w:val="00C03D78"/>
    <w:rsid w:val="00C053DF"/>
    <w:rsid w:val="00C05522"/>
    <w:rsid w:val="00C05FAB"/>
    <w:rsid w:val="00C10643"/>
    <w:rsid w:val="00C11D97"/>
    <w:rsid w:val="00C1234D"/>
    <w:rsid w:val="00C14EE4"/>
    <w:rsid w:val="00C20DDD"/>
    <w:rsid w:val="00C215A7"/>
    <w:rsid w:val="00C23133"/>
    <w:rsid w:val="00C24F44"/>
    <w:rsid w:val="00C2768E"/>
    <w:rsid w:val="00C30E07"/>
    <w:rsid w:val="00C30EC2"/>
    <w:rsid w:val="00C32E04"/>
    <w:rsid w:val="00C33573"/>
    <w:rsid w:val="00C34DD4"/>
    <w:rsid w:val="00C422BB"/>
    <w:rsid w:val="00C52231"/>
    <w:rsid w:val="00C57CD8"/>
    <w:rsid w:val="00C57FF3"/>
    <w:rsid w:val="00C6358E"/>
    <w:rsid w:val="00C637B1"/>
    <w:rsid w:val="00C6691B"/>
    <w:rsid w:val="00C70CA8"/>
    <w:rsid w:val="00C81E43"/>
    <w:rsid w:val="00C81F04"/>
    <w:rsid w:val="00C82E5B"/>
    <w:rsid w:val="00C84058"/>
    <w:rsid w:val="00C90C65"/>
    <w:rsid w:val="00C90D71"/>
    <w:rsid w:val="00C94640"/>
    <w:rsid w:val="00C949DC"/>
    <w:rsid w:val="00C97621"/>
    <w:rsid w:val="00CA0E20"/>
    <w:rsid w:val="00CA217A"/>
    <w:rsid w:val="00CA45A9"/>
    <w:rsid w:val="00CA6705"/>
    <w:rsid w:val="00CB3620"/>
    <w:rsid w:val="00CB40EA"/>
    <w:rsid w:val="00CB77F8"/>
    <w:rsid w:val="00CC1167"/>
    <w:rsid w:val="00CC1BD4"/>
    <w:rsid w:val="00CC215D"/>
    <w:rsid w:val="00CC5F10"/>
    <w:rsid w:val="00CC5F79"/>
    <w:rsid w:val="00CC7F11"/>
    <w:rsid w:val="00CD3249"/>
    <w:rsid w:val="00CE1D45"/>
    <w:rsid w:val="00CE3E71"/>
    <w:rsid w:val="00CF0FA4"/>
    <w:rsid w:val="00CF1CD4"/>
    <w:rsid w:val="00CF64AF"/>
    <w:rsid w:val="00D00A49"/>
    <w:rsid w:val="00D01155"/>
    <w:rsid w:val="00D032BD"/>
    <w:rsid w:val="00D036F9"/>
    <w:rsid w:val="00D042F5"/>
    <w:rsid w:val="00D063A6"/>
    <w:rsid w:val="00D06A01"/>
    <w:rsid w:val="00D17BDA"/>
    <w:rsid w:val="00D239C7"/>
    <w:rsid w:val="00D27F55"/>
    <w:rsid w:val="00D309D0"/>
    <w:rsid w:val="00D31DC4"/>
    <w:rsid w:val="00D321AA"/>
    <w:rsid w:val="00D4064B"/>
    <w:rsid w:val="00D44C00"/>
    <w:rsid w:val="00D50E3E"/>
    <w:rsid w:val="00D51324"/>
    <w:rsid w:val="00D5154D"/>
    <w:rsid w:val="00D5211A"/>
    <w:rsid w:val="00D6097B"/>
    <w:rsid w:val="00D672B3"/>
    <w:rsid w:val="00D70DB1"/>
    <w:rsid w:val="00D70E50"/>
    <w:rsid w:val="00D72C7C"/>
    <w:rsid w:val="00D73409"/>
    <w:rsid w:val="00D740B2"/>
    <w:rsid w:val="00D74BC8"/>
    <w:rsid w:val="00D75B6F"/>
    <w:rsid w:val="00D75E0B"/>
    <w:rsid w:val="00D76338"/>
    <w:rsid w:val="00D805C0"/>
    <w:rsid w:val="00D805DF"/>
    <w:rsid w:val="00D81B62"/>
    <w:rsid w:val="00D83C60"/>
    <w:rsid w:val="00D858E7"/>
    <w:rsid w:val="00D94902"/>
    <w:rsid w:val="00D969B2"/>
    <w:rsid w:val="00DA561F"/>
    <w:rsid w:val="00DA6FE0"/>
    <w:rsid w:val="00DB14A5"/>
    <w:rsid w:val="00DB4B17"/>
    <w:rsid w:val="00DB6B34"/>
    <w:rsid w:val="00DC09C6"/>
    <w:rsid w:val="00DC255C"/>
    <w:rsid w:val="00DD453A"/>
    <w:rsid w:val="00DD5FA3"/>
    <w:rsid w:val="00DE051A"/>
    <w:rsid w:val="00DE1F7E"/>
    <w:rsid w:val="00DE2B61"/>
    <w:rsid w:val="00DE4812"/>
    <w:rsid w:val="00DF40FA"/>
    <w:rsid w:val="00DF6166"/>
    <w:rsid w:val="00DF61A7"/>
    <w:rsid w:val="00E0058C"/>
    <w:rsid w:val="00E06DA5"/>
    <w:rsid w:val="00E1121D"/>
    <w:rsid w:val="00E113E5"/>
    <w:rsid w:val="00E13ECC"/>
    <w:rsid w:val="00E16A41"/>
    <w:rsid w:val="00E2068B"/>
    <w:rsid w:val="00E217CA"/>
    <w:rsid w:val="00E228BF"/>
    <w:rsid w:val="00E316DA"/>
    <w:rsid w:val="00E330F3"/>
    <w:rsid w:val="00E3575F"/>
    <w:rsid w:val="00E35FF8"/>
    <w:rsid w:val="00E36A2C"/>
    <w:rsid w:val="00E36FEB"/>
    <w:rsid w:val="00E37C0C"/>
    <w:rsid w:val="00E40B3F"/>
    <w:rsid w:val="00E440C7"/>
    <w:rsid w:val="00E4689F"/>
    <w:rsid w:val="00E47A48"/>
    <w:rsid w:val="00E526DC"/>
    <w:rsid w:val="00E54893"/>
    <w:rsid w:val="00E627B1"/>
    <w:rsid w:val="00E65027"/>
    <w:rsid w:val="00E65AAB"/>
    <w:rsid w:val="00E6762B"/>
    <w:rsid w:val="00E70F29"/>
    <w:rsid w:val="00E7202C"/>
    <w:rsid w:val="00E727EA"/>
    <w:rsid w:val="00E738AA"/>
    <w:rsid w:val="00E75B34"/>
    <w:rsid w:val="00E76B0D"/>
    <w:rsid w:val="00E77485"/>
    <w:rsid w:val="00E8122E"/>
    <w:rsid w:val="00E844C9"/>
    <w:rsid w:val="00E86B5D"/>
    <w:rsid w:val="00E90A9C"/>
    <w:rsid w:val="00E92F0E"/>
    <w:rsid w:val="00E95858"/>
    <w:rsid w:val="00E95DE6"/>
    <w:rsid w:val="00E96313"/>
    <w:rsid w:val="00EA01C1"/>
    <w:rsid w:val="00EA24C2"/>
    <w:rsid w:val="00EA36B6"/>
    <w:rsid w:val="00EA44C4"/>
    <w:rsid w:val="00EB24AA"/>
    <w:rsid w:val="00EB35CD"/>
    <w:rsid w:val="00EB369D"/>
    <w:rsid w:val="00EB42DB"/>
    <w:rsid w:val="00EB4ACE"/>
    <w:rsid w:val="00EB5195"/>
    <w:rsid w:val="00EB61AE"/>
    <w:rsid w:val="00EC1111"/>
    <w:rsid w:val="00EC483F"/>
    <w:rsid w:val="00EC4FBE"/>
    <w:rsid w:val="00EC644D"/>
    <w:rsid w:val="00EC73BE"/>
    <w:rsid w:val="00ED412A"/>
    <w:rsid w:val="00ED6597"/>
    <w:rsid w:val="00EE106A"/>
    <w:rsid w:val="00EE38C5"/>
    <w:rsid w:val="00EF136B"/>
    <w:rsid w:val="00EF1415"/>
    <w:rsid w:val="00EF1CB4"/>
    <w:rsid w:val="00EF32A8"/>
    <w:rsid w:val="00EF32FF"/>
    <w:rsid w:val="00EF5C48"/>
    <w:rsid w:val="00F01C55"/>
    <w:rsid w:val="00F11F93"/>
    <w:rsid w:val="00F16504"/>
    <w:rsid w:val="00F16688"/>
    <w:rsid w:val="00F174DD"/>
    <w:rsid w:val="00F21EB9"/>
    <w:rsid w:val="00F226F9"/>
    <w:rsid w:val="00F23549"/>
    <w:rsid w:val="00F23CB1"/>
    <w:rsid w:val="00F2446E"/>
    <w:rsid w:val="00F25605"/>
    <w:rsid w:val="00F2563A"/>
    <w:rsid w:val="00F260CD"/>
    <w:rsid w:val="00F2702B"/>
    <w:rsid w:val="00F35D81"/>
    <w:rsid w:val="00F4152C"/>
    <w:rsid w:val="00F41532"/>
    <w:rsid w:val="00F42147"/>
    <w:rsid w:val="00F4239E"/>
    <w:rsid w:val="00F463EE"/>
    <w:rsid w:val="00F50703"/>
    <w:rsid w:val="00F50FFE"/>
    <w:rsid w:val="00F51B86"/>
    <w:rsid w:val="00F54A6B"/>
    <w:rsid w:val="00F54F6E"/>
    <w:rsid w:val="00F62F8B"/>
    <w:rsid w:val="00F641D3"/>
    <w:rsid w:val="00F65302"/>
    <w:rsid w:val="00F65535"/>
    <w:rsid w:val="00F668CC"/>
    <w:rsid w:val="00F72F46"/>
    <w:rsid w:val="00F73DB0"/>
    <w:rsid w:val="00F77B0F"/>
    <w:rsid w:val="00F77C6A"/>
    <w:rsid w:val="00F85EAD"/>
    <w:rsid w:val="00F8789A"/>
    <w:rsid w:val="00F92C5A"/>
    <w:rsid w:val="00F97BB7"/>
    <w:rsid w:val="00FA33F6"/>
    <w:rsid w:val="00FA711E"/>
    <w:rsid w:val="00FB1DAF"/>
    <w:rsid w:val="00FB2477"/>
    <w:rsid w:val="00FB32F3"/>
    <w:rsid w:val="00FB5381"/>
    <w:rsid w:val="00FB6DF9"/>
    <w:rsid w:val="00FB7AAD"/>
    <w:rsid w:val="00FC27AA"/>
    <w:rsid w:val="00FC2F40"/>
    <w:rsid w:val="00FD129C"/>
    <w:rsid w:val="00FD466D"/>
    <w:rsid w:val="00FD4747"/>
    <w:rsid w:val="00FD7EAD"/>
    <w:rsid w:val="00FE5A2F"/>
    <w:rsid w:val="00FE6D73"/>
    <w:rsid w:val="00FE76F9"/>
    <w:rsid w:val="00FE7A65"/>
    <w:rsid w:val="00FE7D10"/>
    <w:rsid w:val="00FF3459"/>
    <w:rsid w:val="00FF59C6"/>
    <w:rsid w:val="00FF5E0C"/>
    <w:rsid w:val="00FF788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2050" v:ext="edit"/>
    <o:shapelayout v:ext="edit">
      <o:idmap data="2" v:ext="edit"/>
    </o:shapelayout>
  </w:shapeDefaults>
  <w:decimalSymbol w:val=","/>
  <w:listSeparator w:val=";"/>
  <w14:docId w14:val="27C2FE88"/>
  <w15:docId w15:val="{7378C52E-0F36-4D08-B28B-32F5DABB7FAD}"/>
</w:settings>
</file>

<file path=word/styles.xml><?xml version="1.0" encoding="utf-8"?>
<w:style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6">
    <w:lsdException w:name="Normal" w:qFormat="true"/>
    <w:lsdException w:name="heading 1" w:qFormat="true"/>
    <w:lsdException w:name="heading 2" w:semiHidden="true" w:unhideWhenUsed="true" w:qFormat="true"/>
    <w:lsdException w:name="heading 3"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uiPriority="99" w:semiHidden="true" w:unhideWhenUsed="true"/>
    <w:lsdException w:name="index heading" w:semiHidden="true" w:unhideWhenUsed="true"/>
    <w:lsdException w:name="caption"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uiPriority="99" w:semiHidden="true" w:unhideWhenUsed="true"/>
    <w:lsdException w:name="macro" w:semiHidden="true" w:unhideWhenUsed="true"/>
    <w:lsdException w:name="toa heading"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qFormat="true"/>
    <w:lsdException w:name="Closing" w:semiHidden="true" w:unhideWhenUsed="true"/>
    <w:lsdException w:name="Signature" w:semiHidden="true" w:unhideWhenUsed="true"/>
    <w:lsdException w:name="Default Paragraph Font" w:semiHidden="true" w:unhideWhenUsed="true"/>
    <w:lsdException w:name="Body Text" w:semiHidden="true" w:unhideWhenUsed="true"/>
    <w:lsdException w:name="Body Text Indent" w:semiHidden="true" w:unhideWhenUsed="true"/>
    <w:lsdException w:name="List Continue" w:semiHidden="true" w:unhideWhenUsed="true"/>
    <w:lsdException w:name="Message Header" w:semiHidden="true" w:unhideWhenUsed="true"/>
    <w:lsdException w:name="Subtitle"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qFormat="true"/>
    <w:lsdException w:name="Emphasis"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true" w:unhideWhenUsed="true"/>
    <w:lsdException w:name="Smart Hyperlink" w:uiPriority="99" w:semiHidden="true" w:unhideWhenUsed="true"/>
    <w:lsdException w:name="Hashtag" w:uiPriority="99" w:semiHidden="true" w:unhideWhenUsed="true"/>
    <w:lsdException w:name="Unresolved Mention" w:uiPriority="99" w:semiHidden="true" w:unhideWhenUsed="true"/>
    <w:lsdException w:name="Smart Link" w:uiPriority="99" w:semiHidden="true" w:unhideWhenUsed="true"/>
  </w:latentStyles>
  <w:style w:type="paragraph" w:styleId="Normal" w:default="true">
    <w:name w:val="Normal"/>
    <w:qFormat/>
    <w:pPr>
      <w:widowControl w:val="false"/>
    </w:pPr>
    <w:rPr>
      <w:rFonts w:ascii="Courier" w:hAnsi="Courier"/>
      <w:snapToGrid w:val="false"/>
      <w:sz w:val="24"/>
      <w:lang w:eastAsia="en-US"/>
    </w:rPr>
  </w:style>
  <w:style w:type="paragraph" w:styleId="Naslov1">
    <w:name w:val="heading 1"/>
    <w:basedOn w:val="Normal"/>
    <w:next w:val="Normal"/>
    <w:qFormat/>
    <w:pPr>
      <w:keepNext/>
      <w:suppressAutoHyphens/>
      <w:jc w:val="both"/>
      <w:outlineLvl w:val="0"/>
    </w:pPr>
    <w:rPr>
      <w:rFonts w:ascii="Times New Roman" w:hAnsi="Times New Roman"/>
      <w:b/>
      <w:spacing w:val="-3"/>
      <w:u w:val="single"/>
    </w:rPr>
  </w:style>
  <w:style w:type="paragraph" w:styleId="Naslov2">
    <w:name w:val="heading 2"/>
    <w:basedOn w:val="Normal"/>
    <w:next w:val="Normal"/>
    <w:qFormat/>
    <w:pPr>
      <w:keepNext/>
      <w:tabs>
        <w:tab w:val="center" w:pos="4478"/>
      </w:tabs>
      <w:suppressAutoHyphens/>
      <w:jc w:val="both"/>
      <w:outlineLvl w:val="1"/>
    </w:pPr>
    <w:rPr>
      <w:rFonts w:ascii="Times New Roman" w:hAnsi="Times New Roman"/>
      <w:b/>
      <w:spacing w:val="-3"/>
    </w:rPr>
  </w:style>
  <w:style w:type="paragraph" w:styleId="Naslov3">
    <w:name w:val="heading 3"/>
    <w:basedOn w:val="Normal"/>
    <w:next w:val="Normal"/>
    <w:qFormat/>
    <w:pPr>
      <w:keepNext/>
      <w:suppressAutoHyphens/>
      <w:ind w:left="2160" w:firstLine="720"/>
      <w:jc w:val="both"/>
      <w:outlineLvl w:val="2"/>
    </w:pPr>
    <w:rPr>
      <w:rFonts w:ascii="Times New Roman" w:hAnsi="Times New Roman"/>
      <w:b/>
      <w:spacing w:val="-3"/>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Tekstkrajnjebiljeke">
    <w:name w:val="endnote text"/>
    <w:basedOn w:val="Normal"/>
    <w:link w:val="TekstkrajnjebiljekeChar"/>
    <w:uiPriority w:val="99"/>
    <w:semiHidden/>
  </w:style>
  <w:style w:type="character" w:styleId="Referencakrajnjebiljeke">
    <w:name w:val="endnote reference"/>
    <w:semiHidden/>
    <w:rPr>
      <w:vertAlign w:val="superscript"/>
    </w:rPr>
  </w:style>
  <w:style w:type="paragraph" w:styleId="Tekstfusnote">
    <w:name w:val="footnote text"/>
    <w:basedOn w:val="Normal"/>
    <w:semiHidden/>
  </w:style>
  <w:style w:type="character" w:styleId="Referencafusnote">
    <w:name w:val="footnote reference"/>
    <w:semiHidden/>
    <w:rPr>
      <w:vertAlign w:val="superscript"/>
    </w:rPr>
  </w:style>
  <w:style w:type="paragraph" w:styleId="Sadraj1">
    <w:name w:val="toc 1"/>
    <w:basedOn w:val="Normal"/>
    <w:next w:val="Normal"/>
    <w:autoRedefine/>
    <w:semiHidden/>
    <w:pPr>
      <w:tabs>
        <w:tab w:val="right" w:leader="dot" w:pos="9360"/>
      </w:tabs>
      <w:suppressAutoHyphens/>
      <w:spacing w:before="480"/>
      <w:ind w:left="720" w:right="720" w:hanging="720"/>
    </w:pPr>
    <w:rPr>
      <w:lang w:val="en-US"/>
    </w:rPr>
  </w:style>
  <w:style w:type="paragraph" w:styleId="Sadraj2">
    <w:name w:val="toc 2"/>
    <w:basedOn w:val="Normal"/>
    <w:next w:val="Normal"/>
    <w:autoRedefine/>
    <w:semiHidden/>
    <w:pPr>
      <w:tabs>
        <w:tab w:val="right" w:leader="dot" w:pos="9360"/>
      </w:tabs>
      <w:suppressAutoHyphens/>
      <w:ind w:left="1440" w:right="720" w:hanging="720"/>
    </w:pPr>
    <w:rPr>
      <w:lang w:val="en-US"/>
    </w:rPr>
  </w:style>
  <w:style w:type="paragraph" w:styleId="Sadraj3">
    <w:name w:val="toc 3"/>
    <w:basedOn w:val="Normal"/>
    <w:next w:val="Normal"/>
    <w:autoRedefine/>
    <w:semiHidden/>
    <w:pPr>
      <w:tabs>
        <w:tab w:val="right" w:leader="dot" w:pos="9360"/>
      </w:tabs>
      <w:suppressAutoHyphens/>
      <w:ind w:left="2160" w:right="720" w:hanging="720"/>
    </w:pPr>
    <w:rPr>
      <w:lang w:val="en-US"/>
    </w:rPr>
  </w:style>
  <w:style w:type="paragraph" w:styleId="Sadraj4">
    <w:name w:val="toc 4"/>
    <w:basedOn w:val="Normal"/>
    <w:next w:val="Normal"/>
    <w:autoRedefine/>
    <w:semiHidden/>
    <w:pPr>
      <w:tabs>
        <w:tab w:val="right" w:leader="dot" w:pos="9360"/>
      </w:tabs>
      <w:suppressAutoHyphens/>
      <w:ind w:left="2880" w:right="720" w:hanging="720"/>
    </w:pPr>
    <w:rPr>
      <w:lang w:val="en-US"/>
    </w:rPr>
  </w:style>
  <w:style w:type="paragraph" w:styleId="Sadraj5">
    <w:name w:val="toc 5"/>
    <w:basedOn w:val="Normal"/>
    <w:next w:val="Normal"/>
    <w:autoRedefine/>
    <w:semiHidden/>
    <w:pPr>
      <w:tabs>
        <w:tab w:val="right" w:leader="dot" w:pos="9360"/>
      </w:tabs>
      <w:suppressAutoHyphens/>
      <w:ind w:left="3600" w:right="720" w:hanging="720"/>
    </w:pPr>
    <w:rPr>
      <w:lang w:val="en-US"/>
    </w:rPr>
  </w:style>
  <w:style w:type="paragraph" w:styleId="Sadraj6">
    <w:name w:val="toc 6"/>
    <w:basedOn w:val="Normal"/>
    <w:next w:val="Normal"/>
    <w:autoRedefine/>
    <w:semiHidden/>
    <w:pPr>
      <w:tabs>
        <w:tab w:val="right" w:pos="9360"/>
      </w:tabs>
      <w:suppressAutoHyphens/>
      <w:ind w:left="720" w:hanging="720"/>
    </w:pPr>
    <w:rPr>
      <w:lang w:val="en-US"/>
    </w:rPr>
  </w:style>
  <w:style w:type="paragraph" w:styleId="Sadraj7">
    <w:name w:val="toc 7"/>
    <w:basedOn w:val="Normal"/>
    <w:next w:val="Normal"/>
    <w:autoRedefine/>
    <w:semiHidden/>
    <w:pPr>
      <w:suppressAutoHyphens/>
      <w:ind w:left="720" w:hanging="720"/>
    </w:pPr>
    <w:rPr>
      <w:lang w:val="en-US"/>
    </w:rPr>
  </w:style>
  <w:style w:type="paragraph" w:styleId="Sadraj8">
    <w:name w:val="toc 8"/>
    <w:basedOn w:val="Normal"/>
    <w:next w:val="Normal"/>
    <w:autoRedefine/>
    <w:semiHidden/>
    <w:pPr>
      <w:tabs>
        <w:tab w:val="right" w:pos="9360"/>
      </w:tabs>
      <w:suppressAutoHyphens/>
      <w:ind w:left="720" w:hanging="720"/>
    </w:pPr>
    <w:rPr>
      <w:lang w:val="en-US"/>
    </w:rPr>
  </w:style>
  <w:style w:type="paragraph" w:styleId="Sadraj9">
    <w:name w:val="toc 9"/>
    <w:basedOn w:val="Normal"/>
    <w:next w:val="Normal"/>
    <w:autoRedefine/>
    <w:semiHidden/>
    <w:pPr>
      <w:tabs>
        <w:tab w:val="right" w:leader="dot" w:pos="9360"/>
      </w:tabs>
      <w:suppressAutoHyphens/>
      <w:ind w:left="720" w:hanging="720"/>
    </w:pPr>
    <w:rPr>
      <w:lang w:val="en-US"/>
    </w:rPr>
  </w:style>
  <w:style w:type="paragraph" w:styleId="Indeks1">
    <w:name w:val="index 1"/>
    <w:basedOn w:val="Normal"/>
    <w:next w:val="Normal"/>
    <w:autoRedefine/>
    <w:semiHidden/>
    <w:pPr>
      <w:tabs>
        <w:tab w:val="right" w:leader="dot" w:pos="9360"/>
      </w:tabs>
      <w:suppressAutoHyphens/>
      <w:ind w:left="1440" w:right="720" w:hanging="1440"/>
    </w:pPr>
    <w:rPr>
      <w:lang w:val="en-US"/>
    </w:rPr>
  </w:style>
  <w:style w:type="paragraph" w:styleId="Indeks2">
    <w:name w:val="index 2"/>
    <w:basedOn w:val="Normal"/>
    <w:next w:val="Normal"/>
    <w:autoRedefine/>
    <w:semiHidden/>
    <w:pPr>
      <w:tabs>
        <w:tab w:val="right" w:leader="dot" w:pos="9360"/>
      </w:tabs>
      <w:suppressAutoHyphens/>
      <w:ind w:left="1440" w:right="720" w:hanging="720"/>
    </w:pPr>
    <w:rPr>
      <w:lang w:val="en-US"/>
    </w:rPr>
  </w:style>
  <w:style w:type="paragraph" w:styleId="Naslovtabliceizvora">
    <w:name w:val="toa heading"/>
    <w:basedOn w:val="Normal"/>
    <w:next w:val="Normal"/>
    <w:semiHidden/>
    <w:pPr>
      <w:tabs>
        <w:tab w:val="right" w:pos="9360"/>
      </w:tabs>
      <w:suppressAutoHyphens/>
    </w:pPr>
    <w:rPr>
      <w:lang w:val="en-US"/>
    </w:rPr>
  </w:style>
  <w:style w:type="paragraph" w:styleId="Opisslike">
    <w:name w:val="caption"/>
    <w:basedOn w:val="Normal"/>
    <w:next w:val="Normal"/>
    <w:qFormat/>
  </w:style>
  <w:style w:type="character" w:styleId="EquationCaption" w:customStyle="true">
    <w:name w:val="_Equation Caption"/>
  </w:style>
  <w:style w:type="paragraph" w:styleId="Zaglavlje">
    <w:name w:val="header"/>
    <w:basedOn w:val="Normal"/>
    <w:pPr>
      <w:tabs>
        <w:tab w:val="center" w:pos="4153"/>
        <w:tab w:val="right" w:pos="8306"/>
      </w:tabs>
    </w:pPr>
  </w:style>
  <w:style w:type="paragraph" w:styleId="Podnoje">
    <w:name w:val="footer"/>
    <w:basedOn w:val="Normal"/>
    <w:link w:val="PodnojeChar"/>
    <w:uiPriority w:val="99"/>
    <w:pPr>
      <w:tabs>
        <w:tab w:val="center" w:pos="4153"/>
        <w:tab w:val="right" w:pos="8306"/>
      </w:tabs>
    </w:pPr>
  </w:style>
  <w:style w:type="character" w:styleId="Brojstranice">
    <w:name w:val="page number"/>
    <w:basedOn w:val="Zadanifontodlomka"/>
  </w:style>
  <w:style w:type="paragraph" w:styleId="Tijeloteksta">
    <w:name w:val="Body Text"/>
    <w:basedOn w:val="Normal"/>
    <w:pPr>
      <w:jc w:val="both"/>
    </w:pPr>
    <w:rPr>
      <w:rFonts w:ascii="Times New Roman" w:hAnsi="Times New Roman"/>
    </w:rPr>
  </w:style>
  <w:style w:type="paragraph" w:styleId="Uvuenotijeloteksta">
    <w:name w:val="Body Text Indent"/>
    <w:basedOn w:val="Normal"/>
    <w:pPr>
      <w:ind w:firstLine="720"/>
      <w:jc w:val="both"/>
    </w:pPr>
    <w:rPr>
      <w:rFonts w:ascii="Times New Roman" w:hAnsi="Times New Roman"/>
    </w:rPr>
  </w:style>
  <w:style w:type="paragraph" w:styleId="Tijeloteksta-uvlaka2">
    <w:name w:val="Body Text Indent 2"/>
    <w:aliases w:val="  uvlaka 2"/>
    <w:basedOn w:val="Normal"/>
    <w:pPr>
      <w:ind w:firstLine="720"/>
    </w:pPr>
    <w:rPr>
      <w:rFonts w:ascii="Times New Roman" w:hAnsi="Times New Roman"/>
    </w:rPr>
  </w:style>
  <w:style w:type="paragraph" w:styleId="Indeks6">
    <w:name w:val="index 6"/>
    <w:basedOn w:val="Normal"/>
    <w:next w:val="Normal"/>
    <w:autoRedefine/>
    <w:semiHidden/>
    <w:pPr>
      <w:ind w:left="1440" w:hanging="240"/>
    </w:pPr>
  </w:style>
  <w:style w:type="paragraph" w:styleId="Tekstbalonia">
    <w:name w:val="Balloon Text"/>
    <w:basedOn w:val="Normal"/>
    <w:semiHidden/>
    <w:rPr>
      <w:rFonts w:ascii="Tahoma" w:hAnsi="Tahoma" w:cs="Tahoma"/>
      <w:sz w:val="16"/>
      <w:szCs w:val="16"/>
    </w:rPr>
  </w:style>
  <w:style w:type="paragraph" w:styleId="T-98-2" w:customStyle="true">
    <w:name w:val="T-9/8-2"/>
    <w:basedOn w:val="Normal"/>
    <w:rsid w:val="002E3452"/>
    <w:pPr>
      <w:tabs>
        <w:tab w:val="left" w:pos="2153"/>
      </w:tabs>
      <w:autoSpaceDE w:val="false"/>
      <w:autoSpaceDN w:val="false"/>
      <w:adjustRightInd w:val="false"/>
      <w:spacing w:after="43"/>
      <w:ind w:firstLine="342"/>
      <w:jc w:val="both"/>
    </w:pPr>
    <w:rPr>
      <w:rFonts w:ascii="Times-NewRoman" w:hAnsi="Times-NewRoman"/>
      <w:snapToGrid/>
      <w:sz w:val="19"/>
      <w:szCs w:val="19"/>
      <w:lang w:eastAsia="hr-HR"/>
    </w:rPr>
  </w:style>
  <w:style w:type="paragraph" w:styleId="Clanak" w:customStyle="true">
    <w:name w:val="Clanak"/>
    <w:next w:val="T-98-2"/>
    <w:rsid w:val="002E3452"/>
    <w:pPr>
      <w:widowControl w:val="false"/>
      <w:autoSpaceDE w:val="false"/>
      <w:autoSpaceDN w:val="false"/>
      <w:adjustRightInd w:val="false"/>
      <w:spacing w:before="86" w:after="43"/>
      <w:jc w:val="center"/>
    </w:pPr>
    <w:rPr>
      <w:rFonts w:ascii="Times-NewRoman" w:hAnsi="Times-NewRoman"/>
      <w:sz w:val="19"/>
      <w:szCs w:val="19"/>
    </w:rPr>
  </w:style>
  <w:style w:type="paragraph" w:styleId="Obinitekst">
    <w:name w:val="Plain Text"/>
    <w:basedOn w:val="Normal"/>
    <w:rsid w:val="003E4596"/>
    <w:pPr>
      <w:widowControl/>
    </w:pPr>
    <w:rPr>
      <w:rFonts w:ascii="Courier New" w:hAnsi="Courier New" w:cs="Courier New"/>
      <w:snapToGrid/>
      <w:sz w:val="20"/>
      <w:lang w:eastAsia="hr-HR"/>
    </w:rPr>
  </w:style>
  <w:style w:type="character" w:styleId="TekstkrajnjebiljekeChar" w:customStyle="true">
    <w:name w:val="Tekst krajnje bilješke Char"/>
    <w:link w:val="Tekstkrajnjebiljeke"/>
    <w:uiPriority w:val="99"/>
    <w:semiHidden/>
    <w:rsid w:val="003F6EDF"/>
    <w:rPr>
      <w:rFonts w:ascii="Courier" w:hAnsi="Courier"/>
      <w:snapToGrid w:val="false"/>
      <w:sz w:val="24"/>
      <w:lang w:eastAsia="en-US"/>
    </w:rPr>
  </w:style>
  <w:style w:type="paragraph" w:styleId="Odlomakpopisa">
    <w:name w:val="List Paragraph"/>
    <w:basedOn w:val="Normal"/>
    <w:uiPriority w:val="34"/>
    <w:qFormat/>
    <w:rsid w:val="000162EA"/>
    <w:pPr>
      <w:ind w:left="708"/>
    </w:pPr>
  </w:style>
  <w:style w:type="paragraph" w:styleId="Bezproreda">
    <w:name w:val="No Spacing"/>
    <w:uiPriority w:val="1"/>
    <w:qFormat/>
    <w:rsid w:val="00E76B0D"/>
    <w:rPr>
      <w:rFonts w:ascii="Calibri" w:hAnsi="Calibri" w:eastAsia="Calibri"/>
      <w:sz w:val="22"/>
      <w:szCs w:val="22"/>
      <w:lang w:eastAsia="en-US"/>
    </w:rPr>
  </w:style>
  <w:style w:type="character" w:styleId="Naglaeno">
    <w:name w:val="Strong"/>
    <w:qFormat/>
    <w:rsid w:val="00AB5C43"/>
    <w:rPr>
      <w:b/>
      <w:bCs/>
    </w:rPr>
  </w:style>
  <w:style w:type="character" w:styleId="PodnojeChar" w:customStyle="true">
    <w:name w:val="Podnožje Char"/>
    <w:basedOn w:val="Zadanifontodlomka"/>
    <w:link w:val="Podnoje"/>
    <w:uiPriority w:val="99"/>
    <w:rsid w:val="005621F2"/>
    <w:rPr>
      <w:rFonts w:ascii="Courier" w:hAnsi="Courier"/>
      <w:snapToGrid w:val="false"/>
      <w:sz w:val="24"/>
      <w:lang w:eastAsia="en-US"/>
    </w:rPr>
  </w:style>
  <w:style w:type="paragraph" w:styleId="Naslov">
    <w:name w:val="Title"/>
    <w:basedOn w:val="Normal"/>
    <w:next w:val="Normal"/>
    <w:link w:val="NaslovChar"/>
    <w:qFormat/>
    <w:rsid w:val="0034470F"/>
    <w:pPr>
      <w:contextualSpacing/>
    </w:pPr>
    <w:rPr>
      <w:rFonts w:asciiTheme="majorHAnsi" w:hAnsiTheme="majorHAnsi" w:eastAsiaTheme="majorEastAsia" w:cstheme="majorBidi"/>
      <w:spacing w:val="-10"/>
      <w:kern w:val="28"/>
      <w:sz w:val="56"/>
      <w:szCs w:val="56"/>
    </w:rPr>
  </w:style>
  <w:style w:type="character" w:styleId="NaslovChar" w:customStyle="true">
    <w:name w:val="Naslov Char"/>
    <w:basedOn w:val="Zadanifontodlomka"/>
    <w:link w:val="Naslov"/>
    <w:rsid w:val="0034470F"/>
    <w:rPr>
      <w:rFonts w:asciiTheme="majorHAnsi" w:hAnsiTheme="majorHAnsi" w:eastAsiaTheme="majorEastAsia" w:cstheme="majorBidi"/>
      <w:snapToGrid w:val="false"/>
      <w:spacing w:val="-10"/>
      <w:kern w:val="28"/>
      <w:sz w:val="56"/>
      <w:szCs w:val="56"/>
      <w:lang w:eastAsia="en-US"/>
    </w:rPr>
  </w:style>
  <w:style w:type="paragraph" w:styleId="Default" w:customStyle="true">
    <w:name w:val="Default"/>
    <w:rsid w:val="00CE3E71"/>
    <w:pPr>
      <w:autoSpaceDE w:val="false"/>
      <w:autoSpaceDN w:val="false"/>
      <w:adjustRightInd w:val="false"/>
    </w:pPr>
    <w:rPr>
      <w:rFonts w:ascii="Arial" w:hAnsi="Arial" w:cs="Arial"/>
      <w:color w:val="000000"/>
      <w:sz w:val="24"/>
      <w:szCs w:val="24"/>
    </w:rPr>
  </w:style>
  <w:style w:type="character" w:styleId="Tekstrezerviranogmjesta">
    <w:name w:val="Placeholder Text"/>
    <w:basedOn w:val="Zadanifontodlomka"/>
    <w:uiPriority w:val="99"/>
    <w:semiHidden/>
    <w:rsid w:val="00007FA8"/>
    <w:rPr>
      <w:color w:val="808080"/>
      <w:bdr w:val="none" w:color="auto" w:sz="0" w:space="0"/>
      <w:shd w:val="clear" w:color="auto" w:fill="auto"/>
    </w:rPr>
  </w:style>
  <w:style w:type="character" w:styleId="eSPISCCParagraphDefaultFont" w:customStyle="true">
    <w:name w:val="eSPIS_CC_Paragraph Default Font"/>
    <w:basedOn w:val="Zadanifontodlomka"/>
    <w:rsid w:val="00007FA8"/>
    <w:rPr>
      <w:rFonts w:ascii="Times New Roman" w:hAnsi="Times New Roman" w:cs="Times New Roman"/>
      <w:spacing w:val="-3"/>
      <w:sz w:val="24"/>
      <w:szCs w:val="24"/>
      <w:bdr w:val="none" w:color="auto" w:sz="0" w:space="0"/>
      <w:shd w:val="clear" w:color="auto" w:fill="auto"/>
      <w:lang w:val="hr-HR"/>
    </w:rPr>
  </w:style>
  <w:style w:type="character" w:styleId="PozadinaSvijetloZuta" w:customStyle="true">
    <w:name w:val="Pozadina_SvijetloZuta"/>
    <w:basedOn w:val="Zadanifontodlomka"/>
    <w:rsid w:val="00007FA8"/>
    <w:rPr>
      <w:rFonts w:ascii="Arial" w:hAnsi="Arial" w:cs="Arial"/>
      <w:spacing w:val="-3"/>
      <w:szCs w:val="24"/>
      <w:bdr w:val="none" w:color="auto" w:sz="0" w:space="0"/>
      <w:shd w:val="clear" w:color="auto" w:fill="FFFFCC"/>
      <w:lang w:val="hr-HR"/>
    </w:rPr>
  </w:style>
  <w:style w:type="character" w:styleId="PozadinaSvijetloCrvena" w:customStyle="true">
    <w:name w:val="Pozadina_SvijetloCrvena"/>
    <w:basedOn w:val="eSPISCCParagraphDefaultFont"/>
    <w:rsid w:val="00007FA8"/>
    <w:rPr>
      <w:rFonts w:ascii="Arial" w:hAnsi="Arial" w:cs="Arial"/>
      <w:spacing w:val="-3"/>
      <w:sz w:val="24"/>
      <w:szCs w:val="24"/>
      <w:bdr w:val="none" w:color="auto" w:sz="0" w:space="0"/>
      <w:shd w:val="clear" w:color="auto" w:fill="FFCCCC"/>
      <w:lang w:val="hr-HR"/>
    </w:rPr>
  </w:style>
  <w:style w:type="character" w:styleId="PozadinaSvijetloZelena" w:customStyle="true">
    <w:name w:val="Pozadina_SvijetloZelena"/>
    <w:basedOn w:val="eSPISCCParagraphDefaultFont"/>
    <w:rsid w:val="00007FA8"/>
    <w:rPr>
      <w:rFonts w:ascii="Arial" w:hAnsi="Arial" w:cs="Arial"/>
      <w:spacing w:val="-3"/>
      <w:sz w:val="24"/>
      <w:szCs w:val="24"/>
      <w:bdr w:val="none" w:color="auto" w:sz="0" w:space="0"/>
      <w:shd w:val="clear" w:color="auto" w:fill="CCFFCC"/>
      <w:lang w:val="hr-HR"/>
    </w:rPr>
  </w:style>
</w:styles>
</file>

<file path=word/webSettings.xml><?xml version="1.0" encoding="utf-8"?>
<w:webSetting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465314954">
      <w:bodyDiv w:val="true"/>
      <w:marLeft w:val="0"/>
      <w:marRight w:val="0"/>
      <w:marTop w:val="0"/>
      <w:marBottom w:val="0"/>
      <w:divBdr>
        <w:top w:val="none" w:color="auto" w:sz="0" w:space="0"/>
        <w:left w:val="none" w:color="auto" w:sz="0" w:space="0"/>
        <w:bottom w:val="none" w:color="auto" w:sz="0" w:space="0"/>
        <w:right w:val="none" w:color="auto" w:sz="0" w:space="0"/>
      </w:divBdr>
    </w:div>
    <w:div w:id="539710277">
      <w:bodyDiv w:val="true"/>
      <w:marLeft w:val="0"/>
      <w:marRight w:val="0"/>
      <w:marTop w:val="0"/>
      <w:marBottom w:val="0"/>
      <w:divBdr>
        <w:top w:val="none" w:color="auto" w:sz="0" w:space="0"/>
        <w:left w:val="none" w:color="auto" w:sz="0" w:space="0"/>
        <w:bottom w:val="none" w:color="auto" w:sz="0" w:space="0"/>
        <w:right w:val="none" w:color="auto" w:sz="0" w:space="0"/>
      </w:divBdr>
    </w:div>
    <w:div w:id="839734753">
      <w:bodyDiv w:val="true"/>
      <w:marLeft w:val="0"/>
      <w:marRight w:val="0"/>
      <w:marTop w:val="0"/>
      <w:marBottom w:val="0"/>
      <w:divBdr>
        <w:top w:val="none" w:color="auto" w:sz="0" w:space="0"/>
        <w:left w:val="none" w:color="auto" w:sz="0" w:space="0"/>
        <w:bottom w:val="none" w:color="auto" w:sz="0" w:space="0"/>
        <w:right w:val="none" w:color="auto" w:sz="0" w:space="0"/>
      </w:divBdr>
    </w:div>
    <w:div w:id="860900509">
      <w:bodyDiv w:val="true"/>
      <w:marLeft w:val="0"/>
      <w:marRight w:val="0"/>
      <w:marTop w:val="0"/>
      <w:marBottom w:val="0"/>
      <w:divBdr>
        <w:top w:val="none" w:color="auto" w:sz="0" w:space="0"/>
        <w:left w:val="none" w:color="auto" w:sz="0" w:space="0"/>
        <w:bottom w:val="none" w:color="auto" w:sz="0" w:space="0"/>
        <w:right w:val="none" w:color="auto" w:sz="0" w:space="0"/>
      </w:divBdr>
    </w:div>
    <w:div w:id="956837127">
      <w:bodyDiv w:val="true"/>
      <w:marLeft w:val="0"/>
      <w:marRight w:val="0"/>
      <w:marTop w:val="0"/>
      <w:marBottom w:val="0"/>
      <w:divBdr>
        <w:top w:val="none" w:color="auto" w:sz="0" w:space="0"/>
        <w:left w:val="none" w:color="auto" w:sz="0" w:space="0"/>
        <w:bottom w:val="none" w:color="auto" w:sz="0" w:space="0"/>
        <w:right w:val="none" w:color="auto" w:sz="0" w:space="0"/>
      </w:divBdr>
    </w:div>
    <w:div w:id="979771805">
      <w:bodyDiv w:val="true"/>
      <w:marLeft w:val="0"/>
      <w:marRight w:val="0"/>
      <w:marTop w:val="0"/>
      <w:marBottom w:val="0"/>
      <w:divBdr>
        <w:top w:val="none" w:color="auto" w:sz="0" w:space="0"/>
        <w:left w:val="none" w:color="auto" w:sz="0" w:space="0"/>
        <w:bottom w:val="none" w:color="auto" w:sz="0" w:space="0"/>
        <w:right w:val="none" w:color="auto" w:sz="0" w:space="0"/>
      </w:divBdr>
    </w:div>
    <w:div w:id="1052075674">
      <w:bodyDiv w:val="true"/>
      <w:marLeft w:val="0"/>
      <w:marRight w:val="0"/>
      <w:marTop w:val="0"/>
      <w:marBottom w:val="0"/>
      <w:divBdr>
        <w:top w:val="none" w:color="auto" w:sz="0" w:space="0"/>
        <w:left w:val="none" w:color="auto" w:sz="0" w:space="0"/>
        <w:bottom w:val="none" w:color="auto" w:sz="0" w:space="0"/>
        <w:right w:val="none" w:color="auto" w:sz="0" w:space="0"/>
      </w:divBdr>
    </w:div>
    <w:div w:id="1504005192">
      <w:bodyDiv w:val="true"/>
      <w:marLeft w:val="0"/>
      <w:marRight w:val="0"/>
      <w:marTop w:val="0"/>
      <w:marBottom w:val="0"/>
      <w:divBdr>
        <w:top w:val="none" w:color="auto" w:sz="0" w:space="0"/>
        <w:left w:val="none" w:color="auto" w:sz="0" w:space="0"/>
        <w:bottom w:val="none" w:color="auto" w:sz="0" w:space="0"/>
        <w:right w:val="none" w:color="auto" w:sz="0" w:space="0"/>
      </w:divBdr>
    </w:div>
    <w:div w:id="1820074466">
      <w:bodyDiv w:val="true"/>
      <w:marLeft w:val="0"/>
      <w:marRight w:val="0"/>
      <w:marTop w:val="0"/>
      <w:marBottom w:val="0"/>
      <w:divBdr>
        <w:top w:val="none" w:color="auto" w:sz="0" w:space="0"/>
        <w:left w:val="none" w:color="auto" w:sz="0" w:space="0"/>
        <w:bottom w:val="none" w:color="auto" w:sz="0" w:space="0"/>
        <w:right w:val="none" w:color="auto" w:sz="0" w:space="0"/>
      </w:divBdr>
    </w:div>
    <w:div w:id="1823155616">
      <w:bodyDiv w:val="true"/>
      <w:marLeft w:val="0"/>
      <w:marRight w:val="0"/>
      <w:marTop w:val="0"/>
      <w:marBottom w:val="0"/>
      <w:divBdr>
        <w:top w:val="none" w:color="auto" w:sz="0" w:space="0"/>
        <w:left w:val="none" w:color="auto" w:sz="0" w:space="0"/>
        <w:bottom w:val="none" w:color="auto" w:sz="0" w:space="0"/>
        <w:right w:val="none" w:color="auto" w:sz="0" w:space="0"/>
      </w:divBdr>
    </w:div>
    <w:div w:id="2056193718">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fontTable.xml" Type="http://schemas.openxmlformats.org/officeDocument/2006/relationships/fontTable" Id="rId13"/><Relationship Target="numbering.xml" Type="http://schemas.openxmlformats.org/officeDocument/2006/relationships/numbering" Id="rId3"/><Relationship Target="footnotes.xml" Type="http://schemas.openxmlformats.org/officeDocument/2006/relationships/footnotes" Id="rId7"/><Relationship Target="footer1.xml" Type="http://schemas.openxmlformats.org/officeDocument/2006/relationships/footer"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header2.xml" Type="http://schemas.openxmlformats.org/officeDocument/2006/relationships/header"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png" Type="http://schemas.openxmlformats.org/officeDocument/2006/relationships/image" Id="rId9"/><Relationship Target="theme/theme1.xml" Type="http://schemas.openxmlformats.org/officeDocument/2006/relationships/theme" Id="rId14"/></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31. srpnja 2026.</izvorni_sadrzaj>
    <derivirana_varijabla naziv="DomainObject.DatumDonosenjaOdluke_1">31. srpnja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Maja</izvorni_sadrzaj>
    <derivirana_varijabla naziv="DomainObject.DonositeljOdluke.Ime_1">Maja</derivirana_varijabla>
  </DomainObject.DonositeljOdluke.Ime>
  <DomainObject.DonositeljOdluke.Prezime>
    <izvorni_sadrzaj>Moharić</izvorni_sadrzaj>
    <derivirana_varijabla naziv="DomainObject.DonositeljOdluke.Prezime_1">Moharić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1106</izvorni_sadrzaj>
    <derivirana_varijabla naziv="DomainObject.Predmet.Broj_1">1106</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20. srpnja 2026.</izvorni_sadrzaj>
    <derivirana_varijabla naziv="DomainObject.Predmet.DatumIzradeOptuznogAkta_1">20. srpnja 2026.</derivirana_varijabla>
  </DomainObject.Predmet.DatumIzradeOptuznogAkta>
  <DomainObject.Predmet.DatumIzradeOptuznogAktaFormated>
    <izvorni_sadrzaj>20.7.2026.</izvorni_sadrzaj>
    <derivirana_varijabla naziv="DomainObject.Predmet.DatumIzradeOptuznogAktaFormated_1">20.7.2026.</derivirana_varijabla>
  </DomainObject.Predmet.DatumIzradeOptuznogAktaFormated>
  <DomainObject.Predmet.DatumOsnivanja>
    <izvorni_sadrzaj>21. srpnja 2026.</izvorni_sadrzaj>
    <derivirana_varijabla naziv="DomainObject.Predmet.DatumOsnivanja_1">21. srpnja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21. srpnja 2026.</izvorni_sadrzaj>
    <derivirana_varijabla naziv="DomainObject.Predmet.DatumPrimitkaOptuznogAkta_1">21. srpnja 2026.</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Pp-1106/2026</izvorni_sadrzaj>
    <derivirana_varijabla naziv="DomainObject.Predmet.OznakaBroj_1">Pp-1106/2026</derivirana_varijabla>
  </DomainObject.Predmet.OznakaBroj>
  <DomainObject.Predmet.OznakaBrojOptuznogAkta>
    <izvorni_sadrzaj>PP-DO-12/2026-16</izvorni_sadrzaj>
    <derivirana_varijabla naziv="DomainObject.Predmet.OznakaBrojOptuznogAkta_1">PP-DO-12/2026-16</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HRVATSKA NARODNA STRANKA - LIBERALNI DEMOKRATI; HRVATSKA SOCIJALNO - LIBERALNA STRANKA; HRVATSKA DEMOKRATSKA ZAJEDNICA; HRVATSKI SUVERENISTI</izvorni_sadrzaj>
    <derivirana_varijabla naziv="DomainObject.Predmet.ProtustrankaFormated_1">  HRVATSKA NARODNA STRANKA - LIBERALNI DEMOKRATI; HRVATSKA SOCIJALNO - LIBERALNA STRANKA; HRVATSKA DEMOKRATSKA ZAJEDNICA; HRVATSKI SUVERENISTI</derivirana_varijabla>
  </DomainObject.Predmet.ProtustrankaFormated>
  <DomainObject.Predmet.ProtustrankaFormatedOIB>
    <izvorni_sadrzaj>  HRVATSKA NARODNA STRANKA - LIBERALNI DEMOKRATI, OIB 82435880635; HRVATSKA SOCIJALNO - LIBERALNA STRANKA, OIB 08692235081; HRVATSKA DEMOKRATSKA ZAJEDNICA, OIB 04150008463; HRVATSKI SUVERENISTI, OIB 82753030855</izvorni_sadrzaj>
    <derivirana_varijabla naziv="DomainObject.Predmet.ProtustrankaFormatedOIB_1">  HRVATSKA NARODNA STRANKA - LIBERALNI DEMOKRATI, OIB 82435880635; HRVATSKA SOCIJALNO - LIBERALNA STRANKA, OIB 08692235081; HRVATSKA DEMOKRATSKA ZAJEDNICA, OIB 04150008463; HRVATSKI SUVERENISTI, OIB 82753030855</derivirana_varijabla>
  </DomainObject.Predmet.ProtustrankaFormatedOIB>
  <DomainObject.Predmet.ProtustrankaFormatedWithAdress>
    <izvorni_sadrzaj> HRVATSKA NARODNA STRANKA - LIBERALNI DEMOKRATI, Ulica Kneza Mislava 10, 10000 Zagreb; HRVATSKA SOCIJALNO - LIBERALNA STRANKA, Trg Nikole Zrinskog 17/i, 10000 Zagreb; HRVATSKA DEMOKRATSKA ZAJEDNICA, Trg Žrtava Fašizma 4/iii, 10000 Zagreb; HRVATSKI SUVERENISTI, Metalčeva Ulica 5, 10000 Zagreb</izvorni_sadrzaj>
    <derivirana_varijabla naziv="DomainObject.Predmet.ProtustrankaFormatedWithAdress_1"> HRVATSKA NARODNA STRANKA - LIBERALNI DEMOKRATI, Ulica Kneza Mislava 10, 10000 Zagreb; HRVATSKA SOCIJALNO - LIBERALNA STRANKA, Trg Nikole Zrinskog 17/i, 10000 Zagreb; HRVATSKA DEMOKRATSKA ZAJEDNICA, Trg Žrtava Fašizma 4/iii, 10000 Zagreb; HRVATSKI SUVERENISTI, Metalčeva Ulica 5, 10000 Zagreb</derivirana_varijabla>
  </DomainObject.Predmet.ProtustrankaFormatedWithAdress>
  <DomainObject.Predmet.ProtustrankaFormatedWithAdressOIB>
    <izvorni_sadrzaj> HRVATSKA NARODNA STRANKA - LIBERALNI DEMOKRATI, OIB 82435880635, Ulica Kneza Mislava 10, 10000 Zagreb; HRVATSKA SOCIJALNO - LIBERALNA STRANKA, OIB 08692235081, Trg Nikole Zrinskog 17/i, 10000 Zagreb; HRVATSKA DEMOKRATSKA ZAJEDNICA, OIB 04150008463, Trg Žrtava Fašizma 4/iii, 10000 Zagreb; HRVATSKI SUVERENISTI, OIB 82753030855, Metalčeva Ulica 5, 10000 Zagreb</izvorni_sadrzaj>
    <derivirana_varijabla naziv="DomainObject.Predmet.ProtustrankaFormatedWithAdressOIB_1"> HRVATSKA NARODNA STRANKA - LIBERALNI DEMOKRATI, OIB 82435880635, Ulica Kneza Mislava 10, 10000 Zagreb; HRVATSKA SOCIJALNO - LIBERALNA STRANKA, OIB 08692235081, Trg Nikole Zrinskog 17/i, 10000 Zagreb; HRVATSKA DEMOKRATSKA ZAJEDNICA, OIB 04150008463, Trg Žrtava Fašizma 4/iii, 10000 Zagreb; HRVATSKI SUVERENISTI, OIB 82753030855, Metalčeva Ulica 5, 10000 Zagreb</derivirana_varijabla>
  </DomainObject.Predmet.ProtustrankaFormatedWithAdressOIB>
  <DomainObject.Predmet.ProtustrankaWithAdress>
    <izvorni_sadrzaj>HRVATSKA NARODNA STRANKA - LIBERALNI DEMOKRATI Ulica Kneza Mislava 10, 10000 Zagreb, HRVATSKA SOCIJALNO - LIBERALNA STRANKA Trg Nikole Zrinskog 17/i, 10000 Zagreb, HRVATSKA DEMOKRATSKA ZAJEDNICA Trg Žrtava Fašizma 4/iii, 10000 Zagreb, HRVATSKI SUVERENISTI Metalčeva Ulica 5, 10000 Zagreb</izvorni_sadrzaj>
    <derivirana_varijabla naziv="DomainObject.Predmet.ProtustrankaWithAdress_1">HRVATSKA NARODNA STRANKA - LIBERALNI DEMOKRATI Ulica Kneza Mislava 10, 10000 Zagreb, HRVATSKA SOCIJALNO - LIBERALNA STRANKA Trg Nikole Zrinskog 17/i, 10000 Zagreb, HRVATSKA DEMOKRATSKA ZAJEDNICA Trg Žrtava Fašizma 4/iii, 10000 Zagreb, HRVATSKI SUVERENISTI Metalčeva Ulica 5, 10000 Zagreb</derivirana_varijabla>
  </DomainObject.Predmet.ProtustrankaWithAdress>
  <DomainObject.Predmet.ProtustrankaWithAdressOIB>
    <izvorni_sadrzaj>HRVATSKA NARODNA STRANKA - LIBERALNI DEMOKRATI, OIB 82435880635, Ulica Kneza Mislava 10, 10000 Zagreb, HRVATSKA SOCIJALNO - LIBERALNA STRANKA, OIB 08692235081, Trg Nikole Zrinskog 17/i, 10000 Zagreb, HRVATSKA DEMOKRATSKA ZAJEDNICA, OIB 04150008463, Trg Žrtava Fašizma 4/iii, 10000 Zagreb, HRVATSKI SUVERENISTI, OIB 82753030855, Metalčeva Ulica 5, 10000 Zagreb</izvorni_sadrzaj>
    <derivirana_varijabla naziv="DomainObject.Predmet.ProtustrankaWithAdressOIB_1">HRVATSKA NARODNA STRANKA - LIBERALNI DEMOKRATI, OIB 82435880635, Ulica Kneza Mislava 10, 10000 Zagreb, HRVATSKA SOCIJALNO - LIBERALNA STRANKA, OIB 08692235081, Trg Nikole Zrinskog 17/i, 10000 Zagreb, HRVATSKA DEMOKRATSKA ZAJEDNICA, OIB 04150008463, Trg Žrtava Fašizma 4/iii, 10000 Zagreb, HRVATSKI SUVERENISTI, OIB 82753030855, Metalčeva Ulica 5, 10000 Zagreb</derivirana_varijabla>
  </DomainObject.Predmet.ProtustrankaWithAdressOIB>
  <DomainObject.Predmet.ProtustrankaNazivFormated>
    <izvorni_sadrzaj>HRVATSKA NARODNA STRANKA - LIBERALNI DEMOKRATI,HRVATSKA SOCIJALNO - LIBERALNA STRANKA,HRVATSKA DEMOKRATSKA ZAJEDNICA,HRVATSKI SUVERENISTI</izvorni_sadrzaj>
    <derivirana_varijabla naziv="DomainObject.Predmet.ProtustrankaNazivFormated_1">HRVATSKA NARODNA STRANKA - LIBERALNI DEMOKRATI,HRVATSKA SOCIJALNO - LIBERALNA STRANKA,HRVATSKA DEMOKRATSKA ZAJEDNICA,HRVATSKI SUVERENISTI</derivirana_varijabla>
  </DomainObject.Predmet.ProtustrankaNazivFormated>
  <DomainObject.Predmet.ProtustrankaNazivFormatedOIB>
    <izvorni_sadrzaj>HRVATSKA NARODNA STRANKA - LIBERALNI DEMOKRATI, OIB 82435880635,HRVATSKA SOCIJALNO - LIBERALNA STRANKA, OIB 08692235081,HRVATSKA DEMOKRATSKA ZAJEDNICA, OIB 04150008463,HRVATSKI SUVERENISTI, OIB 82753030855</izvorni_sadrzaj>
    <derivirana_varijabla naziv="DomainObject.Predmet.ProtustrankaNazivFormatedOIB_1">HRVATSKA NARODNA STRANKA - LIBERALNI DEMOKRATI, OIB 82435880635,HRVATSKA SOCIJALNO - LIBERALNA STRANKA, OIB 08692235081,HRVATSKA DEMOKRATSKA ZAJEDNICA, OIB 04150008463,HRVATSKI SUVERENISTI, OIB 82753030855</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Maja Moharić 34.</izvorni_sadrzaj>
    <derivirana_varijabla naziv="DomainObject.Predmet.Referada.Naziv_1">Maja Moharić 34.</derivirana_varijabla>
  </DomainObject.Predmet.Referada.Naziv>
  <DomainObject.Predmet.Referada.Oznaka>
    <izvorni_sadrzaj>CK34</izvorni_sadrzaj>
    <derivirana_varijabla naziv="DomainObject.Predmet.Referada.Oznaka_1">CK34</derivirana_varijabla>
  </DomainObject.Predmet.Referada.Oznaka>
  <DomainObject.Predmet.Referada.Prostorija.Naziv>
    <izvorni_sadrzaj>soba 105 Prekršajni odjel</izvorni_sadrzaj>
    <derivirana_varijabla naziv="DomainObject.Predmet.Referada.Prostorija.Naziv_1">soba 105 Prekršajni odjel</derivirana_varijabla>
  </DomainObject.Predmet.Referada.Prostorija.Naziv>
  <DomainObject.Predmet.Referada.Prostorija.Oznaka>
    <izvorni_sadrzaj>Prekršajni odjel</izvorni_sadrzaj>
    <derivirana_varijabla naziv="DomainObject.Predmet.Referada.Prostorija.Oznaka_1">Prekršajni odjel</derivirana_varijabla>
  </DomainObject.Predmet.Referada.Prostorija.Oznaka>
  <DomainObject.Predmet.Referada.Sud.Naziv>
    <izvorni_sadrzaj>Općinski sud u Čakovcu</izvorni_sadrzaj>
    <derivirana_varijabla naziv="DomainObject.Predmet.Referada.Sud.Naziv_1">Općinski sud u Čakovcu</derivirana_varijabla>
  </DomainObject.Predmet.Referada.Sud.Naziv>
  <DomainObject.Predmet.Referada.Sudac>
    <izvorni_sadrzaj>Maja Moharić</izvorni_sadrzaj>
    <derivirana_varijabla naziv="DomainObject.Predmet.Referada.Sudac_1">Maja Moharić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Općinsko državno odvjetništvo u Čakovcu</izvorni_sadrzaj>
    <derivirana_varijabla naziv="DomainObject.Predmet.StrankaFormated_1">  Općinsko državno odvjetništvo u Čakovcu</derivirana_varijabla>
  </DomainObject.Predmet.StrankaFormated>
  <DomainObject.Predmet.StrankaFormatedOIB>
    <izvorni_sadrzaj>  Općinsko državno odvjetništvo u Čakovcu</izvorni_sadrzaj>
    <derivirana_varijabla naziv="DomainObject.Predmet.StrankaFormatedOIB_1">  Općinsko državno odvjetništvo u Čakovcu</derivirana_varijabla>
  </DomainObject.Predmet.StrankaFormatedOIB>
  <DomainObject.Predmet.StrankaFormatedWithAdress>
    <izvorni_sadrzaj> Općinsko državno odvjetništvo u Čakovcu, Ulica kralja Tomislava 12, 40000 Čakovec</izvorni_sadrzaj>
    <derivirana_varijabla naziv="DomainObject.Predmet.StrankaFormatedWithAdress_1"> Općinsko državno odvjetništvo u Čakovcu, Ulica kralja Tomislava 12, 40000 Čakovec</derivirana_varijabla>
  </DomainObject.Predmet.StrankaFormatedWithAdress>
  <DomainObject.Predmet.StrankaFormatedWithAdressOIB>
    <izvorni_sadrzaj> Općinsko državno odvjetništvo u Čakovcu, Ulica kralja Tomislava 12, 40000 Čakovec</izvorni_sadrzaj>
    <derivirana_varijabla naziv="DomainObject.Predmet.StrankaFormatedWithAdressOIB_1"> Općinsko državno odvjetništvo u Čakovcu, Ulica kralja Tomislava 12, 40000 Čakovec</derivirana_varijabla>
  </DomainObject.Predmet.StrankaFormatedWithAdressOIB>
  <DomainObject.Predmet.StrankaWithAdress>
    <izvorni_sadrzaj>Općinsko državno odvjetništvo u Čakovcu Ulica kralja Tomislava 12,40000 Čakovec</izvorni_sadrzaj>
    <derivirana_varijabla naziv="DomainObject.Predmet.StrankaWithAdress_1">Općinsko državno odvjetništvo u Čakovcu Ulica kralja Tomislava 12,40000 Čakovec</derivirana_varijabla>
  </DomainObject.Predmet.StrankaWithAdress>
  <DomainObject.Predmet.StrankaWithAdressOIB>
    <izvorni_sadrzaj>Općinsko državno odvjetništvo u Čakovcu, Ulica kralja Tomislava 12,40000 Čakovec</izvorni_sadrzaj>
    <derivirana_varijabla naziv="DomainObject.Predmet.StrankaWithAdressOIB_1">Općinsko državno odvjetništvo u Čakovcu, Ulica kralja Tomislava 12,40000 Čakovec</derivirana_varijabla>
  </DomainObject.Predmet.StrankaWithAdressOIB>
  <DomainObject.Predmet.StrankaNazivFormated>
    <izvorni_sadrzaj>Općinsko državno odvjetništvo u Čakovcu</izvorni_sadrzaj>
    <derivirana_varijabla naziv="DomainObject.Predmet.StrankaNazivFormated_1">Općinsko državno odvjetništvo u Čakovcu</derivirana_varijabla>
  </DomainObject.Predmet.StrankaNazivFormated>
  <DomainObject.Predmet.StrankaNazivFormatedOIB>
    <izvorni_sadrzaj>Općinsko državno odvjetništvo u Čakovcu</izvorni_sadrzaj>
    <derivirana_varijabla naziv="DomainObject.Predmet.StrankaNazivFormatedOIB_1">Općinsko državno odvjetništvo u Čakovcu</derivirana_varijabla>
  </DomainObject.Predmet.StrankaNazivFormatedOIB>
  <DomainObject.Predmet.Sud.Adresa.Naselje>
    <izvorni_sadrzaj>Čakovec</izvorni_sadrzaj>
    <derivirana_varijabla naziv="DomainObject.Predmet.Sud.Adresa.Naselje_1">Čakovec</derivirana_varijabla>
  </DomainObject.Predmet.Sud.Adresa.Naselje>
  <DomainObject.Predmet.Sud.Adresa.NaseljeLokativ>
    <izvorni_sadrzaj>Čakovcu</izvorni_sadrzaj>
    <derivirana_varijabla naziv="DomainObject.Predmet.Sud.Adresa.NaseljeLokativ_1">Čakovcu</derivirana_varijabla>
  </DomainObject.Predmet.Sud.Adresa.NaseljeLokativ>
  <DomainObject.Predmet.Sud.Adresa.PostBroj>
    <izvorni_sadrzaj>40000</izvorni_sadrzaj>
    <derivirana_varijabla naziv="DomainObject.Predmet.Sud.Adresa.PostBroj_1">40000</derivirana_varijabla>
  </DomainObject.Predmet.Sud.Adresa.PostBroj>
  <DomainObject.Predmet.Sud.Adresa.UlicaIKBR>
    <izvorni_sadrzaj>Zrinsko-frankopanska 9</izvorni_sadrzaj>
    <derivirana_varijabla naziv="DomainObject.Predmet.Sud.Adresa.UlicaIKBR_1">Zrinsko-frankopanska 9</derivirana_varijabla>
  </DomainObject.Predmet.Sud.Adresa.UlicaIKBR>
  <DomainObject.Predmet.Sud.Naziv>
    <izvorni_sadrzaj>Općinski sud u Čakovcu - Prekršajni odjel</izvorni_sadrzaj>
    <derivirana_varijabla naziv="DomainObject.Predmet.Sud.Naziv_1">Općinski sud u Čakovcu - Prekršajni odjel</derivirana_varijabla>
  </DomainObject.Predmet.Sud.Naziv>
  <DomainObject.Predmet.Sud.Telefon.LokalniBroj>
    <izvorni_sadrzaj/>
    <derivirana_varijabla naziv="DomainObject.Predmet.Sud.Telefon.LokalniBroj_1"/>
  </DomainObject.Predmet.Sud.Telefon.LokalniBroj>
  <DomainObject.Predmet.TrenutnaLokacijaSpisa.Naziv>
    <izvorni_sadrzaj>Maja Moharić 34.</izvorni_sadrzaj>
    <derivirana_varijabla naziv="DomainObject.Predmet.TrenutnaLokacijaSpisa.Naziv_1">Maja Moharić 34.</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Čakovcu</izvorni_sadrzaj>
    <derivirana_varijabla naziv="DomainObject.Predmet.TrenutnaLokacijaSpisa.Sud.Naziv_1">Općinski sud u Čakovcu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izvorni_sadrzaj>
    <derivirana_varijabla naziv="DomainObject.Predmet.UstrojstvenaJedinicaVodi.Naziv_1">prekršajna</derivirana_varijabla>
  </DomainObject.Predmet.UstrojstvenaJedinicaVodi.Naziv>
  <DomainObject.Predmet.UstrojstvenaJedinicaVodi.Oznaka>
    <izvorni_sadrzaj>prekršajna</izvorni_sadrzaj>
    <derivirana_varijabla naziv="DomainObject.Predmet.UstrojstvenaJedinicaVodi.Oznaka_1">prekršajna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Čakovcu</izvorni_sadrzaj>
    <derivirana_varijabla naziv="DomainObject.Predmet.UstrojstvenaJedinicaVodi.Sud.Naziv_1">Općinski sud u Čakovcu</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Elena Štrok</izvorni_sadrzaj>
    <derivirana_varijabla naziv="DomainObject.Predmet.Zapisnicar_1">Elena Štrok</derivirana_varijabla>
  </DomainObject.Predmet.Zapisnicar>
  <DomainObject.Predmet.StrankaListFormated>
    <izvorni_sadrzaj>
      <item>Općinsko državno odvjetništvo u Čakovcu</item>
    </izvorni_sadrzaj>
    <derivirana_varijabla naziv="DomainObject.Predmet.StrankaListFormated_1">
      <item>Općinsko državno odvjetništvo u Čakovcu</item>
    </derivirana_varijabla>
  </DomainObject.Predmet.StrankaListFormated>
  <DomainObject.Predmet.StrankaListFormatedOIB>
    <izvorni_sadrzaj>
      <item>Općinsko državno odvjetništvo u Čakovcu</item>
    </izvorni_sadrzaj>
    <derivirana_varijabla naziv="DomainObject.Predmet.StrankaListFormatedOIB_1">
      <item>Općinsko državno odvjetništvo u Čakovcu</item>
    </derivirana_varijabla>
  </DomainObject.Predmet.StrankaListFormatedOIB>
  <DomainObject.Predmet.StrankaListFormatedWithAdress>
    <izvorni_sadrzaj>
      <item>Općinsko državno odvjetništvo u Čakovcu, Ulica kralja Tomislava 12, 40000 Čakovec</item>
    </izvorni_sadrzaj>
    <derivirana_varijabla naziv="DomainObject.Predmet.StrankaListFormatedWithAdress_1">
      <item>Općinsko državno odvjetništvo u Čakovcu, Ulica kralja Tomislava 12, 40000 Čakovec</item>
    </derivirana_varijabla>
  </DomainObject.Predmet.StrankaListFormatedWithAdress>
  <DomainObject.Predmet.StrankaListFormatedWithAdressOIB>
    <izvorni_sadrzaj>
      <item>Općinsko državno odvjetništvo u Čakovcu, Ulica kralja Tomislava 12, 40000 Čakovec</item>
    </izvorni_sadrzaj>
    <derivirana_varijabla naziv="DomainObject.Predmet.StrankaListFormatedWithAdressOIB_1">
      <item>Općinsko državno odvjetništvo u Čakovcu, Ulica kralja Tomislava 12, 40000 Čakovec</item>
    </derivirana_varijabla>
  </DomainObject.Predmet.StrankaListFormatedWithAdressOIB>
  <DomainObject.Predmet.StrankaListNazivFormated>
    <izvorni_sadrzaj>
      <item>Općinsko državno odvjetništvo u Čakovcu</item>
    </izvorni_sadrzaj>
    <derivirana_varijabla naziv="DomainObject.Predmet.StrankaListNazivFormated_1">
      <item>Općinsko državno odvjetništvo u Čakovcu</item>
    </derivirana_varijabla>
  </DomainObject.Predmet.StrankaListNazivFormated>
  <DomainObject.Predmet.StrankaListNazivFormatedOIB>
    <izvorni_sadrzaj>
      <item>Općinsko državno odvjetništvo u Čakovcu</item>
    </izvorni_sadrzaj>
    <derivirana_varijabla naziv="DomainObject.Predmet.StrankaListNazivFormatedOIB_1">
      <item>Općinsko državno odvjetništvo u Čakovcu</item>
    </derivirana_varijabla>
  </DomainObject.Predmet.StrankaListNazivFormatedOIB>
  <DomainObject.Predmet.ProtuStrankaListFormated>
    <izvorni_sadrzaj>
      <item>HRVATSKA NARODNA STRANKA - LIBERALNI DEMOKRATI</item>
      <item>HRVATSKA SOCIJALNO - LIBERALNA STRANKA</item>
      <item>HRVATSKA DEMOKRATSKA ZAJEDNICA</item>
      <item>HRVATSKI SUVERENISTI</item>
    </izvorni_sadrzaj>
    <derivirana_varijabla naziv="DomainObject.Predmet.ProtuStrankaListFormated_1">
      <item>HRVATSKA NARODNA STRANKA - LIBERALNI DEMOKRATI</item>
      <item>HRVATSKA SOCIJALNO - LIBERALNA STRANKA</item>
      <item>HRVATSKA DEMOKRATSKA ZAJEDNICA</item>
      <item>HRVATSKI SUVERENISTI</item>
    </derivirana_varijabla>
  </DomainObject.Predmet.ProtuStrankaListFormated>
  <DomainObject.Predmet.ProtuStrankaListFormatedOIB>
    <izvorni_sadrzaj>
      <item>HRVATSKA NARODNA STRANKA - LIBERALNI DEMOKRATI, OIB 82435880635</item>
      <item>HRVATSKA SOCIJALNO - LIBERALNA STRANKA, OIB 08692235081</item>
      <item>HRVATSKA DEMOKRATSKA ZAJEDNICA, OIB 04150008463</item>
      <item>HRVATSKI SUVERENISTI, OIB 82753030855</item>
    </izvorni_sadrzaj>
    <derivirana_varijabla naziv="DomainObject.Predmet.ProtuStrankaListFormatedOIB_1">
      <item>HRVATSKA NARODNA STRANKA - LIBERALNI DEMOKRATI, OIB 82435880635</item>
      <item>HRVATSKA SOCIJALNO - LIBERALNA STRANKA, OIB 08692235081</item>
      <item>HRVATSKA DEMOKRATSKA ZAJEDNICA, OIB 04150008463</item>
      <item>HRVATSKI SUVERENISTI, OIB 82753030855</item>
    </derivirana_varijabla>
  </DomainObject.Predmet.ProtuStrankaListFormatedOIB>
  <DomainObject.Predmet.ProtuStrankaListFormatedWithAdress>
    <izvorni_sadrzaj>
      <item>HRVATSKA NARODNA STRANKA - LIBERALNI DEMOKRATI, Ulica Kneza Mislava 10, 10000 Zagreb</item>
      <item>HRVATSKA SOCIJALNO - LIBERALNA STRANKA, Trg Nikole Zrinskog 17/i, 10000 Zagreb</item>
      <item>HRVATSKA DEMOKRATSKA ZAJEDNICA, Trg Žrtava Fašizma 4/iii, 10000 Zagreb</item>
      <item>HRVATSKI SUVERENISTI, Metalčeva Ulica 5, 10000 Zagreb</item>
    </izvorni_sadrzaj>
    <derivirana_varijabla naziv="DomainObject.Predmet.ProtuStrankaListFormatedWithAdress_1">
      <item>HRVATSKA NARODNA STRANKA - LIBERALNI DEMOKRATI, Ulica Kneza Mislava 10, 10000 Zagreb</item>
      <item>HRVATSKA SOCIJALNO - LIBERALNA STRANKA, Trg Nikole Zrinskog 17/i, 10000 Zagreb</item>
      <item>HRVATSKA DEMOKRATSKA ZAJEDNICA, Trg Žrtava Fašizma 4/iii, 10000 Zagreb</item>
      <item>HRVATSKI SUVERENISTI, Metalčeva Ulica 5, 10000 Zagreb</item>
    </derivirana_varijabla>
  </DomainObject.Predmet.ProtuStrankaListFormatedWithAdress>
  <DomainObject.Predmet.ProtuStrankaListFormatedWithAdressOIB>
    <izvorni_sadrzaj>
      <item>HRVATSKA NARODNA STRANKA - LIBERALNI DEMOKRATI, OIB 82435880635, Ulica Kneza Mislava 10, 10000 Zagreb</item>
      <item>HRVATSKA SOCIJALNO - LIBERALNA STRANKA, OIB 08692235081, Trg Nikole Zrinskog 17/i, 10000 Zagreb</item>
      <item>HRVATSKA DEMOKRATSKA ZAJEDNICA, OIB 04150008463, Trg Žrtava Fašizma 4/iii, 10000 Zagreb</item>
      <item>HRVATSKI SUVERENISTI, OIB 82753030855, Metalčeva Ulica 5, 10000 Zagreb</item>
    </izvorni_sadrzaj>
    <derivirana_varijabla naziv="DomainObject.Predmet.ProtuStrankaListFormatedWithAdressOIB_1">
      <item>HRVATSKA NARODNA STRANKA - LIBERALNI DEMOKRATI, OIB 82435880635, Ulica Kneza Mislava 10, 10000 Zagreb</item>
      <item>HRVATSKA SOCIJALNO - LIBERALNA STRANKA, OIB 08692235081, Trg Nikole Zrinskog 17/i, 10000 Zagreb</item>
      <item>HRVATSKA DEMOKRATSKA ZAJEDNICA, OIB 04150008463, Trg Žrtava Fašizma 4/iii, 10000 Zagreb</item>
      <item>HRVATSKI SUVERENISTI, OIB 82753030855, Metalčeva Ulica 5, 10000 Zagreb</item>
    </derivirana_varijabla>
  </DomainObject.Predmet.ProtuStrankaListFormatedWithAdressOIB>
  <DomainObject.Predmet.ProtuStrankaListNazivFormated>
    <izvorni_sadrzaj>
      <item>HRVATSKA NARODNA STRANKA - LIBERALNI DEMOKRATI</item>
      <item>HRVATSKA SOCIJALNO - LIBERALNA STRANKA</item>
      <item>HRVATSKA DEMOKRATSKA ZAJEDNICA</item>
      <item>HRVATSKI SUVERENISTI</item>
    </izvorni_sadrzaj>
    <derivirana_varijabla naziv="DomainObject.Predmet.ProtuStrankaListNazivFormated_1">
      <item>HRVATSKA NARODNA STRANKA - LIBERALNI DEMOKRATI</item>
      <item>HRVATSKA SOCIJALNO - LIBERALNA STRANKA</item>
      <item>HRVATSKA DEMOKRATSKA ZAJEDNICA</item>
      <item>HRVATSKI SUVERENISTI</item>
    </derivirana_varijabla>
  </DomainObject.Predmet.ProtuStrankaListNazivFormated>
  <DomainObject.Predmet.ProtuStrankaListNazivFormatedOIB>
    <izvorni_sadrzaj>
      <item>HRVATSKA NARODNA STRANKA - LIBERALNI DEMOKRATI, OIB 82435880635</item>
      <item>HRVATSKA SOCIJALNO - LIBERALNA STRANKA, OIB 08692235081</item>
      <item>HRVATSKA DEMOKRATSKA ZAJEDNICA, OIB 04150008463</item>
      <item>HRVATSKI SUVERENISTI, OIB 82753030855</item>
    </izvorni_sadrzaj>
    <derivirana_varijabla naziv="DomainObject.Predmet.ProtuStrankaListNazivFormatedOIB_1">
      <item>HRVATSKA NARODNA STRANKA - LIBERALNI DEMOKRATI, OIB 82435880635</item>
      <item>HRVATSKA SOCIJALNO - LIBERALNA STRANKA, OIB 08692235081</item>
      <item>HRVATSKA DEMOKRATSKA ZAJEDNICA, OIB 04150008463</item>
      <item>HRVATSKI SUVERENISTI, OIB 82753030855</item>
    </derivirana_varijabla>
  </DomainObject.Predmet.ProtuStrankaListNazivFormatedOIB>
  <DomainObject.Predmet.OstaliListFormated>
    <izvorni_sadrzaj>
      <item>Općina Strahoninec</item>
      <item>Općinsko izborno povjerenstvo</item>
      <item>Županijsko državno odvjetništvo u Varaždinu</item>
    </izvorni_sadrzaj>
    <derivirana_varijabla naziv="DomainObject.Predmet.OstaliListFormated_1">
      <item>Općina Strahoninec</item>
      <item>Općinsko izborno povjerenstvo</item>
      <item>Županijsko državno odvjetništvo u Varaždinu</item>
    </derivirana_varijabla>
  </DomainObject.Predmet.OstaliListFormated>
  <DomainObject.Predmet.OstaliListFormatedOIB>
    <izvorni_sadrzaj>
      <item>Općina Strahoninec, OIB 60476536903</item>
      <item>Općinsko izborno povjerenstvo</item>
      <item>Županijsko državno odvjetništvo u Varaždinu, OIB 23987413075</item>
    </izvorni_sadrzaj>
    <derivirana_varijabla naziv="DomainObject.Predmet.OstaliListFormatedOIB_1">
      <item>Općina Strahoninec, OIB 60476536903</item>
      <item>Općinsko izborno povjerenstvo</item>
      <item>Županijsko državno odvjetništvo u Varaždinu, OIB 23987413075</item>
    </derivirana_varijabla>
  </DomainObject.Predmet.OstaliListFormatedOIB>
  <DomainObject.Predmet.OstaliListFormatedWithAdress>
    <izvorni_sadrzaj>
      <item>Općina Strahoninec, Dravska 1, 40000 Strahoninec</item>
      <item>Općinsko izborno povjerenstvo</item>
      <item>Županijsko državno odvjetništvo u Varaždinu</item>
    </izvorni_sadrzaj>
    <derivirana_varijabla naziv="DomainObject.Predmet.OstaliListFormatedWithAdress_1">
      <item>Općina Strahoninec, Dravska 1, 40000 Strahoninec</item>
      <item>Općinsko izborno povjerenstvo</item>
      <item>Županijsko državno odvjetništvo u Varaždinu</item>
    </derivirana_varijabla>
  </DomainObject.Predmet.OstaliListFormatedWithAdress>
  <DomainObject.Predmet.OstaliListFormatedWithAdressOIB>
    <izvorni_sadrzaj>
      <item>Općina Strahoninec, OIB 60476536903, Dravska 1, 40000 Strahoninec</item>
      <item>Općinsko izborno povjerenstvo</item>
      <item>Županijsko državno odvjetništvo u Varaždinu, OIB 23987413075</item>
    </izvorni_sadrzaj>
    <derivirana_varijabla naziv="DomainObject.Predmet.OstaliListFormatedWithAdressOIB_1">
      <item>Općina Strahoninec, OIB 60476536903, Dravska 1, 40000 Strahoninec</item>
      <item>Općinsko izborno povjerenstvo</item>
      <item>Županijsko državno odvjetništvo u Varaždinu, OIB 23987413075</item>
    </derivirana_varijabla>
  </DomainObject.Predmet.OstaliListFormatedWithAdressOIB>
  <DomainObject.Predmet.OstaliListNazivFormated>
    <izvorni_sadrzaj>
      <item>Općina Strahoninec</item>
      <item>Općinsko izborno povjerenstvo</item>
      <item>Županijsko državno odvjetništvo u Varaždinu</item>
    </izvorni_sadrzaj>
    <derivirana_varijabla naziv="DomainObject.Predmet.OstaliListNazivFormated_1">
      <item>Općina Strahoninec</item>
      <item>Općinsko izborno povjerenstvo</item>
      <item>Županijsko državno odvjetništvo u Varaždinu</item>
    </derivirana_varijabla>
  </DomainObject.Predmet.OstaliListNazivFormated>
  <DomainObject.Predmet.OstaliListNazivFormatedOIB>
    <izvorni_sadrzaj>
      <item>Općina Strahoninec, OIB 60476536903</item>
      <item>Općinsko izborno povjerenstvo</item>
      <item>Županijsko državno odvjetništvo u Varaždinu, OIB 23987413075</item>
    </izvorni_sadrzaj>
    <derivirana_varijabla naziv="DomainObject.Predmet.OstaliListNazivFormatedOIB_1">
      <item>Općina Strahoninec, OIB 60476536903</item>
      <item>Općinsko izborno povjerenstvo</item>
      <item>Županijsko državno odvjetništvo u Varaždinu, OIB 23987413075</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35, 35, 35, 35</izvorni_sadrzaj>
    <derivirana_varijabla naziv="DomainObject.Predmet.ClanakZakona_1">35, 35, 35, 35</derivirana_varijabla>
  </DomainObject.Predmet.ClanakZakona>
  <DomainObject.Predmet.ClanakZakonaFull>
    <izvorni_sadrzaj>članka 35., članka 35., članka 35., članka 35.</izvorni_sadrzaj>
    <derivirana_varijabla naziv="DomainObject.Predmet.ClanakZakonaFull_1">članka 35., članka 35., članka 35., članka 35.</derivirana_varijabla>
  </DomainObject.Predmet.ClanakZakonaFull>
  <DomainObject.Predmet.Sud.Parent.Naziv>
    <izvorni_sadrzaj>Županijski sud u Varaždinu</izvorni_sadrzaj>
    <derivirana_varijabla naziv="DomainObject.Predmet.Sud.Parent.Naziv_1">Županijski sud u Varaždinu</derivirana_varijabla>
  </DomainObject.Predmet.Sud.Parent.Naziv>
  <DomainObject.Predmet.FunkcijaOsobe>
    <izvorni_sadrzaj>sudac</izvorni_sadrzaj>
    <derivirana_varijabla naziv="DomainObject.Predmet.FunkcijaOsobe_1">sudac</derivirana_varijabla>
  </DomainObject.Predmet.FunkcijaOsobe>
  <DomainObject.Datum>
    <izvorni_sadrzaj>31. srpnja 2026.</izvorni_sadrzaj>
    <derivirana_varijabla naziv="DomainObject.Datum_1">31. srpnja 2026.</derivirana_varijabla>
  </DomainObject.Datum>
  <DomainObject.PoslovniBrojDokumenta>
    <izvorni_sadrzaj/>
    <derivirana_varijabla naziv="DomainObject.PoslovniBrojDokumenta_1"/>
  </DomainObject.PoslovniBrojDokumenta>
  <DomainObject.Predmet.StrankaIDrugi>
    <izvorni_sadrzaj>Općinsko državno odvjetništvo u Čakovcu</izvorni_sadrzaj>
    <derivirana_varijabla naziv="DomainObject.Predmet.StrankaIDrugi_1">Općinsko državno odvjetništvo u Čakovcu</derivirana_varijabla>
  </DomainObject.Predmet.StrankaIDrugi>
  <DomainObject.Predmet.ProtustrankaIDrugi>
    <izvorni_sadrzaj>HRVATSKA NARODNA STRANKA - LIBERALNI DEMOKRATI i dr.</izvorni_sadrzaj>
    <derivirana_varijabla naziv="DomainObject.Predmet.ProtustrankaIDrugi_1">HRVATSKA NARODNA STRANKA - LIBERALNI DEMOKRATI i dr.</derivirana_varijabla>
  </DomainObject.Predmet.ProtustrankaIDrugi>
  <DomainObject.Predmet.StrankaIDrugiAdressOIB>
    <izvorni_sadrzaj>Općinsko državno odvjetništvo u Čakovcu, Ulica kralja Tomislava 12, 40000 Čakovec</izvorni_sadrzaj>
    <derivirana_varijabla naziv="DomainObject.Predmet.StrankaIDrugiAdressOIB_1">Općinsko državno odvjetništvo u Čakovcu, Ulica kralja Tomislava 12, 40000 Čakovec</derivirana_varijabla>
  </DomainObject.Predmet.StrankaIDrugiAdressOIB>
  <DomainObject.Predmet.ProtustrankaIDrugiAdressOIB>
    <izvorni_sadrzaj>HRVATSKA NARODNA STRANKA - LIBERALNI DEMOKRATI, OIB 82435880635, Ulica Kneza Mislava 10, 10000 Zagreb i dr.</izvorni_sadrzaj>
    <derivirana_varijabla naziv="DomainObject.Predmet.ProtustrankaIDrugiAdressOIB_1">HRVATSKA NARODNA STRANKA - LIBERALNI DEMOKRATI, OIB 82435880635, Ulica Kneza Mislava 10, 10000 Zagreb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Općina Strahoninec</item>
      <item>Općinsko izborno povjerenstvo</item>
      <item>HRVATSKA DEMOKRATSKA ZAJEDNICA</item>
      <item>HRVATSKI SUVERENISTI</item>
      <item>HRVATSKA SOCIJALNO - LIBERALNA STRANKA</item>
      <item>HRVATSKA NARODNA STRANKA - LIBERALNI DEMOKRATI</item>
      <item>Općinsko državno odvjetništvo u Čakovcu</item>
      <item>Županijsko državno odvjetništvo u Varaždinu</item>
    </izvorni_sadrzaj>
    <derivirana_varijabla naziv="DomainObject.Predmet.SudioniciListNaziv_1">
      <item>Općina Strahoninec</item>
      <item>Općinsko izborno povjerenstvo</item>
      <item>HRVATSKA DEMOKRATSKA ZAJEDNICA</item>
      <item>HRVATSKI SUVERENISTI</item>
      <item>HRVATSKA SOCIJALNO - LIBERALNA STRANKA</item>
      <item>HRVATSKA NARODNA STRANKA - LIBERALNI DEMOKRATI</item>
      <item>Općinsko državno odvjetništvo u Čakovcu</item>
      <item>Županijsko državno odvjetništvo u Varaždinu</item>
    </derivirana_varijabla>
  </DomainObject.Predmet.SudioniciListNaziv>
  <DomainObject.Predmet.SudioniciListAdressOIB>
    <izvorni_sadrzaj>
      <item>Općina Strahoninec, OIB 60476536903, Dravska 1,40000 Strahoninec</item>
      <item>Općinsko izborno povjerenstvo</item>
      <item>HRVATSKA DEMOKRATSKA ZAJEDNICA, OIB 04150008463, Trg Žrtava Fašizma 4/iii,10000 Zagreb</item>
      <item>HRVATSKI SUVERENISTI, OIB 82753030855, Metalčeva Ulica 5,10000 Zagreb</item>
      <item>HRVATSKA SOCIJALNO - LIBERALNA STRANKA, OIB 08692235081, Trg Nikole Zrinskog 17/i,10000 Zagreb</item>
      <item>HRVATSKA NARODNA STRANKA - LIBERALNI DEMOKRATI, OIB 82435880635, Ulica Kneza Mislava 10,10000 Zagreb</item>
      <item>Općinsko državno odvjetništvo u Čakovcu, Ulica kralja Tomislava 12,40000 Čakovec</item>
      <item>Županijsko državno odvjetništvo u Varaždinu, OIB 23987413075</item>
    </izvorni_sadrzaj>
    <derivirana_varijabla naziv="DomainObject.Predmet.SudioniciListAdressOIB_1">
      <item>Općina Strahoninec, OIB 60476536903, Dravska 1,40000 Strahoninec</item>
      <item>Općinsko izborno povjerenstvo</item>
      <item>HRVATSKA DEMOKRATSKA ZAJEDNICA, OIB 04150008463, Trg Žrtava Fašizma 4/iii,10000 Zagreb</item>
      <item>HRVATSKI SUVERENISTI, OIB 82753030855, Metalčeva Ulica 5,10000 Zagreb</item>
      <item>HRVATSKA SOCIJALNO - LIBERALNA STRANKA, OIB 08692235081, Trg Nikole Zrinskog 17/i,10000 Zagreb</item>
      <item>HRVATSKA NARODNA STRANKA - LIBERALNI DEMOKRATI, OIB 82435880635, Ulica Kneza Mislava 10,10000 Zagreb</item>
      <item>Općinsko državno odvjetništvo u Čakovcu, Ulica kralja Tomislava 12,40000 Čakovec</item>
      <item>Županijsko državno odvjetništvo u Varaždinu, OIB 23987413075</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60476536903</item>
      <item>, OIB null</item>
      <item>, OIB 04150008463</item>
      <item>, OIB 82753030855</item>
      <item>, OIB 08692235081</item>
      <item>, OIB 82435880635</item>
      <item>, OIB null</item>
      <item>, OIB 23987413075</item>
    </izvorni_sadrzaj>
    <derivirana_varijabla naziv="DomainObject.Predmet.SudioniciListNazivOIB_1">
      <item>, OIB 60476536903</item>
      <item>, OIB null</item>
      <item>, OIB 04150008463</item>
      <item>, OIB 82753030855</item>
      <item>, OIB 08692235081</item>
      <item>, OIB 82435880635</item>
      <item>, OIB null</item>
      <item>, OIB 23987413075</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21. srpnja 2026.</izvorni_sadrzaj>
    <derivirana_varijabla naziv="DomainObject.Predmet.DatumPocetkaProcesa_1">21. srpnja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ravnopravnosti spolova</item>
    </izvorni_sadrzaj>
    <derivirana_varijabla naziv="DomainObject.ZakonPravilnikList_1">
      <item>Zakon o ravnopravnosti spolova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HRVATSKA DEMOKRATSKA ZAJEDNICA, Trg Žrtava Fašizma 4/iii, 10000 Zagreb, OIB: 04150008463</item>
      <item>HRVATSKI SUVERENISTI, Metalčeva Ulica 5, 10000 Zagreb, OIB: 82753030855</item>
      <item>HRVATSKA SOCIJALNO - LIBERALNA STRANKA, Trg Nikole Zrinskog 17/i, 10000 Zagreb, OIB: 08692235081</item>
      <item>HRVATSKA NARODNA STRANKA - LIBERALNI DEMOKRATI, Ulica Kneza Mislava 10, 10000 Zagreb, OIB: 82435880635</item>
    </izvorni_sadrzaj>
    <derivirana_varijabla naziv="DomainObject.Predmet.OkrivljenikAdresaMjestoRodjenjaList_1">
      <item>HRVATSKA DEMOKRATSKA ZAJEDNICA, Trg Žrtava Fašizma 4/iii, 10000 Zagreb, OIB: 04150008463</item>
      <item>HRVATSKI SUVERENISTI, Metalčeva Ulica 5, 10000 Zagreb, OIB: 82753030855</item>
      <item>HRVATSKA SOCIJALNO - LIBERALNA STRANKA, Trg Nikole Zrinskog 17/i, 10000 Zagreb, OIB: 08692235081</item>
      <item>HRVATSKA NARODNA STRANKA - LIBERALNI DEMOKRATI, Ulica Kneza Mislava 10, 10000 Zagreb, OIB: 82435880635</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HRVATSKA DEMOKRATSKA ZAJEDNICA, Trg Žrtava Fašizma 4/iii, 10000 Zagreb</izvorni_sadrzaj>
    <derivirana_varijabla naziv="DomainObject.Predmet.OkrivljenikPravnaNazivAdresaMbs_1">HRVATSKA DEMOKRATSKA ZAJEDNICA, Trg Žrtava Fašizma 4/iii, 10000 Zagreb</derivirana_varijabla>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PP-DO-12/2026</izvorni_sadrzaj>
    <derivirana_varijabla naziv="DomainObject.PrviPodnesak.OznakaBrojPodnositelja_1">PP-DO-12/2026</derivirana_varijabla>
  </DomainObject.PrviPodnesak.OznakaBrojPodnositelja>
</icms>
</file>

<file path=customXml/item2.xml><?xml version="1.0" encoding="utf-8"?>
<ns30:Source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7CF41B38-1B21-42E6-8785-CE75F7942AFC}">
  <ds:schemaRefs>
    <ds:schemaRef ds:uri="http://schemas.openxmlformats.org/officeDocument/2006/bibliography"/>
    <ds:schemaRef ds:uri="http://schemas.openxmlformats.org/wordprocessingml/2006/main"/>
    <ds:schemaRef ds:uri="http://schemas.microsoft.com/office/word/2012/wordml"/>
    <ds:schemaRef ds:uri="http://schemas.microsoft.com/office/word/2010/wordml"/>
    <ds:schemaRef ds:uri="http://schemas.openxmlformats.org/officeDocument/2006/math"/>
    <ds:schemaRef ds:uri="http://schemas.openxmlformats.org/officeDocument/2006/relationships"/>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Microstar d.o.o.</properties:Company>
  <properties:Pages>3</properties:Pages>
  <properties:Words>929</properties:Words>
  <properties:Characters>5518</properties:Characters>
  <properties:Lines>142</properties:Lines>
  <properties:Paragraphs>39</properties:Paragraphs>
  <properties:TotalTime>31</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REPUBLIKA HRVATSKA</vt:lpstr>
      <vt:lpstr>REPUBLIKA HRVATSKA</vt:lpstr>
    </vt:vector>
  </properties:TitlesOfParts>
  <properties:LinksUpToDate>false</properties:LinksUpToDate>
  <properties:CharactersWithSpaces>6618</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2026-07-21T11:45:00Z</dcterms:created>
  <dc:creator>MS</dc:creator>
  <cp:lastModifiedBy>Maja Moharić</cp:lastModifiedBy>
  <cp:lastPrinted>2026-07-31T07:18:00Z</cp:lastPrinted>
  <dcterms:modified xmlns:xsi="http://www.w3.org/2001/XMLSchema-instance" xsi:type="dcterms:W3CDTF">2026-07-31T07:18:00Z</dcterms:modified>
  <cp:revision>6</cp:revision>
  <dc:title>REPUBLIKA HRVATSKA</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Prekršajni nalog (1106_26 cl 35 zakon o ravnopravnosti spolova četiri 4 okr političke starnke.docx)</vt:lpwstr>
  </prop:property>
  <prop:property fmtid="{D5CDD505-2E9C-101B-9397-08002B2CF9AE}" pid="4" name="CC_coloring">
    <vt:bool>false</vt:bool>
  </prop:property>
  <prop:property fmtid="{D5CDD505-2E9C-101B-9397-08002B2CF9AE}" pid="5" name="BrojStranica">
    <vt:i4>3</vt:i4>
  </prop:property>
</prop:Properties>
</file>