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pPr w:tblpY="1" w:vertAnchor="text" w:rightFromText="180" w:leftFromText="180"/>
        <w:tblOverlap w:val="never"/>
        <w:tblW w:type="dxa" w:w="10283"/>
        <w:tblInd w:type="dxa" w:w="-252"/>
        <w:tblCellMar>
          <w:left w:type="dxa" w:w="0"/>
          <w:right w:type="dxa" w:w="0"/>
        </w:tblCellMar>
        <w:tblLook w:val="0000" w:noVBand="0" w:noHBand="0" w:lastColumn="0" w:firstColumn="0" w:lastRow="0" w:firstRow="0"/>
      </w:tblPr>
      <w:tblGrid>
        <w:gridCol w:w="10283"/>
      </w:tblGrid>
      <w:tr w:rsidTr="00783757" w:rsidR="0055534C" w:rsidRPr="00525C75">
        <w:trPr>
          <w:trHeight w:val="2358"/>
        </w:trPr>
        <w:tc>
          <w:tcPr>
            <w:tcW w:type="dxa" w:w="10283"/>
            <w:tcMar>
              <w:top w:type="dxa" w:w="0"/>
              <w:left w:type="dxa" w:w="108"/>
              <w:bottom w:type="dxa" w:w="0"/>
              <w:right w:type="dxa" w:w="108"/>
            </w:tcMar>
          </w:tcPr>
          <w:p w:rsidRDefault="00783757" w:rsidP="00783757" w:rsidR="0055534C" w:rsidRPr="00525C75">
            <w:pPr>
              <w:jc w:val="left"/>
              <w:rPr>
                <w:rFonts w:hAnsi="Times New Roman" w:ascii="Times New Roman"/>
                <w:sz w:val="24"/>
                <w:szCs w:val="24"/>
              </w:rPr>
            </w:pPr>
            <w:bookmarkStart w:name="_GoBack" w:id="0"/>
            <w:bookmarkEnd w:id="0"/>
            <w:r>
              <w:rPr>
                <w:rFonts w:hAnsi="Times New Roman" w:ascii="Times New Roman"/>
                <w:sz w:val="24"/>
                <w:szCs w:val="24"/>
                <w:lang w:eastAsia="hr-HR"/>
              </w:rPr>
              <w:t xml:space="preserve">                       </w:t>
            </w:r>
            <w:r w:rsidR="0055534C">
              <w:rPr>
                <w:rFonts w:hAnsi="Times New Roman" w:ascii="Times New Roman"/>
                <w:sz w:val="24"/>
                <w:szCs w:val="24"/>
                <w:lang w:eastAsia="hr-HR"/>
              </w:rPr>
              <w:drawing>
                <wp:inline distR="0" distL="0" distB="0" distT="0">
                  <wp:extent cy="722630" cx="581025"/>
                  <wp:effectExtent b="0" r="0" t="0" l="0"/>
                  <wp:docPr descr="cid:image002.jpg@01CCFBB1.81EABE90" name="Slika 1" id="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descr="cid:image002.jpg@01CCFBB1.81EABE90" name="Picture 1" id="0"/>
                          <pic:cNvPicPr>
                            <a:picLocks noChangeArrowheads="true" noChangeAspect="true"/>
                          </pic:cNvPicPr>
                        </pic:nvPicPr>
                        <pic:blipFill>
                          <a:blip r:link="rId11" r:embed="rId10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y="0" x="0"/>
                            <a:ext cy="722630" cx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Default="0055534C" w:rsidP="00783757" w:rsidR="0055534C" w:rsidRPr="00525C75">
            <w:pPr>
              <w:jc w:val="left"/>
              <w:rPr>
                <w:rFonts w:hAnsi="Times New Roman" w:ascii="Times New Roman"/>
                <w:sz w:val="24"/>
                <w:szCs w:val="24"/>
              </w:rPr>
            </w:pPr>
          </w:p>
          <w:p w:rsidRDefault="00783757" w:rsidP="00783757" w:rsidR="0055534C" w:rsidRPr="009A3C5E">
            <w:pPr>
              <w:jc w:val="left"/>
              <w:rPr>
                <w:rFonts w:hAnsi="Times New Roman" w:ascii="Times New Roman"/>
                <w:bCs/>
                <w:sz w:val="24"/>
                <w:szCs w:val="24"/>
              </w:rPr>
            </w:pPr>
            <w:r>
              <w:rPr>
                <w:rFonts w:hAnsi="Times New Roman" w:ascii="Times New Roman"/>
                <w:bCs/>
                <w:sz w:val="24"/>
                <w:szCs w:val="24"/>
              </w:rPr>
              <w:t xml:space="preserve">      </w:t>
            </w:r>
            <w:r w:rsidR="0055534C" w:rsidRPr="009A3C5E">
              <w:rPr>
                <w:rFonts w:hAnsi="Times New Roman" w:ascii="Times New Roman"/>
                <w:bCs/>
                <w:sz w:val="24"/>
                <w:szCs w:val="24"/>
              </w:rPr>
              <w:t>REPUBLIKA HRVATSKA</w:t>
            </w:r>
          </w:p>
          <w:p w:rsidRDefault="0055534C" w:rsidP="00783757" w:rsidR="0055534C" w:rsidRPr="009A3C5E">
            <w:pPr>
              <w:jc w:val="left"/>
              <w:rPr>
                <w:rFonts w:hAnsi="Times New Roman" w:ascii="Times New Roman"/>
                <w:bCs/>
                <w:sz w:val="24"/>
                <w:szCs w:val="24"/>
              </w:rPr>
            </w:pPr>
            <w:r w:rsidRPr="009A3C5E">
              <w:rPr>
                <w:rFonts w:hAnsi="Times New Roman" w:ascii="Times New Roman"/>
                <w:bCs/>
                <w:sz w:val="24"/>
                <w:szCs w:val="24"/>
              </w:rPr>
              <w:t>TRGOVAČKI SUD U ZAGREBU</w:t>
            </w:r>
          </w:p>
          <w:p w:rsidRDefault="00783757" w:rsidP="00783757" w:rsidR="0055534C">
            <w:pPr>
              <w:jc w:val="left"/>
              <w:rPr>
                <w:rFonts w:hAnsi="Times New Roman" w:ascii="Times New Roman"/>
                <w:bCs/>
                <w:sz w:val="24"/>
                <w:szCs w:val="24"/>
              </w:rPr>
            </w:pPr>
            <w:r>
              <w:rPr>
                <w:rFonts w:hAnsi="Times New Roman" w:ascii="Times New Roman"/>
                <w:bCs/>
                <w:sz w:val="24"/>
                <w:szCs w:val="24"/>
              </w:rPr>
              <w:t xml:space="preserve">          </w:t>
            </w:r>
            <w:r w:rsidR="0055534C" w:rsidRPr="009A3C5E">
              <w:rPr>
                <w:rFonts w:hAnsi="Times New Roman" w:ascii="Times New Roman"/>
                <w:bCs/>
                <w:sz w:val="24"/>
                <w:szCs w:val="24"/>
              </w:rPr>
              <w:t>Zagreb, Amruševa 2/II</w:t>
            </w:r>
          </w:p>
          <w:p w:rsidRDefault="00D45527" w:rsidP="00783757" w:rsidR="00D45527" w:rsidRPr="009A3C5E">
            <w:pPr>
              <w:tabs>
                <w:tab w:pos="294" w:val="left"/>
                <w:tab w:pos="684" w:val="left"/>
              </w:tabs>
              <w:jc w:val="left"/>
              <w:rPr>
                <w:rFonts w:hAnsi="Times New Roman" w:ascii="Times New Roman"/>
                <w:bCs/>
                <w:sz w:val="24"/>
                <w:szCs w:val="24"/>
              </w:rPr>
            </w:pPr>
          </w:p>
          <w:p w:rsidRDefault="00D45527" w:rsidP="00783757" w:rsidR="00D45527" w:rsidRPr="00A16A83">
            <w:pPr>
              <w:jc w:val="left"/>
              <w:rPr>
                <w:rFonts w:hAnsi="Times New Roman" w:ascii="Times New Roman"/>
                <w:sz w:val="24"/>
                <w:szCs w:val="24"/>
              </w:rPr>
            </w:pPr>
            <w:r>
              <w:rPr>
                <w:rFonts w:hAnsi="Times New Roman" w:ascii="Times New Roman"/>
                <w:sz w:val="24"/>
                <w:szCs w:val="24"/>
              </w:rPr>
              <w:tab/>
            </w:r>
            <w:r w:rsidR="00783757">
              <w:rPr>
                <w:rFonts w:hAnsi="Times New Roman" w:ascii="Times New Roman"/>
                <w:sz w:val="24"/>
                <w:szCs w:val="24"/>
              </w:rPr>
              <w:t xml:space="preserve">                                                                                                                    </w:t>
            </w:r>
            <w:r>
              <w:rPr>
                <w:rFonts w:hAnsi="Times New Roman" w:ascii="Times New Roman"/>
                <w:sz w:val="24"/>
                <w:szCs w:val="24"/>
              </w:rPr>
              <w:t>3 St-8035/15-</w:t>
            </w:r>
            <w:r w:rsidR="00D84574">
              <w:rPr>
                <w:rFonts w:hAnsi="Times New Roman" w:ascii="Times New Roman"/>
                <w:sz w:val="24"/>
                <w:szCs w:val="24"/>
              </w:rPr>
              <w:t>1</w:t>
            </w:r>
            <w:r>
              <w:rPr>
                <w:rFonts w:hAnsi="Times New Roman" w:ascii="Times New Roman"/>
                <w:sz w:val="24"/>
                <w:szCs w:val="24"/>
              </w:rPr>
              <w:t>8</w:t>
            </w:r>
          </w:p>
          <w:p w:rsidRDefault="00D45527" w:rsidP="00783757" w:rsidR="00D45527" w:rsidRPr="00A16A83">
            <w:pPr>
              <w:jc w:val="left"/>
              <w:rPr>
                <w:rFonts w:hAnsi="Times New Roman" w:ascii="Times New Roman"/>
                <w:sz w:val="24"/>
                <w:szCs w:val="24"/>
              </w:rPr>
            </w:pPr>
          </w:p>
          <w:p w:rsidRDefault="00D45527" w:rsidP="00783757" w:rsidR="00D45527" w:rsidRPr="00A16A83">
            <w:pPr>
              <w:jc w:val="left"/>
              <w:rPr>
                <w:rFonts w:hAnsi="Times New Roman" w:ascii="Times New Roman"/>
                <w:b/>
                <w:sz w:val="24"/>
                <w:szCs w:val="24"/>
              </w:rPr>
            </w:pPr>
          </w:p>
          <w:p w:rsidRDefault="00D45527" w:rsidP="00783757" w:rsidR="00D45527" w:rsidRPr="00A16A83">
            <w:pPr>
              <w:jc w:val="left"/>
              <w:rPr>
                <w:rFonts w:hAnsi="Times New Roman" w:ascii="Times New Roman"/>
                <w:b/>
                <w:sz w:val="24"/>
                <w:szCs w:val="24"/>
              </w:rPr>
            </w:pPr>
          </w:p>
          <w:p w:rsidRDefault="00D45527" w:rsidP="00783757" w:rsidR="00D45527" w:rsidRPr="00A16A83">
            <w:pPr>
              <w:autoSpaceDE w:val="false"/>
              <w:autoSpaceDN w:val="false"/>
              <w:adjustRightInd w:val="false"/>
              <w:ind w:firstLine="708"/>
              <w:jc w:val="left"/>
              <w:rPr>
                <w:rFonts w:hAnsi="Times New Roman" w:ascii="Times New Roman"/>
                <w:sz w:val="24"/>
                <w:szCs w:val="24"/>
              </w:rPr>
            </w:pPr>
            <w:r w:rsidRPr="00A16A83">
              <w:rPr>
                <w:rFonts w:hAnsi="Times New Roman" w:ascii="Times New Roman"/>
                <w:sz w:val="24"/>
                <w:szCs w:val="24"/>
              </w:rPr>
              <w:t xml:space="preserve">Trgovački sud u Zagrebu, po sucu Mihaelu Kovačiću, u izvanparničnoj stvari predlagatelja TERMOBLOK d.o.o., Sesvetska cesta 37, Sesvete, Zagreb, OIB: 29996892107, </w:t>
            </w:r>
            <w:r w:rsidRPr="00A16A83">
              <w:rPr>
                <w:rFonts w:hAnsi="Times New Roman" w:ascii="Times New Roman"/>
                <w:sz w:val="24"/>
                <w:szCs w:val="24"/>
                <w:lang w:val="en-US"/>
              </w:rPr>
              <w:t>r</w:t>
            </w:r>
            <w:r w:rsidRPr="00A16A83">
              <w:rPr>
                <w:rFonts w:hAnsi="Times New Roman" w:ascii="Times New Roman"/>
                <w:sz w:val="24"/>
                <w:szCs w:val="24"/>
              </w:rPr>
              <w:t xml:space="preserve">adi prijedloga za sklapanjem predstečajne nagodbe, na temelju članka 66. stavak 5., 7. i 8. Zakona o financijskom poslovanju i predstečajnoj nagodbi (NN 108/12, 144/12 i 81/13), </w:t>
            </w:r>
            <w:r>
              <w:rPr>
                <w:rFonts w:hAnsi="Times New Roman" w:ascii="Times New Roman"/>
                <w:sz w:val="24"/>
                <w:szCs w:val="24"/>
              </w:rPr>
              <w:t>22. prosinca</w:t>
            </w:r>
            <w:r w:rsidRPr="00A16A83">
              <w:rPr>
                <w:rFonts w:hAnsi="Times New Roman" w:ascii="Times New Roman"/>
                <w:sz w:val="24"/>
                <w:szCs w:val="24"/>
              </w:rPr>
              <w:t xml:space="preserve"> 2015.</w:t>
            </w:r>
          </w:p>
          <w:p w:rsidRDefault="00D45527" w:rsidP="00783757" w:rsidR="00D45527" w:rsidRPr="00A16A83">
            <w:pPr>
              <w:jc w:val="left"/>
              <w:rPr>
                <w:rFonts w:hAnsi="Times New Roman" w:ascii="Times New Roman"/>
                <w:sz w:val="24"/>
                <w:szCs w:val="24"/>
              </w:rPr>
            </w:pPr>
          </w:p>
          <w:p w:rsidRDefault="00D45527" w:rsidP="00783757" w:rsidR="00D45527">
            <w:pPr>
              <w:jc w:val="center"/>
              <w:rPr>
                <w:rFonts w:hAnsi="Times New Roman" w:ascii="Times New Roman"/>
                <w:b/>
                <w:sz w:val="24"/>
                <w:szCs w:val="24"/>
              </w:rPr>
            </w:pPr>
            <w:r w:rsidRPr="00A16A83">
              <w:rPr>
                <w:rFonts w:hAnsi="Times New Roman" w:ascii="Times New Roman"/>
                <w:b/>
                <w:sz w:val="24"/>
                <w:szCs w:val="24"/>
              </w:rPr>
              <w:t>O G L A S</w:t>
            </w:r>
          </w:p>
          <w:p w:rsidRDefault="00D45527" w:rsidP="00783757" w:rsidR="00D45527" w:rsidRPr="00D45527">
            <w:pPr>
              <w:jc w:val="left"/>
              <w:rPr>
                <w:rFonts w:hAnsi="Times New Roman" w:ascii="Times New Roman"/>
                <w:b/>
                <w:sz w:val="24"/>
                <w:szCs w:val="24"/>
              </w:rPr>
            </w:pPr>
          </w:p>
          <w:p w:rsidRDefault="00D45527" w:rsidP="00783757" w:rsidR="00D45527" w:rsidRPr="00A16A83">
            <w:pPr>
              <w:ind w:firstLine="708"/>
              <w:jc w:val="left"/>
              <w:rPr>
                <w:rFonts w:hAnsi="Times New Roman" w:ascii="Times New Roman"/>
                <w:sz w:val="24"/>
                <w:szCs w:val="24"/>
              </w:rPr>
            </w:pPr>
            <w:r w:rsidRPr="00A16A83">
              <w:rPr>
                <w:rFonts w:hAnsi="Times New Roman" w:ascii="Times New Roman"/>
                <w:sz w:val="24"/>
                <w:szCs w:val="24"/>
              </w:rPr>
              <w:t>I. Ročište radi sklapanja predstečajne nagodbe u postupku nad dužnikom TERMOBLOK d.o.o., Sesvetska cesta 37, Sesvete, Zagreb, OIB: 29996892107,  saziva se za dan:</w:t>
            </w:r>
          </w:p>
          <w:p w:rsidRDefault="00D45527" w:rsidP="00783757" w:rsidR="00D45527" w:rsidRPr="00A16A83">
            <w:pPr>
              <w:ind w:firstLine="708"/>
              <w:jc w:val="left"/>
              <w:rPr>
                <w:rFonts w:hAnsi="Times New Roman" w:ascii="Times New Roman"/>
                <w:sz w:val="24"/>
                <w:szCs w:val="24"/>
              </w:rPr>
            </w:pPr>
          </w:p>
          <w:p w:rsidRDefault="00D45527" w:rsidP="00783757" w:rsidR="00D45527" w:rsidRPr="00A16A83">
            <w:pPr>
              <w:ind w:left="142"/>
              <w:jc w:val="center"/>
              <w:rPr>
                <w:rFonts w:hAnsi="Times New Roman" w:ascii="Times New Roman"/>
                <w:sz w:val="24"/>
                <w:szCs w:val="24"/>
                <w:u w:val="single"/>
              </w:rPr>
            </w:pPr>
            <w:r>
              <w:rPr>
                <w:rFonts w:hAnsi="Times New Roman" w:ascii="Times New Roman"/>
                <w:sz w:val="24"/>
                <w:szCs w:val="24"/>
                <w:u w:val="single"/>
              </w:rPr>
              <w:t>13. siječnja 2016. godine  u 10,00</w:t>
            </w:r>
            <w:r w:rsidRPr="00A16A83">
              <w:rPr>
                <w:rFonts w:hAnsi="Times New Roman" w:ascii="Times New Roman"/>
                <w:sz w:val="24"/>
                <w:szCs w:val="24"/>
                <w:u w:val="single"/>
              </w:rPr>
              <w:t xml:space="preserve"> sati</w:t>
            </w:r>
          </w:p>
          <w:p w:rsidRDefault="00D45527" w:rsidP="00783757" w:rsidR="00D45527" w:rsidRPr="00A16A83">
            <w:pPr>
              <w:ind w:left="142"/>
              <w:jc w:val="center"/>
              <w:rPr>
                <w:rFonts w:hAnsi="Times New Roman" w:ascii="Times New Roman"/>
                <w:sz w:val="24"/>
                <w:szCs w:val="24"/>
              </w:rPr>
            </w:pPr>
            <w:r w:rsidRPr="00A16A83">
              <w:rPr>
                <w:rFonts w:hAnsi="Times New Roman" w:ascii="Times New Roman"/>
                <w:sz w:val="24"/>
                <w:szCs w:val="24"/>
              </w:rPr>
              <w:t>u Trgovačkom sudu u Zagrebu</w:t>
            </w:r>
          </w:p>
          <w:p w:rsidRDefault="00D45527" w:rsidP="00783757" w:rsidR="00D45527" w:rsidRPr="00A16A83">
            <w:pPr>
              <w:ind w:left="142"/>
              <w:jc w:val="center"/>
              <w:rPr>
                <w:rFonts w:hAnsi="Times New Roman" w:ascii="Times New Roman"/>
                <w:sz w:val="24"/>
                <w:szCs w:val="24"/>
              </w:rPr>
            </w:pPr>
            <w:r w:rsidRPr="00A16A83">
              <w:rPr>
                <w:rFonts w:hAnsi="Times New Roman" w:ascii="Times New Roman"/>
                <w:sz w:val="24"/>
                <w:szCs w:val="24"/>
              </w:rPr>
              <w:t>Zagreb, Petrinjska 8, soba 96/II (mala dvorana)</w:t>
            </w:r>
          </w:p>
          <w:p w:rsidRDefault="00D45527" w:rsidP="00783757" w:rsidR="00D45527" w:rsidRPr="00A16A83">
            <w:pPr>
              <w:ind w:firstLine="708"/>
              <w:jc w:val="center"/>
              <w:rPr>
                <w:rFonts w:hAnsi="Times New Roman" w:ascii="Times New Roman"/>
                <w:sz w:val="24"/>
                <w:szCs w:val="24"/>
              </w:rPr>
            </w:pPr>
          </w:p>
          <w:p w:rsidRDefault="00D45527" w:rsidP="00783757" w:rsidR="00D45527" w:rsidRPr="00A16A83">
            <w:pPr>
              <w:jc w:val="left"/>
              <w:rPr>
                <w:rFonts w:hAnsi="Times New Roman" w:ascii="Times New Roman"/>
                <w:sz w:val="24"/>
                <w:szCs w:val="24"/>
              </w:rPr>
            </w:pPr>
            <w:r w:rsidRPr="00A16A83">
              <w:rPr>
                <w:rFonts w:hAnsi="Times New Roman" w:ascii="Times New Roman"/>
                <w:sz w:val="24"/>
                <w:szCs w:val="24"/>
              </w:rPr>
              <w:tab/>
              <w:t xml:space="preserve">II. Na ročište se pozivaju pristupiti dužnik i svi vjerovnici. </w:t>
            </w:r>
          </w:p>
          <w:p w:rsidRDefault="00D45527" w:rsidP="00783757" w:rsidR="00D45527" w:rsidRPr="00A16A83">
            <w:pPr>
              <w:jc w:val="left"/>
              <w:rPr>
                <w:rFonts w:hAnsi="Times New Roman" w:ascii="Times New Roman"/>
                <w:sz w:val="24"/>
                <w:szCs w:val="24"/>
              </w:rPr>
            </w:pPr>
          </w:p>
          <w:p w:rsidRDefault="00D45527" w:rsidP="00783757" w:rsidR="00D45527" w:rsidRPr="00A16A83">
            <w:pPr>
              <w:jc w:val="center"/>
              <w:rPr>
                <w:rFonts w:hAnsi="Times New Roman" w:ascii="Times New Roman"/>
                <w:sz w:val="24"/>
                <w:szCs w:val="24"/>
              </w:rPr>
            </w:pPr>
            <w:r w:rsidRPr="00A16A83">
              <w:rPr>
                <w:rFonts w:hAnsi="Times New Roman" w:ascii="Times New Roman"/>
                <w:sz w:val="24"/>
                <w:szCs w:val="24"/>
              </w:rPr>
              <w:t xml:space="preserve">U Zagrebu, </w:t>
            </w:r>
            <w:r>
              <w:rPr>
                <w:rFonts w:hAnsi="Times New Roman" w:ascii="Times New Roman"/>
                <w:sz w:val="24"/>
                <w:szCs w:val="24"/>
              </w:rPr>
              <w:t>22. prosinca</w:t>
            </w:r>
            <w:r w:rsidRPr="00A16A83">
              <w:rPr>
                <w:rFonts w:hAnsi="Times New Roman" w:ascii="Times New Roman"/>
                <w:sz w:val="24"/>
                <w:szCs w:val="24"/>
              </w:rPr>
              <w:t xml:space="preserve"> 2015. g.</w:t>
            </w:r>
          </w:p>
          <w:p w:rsidRDefault="00D45527" w:rsidP="00783757" w:rsidR="00D45527" w:rsidRPr="00A16A83">
            <w:pPr>
              <w:jc w:val="left"/>
              <w:rPr>
                <w:rFonts w:hAnsi="Times New Roman" w:ascii="Times New Roman"/>
                <w:sz w:val="24"/>
                <w:szCs w:val="24"/>
              </w:rPr>
            </w:pPr>
          </w:p>
          <w:p w:rsidRDefault="00D45527" w:rsidP="00783757" w:rsidR="00D45527" w:rsidRPr="00A16A83">
            <w:pPr>
              <w:jc w:val="left"/>
              <w:rPr>
                <w:rFonts w:hAnsi="Times New Roman" w:ascii="Times New Roman"/>
                <w:sz w:val="24"/>
                <w:szCs w:val="24"/>
              </w:rPr>
            </w:pPr>
          </w:p>
          <w:p w:rsidRDefault="00D45527" w:rsidP="00783757" w:rsidR="00D45527" w:rsidRPr="00A16A83">
            <w:pPr>
              <w:jc w:val="left"/>
              <w:rPr>
                <w:rFonts w:hAnsi="Times New Roman" w:ascii="Times New Roman"/>
                <w:sz w:val="24"/>
                <w:szCs w:val="24"/>
              </w:rPr>
            </w:pPr>
          </w:p>
          <w:p w:rsidRDefault="00D45527" w:rsidP="00783757" w:rsidR="00D45527" w:rsidRPr="00A16A83">
            <w:pPr>
              <w:ind w:left="705"/>
              <w:jc w:val="left"/>
              <w:rPr>
                <w:rFonts w:hAnsi="Times New Roman" w:ascii="Times New Roman"/>
                <w:sz w:val="24"/>
                <w:szCs w:val="24"/>
              </w:rPr>
            </w:pPr>
            <w:r w:rsidRPr="00A16A83">
              <w:rPr>
                <w:rFonts w:hAnsi="Times New Roman" w:ascii="Times New Roman"/>
                <w:sz w:val="24"/>
                <w:szCs w:val="24"/>
              </w:rPr>
              <w:tab/>
            </w:r>
            <w:r w:rsidRPr="00A16A83">
              <w:rPr>
                <w:rFonts w:hAnsi="Times New Roman" w:ascii="Times New Roman"/>
                <w:sz w:val="24"/>
                <w:szCs w:val="24"/>
              </w:rPr>
              <w:tab/>
            </w:r>
            <w:r w:rsidRPr="00A16A83">
              <w:rPr>
                <w:rFonts w:hAnsi="Times New Roman" w:ascii="Times New Roman"/>
                <w:sz w:val="24"/>
                <w:szCs w:val="24"/>
              </w:rPr>
              <w:tab/>
            </w:r>
            <w:r w:rsidRPr="00A16A83">
              <w:rPr>
                <w:rFonts w:hAnsi="Times New Roman" w:ascii="Times New Roman"/>
                <w:sz w:val="24"/>
                <w:szCs w:val="24"/>
              </w:rPr>
              <w:tab/>
            </w:r>
            <w:r w:rsidRPr="00A16A83">
              <w:rPr>
                <w:rFonts w:hAnsi="Times New Roman" w:ascii="Times New Roman"/>
                <w:sz w:val="24"/>
                <w:szCs w:val="24"/>
              </w:rPr>
              <w:tab/>
            </w:r>
            <w:r w:rsidRPr="00A16A83">
              <w:rPr>
                <w:rFonts w:hAnsi="Times New Roman" w:ascii="Times New Roman"/>
                <w:sz w:val="24"/>
                <w:szCs w:val="24"/>
              </w:rPr>
              <w:tab/>
            </w:r>
            <w:r w:rsidRPr="00A16A83">
              <w:rPr>
                <w:rFonts w:hAnsi="Times New Roman" w:ascii="Times New Roman"/>
                <w:sz w:val="24"/>
                <w:szCs w:val="24"/>
              </w:rPr>
              <w:tab/>
            </w:r>
            <w:r w:rsidRPr="00A16A83">
              <w:rPr>
                <w:rFonts w:hAnsi="Times New Roman" w:ascii="Times New Roman"/>
                <w:sz w:val="24"/>
                <w:szCs w:val="24"/>
              </w:rPr>
              <w:tab/>
            </w:r>
            <w:r w:rsidRPr="00A16A83">
              <w:rPr>
                <w:rFonts w:hAnsi="Times New Roman" w:ascii="Times New Roman"/>
                <w:sz w:val="24"/>
                <w:szCs w:val="24"/>
              </w:rPr>
              <w:tab/>
            </w:r>
            <w:r w:rsidR="00783757">
              <w:rPr>
                <w:rFonts w:hAnsi="Times New Roman" w:ascii="Times New Roman"/>
                <w:sz w:val="24"/>
                <w:szCs w:val="24"/>
              </w:rPr>
              <w:t xml:space="preserve">              </w:t>
            </w:r>
            <w:r w:rsidRPr="00A16A83">
              <w:rPr>
                <w:rFonts w:hAnsi="Times New Roman" w:ascii="Times New Roman"/>
                <w:sz w:val="24"/>
                <w:szCs w:val="24"/>
              </w:rPr>
              <w:t>S U D A C:</w:t>
            </w:r>
          </w:p>
          <w:p w:rsidRDefault="00D45527" w:rsidP="00783757" w:rsidR="00D45527" w:rsidRPr="001E2F99">
            <w:pPr>
              <w:ind w:left="705"/>
              <w:jc w:val="left"/>
              <w:rPr>
                <w:rFonts w:hAnsi="Times New Roman" w:ascii="Times New Roman"/>
                <w:color w:themeColor="background1" w:val="FFFFFF"/>
                <w:sz w:val="24"/>
                <w:szCs w:val="24"/>
              </w:rPr>
            </w:pPr>
            <w:r w:rsidRPr="00A16A83">
              <w:rPr>
                <w:rFonts w:hAnsi="Times New Roman" w:ascii="Times New Roman"/>
                <w:sz w:val="24"/>
                <w:szCs w:val="24"/>
              </w:rPr>
              <w:tab/>
            </w:r>
            <w:r w:rsidRPr="00A16A83">
              <w:rPr>
                <w:rFonts w:hAnsi="Times New Roman" w:ascii="Times New Roman"/>
                <w:sz w:val="24"/>
                <w:szCs w:val="24"/>
              </w:rPr>
              <w:tab/>
            </w:r>
            <w:r w:rsidRPr="00A16A83">
              <w:rPr>
                <w:rFonts w:hAnsi="Times New Roman" w:ascii="Times New Roman"/>
                <w:sz w:val="24"/>
                <w:szCs w:val="24"/>
              </w:rPr>
              <w:tab/>
            </w:r>
            <w:r w:rsidRPr="00A16A83">
              <w:rPr>
                <w:rFonts w:hAnsi="Times New Roman" w:ascii="Times New Roman"/>
                <w:sz w:val="24"/>
                <w:szCs w:val="24"/>
              </w:rPr>
              <w:tab/>
            </w:r>
            <w:r w:rsidRPr="00A16A83">
              <w:rPr>
                <w:rFonts w:hAnsi="Times New Roman" w:ascii="Times New Roman"/>
                <w:sz w:val="24"/>
                <w:szCs w:val="24"/>
              </w:rPr>
              <w:tab/>
            </w:r>
            <w:r w:rsidRPr="00A16A83">
              <w:rPr>
                <w:rFonts w:hAnsi="Times New Roman" w:ascii="Times New Roman"/>
                <w:sz w:val="24"/>
                <w:szCs w:val="24"/>
              </w:rPr>
              <w:tab/>
            </w:r>
            <w:r w:rsidRPr="00A16A83">
              <w:rPr>
                <w:rFonts w:hAnsi="Times New Roman" w:ascii="Times New Roman"/>
                <w:sz w:val="24"/>
                <w:szCs w:val="24"/>
              </w:rPr>
              <w:tab/>
            </w:r>
            <w:r w:rsidRPr="00A16A83">
              <w:rPr>
                <w:rFonts w:hAnsi="Times New Roman" w:ascii="Times New Roman"/>
                <w:sz w:val="24"/>
                <w:szCs w:val="24"/>
              </w:rPr>
              <w:tab/>
              <w:t xml:space="preserve">      </w:t>
            </w:r>
            <w:r w:rsidR="00783757">
              <w:rPr>
                <w:rFonts w:hAnsi="Times New Roman" w:ascii="Times New Roman"/>
                <w:sz w:val="24"/>
                <w:szCs w:val="24"/>
              </w:rPr>
              <w:t xml:space="preserve">          </w:t>
            </w:r>
            <w:r w:rsidRPr="00A16A83">
              <w:rPr>
                <w:rFonts w:hAnsi="Times New Roman" w:ascii="Times New Roman"/>
                <w:sz w:val="24"/>
                <w:szCs w:val="24"/>
              </w:rPr>
              <w:t>MIHAEL KOVAČIĆ</w:t>
            </w:r>
            <w:r w:rsidRPr="001E2F99">
              <w:rPr>
                <w:rFonts w:hAnsi="Times New Roman" w:ascii="Times New Roman"/>
                <w:color w:themeColor="background1" w:val="FFFFFF"/>
                <w:sz w:val="24"/>
                <w:szCs w:val="24"/>
              </w:rPr>
              <w:t>, v.r.</w:t>
            </w:r>
          </w:p>
          <w:p w:rsidRDefault="00D45527" w:rsidP="00783757" w:rsidR="00D45527" w:rsidRPr="001E2F99">
            <w:pPr>
              <w:ind w:left="705"/>
              <w:jc w:val="left"/>
              <w:rPr>
                <w:rFonts w:hAnsi="Times New Roman" w:ascii="Times New Roman"/>
                <w:color w:themeColor="background1" w:val="FFFFFF"/>
                <w:sz w:val="24"/>
                <w:szCs w:val="24"/>
              </w:rPr>
            </w:pPr>
          </w:p>
          <w:p w:rsidRDefault="00783757" w:rsidP="00783757" w:rsidR="00D45527" w:rsidRPr="001E2F99">
            <w:pPr>
              <w:ind w:firstLine="3" w:left="4248"/>
              <w:jc w:val="left"/>
              <w:rPr>
                <w:rFonts w:hAnsi="Times New Roman" w:ascii="Times New Roman"/>
                <w:color w:themeColor="background1" w:val="FFFFFF"/>
                <w:sz w:val="24"/>
                <w:szCs w:val="24"/>
              </w:rPr>
            </w:pPr>
            <w:r w:rsidRPr="001E2F99">
              <w:rPr>
                <w:rFonts w:hAnsi="Times New Roman" w:ascii="Times New Roman"/>
                <w:color w:themeColor="background1" w:val="FFFFFF"/>
                <w:sz w:val="24"/>
                <w:szCs w:val="24"/>
              </w:rPr>
              <w:t xml:space="preserve">                     </w:t>
            </w:r>
            <w:r w:rsidR="00D45527" w:rsidRPr="001E2F99">
              <w:rPr>
                <w:rFonts w:hAnsi="Times New Roman" w:ascii="Times New Roman"/>
                <w:color w:themeColor="background1" w:val="FFFFFF"/>
                <w:sz w:val="24"/>
                <w:szCs w:val="24"/>
              </w:rPr>
              <w:t>Za točnost otpravka ovlašteni službenik</w:t>
            </w:r>
          </w:p>
          <w:p w:rsidRDefault="00783757" w:rsidP="00783757" w:rsidR="0055534C" w:rsidRPr="00525C75">
            <w:pPr>
              <w:ind w:firstLine="708" w:left="4956"/>
              <w:jc w:val="left"/>
              <w:rPr>
                <w:rFonts w:hAnsi="Times New Roman" w:ascii="Times New Roman"/>
                <w:sz w:val="24"/>
                <w:szCs w:val="24"/>
              </w:rPr>
            </w:pPr>
            <w:r w:rsidRPr="001E2F99">
              <w:rPr>
                <w:rFonts w:hAnsi="Times New Roman" w:ascii="Times New Roman"/>
                <w:color w:themeColor="background1" w:val="FFFFFF"/>
                <w:sz w:val="24"/>
                <w:szCs w:val="24"/>
              </w:rPr>
              <w:t xml:space="preserve">                     </w:t>
            </w:r>
            <w:r w:rsidR="00D45527" w:rsidRPr="001E2F99">
              <w:rPr>
                <w:rFonts w:hAnsi="Times New Roman" w:ascii="Times New Roman"/>
                <w:color w:themeColor="background1" w:val="FFFFFF"/>
                <w:sz w:val="24"/>
                <w:szCs w:val="24"/>
              </w:rPr>
              <w:t>Sonja Pilić</w:t>
            </w:r>
          </w:p>
        </w:tc>
      </w:tr>
      <w:tr w:rsidTr="00783757" w:rsidR="00783757" w:rsidRPr="00525C75">
        <w:trPr>
          <w:trHeight w:val="2358"/>
        </w:trPr>
        <w:tc>
          <w:tcPr>
            <w:tcW w:type="dxa" w:w="10283"/>
            <w:tcMar>
              <w:top w:type="dxa" w:w="0"/>
              <w:left w:type="dxa" w:w="108"/>
              <w:bottom w:type="dxa" w:w="0"/>
              <w:right w:type="dxa" w:w="108"/>
            </w:tcMar>
          </w:tcPr>
          <w:p w:rsidRDefault="00783757" w:rsidP="00783757" w:rsidR="00783757">
            <w:pPr>
              <w:jc w:val="left"/>
              <w:rPr>
                <w:rFonts w:hAnsi="Times New Roman" w:ascii="Times New Roman"/>
                <w:sz w:val="24"/>
                <w:szCs w:val="24"/>
                <w:lang w:eastAsia="hr-HR"/>
              </w:rPr>
            </w:pPr>
          </w:p>
        </w:tc>
      </w:tr>
      <w:tr w:rsidTr="00783757" w:rsidR="00783757" w:rsidRPr="00525C75">
        <w:trPr>
          <w:trHeight w:val="2358"/>
        </w:trPr>
        <w:tc>
          <w:tcPr>
            <w:tcW w:type="dxa" w:w="10283"/>
            <w:tcMar>
              <w:top w:type="dxa" w:w="0"/>
              <w:left w:type="dxa" w:w="108"/>
              <w:bottom w:type="dxa" w:w="0"/>
              <w:right w:type="dxa" w:w="108"/>
            </w:tcMar>
          </w:tcPr>
          <w:p w:rsidRDefault="00783757" w:rsidP="00B224E2" w:rsidR="00783757">
            <w:pPr>
              <w:jc w:val="center"/>
              <w:rPr>
                <w:rFonts w:hAnsi="Times New Roman" w:ascii="Times New Roman"/>
                <w:sz w:val="24"/>
                <w:szCs w:val="24"/>
                <w:lang w:eastAsia="hr-HR"/>
              </w:rPr>
            </w:pPr>
          </w:p>
        </w:tc>
      </w:tr>
    </w:tbl>
    <w:p w14:textId="8b8aa17" w14:paraId="8b8aa17" w:rsidRDefault="00B224E2" w:rsidP="00B224E2" w:rsidR="00B224E2">
      <w:pPr>
        <w:jc w:val="right"/>
        <w15:collapsed w:val="false"/>
        <w:rPr>
          <w:rFonts w:hAnsi="Times New Roman" w:ascii="Times New Roman"/>
          <w:sz w:val="24"/>
        </w:rPr>
      </w:pPr>
    </w:p>
    <w:p w:rsidRDefault="00B224E2" w:rsidP="00B224E2" w:rsidR="00B224E2" w:rsidRPr="00B224E2">
      <w:pPr>
        <w:rPr>
          <w:rFonts w:hAnsi="Times New Roman" w:ascii="Times New Roman"/>
          <w:sz w:val="24"/>
        </w:rPr>
      </w:pPr>
    </w:p>
    <w:p w:rsidRDefault="00B224E2" w:rsidP="00B224E2" w:rsidR="00B224E2" w:rsidRPr="00B224E2">
      <w:pPr>
        <w:rPr>
          <w:rFonts w:hAnsi="Times New Roman" w:ascii="Times New Roman"/>
          <w:sz w:val="24"/>
        </w:rPr>
      </w:pPr>
    </w:p>
    <w:p w:rsidRDefault="00B224E2" w:rsidP="00B224E2" w:rsidR="00B224E2" w:rsidRPr="00B224E2">
      <w:pPr>
        <w:rPr>
          <w:rFonts w:hAnsi="Times New Roman" w:ascii="Times New Roman"/>
          <w:sz w:val="24"/>
        </w:rPr>
      </w:pPr>
    </w:p>
    <w:p w:rsidRDefault="00B224E2" w:rsidP="00B224E2" w:rsidR="00B224E2" w:rsidRPr="00B224E2">
      <w:pPr>
        <w:rPr>
          <w:rFonts w:hAnsi="Times New Roman" w:ascii="Times New Roman"/>
          <w:sz w:val="24"/>
        </w:rPr>
      </w:pPr>
    </w:p>
    <w:p w:rsidRDefault="00B224E2" w:rsidP="00B224E2" w:rsidR="00B224E2">
      <w:pPr>
        <w:jc w:val="right"/>
        <w:rPr>
          <w:rFonts w:hAnsi="Times New Roman" w:ascii="Times New Roman"/>
          <w:sz w:val="24"/>
        </w:rPr>
      </w:pPr>
    </w:p>
    <w:p w:rsidRDefault="00B224E2" w:rsidP="00B224E2" w:rsidR="00B224E2">
      <w:pPr>
        <w:jc w:val="right"/>
        <w:rPr>
          <w:rFonts w:hAnsi="Times New Roman" w:ascii="Times New Roman"/>
          <w:sz w:val="24"/>
        </w:rPr>
      </w:pPr>
    </w:p>
    <w:p w:rsidRDefault="00B224E2" w:rsidP="00A440FA" w:rsidR="00B224E2" w:rsidRPr="00B224E2">
      <w:pPr>
        <w:jc w:val="right"/>
        <w:rPr>
          <w:rFonts w:cs="Tahoma" w:hAnsi="Times New Roman" w:ascii="Times New Roman"/>
          <w:color w:themeColor="background1" w:val="FFFFFF"/>
          <w:sz w:val="24"/>
        </w:rPr>
      </w:pPr>
      <w:r>
        <w:rPr>
          <w:rFonts w:hAnsi="Times New Roman" w:ascii="Times New Roman"/>
          <w:sz w:val="24"/>
        </w:rPr>
        <w:tab/>
      </w:r>
    </w:p>
    <w:p w:rsidRDefault="00CF67E5" w:rsidR="00CF67E5" w:rsidRPr="00B224E2">
      <w:pPr>
        <w:rPr>
          <w:color w:themeColor="background1" w:val="FFFFFF"/>
        </w:rPr>
      </w:pPr>
    </w:p>
    <w:sectPr w:rsidR="00CF67E5" w:rsidRPr="00B224E2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224E2" w:rsidP="00B224E2" w:rsidR="00B224E2">
      <w:r>
        <w:separator/>
      </w:r>
    </w:p>
  </w:endnote>
  <w:endnote w:id="0" w:type="continuationSeparator">
    <w:p w:rsidRDefault="00B224E2" w:rsidP="00B224E2" w:rsidR="00B224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Georgia">
    <w:panose1 w:val="02040502050405020303"/>
    <w:charset w:val="EE"/>
    <w:family w:val="roman"/>
    <w:pitch w:val="variable"/>
    <w:sig w:csb1="00000000" w:csb0="0000009F" w:usb3="00000000" w:usb2="00000000" w:usb1="00000000" w:usb0="00000287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224E2" w:rsidP="00B224E2" w:rsidR="00B224E2">
      <w:r>
        <w:separator/>
      </w:r>
    </w:p>
  </w:footnote>
  <w:footnote w:id="0" w:type="continuationSeparator">
    <w:p w:rsidRDefault="00B224E2" w:rsidP="00B224E2" w:rsidR="00B224E2">
      <w:r>
        <w:continuationSeparator/>
      </w:r>
    </w:p>
  </w:footnote>
</w:footnote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441065C"/>
    <w:multiLevelType w:val="hybridMultilevel"/>
    <w:tmpl w:val="72268054"/>
    <w:lvl w:tplc="B54A65BE" w:ilvl="0">
      <w:start w:val="1"/>
      <w:numFmt w:val="upperRoman"/>
      <w:lvlText w:val="%1."/>
      <w:lvlJc w:val="left"/>
      <w:pPr>
        <w:tabs>
          <w:tab w:pos="567" w:val="num"/>
        </w:tabs>
        <w:ind w:hanging="567" w:left="567"/>
      </w:pPr>
      <w:rPr>
        <w:rFonts w:hint="default"/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">
    <w:nsid w:val="304A4239"/>
    <w:multiLevelType w:val="singleLevel"/>
    <w:tmpl w:val="0409000F"/>
    <w:lvl w:ilvl="0">
      <w:start w:val="1"/>
      <w:numFmt w:val="decimal"/>
      <w:lvlText w:val="%1."/>
      <w:lvlJc w:val="left"/>
      <w:pPr>
        <w:tabs>
          <w:tab w:pos="360" w:val="num"/>
        </w:tabs>
        <w:ind w:hanging="360" w:left="360"/>
      </w:pPr>
    </w:lvl>
  </w:abstractNum>
  <w:num w:numId="1">
    <w:abstractNumId w:val="1"/>
    <w:lvlOverride w:ilvl="0">
      <w:startOverride w:val="1"/>
    </w:lvlOverride>
  </w:num>
  <w:num w:numId="2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9" w:val="bestFit"/>
  <w:proofState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5534C"/>
    <w:rsid w:val="000046BB"/>
    <w:rsid w:val="001E2F99"/>
    <w:rsid w:val="0055534C"/>
    <w:rsid w:val="00783757"/>
    <w:rsid w:val="008B2EC7"/>
    <w:rsid w:val="009A3C5E"/>
    <w:rsid w:val="00A440FA"/>
    <w:rsid w:val="00B224E2"/>
    <w:rsid w:val="00CF67E5"/>
    <w:rsid w:val="00D45527"/>
    <w:rsid w:val="00D84574"/>
    <w:rsid w:val="00E64149"/>
    <w:rsid w:val="00F85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55534C"/>
    <w:pPr>
      <w:spacing w:lineRule="auto" w:line="240"/>
      <w:jc w:val="both"/>
    </w:pPr>
    <w:rPr>
      <w:rFonts w:cs="Times New Roman" w:eastAsia="Times New Roman" w:hAnsi="Georgia" w:ascii="Georgia"/>
      <w:noProof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55534C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55534C"/>
    <w:rPr>
      <w:rFonts w:cs="Tahoma" w:eastAsia="Times New Roman" w:hAnsi="Tahoma" w:ascii="Tahoma"/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B224E2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B224E2"/>
    <w:rPr>
      <w:rFonts w:cs="Times New Roman" w:eastAsia="Times New Roman" w:hAnsi="Georgia" w:ascii="Georgia"/>
      <w:noProof/>
    </w:rPr>
  </w:style>
  <w:style w:styleId="Podnoje" w:type="paragraph">
    <w:name w:val="footer"/>
    <w:basedOn w:val="Normal"/>
    <w:link w:val="PodnojeChar"/>
    <w:uiPriority w:val="99"/>
    <w:unhideWhenUsed/>
    <w:rsid w:val="00B224E2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B224E2"/>
    <w:rPr>
      <w:rFonts w:cs="Times New Roman" w:eastAsia="Times New Roman" w:hAnsi="Georgia" w:ascii="Georgia"/>
      <w:noProof/>
    </w:rPr>
  </w:style>
  <w:style w:styleId="Tekstrezerviranogmjesta" w:type="character">
    <w:name w:val="Placeholder Text"/>
    <w:basedOn w:val="Zadanifontodlomka"/>
    <w:uiPriority w:val="99"/>
    <w:semiHidden/>
    <w:rsid w:val="008B2EC7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8B2EC7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8B2EC7"/>
    <w:rPr>
      <w:rFonts w:hAnsi="Times New Roman" w:ascii="Times New Roman"/>
      <w:sz w:val="24"/>
      <w:szCs w:val="24"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8B2EC7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8B2EC7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55534C"/>
    <w:pPr>
      <w:spacing w:line="240" w:lineRule="auto"/>
      <w:jc w:val="both"/>
    </w:pPr>
    <w:rPr>
      <w:rFonts w:ascii="Georgia" w:cs="Times New Roman" w:eastAsia="Times New Roman" w:hAnsi="Georgia"/>
      <w:noProof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55534C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55534C"/>
    <w:rPr>
      <w:rFonts w:ascii="Tahoma" w:cs="Tahoma" w:eastAsia="Times New Roman" w:hAnsi="Tahoma"/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B224E2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B224E2"/>
    <w:rPr>
      <w:rFonts w:ascii="Georgia" w:cs="Times New Roman" w:eastAsia="Times New Roman" w:hAnsi="Georgia"/>
      <w:noProof/>
    </w:rPr>
  </w:style>
  <w:style w:styleId="Podnoje" w:type="paragraph">
    <w:name w:val="footer"/>
    <w:basedOn w:val="Normal"/>
    <w:link w:val="PodnojeChar"/>
    <w:uiPriority w:val="99"/>
    <w:unhideWhenUsed/>
    <w:rsid w:val="00B224E2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B224E2"/>
    <w:rPr>
      <w:rFonts w:ascii="Georgia" w:cs="Times New Roman" w:eastAsia="Times New Roman" w:hAnsi="Georgia"/>
      <w:noProof/>
    </w:rPr>
  </w:style>
  <w:style w:styleId="Tekstrezerviranogmjesta" w:type="character">
    <w:name w:val="Placeholder Text"/>
    <w:basedOn w:val="Zadanifontodlomka"/>
    <w:uiPriority w:val="99"/>
    <w:semiHidden/>
    <w:rsid w:val="008B2EC7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B2EC7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8B2EC7"/>
    <w:rPr>
      <w:rFonts w:ascii="Times New Roman" w:hAnsi="Times New Roman"/>
      <w:sz w:val="24"/>
      <w:szCs w:val="24"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8B2EC7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8B2EC7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2.jpg@01CCFBB1.81EABE90" TargetMode="External"/><Relationship Id="rId5" Type="http://schemas.microsoft.com/office/2007/relationships/stylesWithEffects" Target="stylesWithEffects.xm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22. prosinca 2015.</izvorni_sadrzaj>
    <derivirana_varijabla naziv="DomainObject.DatumDonosenjaOdluke_1">22.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St-8035/2015-18</izvorni_sadrzaj>
    <derivirana_varijabla naziv="DomainObject.Oznaka_1">St-8035/2015-18</derivirana_varijabla>
  </DomainObject.Oznaka>
  <DomainObject.DonositeljOdluke.Ime>
    <izvorni_sadrzaj>Mihael</izvorni_sadrzaj>
    <derivirana_varijabla naziv="DomainObject.DonositeljOdluke.Ime_1">Mihael</derivirana_varijabla>
  </DomainObject.DonositeljOdluke.Ime>
  <DomainObject.DonositeljOdluke.Prezime>
    <izvorni_sadrzaj>Kovačić</izvorni_sadrzaj>
    <derivirana_varijabla naziv="DomainObject.DonositeljOdluke.Prezime_1">Kovačić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8035</izvorni_sadrzaj>
    <derivirana_varijabla naziv="DomainObject.Predmet.Broj_1">8035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prosinca 2015.</izvorni_sadrzaj>
    <derivirana_varijabla naziv="DomainObject.Predmet.DatumOsnivanja_1">10.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St-8035/2015</izvorni_sadrzaj>
    <derivirana_varijabla naziv="DomainObject.Predmet.OznakaBroj_1">St-8035/2015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TERMOBLOK d.o.o. za proizvodnju, graditeljstvo, trgovinu i usluge</izvorni_sadrzaj>
    <derivirana_varijabla naziv="DomainObject.Predmet.ProtustrankaFormated_1">  TERMOBLOK d.o.o. za proizvodnju, graditeljstvo, trgovinu i usluge</derivirana_varijabla>
  </DomainObject.Predmet.ProtustrankaFormated>
  <DomainObject.Predmet.ProtustrankaFormatedOIB>
    <izvorni_sadrzaj>  TERMOBLOK d.o.o. za proizvodnju, graditeljstvo, trgovinu i usluge, OIB 29996892107</izvorni_sadrzaj>
    <derivirana_varijabla naziv="DomainObject.Predmet.ProtustrankaFormatedOIB_1">  TERMOBLOK d.o.o. za proizvodnju, graditeljstvo, trgovinu i usluge, OIB 29996892107</derivirana_varijabla>
  </DomainObject.Predmet.ProtustrankaFormatedOIB>
  <DomainObject.Predmet.ProtustrankaFormatedWithAdress>
    <izvorni_sadrzaj> TERMOBLOK d.o.o. za proizvodnju, graditeljstvo, trgovinu i usluge, Sesvetska cesta 37, 10360 Sesvete</izvorni_sadrzaj>
    <derivirana_varijabla naziv="DomainObject.Predmet.ProtustrankaFormatedWithAdress_1"> TERMOBLOK d.o.o. za proizvodnju, graditeljstvo, trgovinu i usluge, Sesvetska cesta 37, 10360 Sesvete</derivirana_varijabla>
  </DomainObject.Predmet.ProtustrankaFormatedWithAdress>
  <DomainObject.Predmet.ProtustrankaFormatedWithAdressOIB>
    <izvorni_sadrzaj> TERMOBLOK d.o.o. za proizvodnju, graditeljstvo, trgovinu i usluge, OIB 29996892107, Sesvetska cesta 37, 10360 Sesvete</izvorni_sadrzaj>
    <derivirana_varijabla naziv="DomainObject.Predmet.ProtustrankaFormatedWithAdressOIB_1"> TERMOBLOK d.o.o. za proizvodnju, graditeljstvo, trgovinu i usluge, OIB 29996892107, Sesvetska cesta 37, 10360 Sesvete</derivirana_varijabla>
  </DomainObject.Predmet.ProtustrankaFormatedWithAdressOIB>
  <DomainObject.Predmet.ProtustrankaWithAdress>
    <izvorni_sadrzaj>TERMOBLOK d.o.o. za proizvodnju, graditeljstvo, trgovinu i usluge Sesvetska cesta 37, 10360 Sesvete</izvorni_sadrzaj>
    <derivirana_varijabla naziv="DomainObject.Predmet.ProtustrankaWithAdress_1">TERMOBLOK d.o.o. za proizvodnju, graditeljstvo, trgovinu i usluge Sesvetska cesta 37, 10360 Sesvete</derivirana_varijabla>
  </DomainObject.Predmet.ProtustrankaWithAdress>
  <DomainObject.Predmet.ProtustrankaWithAdressOIB>
    <izvorni_sadrzaj>TERMOBLOK d.o.o. za proizvodnju, graditeljstvo, trgovinu i usluge, OIB 29996892107, Sesvetska cesta 37, 10360 Sesvete</izvorni_sadrzaj>
    <derivirana_varijabla naziv="DomainObject.Predmet.ProtustrankaWithAdressOIB_1">TERMOBLOK d.o.o. za proizvodnju, graditeljstvo, trgovinu i usluge, OIB 29996892107, Sesvetska cesta 37, 10360 Sesvete</derivirana_varijabla>
  </DomainObject.Predmet.ProtustrankaWithAdressOIB>
  <DomainObject.Predmet.ProtustrankaNazivFormated>
    <izvorni_sadrzaj>TERMOBLOK d.o.o. za proizvodnju, graditeljstvo, trgovinu i usluge</izvorni_sadrzaj>
    <derivirana_varijabla naziv="DomainObject.Predmet.ProtustrankaNazivFormated_1">TERMOBLOK d.o.o. za proizvodnju, graditeljstvo, trgovinu i usluge</derivirana_varijabla>
  </DomainObject.Predmet.ProtustrankaNazivFormated>
  <DomainObject.Predmet.ProtustrankaNazivFormatedOIB>
    <izvorni_sadrzaj>TERMOBLOK d.o.o. za proizvodnju, graditeljstvo, trgovinu i usluge, OIB 29996892107</izvorni_sadrzaj>
    <derivirana_varijabla naziv="DomainObject.Predmet.ProtustrankaNazivFormatedOIB_1">TERMOBLOK d.o.o. za proizvodnju, graditeljstvo, trgovinu i usluge, OIB 29996892107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3.St  - M. Kovačić</izvorni_sadrzaj>
    <derivirana_varijabla naziv="DomainObject.Predmet.Referada.Naziv_1">3.St  - M. Kovačić</derivirana_varijabla>
  </DomainObject.Predmet.Referada.Naziv>
  <DomainObject.Predmet.Referada.Oznaka>
    <izvorni_sadrzaj>3.St</izvorni_sadrzaj>
    <derivirana_varijabla naziv="DomainObject.Predmet.Referada.Oznaka_1">3.St</derivirana_varijabla>
  </DomainObject.Predmet.Referada.Oznaka>
  <DomainObject.Predmet.Referada.Prostorija.Naziv>
    <izvorni_sadrzaj>Soba DZ III 64</izvorni_sadrzaj>
    <derivirana_varijabla naziv="DomainObject.Predmet.Referada.Prostorija.Naziv_1">Soba DZ III 64</derivirana_varijabla>
  </DomainObject.Predmet.Referada.Prostorija.Naziv>
  <DomainObject.Predmet.Referada.Prostorija.Oznaka>
    <izvorni_sadrzaj>DZ III 64</izvorni_sadrzaj>
    <derivirana_varijabla naziv="DomainObject.Predmet.Referada.Prostorija.Oznaka_1">DZ III 64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Mihael Kovačić</izvorni_sadrzaj>
    <derivirana_varijabla naziv="DomainObject.Predmet.Referada.Sudac_1">Mihael Kovačić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TERMOBLOK d.o.o. za proizvodnju, graditeljstvo, trgovinu i usluge</izvorni_sadrzaj>
    <derivirana_varijabla naziv="DomainObject.Predmet.StrankaFormated_1">  TERMOBLOK d.o.o. za proizvodnju, graditeljstvo, trgovinu i usluge</derivirana_varijabla>
  </DomainObject.Predmet.StrankaFormated>
  <DomainObject.Predmet.StrankaFormatedOIB>
    <izvorni_sadrzaj>  TERMOBLOK d.o.o. za proizvodnju, graditeljstvo, trgovinu i usluge, OIB 29996892107</izvorni_sadrzaj>
    <derivirana_varijabla naziv="DomainObject.Predmet.StrankaFormatedOIB_1">  TERMOBLOK d.o.o. za proizvodnju, graditeljstvo, trgovinu i usluge, OIB 29996892107</derivirana_varijabla>
  </DomainObject.Predmet.StrankaFormatedOIB>
  <DomainObject.Predmet.StrankaFormatedWithAdress>
    <izvorni_sadrzaj> TERMOBLOK d.o.o. za proizvodnju, graditeljstvo, trgovinu i usluge, Sesvetska cesta 37, 10360 Sesvete</izvorni_sadrzaj>
    <derivirana_varijabla naziv="DomainObject.Predmet.StrankaFormatedWithAdress_1"> TERMOBLOK d.o.o. za proizvodnju, graditeljstvo, trgovinu i usluge, Sesvetska cesta 37, 10360 Sesvete</derivirana_varijabla>
  </DomainObject.Predmet.StrankaFormatedWithAdress>
  <DomainObject.Predmet.StrankaFormatedWithAdressOIB>
    <izvorni_sadrzaj> TERMOBLOK d.o.o. za proizvodnju, graditeljstvo, trgovinu i usluge, OIB 29996892107, Sesvetska cesta 37, 10360 Sesvete</izvorni_sadrzaj>
    <derivirana_varijabla naziv="DomainObject.Predmet.StrankaFormatedWithAdressOIB_1"> TERMOBLOK d.o.o. za proizvodnju, graditeljstvo, trgovinu i usluge, OIB 29996892107, Sesvetska cesta 37, 10360 Sesvete</derivirana_varijabla>
  </DomainObject.Predmet.StrankaFormatedWithAdressOIB>
  <DomainObject.Predmet.StrankaWithAdress>
    <izvorni_sadrzaj>TERMOBLOK d.o.o. za proizvodnju, graditeljstvo, trgovinu i usluge Sesvetska cesta 37,10360 Sesvete</izvorni_sadrzaj>
    <derivirana_varijabla naziv="DomainObject.Predmet.StrankaWithAdress_1">TERMOBLOK d.o.o. za proizvodnju, graditeljstvo, trgovinu i usluge Sesvetska cesta 37,10360 Sesvete</derivirana_varijabla>
  </DomainObject.Predmet.StrankaWithAdress>
  <DomainObject.Predmet.StrankaWithAdressOIB>
    <izvorni_sadrzaj>TERMOBLOK d.o.o. za proizvodnju, graditeljstvo, trgovinu i usluge, OIB 29996892107, Sesvetska cesta 37,10360 Sesvete</izvorni_sadrzaj>
    <derivirana_varijabla naziv="DomainObject.Predmet.StrankaWithAdressOIB_1">TERMOBLOK d.o.o. za proizvodnju, graditeljstvo, trgovinu i usluge, OIB 29996892107, Sesvetska cesta 37,10360 Sesvete</derivirana_varijabla>
  </DomainObject.Predmet.StrankaWithAdressOIB>
  <DomainObject.Predmet.StrankaNazivFormated>
    <izvorni_sadrzaj>TERMOBLOK d.o.o. za proizvodnju, graditeljstvo, trgovinu i usluge</izvorni_sadrzaj>
    <derivirana_varijabla naziv="DomainObject.Predmet.StrankaNazivFormated_1">TERMOBLOK d.o.o. za proizvodnju, graditeljstvo, trgovinu i usluge</derivirana_varijabla>
  </DomainObject.Predmet.StrankaNazivFormated>
  <DomainObject.Predmet.StrankaNazivFormatedOIB>
    <izvorni_sadrzaj>TERMOBLOK d.o.o. za proizvodnju, graditeljstvo, trgovinu i usluge, OIB 29996892107</izvorni_sadrzaj>
    <derivirana_varijabla naziv="DomainObject.Predmet.StrankaNazivFormatedOIB_1">TERMOBLOK d.o.o. za proizvodnju, graditeljstvo, trgovinu i usluge, OIB 29996892107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</izvorni_sadrzaj>
    <derivirana_varijabla naziv="DomainObject.Predmet.TrenutnaLokacijaSpisa.Naziv_1">Izvanparnična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Sonja Pilić</izvorni_sadrzaj>
    <derivirana_varijabla naziv="DomainObject.Predmet.Zapisnicar_1">Sonja Pilić</derivirana_varijabla>
  </DomainObject.Predmet.Zapisnicar>
  <DomainObject.Predmet.StrankaListFormated>
    <izvorni_sadrzaj>
      <item>TERMOBLOK d.o.o. za proizvodnju, graditeljstvo, trgovinu i usluge</item>
    </izvorni_sadrzaj>
    <derivirana_varijabla naziv="DomainObject.Predmet.StrankaListFormated_1">
      <item>TERMOBLOK d.o.o. za proizvodnju, graditeljstvo, trgovinu i usluge</item>
    </derivirana_varijabla>
  </DomainObject.Predmet.StrankaListFormated>
  <DomainObject.Predmet.StrankaListFormatedOIB>
    <izvorni_sadrzaj>
      <item>TERMOBLOK d.o.o. za proizvodnju, graditeljstvo, trgovinu i usluge, OIB 29996892107</item>
    </izvorni_sadrzaj>
    <derivirana_varijabla naziv="DomainObject.Predmet.StrankaListFormatedOIB_1">
      <item>TERMOBLOK d.o.o. za proizvodnju, graditeljstvo, trgovinu i usluge, OIB 29996892107</item>
    </derivirana_varijabla>
  </DomainObject.Predmet.StrankaListFormatedOIB>
  <DomainObject.Predmet.StrankaListFormatedWithAdress>
    <izvorni_sadrzaj>
      <item>TERMOBLOK d.o.o. za proizvodnju, graditeljstvo, trgovinu i usluge, Sesvetska cesta 37, 10360 Sesvete</item>
    </izvorni_sadrzaj>
    <derivirana_varijabla naziv="DomainObject.Predmet.StrankaListFormatedWithAdress_1">
      <item>TERMOBLOK d.o.o. za proizvodnju, graditeljstvo, trgovinu i usluge, Sesvetska cesta 37, 10360 Sesvete</item>
    </derivirana_varijabla>
  </DomainObject.Predmet.StrankaListFormatedWithAdress>
  <DomainObject.Predmet.StrankaListFormatedWithAdressOIB>
    <izvorni_sadrzaj>
      <item>TERMOBLOK d.o.o. za proizvodnju, graditeljstvo, trgovinu i usluge, OIB 29996892107, Sesvetska cesta 37, 10360 Sesvete</item>
    </izvorni_sadrzaj>
    <derivirana_varijabla naziv="DomainObject.Predmet.StrankaListFormatedWithAdressOIB_1">
      <item>TERMOBLOK d.o.o. za proizvodnju, graditeljstvo, trgovinu i usluge, OIB 29996892107, Sesvetska cesta 37, 10360 Sesvete</item>
    </derivirana_varijabla>
  </DomainObject.Predmet.StrankaListFormatedWithAdressOIB>
  <DomainObject.Predmet.StrankaListNazivFormated>
    <izvorni_sadrzaj>
      <item>TERMOBLOK d.o.o. za proizvodnju, graditeljstvo, trgovinu i usluge</item>
    </izvorni_sadrzaj>
    <derivirana_varijabla naziv="DomainObject.Predmet.StrankaListNazivFormated_1">
      <item>TERMOBLOK d.o.o. za proizvodnju, graditeljstvo, trgovinu i usluge</item>
    </derivirana_varijabla>
  </DomainObject.Predmet.StrankaListNazivFormated>
  <DomainObject.Predmet.StrankaListNazivFormatedOIB>
    <izvorni_sadrzaj>
      <item>TERMOBLOK d.o.o. za proizvodnju, graditeljstvo, trgovinu i usluge, OIB 29996892107</item>
    </izvorni_sadrzaj>
    <derivirana_varijabla naziv="DomainObject.Predmet.StrankaListNazivFormatedOIB_1">
      <item>TERMOBLOK d.o.o. za proizvodnju, graditeljstvo, trgovinu i usluge, OIB 29996892107</item>
    </derivirana_varijabla>
  </DomainObject.Predmet.StrankaListNazivFormatedOIB>
  <DomainObject.Predmet.ProtuStrankaListFormated>
    <izvorni_sadrzaj>
      <item>TERMOBLOK d.o.o. za proizvodnju, graditeljstvo, trgovinu i usluge</item>
    </izvorni_sadrzaj>
    <derivirana_varijabla naziv="DomainObject.Predmet.ProtuStrankaListFormated_1">
      <item>TERMOBLOK d.o.o. za proizvodnju, graditeljstvo, trgovinu i usluge</item>
    </derivirana_varijabla>
  </DomainObject.Predmet.ProtuStrankaListFormated>
  <DomainObject.Predmet.ProtuStrankaListFormatedOIB>
    <izvorni_sadrzaj>
      <item>TERMOBLOK d.o.o. za proizvodnju, graditeljstvo, trgovinu i usluge, OIB 29996892107</item>
    </izvorni_sadrzaj>
    <derivirana_varijabla naziv="DomainObject.Predmet.ProtuStrankaListFormatedOIB_1">
      <item>TERMOBLOK d.o.o. za proizvodnju, graditeljstvo, trgovinu i usluge, OIB 29996892107</item>
    </derivirana_varijabla>
  </DomainObject.Predmet.ProtuStrankaListFormatedOIB>
  <DomainObject.Predmet.ProtuStrankaListFormatedWithAdress>
    <izvorni_sadrzaj>
      <item>TERMOBLOK d.o.o. za proizvodnju, graditeljstvo, trgovinu i usluge, Sesvetska cesta 37, 10360 Sesvete</item>
    </izvorni_sadrzaj>
    <derivirana_varijabla naziv="DomainObject.Predmet.ProtuStrankaListFormatedWithAdress_1">
      <item>TERMOBLOK d.o.o. za proizvodnju, graditeljstvo, trgovinu i usluge, Sesvetska cesta 37, 10360 Sesvete</item>
    </derivirana_varijabla>
  </DomainObject.Predmet.ProtuStrankaListFormatedWithAdress>
  <DomainObject.Predmet.ProtuStrankaListFormatedWithAdressOIB>
    <izvorni_sadrzaj>
      <item>TERMOBLOK d.o.o. za proizvodnju, graditeljstvo, trgovinu i usluge, OIB 29996892107, Sesvetska cesta 37, 10360 Sesvete</item>
    </izvorni_sadrzaj>
    <derivirana_varijabla naziv="DomainObject.Predmet.ProtuStrankaListFormatedWithAdressOIB_1">
      <item>TERMOBLOK d.o.o. za proizvodnju, graditeljstvo, trgovinu i usluge, OIB 29996892107, Sesvetska cesta 37, 10360 Sesvete</item>
    </derivirana_varijabla>
  </DomainObject.Predmet.ProtuStrankaListFormatedWithAdressOIB>
  <DomainObject.Predmet.ProtuStrankaListNazivFormated>
    <izvorni_sadrzaj>
      <item>TERMOBLOK d.o.o. za proizvodnju, graditeljstvo, trgovinu i usluge</item>
    </izvorni_sadrzaj>
    <derivirana_varijabla naziv="DomainObject.Predmet.ProtuStrankaListNazivFormated_1">
      <item>TERMOBLOK d.o.o. za proizvodnju, graditeljstvo, trgovinu i usluge</item>
    </derivirana_varijabla>
  </DomainObject.Predmet.ProtuStrankaListNazivFormated>
  <DomainObject.Predmet.ProtuStrankaListNazivFormatedOIB>
    <izvorni_sadrzaj>
      <item>TERMOBLOK d.o.o. za proizvodnju, graditeljstvo, trgovinu i usluge, OIB 29996892107</item>
    </izvorni_sadrzaj>
    <derivirana_varijabla naziv="DomainObject.Predmet.ProtuStrankaListNazivFormatedOIB_1">
      <item>TERMOBLOK d.o.o. za proizvodnju, graditeljstvo, trgovinu i usluge, OIB 29996892107</item>
    </derivirana_varijabla>
  </DomainObject.Predmet.ProtuStrankaListNazivFormatedOIB>
  <DomainObject.Predmet.OstaliListFormated>
    <izvorni_sadrzaj>
      <item>GRADSKA PLINARA ZAGREB, društvo s ograničenom odgovornošću</item>
    </izvorni_sadrzaj>
    <derivirana_varijabla naziv="DomainObject.Predmet.OstaliListFormated_1">
      <item>GRADSKA PLINARA ZAGREB, društvo s ograničenom odgovornošću</item>
    </derivirana_varijabla>
  </DomainObject.Predmet.OstaliListFormated>
  <DomainObject.Predmet.OstaliListFormatedOIB>
    <izvorni_sadrzaj>
      <item>GRADSKA PLINARA ZAGREB, društvo s ograničenom odgovornošću, OIB 20985255037</item>
    </izvorni_sadrzaj>
    <derivirana_varijabla naziv="DomainObject.Predmet.OstaliListFormatedOIB_1">
      <item>GRADSKA PLINARA ZAGREB, društvo s ograničenom odgovornošću, OIB 20985255037</item>
    </derivirana_varijabla>
  </DomainObject.Predmet.OstaliListFormatedOIB>
  <DomainObject.Predmet.OstaliListFormatedWithAdress>
    <izvorni_sadrzaj>
      <item>GRADSKA PLINARA ZAGREB, društvo s ograničenom odgovornošću, Radnička Cesta 1, Zagreb</item>
    </izvorni_sadrzaj>
    <derivirana_varijabla naziv="DomainObject.Predmet.OstaliListFormatedWithAdress_1">
      <item>GRADSKA PLINARA ZAGREB, društvo s ograničenom odgovornošću, Radnička Cesta 1, Zagreb</item>
    </derivirana_varijabla>
  </DomainObject.Predmet.OstaliListFormatedWithAdress>
  <DomainObject.Predmet.OstaliListFormatedWithAdressOIB>
    <izvorni_sadrzaj>
      <item>GRADSKA PLINARA ZAGREB, društvo s ograničenom odgovornošću, OIB 20985255037, Radnička Cesta 1, Zagreb</item>
    </izvorni_sadrzaj>
    <derivirana_varijabla naziv="DomainObject.Predmet.OstaliListFormatedWithAdressOIB_1">
      <item>GRADSKA PLINARA ZAGREB, društvo s ograničenom odgovornošću, OIB 20985255037, Radnička Cesta 1, Zagreb</item>
    </derivirana_varijabla>
  </DomainObject.Predmet.OstaliListFormatedWithAdressOIB>
  <DomainObject.Predmet.OstaliListNazivFormated>
    <izvorni_sadrzaj>
      <item>GRADSKA PLINARA ZAGREB, društvo s ograničenom odgovornošću</item>
    </izvorni_sadrzaj>
    <derivirana_varijabla naziv="DomainObject.Predmet.OstaliListNazivFormated_1">
      <item>GRADSKA PLINARA ZAGREB, društvo s ograničenom odgovornošću</item>
    </derivirana_varijabla>
  </DomainObject.Predmet.OstaliListNazivFormated>
  <DomainObject.Predmet.OstaliListNazivFormatedOIB>
    <izvorni_sadrzaj>
      <item>GRADSKA PLINARA ZAGREB, društvo s ograničenom odgovornošću, OIB 20985255037</item>
    </izvorni_sadrzaj>
    <derivirana_varijabla naziv="DomainObject.Predmet.OstaliListNazivFormatedOIB_1">
      <item>GRADSKA PLINARA ZAGREB, društvo s ograničenom odgovornošću, OIB 20985255037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22. prosinca 2015.</izvorni_sadrzaj>
    <derivirana_varijabla naziv="DomainObject.Datum_1">22. prosinca 2015.</derivirana_varijabla>
  </DomainObject.Datum>
  <DomainObject.PoslovniBrojDokumenta>
    <izvorni_sadrzaj>St-8035/2015-18</izvorni_sadrzaj>
    <derivirana_varijabla naziv="DomainObject.PoslovniBrojDokumenta_1">St-8035/2015-18</derivirana_varijabla>
  </DomainObject.PoslovniBrojDokumenta>
  <DomainObject.Predmet.StrankaIDrugi>
    <izvorni_sadrzaj>TERMOBLOK d.o.o. za proizvodnju, graditeljstvo, trgovinu i usluge</izvorni_sadrzaj>
    <derivirana_varijabla naziv="DomainObject.Predmet.StrankaIDrugi_1">TERMOBLOK d.o.o. za proizvodnju, graditeljstvo, trgovinu i usluge</derivirana_varijabla>
  </DomainObject.Predmet.StrankaIDrugi>
  <DomainObject.Predmet.ProtustrankaIDrugi>
    <izvorni_sadrzaj>TERMOBLOK d.o.o. za proizvodnju, graditeljstvo, trgovinu i usluge</izvorni_sadrzaj>
    <derivirana_varijabla naziv="DomainObject.Predmet.ProtustrankaIDrugi_1">TERMOBLOK d.o.o. za proizvodnju, graditeljstvo, trgovinu i usluge</derivirana_varijabla>
  </DomainObject.Predmet.ProtustrankaIDrugi>
  <DomainObject.Predmet.StrankaIDrugiAdressOIB>
    <izvorni_sadrzaj>TERMOBLOK d.o.o. za proizvodnju, graditeljstvo, trgovinu i usluge, OIB 29996892107, Sesvetska cesta 37, 10360 Sesvete</izvorni_sadrzaj>
    <derivirana_varijabla naziv="DomainObject.Predmet.StrankaIDrugiAdressOIB_1">TERMOBLOK d.o.o. za proizvodnju, graditeljstvo, trgovinu i usluge, OIB 29996892107, Sesvetska cesta 37, 10360 Sesvete</derivirana_varijabla>
  </DomainObject.Predmet.StrankaIDrugiAdressOIB>
  <DomainObject.Predmet.ProtustrankaIDrugiAdressOIB>
    <izvorni_sadrzaj>TERMOBLOK d.o.o. za proizvodnju, graditeljstvo, trgovinu i usluge, OIB 29996892107, Sesvetska cesta 37, 10360 Sesvete</izvorni_sadrzaj>
    <derivirana_varijabla naziv="DomainObject.Predmet.ProtustrankaIDrugiAdressOIB_1">TERMOBLOK d.o.o. za proizvodnju, graditeljstvo, trgovinu i usluge, OIB 29996892107, Sesvetska cesta 37, 10360 Sesvete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TERMOBLOK d.o.o. za proizvodnju, graditeljstvo, trgovinu i usluge</item>
      <item>TERMOBLOK d.o.o. za proizvodnju, graditeljstvo, trgovinu i usluge</item>
      <item>GRADSKA PLINARA ZAGREB, društvo s ograničenom odgovornošću</item>
    </izvorni_sadrzaj>
    <derivirana_varijabla naziv="DomainObject.Predmet.SudioniciListNaziv_1">
      <item>TERMOBLOK d.o.o. za proizvodnju, graditeljstvo, trgovinu i usluge</item>
      <item>TERMOBLOK d.o.o. za proizvodnju, graditeljstvo, trgovinu i usluge</item>
      <item>GRADSKA PLINARA ZAGREB, društvo s ograničenom odgovornošću</item>
    </derivirana_varijabla>
  </DomainObject.Predmet.SudioniciListNaziv>
  <DomainObject.Predmet.SudioniciListAdressOIB>
    <izvorni_sadrzaj>
      <item>TERMOBLOK d.o.o. za proizvodnju, graditeljstvo, trgovinu i usluge, OIB 29996892107, Sesvetska cesta 37,10360 Sesvete</item>
      <item>TERMOBLOK d.o.o. za proizvodnju, graditeljstvo, trgovinu i usluge, OIB 29996892107, Sesvetska cesta 37,10360 Sesvete</item>
      <item>GRADSKA PLINARA ZAGREB, društvo s ograničenom odgovornošću, OIB 20985255037, Radnička Cesta 1,Zagreb</item>
    </izvorni_sadrzaj>
    <derivirana_varijabla naziv="DomainObject.Predmet.SudioniciListAdressOIB_1">
      <item>TERMOBLOK d.o.o. za proizvodnju, graditeljstvo, trgovinu i usluge, OIB 29996892107, Sesvetska cesta 37,10360 Sesvete</item>
      <item>TERMOBLOK d.o.o. za proizvodnju, graditeljstvo, trgovinu i usluge, OIB 29996892107, Sesvetska cesta 37,10360 Sesvete</item>
      <item>GRADSKA PLINARA ZAGREB, društvo s ograničenom odgovornošću, OIB 20985255037, Radnička Cesta 1,Zagreb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29996892107</item>
      <item>, OIB 29996892107</item>
      <item>, OIB 20985255037</item>
    </izvorni_sadrzaj>
    <derivirana_varijabla naziv="DomainObject.Predmet.SudioniciListNazivOIB_1">
      <item>, OIB 29996892107</item>
      <item>, OIB 29996892107</item>
      <item>, OIB 20985255037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A192D1A-68E5-43DD-A570-A0DFBB1CFA2E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140</properties:Words>
  <properties:Characters>768</properties:Characters>
  <properties:Lines>45</properties:Lines>
  <properties:Paragraphs>16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1142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2015-12-22T10:04:00Z</dcterms:created>
  <dc:creator>Aleksandra Mažić</dc:creator>
  <cp:lastModifiedBy>Sonja Pilić</cp:lastModifiedBy>
  <cp:lastPrinted>2015-12-22T10:04:00Z</cp:lastPrinted>
  <dcterms:modified xmlns:xsi="http://www.w3.org/2001/XMLSchema-instance" xsi:type="dcterms:W3CDTF">2015-12-22T10:10:00Z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St-8035/2015-18 / Odluka - Oglas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