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d58228" w14:paraId="3d58228" w:rsidRDefault="00146043" w:rsidP="00146043" w:rsidR="00146043" w:rsidRPr="00146043">
      <w:pPr>
        <w15:collapsed w:val="false"/>
      </w:pPr>
      <w:bookmarkStart w:name="_GoBack" w:id="0"/>
      <w:bookmarkEnd w:id="0"/>
      <w:r>
        <w:t xml:space="preserve">    </w:t>
      </w:r>
      <w:r>
        <w:rPr>
          <w:noProof/>
        </w:rPr>
        <w:t xml:space="preserve">   </w:t>
      </w:r>
      <w:r w:rsidR="00DC34DC">
        <w:rPr>
          <w:noProof/>
        </w:rPr>
        <w:t xml:space="preserve"> </w:t>
      </w:r>
      <w:r>
        <w:rPr>
          <w:noProof/>
        </w:rPr>
        <w:t xml:space="preserve"> </w:t>
      </w:r>
      <w:r w:rsidR="00EC3898">
        <w:rPr>
          <w:noProof/>
        </w:rPr>
        <w:t xml:space="preserve"> </w:t>
      </w:r>
      <w:r>
        <w:rPr>
          <w:noProof/>
          <w:lang w:val="hr-HR"/>
        </w:rPr>
        <w:drawing>
          <wp:inline distR="0" distL="0" distB="0" distT="0">
            <wp:extent cy="771525" cx="581025"/>
            <wp:effectExtent b="9525" r="9525" t="0" l="0"/>
            <wp:docPr name="Picture 2" id="8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146043" w:rsidR="00146043" w:rsidRPr="00146043">
      <w:pPr>
        <w:rPr>
          <w:rFonts w:hAnsi="Times New Roman" w:ascii="Times New Roman"/>
        </w:rPr>
      </w:pPr>
      <w:r>
        <w:t xml:space="preserve">    </w:t>
      </w:r>
      <w:r w:rsidRPr="00146043">
        <w:rPr>
          <w:rFonts w:hAnsi="Times New Roman" w:ascii="Times New Roman"/>
        </w:rPr>
        <w:t>Republika Hrvatska</w:t>
      </w:r>
    </w:p>
    <w:p w:rsidRDefault="00146043" w:rsidR="00146043" w:rsidRPr="00146043">
      <w:pPr>
        <w:rPr>
          <w:rFonts w:hAnsi="Times New Roman" w:ascii="Times New Roman"/>
        </w:rPr>
      </w:pPr>
      <w:r w:rsidRPr="00146043">
        <w:rPr>
          <w:rFonts w:hAnsi="Times New Roman" w:ascii="Times New Roman"/>
        </w:rPr>
        <w:t>Trgovački sud u Zagrebu</w:t>
      </w:r>
    </w:p>
    <w:p w:rsidRDefault="00146043" w:rsidR="00146043" w:rsidRPr="00146043">
      <w:pPr>
        <w:tabs>
          <w:tab w:pos="2340" w:val="center"/>
          <w:tab w:pos="6480" w:val="left"/>
        </w:tabs>
        <w:jc w:val="both"/>
        <w:rPr>
          <w:rFonts w:hAnsi="Times New Roman" w:ascii="Times New Roman"/>
        </w:rPr>
      </w:pPr>
      <w:r w:rsidRPr="00146043">
        <w:rPr>
          <w:rFonts w:hAnsi="Times New Roman" w:ascii="Times New Roman"/>
        </w:rPr>
        <w:t xml:space="preserve">  Zagreb, Amruševa 2/II</w:t>
      </w:r>
    </w:p>
    <w:p w:rsidRDefault="00146043" w:rsidP="00C3758E" w:rsidR="00146043">
      <w:pPr>
        <w:jc w:val="right"/>
        <w:rPr>
          <w:rFonts w:hAnsi="Times New Roman" w:ascii="Times New Roman"/>
          <w:lang w:val="hr-HR"/>
        </w:rPr>
      </w:pPr>
    </w:p>
    <w:p w:rsidRDefault="00146043" w:rsidP="00C3758E" w:rsidR="00146043">
      <w:pPr>
        <w:jc w:val="right"/>
        <w:rPr>
          <w:rFonts w:hAnsi="Times New Roman" w:ascii="Times New Roman"/>
          <w:lang w:val="hr-HR"/>
        </w:rPr>
      </w:pPr>
    </w:p>
    <w:p w:rsidRDefault="00E71EA6" w:rsidP="00146043" w:rsidR="00146043">
      <w:pPr>
        <w:jc w:val="right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lang w:val="hr-HR"/>
        </w:rPr>
        <w:t>75. St-2859</w:t>
      </w:r>
      <w:r w:rsidR="003B386C">
        <w:rPr>
          <w:rFonts w:hAnsi="Times New Roman" w:ascii="Times New Roman"/>
          <w:lang w:val="hr-HR"/>
        </w:rPr>
        <w:t>/2017</w:t>
      </w:r>
      <w:r w:rsidR="00146043">
        <w:rPr>
          <w:rFonts w:hAnsi="Times New Roman" w:ascii="Times New Roman"/>
          <w:lang w:val="hr-HR"/>
        </w:rPr>
        <w:t>-</w:t>
      </w:r>
      <w:r>
        <w:rPr>
          <w:rFonts w:hAnsi="Times New Roman" w:ascii="Times New Roman"/>
          <w:lang w:val="hr-HR"/>
        </w:rPr>
        <w:t>8</w:t>
      </w:r>
    </w:p>
    <w:p w:rsidRDefault="00F86F83" w:rsidP="0086691F" w:rsidR="00F86F83">
      <w:pPr>
        <w:jc w:val="center"/>
        <w:rPr>
          <w:rFonts w:hAnsi="Times New Roman" w:ascii="Times New Roman"/>
          <w:szCs w:val="24"/>
          <w:lang w:val="hr-HR"/>
        </w:rPr>
      </w:pPr>
    </w:p>
    <w:p w:rsidRDefault="00C3758E" w:rsidP="0086691F" w:rsidR="00DB4528" w:rsidRPr="00083AAA">
      <w:pPr>
        <w:jc w:val="center"/>
        <w:rPr>
          <w:rFonts w:hAnsi="Times New Roman" w:ascii="Times New Roman"/>
          <w:szCs w:val="24"/>
          <w:lang w:val="hr-HR"/>
        </w:rPr>
      </w:pPr>
      <w:r w:rsidRPr="00083AAA">
        <w:rPr>
          <w:rFonts w:hAnsi="Times New Roman" w:ascii="Times New Roman"/>
          <w:szCs w:val="24"/>
          <w:lang w:val="hr-HR"/>
        </w:rPr>
        <w:t xml:space="preserve">U  I M E  </w:t>
      </w:r>
      <w:r w:rsidR="00DB4528" w:rsidRPr="00083AAA">
        <w:rPr>
          <w:rFonts w:hAnsi="Times New Roman" w:ascii="Times New Roman"/>
          <w:szCs w:val="24"/>
          <w:lang w:val="hr-HR"/>
        </w:rPr>
        <w:t xml:space="preserve">R E P U B L I K </w:t>
      </w:r>
      <w:r w:rsidRPr="00083AAA">
        <w:rPr>
          <w:rFonts w:hAnsi="Times New Roman" w:ascii="Times New Roman"/>
          <w:szCs w:val="24"/>
          <w:lang w:val="hr-HR"/>
        </w:rPr>
        <w:t>E</w:t>
      </w:r>
      <w:r w:rsidR="00DB4528" w:rsidRPr="00083AAA">
        <w:rPr>
          <w:rFonts w:hAnsi="Times New Roman" w:ascii="Times New Roman"/>
          <w:szCs w:val="24"/>
          <w:lang w:val="hr-HR"/>
        </w:rPr>
        <w:t xml:space="preserve"> </w:t>
      </w:r>
      <w:r w:rsidRPr="00083AAA">
        <w:rPr>
          <w:rFonts w:hAnsi="Times New Roman" w:ascii="Times New Roman"/>
          <w:szCs w:val="24"/>
          <w:lang w:val="hr-HR"/>
        </w:rPr>
        <w:t xml:space="preserve">  H R V A T S K E</w:t>
      </w:r>
    </w:p>
    <w:p w:rsidRDefault="00182088" w:rsidP="00997BA9" w:rsidR="00997BA9" w:rsidRPr="00083AAA">
      <w:pPr>
        <w:jc w:val="center"/>
        <w:rPr>
          <w:rFonts w:hAnsi="Times New Roman" w:ascii="Times New Roman"/>
          <w:szCs w:val="24"/>
          <w:lang w:val="hr-HR"/>
        </w:rPr>
      </w:pPr>
      <w:r w:rsidRPr="00083AAA">
        <w:rPr>
          <w:rFonts w:hAnsi="Times New Roman" w:ascii="Times New Roman"/>
          <w:szCs w:val="24"/>
          <w:lang w:val="hr-HR"/>
        </w:rPr>
        <w:t>R J E Š E N J E</w:t>
      </w:r>
    </w:p>
    <w:p w:rsidRDefault="00B03169" w:rsidP="00997BA9" w:rsidR="00B03169" w:rsidRPr="00083AAA">
      <w:pPr>
        <w:jc w:val="center"/>
        <w:rPr>
          <w:rFonts w:hAnsi="Times New Roman" w:ascii="Times New Roman"/>
          <w:szCs w:val="24"/>
          <w:lang w:val="hr-HR"/>
        </w:rPr>
      </w:pPr>
    </w:p>
    <w:p w:rsidRDefault="00997BA9" w:rsidP="00997BA9" w:rsidR="00532B71">
      <w:pPr>
        <w:jc w:val="both"/>
        <w:rPr>
          <w:rFonts w:hAnsi="Times New Roman" w:ascii="Times New Roman"/>
          <w:szCs w:val="24"/>
          <w:lang w:val="hr-HR"/>
        </w:rPr>
      </w:pPr>
      <w:r w:rsidRPr="00083AAA">
        <w:rPr>
          <w:rFonts w:hAnsi="Times New Roman" w:ascii="Times New Roman"/>
          <w:szCs w:val="24"/>
          <w:lang w:val="hr-HR"/>
        </w:rPr>
        <w:tab/>
      </w:r>
      <w:r w:rsidR="00EE69E5" w:rsidRPr="00083AAA">
        <w:rPr>
          <w:rFonts w:hAnsi="Times New Roman" w:ascii="Times New Roman"/>
          <w:szCs w:val="24"/>
          <w:lang w:val="hr-HR"/>
        </w:rPr>
        <w:t xml:space="preserve">Trgovački sud u Zagrebu po sucu pojedincu </w:t>
      </w:r>
      <w:r w:rsidR="006D712B">
        <w:rPr>
          <w:rFonts w:hAnsi="Times New Roman" w:ascii="Times New Roman"/>
          <w:szCs w:val="24"/>
          <w:lang w:val="hr-HR"/>
        </w:rPr>
        <w:t>Sanda Jeromela</w:t>
      </w:r>
      <w:r w:rsidR="00146043">
        <w:rPr>
          <w:rFonts w:hAnsi="Times New Roman" w:ascii="Times New Roman"/>
          <w:szCs w:val="24"/>
          <w:lang w:val="hr-HR"/>
        </w:rPr>
        <w:t xml:space="preserve"> </w:t>
      </w:r>
      <w:r w:rsidR="00EE69E5" w:rsidRPr="00083AAA">
        <w:rPr>
          <w:rFonts w:hAnsi="Times New Roman" w:ascii="Times New Roman"/>
          <w:szCs w:val="24"/>
          <w:lang w:val="hr-HR"/>
        </w:rPr>
        <w:t xml:space="preserve">u skraćenom stečajnom postupku pokrenutim nad dužnikom </w:t>
      </w:r>
      <w:r w:rsidR="00E71EA6">
        <w:rPr>
          <w:rFonts w:hAnsi="Times New Roman" w:ascii="Times New Roman"/>
          <w:szCs w:val="24"/>
          <w:lang w:val="hr-HR"/>
        </w:rPr>
        <w:t>Udruga djeci i otoci, Kalinovica, Svetonedjeljska cesta 10, OIB: 78612163387</w:t>
      </w:r>
      <w:r w:rsidR="006D712B">
        <w:rPr>
          <w:rFonts w:hAnsi="Times New Roman" w:ascii="Times New Roman"/>
          <w:szCs w:val="24"/>
          <w:lang w:val="hr-HR"/>
        </w:rPr>
        <w:t>,</w:t>
      </w:r>
      <w:r w:rsidR="00EE69E5" w:rsidRPr="00083AAA">
        <w:rPr>
          <w:rFonts w:hAnsi="Times New Roman" w:ascii="Times New Roman"/>
          <w:szCs w:val="24"/>
          <w:lang w:val="hr-HR"/>
        </w:rPr>
        <w:t xml:space="preserve"> </w:t>
      </w:r>
      <w:r w:rsidR="00083AAA" w:rsidRPr="00083AAA">
        <w:rPr>
          <w:rFonts w:hAnsi="Times New Roman" w:ascii="Times New Roman"/>
          <w:szCs w:val="24"/>
          <w:lang w:val="hr-HR"/>
        </w:rPr>
        <w:t xml:space="preserve">dana </w:t>
      </w:r>
      <w:r w:rsidR="00E71EA6">
        <w:rPr>
          <w:rFonts w:hAnsi="Times New Roman" w:ascii="Times New Roman"/>
          <w:szCs w:val="24"/>
          <w:lang w:val="hr-HR"/>
        </w:rPr>
        <w:t>19</w:t>
      </w:r>
      <w:r w:rsidR="00595C5F">
        <w:rPr>
          <w:rFonts w:hAnsi="Times New Roman" w:ascii="Times New Roman"/>
          <w:szCs w:val="24"/>
          <w:lang w:val="hr-HR"/>
        </w:rPr>
        <w:t xml:space="preserve">. </w:t>
      </w:r>
      <w:r w:rsidR="00E71EA6">
        <w:rPr>
          <w:rFonts w:hAnsi="Times New Roman" w:ascii="Times New Roman"/>
          <w:szCs w:val="24"/>
          <w:lang w:val="hr-HR"/>
        </w:rPr>
        <w:t>travnja</w:t>
      </w:r>
      <w:r w:rsidR="00595C5F">
        <w:rPr>
          <w:rFonts w:hAnsi="Times New Roman" w:ascii="Times New Roman"/>
          <w:szCs w:val="24"/>
          <w:lang w:val="hr-HR"/>
        </w:rPr>
        <w:t xml:space="preserve"> </w:t>
      </w:r>
      <w:r w:rsidR="006D712B">
        <w:rPr>
          <w:rFonts w:hAnsi="Times New Roman" w:ascii="Times New Roman"/>
          <w:szCs w:val="24"/>
          <w:lang w:val="hr-HR"/>
        </w:rPr>
        <w:t>2018</w:t>
      </w:r>
      <w:r w:rsidR="00146043">
        <w:rPr>
          <w:rFonts w:hAnsi="Times New Roman" w:ascii="Times New Roman"/>
          <w:szCs w:val="24"/>
          <w:lang w:val="hr-HR"/>
        </w:rPr>
        <w:t>. godine</w:t>
      </w:r>
    </w:p>
    <w:p w:rsidRDefault="00146043" w:rsidP="00F86F83" w:rsidR="00146043">
      <w:pPr>
        <w:rPr>
          <w:rFonts w:hAnsi="Times New Roman" w:ascii="Times New Roman"/>
          <w:szCs w:val="24"/>
          <w:lang w:val="hr-HR"/>
        </w:rPr>
      </w:pPr>
    </w:p>
    <w:p w:rsidRDefault="00F86F83" w:rsidP="00F86F83" w:rsidR="00F86F83">
      <w:pPr>
        <w:rPr>
          <w:rFonts w:hAnsi="Times New Roman" w:ascii="Times New Roman"/>
          <w:szCs w:val="24"/>
          <w:lang w:val="hr-HR"/>
        </w:rPr>
      </w:pPr>
    </w:p>
    <w:p w:rsidRDefault="00182088" w:rsidP="00997BA9" w:rsidR="00997BA9" w:rsidRPr="00083AAA">
      <w:pPr>
        <w:jc w:val="center"/>
        <w:rPr>
          <w:rFonts w:hAnsi="Times New Roman" w:ascii="Times New Roman"/>
          <w:szCs w:val="24"/>
          <w:lang w:val="hr-HR"/>
        </w:rPr>
      </w:pPr>
      <w:r w:rsidRPr="00083AAA">
        <w:rPr>
          <w:rFonts w:hAnsi="Times New Roman" w:ascii="Times New Roman"/>
          <w:szCs w:val="24"/>
          <w:lang w:val="hr-HR"/>
        </w:rPr>
        <w:t xml:space="preserve">r i j e š </w:t>
      </w:r>
      <w:r w:rsidR="00997BA9" w:rsidRPr="00083AAA">
        <w:rPr>
          <w:rFonts w:hAnsi="Times New Roman" w:ascii="Times New Roman"/>
          <w:szCs w:val="24"/>
          <w:lang w:val="hr-HR"/>
        </w:rPr>
        <w:t>i o    j</w:t>
      </w:r>
      <w:r w:rsidR="00EC3898">
        <w:rPr>
          <w:rFonts w:hAnsi="Times New Roman" w:ascii="Times New Roman"/>
          <w:szCs w:val="24"/>
          <w:lang w:val="hr-HR"/>
        </w:rPr>
        <w:t xml:space="preserve"> </w:t>
      </w:r>
      <w:r w:rsidR="00997BA9" w:rsidRPr="00083AAA">
        <w:rPr>
          <w:rFonts w:hAnsi="Times New Roman" w:ascii="Times New Roman"/>
          <w:szCs w:val="24"/>
          <w:lang w:val="hr-HR"/>
        </w:rPr>
        <w:t>e</w:t>
      </w:r>
    </w:p>
    <w:p w:rsidRDefault="00840E3D" w:rsidP="00997BA9" w:rsidR="00840E3D" w:rsidRPr="00083AAA">
      <w:pPr>
        <w:jc w:val="center"/>
        <w:rPr>
          <w:rFonts w:hAnsi="Times New Roman" w:ascii="Times New Roman"/>
          <w:szCs w:val="24"/>
          <w:lang w:val="hr-HR"/>
        </w:rPr>
      </w:pPr>
    </w:p>
    <w:p w:rsidRDefault="00C3758E" w:rsidP="00C17143" w:rsidR="00B2463B">
      <w:pPr>
        <w:pStyle w:val="BodyText21"/>
        <w:ind w:hanging="709" w:left="709"/>
        <w:rPr>
          <w:rFonts w:hAnsi="Times New Roman" w:ascii="Times New Roman"/>
          <w:szCs w:val="24"/>
        </w:rPr>
      </w:pPr>
      <w:r w:rsidRPr="00083AAA">
        <w:rPr>
          <w:rFonts w:hAnsi="Times New Roman" w:ascii="Times New Roman"/>
          <w:szCs w:val="24"/>
        </w:rPr>
        <w:t>I</w:t>
      </w:r>
      <w:r w:rsidR="00F86F83">
        <w:rPr>
          <w:rFonts w:hAnsi="Times New Roman" w:ascii="Times New Roman"/>
          <w:szCs w:val="24"/>
        </w:rPr>
        <w:t>.</w:t>
      </w:r>
      <w:r w:rsidRPr="00083AAA">
        <w:rPr>
          <w:rFonts w:hAnsi="Times New Roman" w:ascii="Times New Roman"/>
          <w:szCs w:val="24"/>
        </w:rPr>
        <w:tab/>
      </w:r>
      <w:r w:rsidR="00EE69E5" w:rsidRPr="00083AAA">
        <w:rPr>
          <w:rFonts w:hAnsi="Times New Roman" w:ascii="Times New Roman"/>
          <w:szCs w:val="24"/>
        </w:rPr>
        <w:t>Otvara se stečajni postupak nad dužnikom</w:t>
      </w:r>
      <w:r w:rsidR="004A6648">
        <w:rPr>
          <w:rFonts w:hAnsi="Times New Roman" w:ascii="Times New Roman"/>
          <w:szCs w:val="24"/>
        </w:rPr>
        <w:t xml:space="preserve"> </w:t>
      </w:r>
      <w:r w:rsidR="00E71EA6">
        <w:rPr>
          <w:rFonts w:hAnsi="Times New Roman" w:ascii="Times New Roman"/>
          <w:szCs w:val="24"/>
        </w:rPr>
        <w:t xml:space="preserve">Udruga djeci i otoci, Kalinovica, Svetonedjeljska cesta 10, OIB: 78612163387. </w:t>
      </w:r>
      <w:r w:rsidR="00EE69E5" w:rsidRPr="00083AAA">
        <w:rPr>
          <w:rFonts w:hAnsi="Times New Roman" w:ascii="Times New Roman"/>
          <w:szCs w:val="24"/>
        </w:rPr>
        <w:t xml:space="preserve">Stečajni postupak otvoren je </w:t>
      </w:r>
      <w:r w:rsidR="00083AAA" w:rsidRPr="00083AAA">
        <w:rPr>
          <w:rFonts w:hAnsi="Times New Roman" w:ascii="Times New Roman"/>
          <w:szCs w:val="24"/>
        </w:rPr>
        <w:t xml:space="preserve">dana </w:t>
      </w:r>
      <w:r w:rsidR="00E71EA6">
        <w:rPr>
          <w:rFonts w:hAnsi="Times New Roman" w:ascii="Times New Roman"/>
          <w:szCs w:val="24"/>
        </w:rPr>
        <w:t>19</w:t>
      </w:r>
      <w:r w:rsidR="00157268">
        <w:rPr>
          <w:rFonts w:hAnsi="Times New Roman" w:ascii="Times New Roman"/>
          <w:szCs w:val="24"/>
        </w:rPr>
        <w:t xml:space="preserve">. </w:t>
      </w:r>
      <w:r w:rsidR="00E71EA6">
        <w:rPr>
          <w:rFonts w:hAnsi="Times New Roman" w:ascii="Times New Roman"/>
          <w:szCs w:val="24"/>
        </w:rPr>
        <w:t>travnja 2018. u 08:30</w:t>
      </w:r>
      <w:r w:rsidR="004A6648">
        <w:rPr>
          <w:rFonts w:hAnsi="Times New Roman" w:ascii="Times New Roman"/>
          <w:szCs w:val="24"/>
        </w:rPr>
        <w:t xml:space="preserve"> </w:t>
      </w:r>
      <w:r w:rsidR="00083AAA" w:rsidRPr="00083AAA">
        <w:rPr>
          <w:rFonts w:hAnsi="Times New Roman" w:ascii="Times New Roman"/>
          <w:szCs w:val="24"/>
        </w:rPr>
        <w:t xml:space="preserve"> sati</w:t>
      </w:r>
      <w:r w:rsidR="00EE69E5" w:rsidRPr="00083AAA">
        <w:rPr>
          <w:rFonts w:hAnsi="Times New Roman" w:ascii="Times New Roman"/>
          <w:szCs w:val="24"/>
        </w:rPr>
        <w:t xml:space="preserve"> kada je ovo rješenje</w:t>
      </w:r>
      <w:r w:rsidR="00B2463B" w:rsidRPr="00083AAA">
        <w:rPr>
          <w:rFonts w:hAnsi="Times New Roman" w:ascii="Times New Roman"/>
          <w:szCs w:val="24"/>
        </w:rPr>
        <w:t xml:space="preserve"> objavljeno na mrežnoj stranici e-Oglasna ploča ovog suda.</w:t>
      </w:r>
    </w:p>
    <w:p w:rsidRDefault="00F86F83" w:rsidP="00C3758E" w:rsidR="00F86F83" w:rsidRPr="00083AAA">
      <w:pPr>
        <w:pStyle w:val="BodyText21"/>
        <w:ind w:firstLine="0" w:left="0"/>
        <w:rPr>
          <w:rFonts w:hAnsi="Times New Roman" w:ascii="Times New Roman"/>
          <w:szCs w:val="24"/>
        </w:rPr>
      </w:pPr>
    </w:p>
    <w:p w:rsidRDefault="00C3758E" w:rsidP="00C3758E" w:rsidR="00F86F83">
      <w:pPr>
        <w:pStyle w:val="BodyText21"/>
        <w:rPr>
          <w:rFonts w:hAnsi="Times New Roman" w:ascii="Times New Roman"/>
          <w:szCs w:val="24"/>
        </w:rPr>
      </w:pPr>
      <w:r w:rsidRPr="00083AAA">
        <w:rPr>
          <w:rFonts w:hAnsi="Times New Roman" w:ascii="Times New Roman"/>
          <w:szCs w:val="24"/>
        </w:rPr>
        <w:t>II</w:t>
      </w:r>
      <w:r w:rsidR="00F86F83">
        <w:rPr>
          <w:rFonts w:hAnsi="Times New Roman" w:ascii="Times New Roman"/>
          <w:szCs w:val="24"/>
        </w:rPr>
        <w:t>.</w:t>
      </w:r>
      <w:r w:rsidRPr="00083AAA">
        <w:rPr>
          <w:rFonts w:hAnsi="Times New Roman" w:ascii="Times New Roman"/>
          <w:szCs w:val="24"/>
        </w:rPr>
        <w:tab/>
      </w:r>
      <w:r w:rsidR="00EE69E5" w:rsidRPr="00083AAA">
        <w:rPr>
          <w:rFonts w:hAnsi="Times New Roman" w:ascii="Times New Roman"/>
          <w:szCs w:val="24"/>
        </w:rPr>
        <w:t xml:space="preserve">Za stečajnog upravitelja imenuje se </w:t>
      </w:r>
      <w:r w:rsidR="00E71EA6">
        <w:rPr>
          <w:rFonts w:hAnsi="Times New Roman" w:ascii="Times New Roman"/>
          <w:szCs w:val="24"/>
        </w:rPr>
        <w:t>Marinko Vrbić</w:t>
      </w:r>
      <w:r w:rsidR="004A6648">
        <w:rPr>
          <w:rFonts w:hAnsi="Times New Roman" w:ascii="Times New Roman"/>
          <w:szCs w:val="24"/>
        </w:rPr>
        <w:t xml:space="preserve">, </w:t>
      </w:r>
      <w:r w:rsidR="00A32008">
        <w:rPr>
          <w:rFonts w:hAnsi="Times New Roman" w:ascii="Times New Roman"/>
          <w:szCs w:val="24"/>
        </w:rPr>
        <w:t>Za</w:t>
      </w:r>
      <w:r w:rsidR="00E71EA6">
        <w:rPr>
          <w:rFonts w:hAnsi="Times New Roman" w:ascii="Times New Roman"/>
          <w:szCs w:val="24"/>
        </w:rPr>
        <w:t>prešić</w:t>
      </w:r>
      <w:r w:rsidR="00A32008">
        <w:rPr>
          <w:rFonts w:hAnsi="Times New Roman" w:ascii="Times New Roman"/>
          <w:szCs w:val="24"/>
        </w:rPr>
        <w:t xml:space="preserve">, </w:t>
      </w:r>
      <w:r w:rsidR="00E71EA6">
        <w:rPr>
          <w:rFonts w:hAnsi="Times New Roman" w:ascii="Times New Roman"/>
          <w:szCs w:val="24"/>
        </w:rPr>
        <w:t>Malekovićeva 90</w:t>
      </w:r>
      <w:r w:rsidR="00A32008">
        <w:rPr>
          <w:rFonts w:hAnsi="Times New Roman" w:ascii="Times New Roman"/>
          <w:szCs w:val="24"/>
        </w:rPr>
        <w:t xml:space="preserve">, </w:t>
      </w:r>
      <w:r w:rsidR="0028050A">
        <w:rPr>
          <w:rFonts w:hAnsi="Times New Roman" w:ascii="Times New Roman"/>
          <w:szCs w:val="24"/>
        </w:rPr>
        <w:t>OIB:</w:t>
      </w:r>
      <w:r w:rsidR="00E71EA6">
        <w:rPr>
          <w:rFonts w:hAnsi="Times New Roman" w:ascii="Times New Roman"/>
          <w:szCs w:val="24"/>
        </w:rPr>
        <w:t>16986188763</w:t>
      </w:r>
      <w:r w:rsidR="00A32008">
        <w:rPr>
          <w:rFonts w:hAnsi="Times New Roman" w:ascii="Times New Roman"/>
          <w:szCs w:val="24"/>
        </w:rPr>
        <w:t>.</w:t>
      </w:r>
      <w:r w:rsidR="0028050A">
        <w:rPr>
          <w:rFonts w:hAnsi="Times New Roman" w:ascii="Times New Roman"/>
          <w:szCs w:val="24"/>
        </w:rPr>
        <w:t xml:space="preserve"> </w:t>
      </w:r>
    </w:p>
    <w:p w:rsidRDefault="00600116" w:rsidP="00C3758E" w:rsidR="00600116" w:rsidRPr="00083AAA">
      <w:pPr>
        <w:pStyle w:val="BodyText21"/>
        <w:rPr>
          <w:rFonts w:hAnsi="Times New Roman" w:ascii="Times New Roman"/>
          <w:szCs w:val="24"/>
          <w:u w:val="single"/>
        </w:rPr>
      </w:pPr>
    </w:p>
    <w:p w:rsidRDefault="00C3758E" w:rsidP="004A6648" w:rsidR="004A6648">
      <w:pPr>
        <w:ind w:hanging="709" w:left="709"/>
        <w:jc w:val="both"/>
        <w:rPr>
          <w:rFonts w:hAnsi="Times New Roman" w:ascii="Times New Roman"/>
          <w:szCs w:val="24"/>
          <w:lang w:val="hr-HR"/>
        </w:rPr>
      </w:pPr>
      <w:r w:rsidRPr="00083AAA">
        <w:rPr>
          <w:rFonts w:hAnsi="Times New Roman" w:ascii="Times New Roman"/>
          <w:szCs w:val="24"/>
          <w:lang w:val="hr-HR"/>
        </w:rPr>
        <w:t>III</w:t>
      </w:r>
      <w:r w:rsidR="00F86F83">
        <w:rPr>
          <w:rFonts w:hAnsi="Times New Roman" w:ascii="Times New Roman"/>
          <w:szCs w:val="24"/>
          <w:lang w:val="hr-HR"/>
        </w:rPr>
        <w:t>.</w:t>
      </w:r>
      <w:r w:rsidRPr="00083AAA">
        <w:rPr>
          <w:rFonts w:hAnsi="Times New Roman" w:ascii="Times New Roman"/>
          <w:szCs w:val="24"/>
          <w:lang w:val="hr-HR"/>
        </w:rPr>
        <w:tab/>
      </w:r>
      <w:r w:rsidR="00EE69E5" w:rsidRPr="00083AAA">
        <w:rPr>
          <w:rFonts w:hAnsi="Times New Roman" w:ascii="Times New Roman"/>
          <w:szCs w:val="24"/>
          <w:lang w:val="hr-HR"/>
        </w:rPr>
        <w:t>Zaključuje se stečajni postupak nad dužnikom</w:t>
      </w:r>
      <w:r w:rsidR="00083AAA" w:rsidRPr="00083AAA">
        <w:rPr>
          <w:rFonts w:hAnsi="Times New Roman" w:ascii="Times New Roman"/>
          <w:szCs w:val="24"/>
          <w:lang w:val="hr-HR"/>
        </w:rPr>
        <w:t xml:space="preserve"> </w:t>
      </w:r>
      <w:r w:rsidR="00E71EA6">
        <w:rPr>
          <w:rFonts w:hAnsi="Times New Roman" w:ascii="Times New Roman"/>
          <w:szCs w:val="24"/>
          <w:lang w:val="hr-HR"/>
        </w:rPr>
        <w:t>Udruga djeci i otoci, Kalinovica, Svetonedjeljska cesta 10, OIB: 78612163387.</w:t>
      </w:r>
    </w:p>
    <w:p w:rsidRDefault="00E71EA6" w:rsidP="004A6648" w:rsidR="00E71EA6" w:rsidRPr="00083AAA">
      <w:pPr>
        <w:ind w:hanging="709" w:left="709"/>
        <w:jc w:val="both"/>
        <w:rPr>
          <w:rFonts w:hAnsi="Times New Roman" w:ascii="Times New Roman"/>
          <w:szCs w:val="24"/>
        </w:rPr>
      </w:pPr>
    </w:p>
    <w:p w:rsidRDefault="00C3758E" w:rsidP="00C3758E" w:rsidR="00EE69E5" w:rsidRPr="00083AAA">
      <w:pPr>
        <w:jc w:val="both"/>
        <w:rPr>
          <w:rFonts w:hAnsi="Times New Roman" w:ascii="Times New Roman"/>
          <w:szCs w:val="24"/>
          <w:lang w:val="hr-HR"/>
        </w:rPr>
      </w:pPr>
      <w:r w:rsidRPr="00083AAA">
        <w:rPr>
          <w:rFonts w:hAnsi="Times New Roman" w:ascii="Times New Roman"/>
          <w:szCs w:val="24"/>
          <w:lang w:val="hr-HR"/>
        </w:rPr>
        <w:t>IV</w:t>
      </w:r>
      <w:r w:rsidR="00F86F83">
        <w:rPr>
          <w:rFonts w:hAnsi="Times New Roman" w:ascii="Times New Roman"/>
          <w:szCs w:val="24"/>
          <w:lang w:val="hr-HR"/>
        </w:rPr>
        <w:t>.</w:t>
      </w:r>
      <w:r w:rsidRPr="00083AAA">
        <w:rPr>
          <w:rFonts w:hAnsi="Times New Roman" w:ascii="Times New Roman"/>
          <w:szCs w:val="24"/>
          <w:lang w:val="hr-HR"/>
        </w:rPr>
        <w:tab/>
      </w:r>
      <w:r w:rsidR="00B2463B" w:rsidRPr="00083AAA">
        <w:rPr>
          <w:rFonts w:hAnsi="Times New Roman" w:ascii="Times New Roman"/>
          <w:szCs w:val="24"/>
          <w:lang w:val="hr-HR"/>
        </w:rPr>
        <w:t>Nakon po</w:t>
      </w:r>
      <w:r w:rsidR="00EE69E5" w:rsidRPr="00083AAA">
        <w:rPr>
          <w:rFonts w:hAnsi="Times New Roman" w:ascii="Times New Roman"/>
          <w:szCs w:val="24"/>
          <w:lang w:val="hr-HR"/>
        </w:rPr>
        <w:t xml:space="preserve"> pravomoćnosti </w:t>
      </w:r>
      <w:r w:rsidR="00385410" w:rsidRPr="00083AAA">
        <w:rPr>
          <w:rFonts w:hAnsi="Times New Roman" w:ascii="Times New Roman"/>
          <w:szCs w:val="24"/>
          <w:lang w:val="hr-HR"/>
        </w:rPr>
        <w:t>ovog rješenja</w:t>
      </w:r>
      <w:r w:rsidR="00B2463B" w:rsidRPr="00083AAA">
        <w:rPr>
          <w:rFonts w:hAnsi="Times New Roman" w:ascii="Times New Roman"/>
          <w:szCs w:val="24"/>
          <w:lang w:val="hr-HR"/>
        </w:rPr>
        <w:t xml:space="preserve">, </w:t>
      </w:r>
      <w:r w:rsidR="00EE69E5" w:rsidRPr="00083AAA">
        <w:rPr>
          <w:rFonts w:hAnsi="Times New Roman" w:ascii="Times New Roman"/>
          <w:szCs w:val="24"/>
          <w:lang w:val="hr-HR"/>
        </w:rPr>
        <w:t>dužnik</w:t>
      </w:r>
      <w:r w:rsidR="00B2463B" w:rsidRPr="00083AAA">
        <w:rPr>
          <w:rFonts w:hAnsi="Times New Roman" w:ascii="Times New Roman"/>
          <w:szCs w:val="24"/>
          <w:lang w:val="hr-HR"/>
        </w:rPr>
        <w:t xml:space="preserve"> će se </w:t>
      </w:r>
      <w:r w:rsidR="00050385">
        <w:rPr>
          <w:rFonts w:hAnsi="Times New Roman" w:ascii="Times New Roman"/>
          <w:szCs w:val="24"/>
          <w:lang w:val="hr-HR"/>
        </w:rPr>
        <w:t xml:space="preserve"> brisati iz</w:t>
      </w:r>
      <w:r w:rsidR="00EE69E5" w:rsidRPr="00083AAA">
        <w:rPr>
          <w:rFonts w:hAnsi="Times New Roman" w:ascii="Times New Roman"/>
          <w:szCs w:val="24"/>
          <w:lang w:val="hr-HR"/>
        </w:rPr>
        <w:t xml:space="preserve"> registra</w:t>
      </w:r>
      <w:r w:rsidR="00050385">
        <w:rPr>
          <w:rFonts w:hAnsi="Times New Roman" w:ascii="Times New Roman"/>
          <w:szCs w:val="24"/>
          <w:lang w:val="hr-HR"/>
        </w:rPr>
        <w:t xml:space="preserve"> udruga. </w:t>
      </w:r>
    </w:p>
    <w:p w:rsidRDefault="00EE69E5" w:rsidP="00EE69E5" w:rsidR="00EE69E5" w:rsidRPr="00083AAA">
      <w:pPr>
        <w:jc w:val="both"/>
        <w:rPr>
          <w:rFonts w:hAnsi="Times New Roman" w:ascii="Times New Roman"/>
          <w:szCs w:val="24"/>
          <w:lang w:val="hr-HR"/>
        </w:rPr>
      </w:pPr>
    </w:p>
    <w:p w:rsidRDefault="00146043" w:rsidP="00C3758E" w:rsidR="00146043">
      <w:pPr>
        <w:jc w:val="center"/>
        <w:rPr>
          <w:rFonts w:hAnsi="Times New Roman" w:ascii="Times New Roman"/>
          <w:szCs w:val="24"/>
          <w:lang w:val="hr-HR"/>
        </w:rPr>
      </w:pPr>
    </w:p>
    <w:p w:rsidRDefault="00AB7883" w:rsidP="00C3758E" w:rsidR="00AB7883">
      <w:pPr>
        <w:jc w:val="center"/>
        <w:rPr>
          <w:rFonts w:hAnsi="Times New Roman" w:ascii="Times New Roman"/>
          <w:szCs w:val="24"/>
          <w:lang w:val="hr-HR"/>
        </w:rPr>
      </w:pPr>
      <w:r w:rsidRPr="00083AAA">
        <w:rPr>
          <w:rFonts w:hAnsi="Times New Roman" w:ascii="Times New Roman"/>
          <w:szCs w:val="24"/>
          <w:lang w:val="hr-HR"/>
        </w:rPr>
        <w:t>Obrazloženje</w:t>
      </w:r>
    </w:p>
    <w:p w:rsidRDefault="00146043" w:rsidP="00F86F83" w:rsidR="00146043" w:rsidRPr="00083AAA">
      <w:pPr>
        <w:rPr>
          <w:rFonts w:hAnsi="Times New Roman" w:ascii="Times New Roman"/>
          <w:szCs w:val="24"/>
          <w:lang w:val="hr-HR"/>
        </w:rPr>
      </w:pPr>
    </w:p>
    <w:p w:rsidRDefault="0042162E" w:rsidP="0042162E" w:rsidR="00EE69E5" w:rsidRPr="00083AAA">
      <w:pPr>
        <w:jc w:val="both"/>
        <w:rPr>
          <w:rFonts w:hAnsi="Times New Roman" w:ascii="Times New Roman"/>
          <w:lang w:val="hr-HR"/>
        </w:rPr>
      </w:pPr>
      <w:r w:rsidRPr="00083AAA">
        <w:rPr>
          <w:rFonts w:hAnsi="Times New Roman" w:ascii="Times New Roman"/>
          <w:szCs w:val="24"/>
          <w:lang w:val="hr-HR"/>
        </w:rPr>
        <w:tab/>
        <w:t xml:space="preserve">Zahtjev za provedbu skraćenog stečajnog postupka podnijela je </w:t>
      </w:r>
      <w:r w:rsidR="0044662D" w:rsidRPr="00083AAA">
        <w:rPr>
          <w:rFonts w:hAnsi="Times New Roman" w:ascii="Times New Roman"/>
          <w:szCs w:val="24"/>
          <w:lang w:val="hr-HR"/>
        </w:rPr>
        <w:t>ovome sudu Financijska agencija</w:t>
      </w:r>
      <w:r w:rsidRPr="00083AAA">
        <w:rPr>
          <w:rFonts w:hAnsi="Times New Roman" w:ascii="Times New Roman"/>
          <w:szCs w:val="24"/>
          <w:lang w:val="hr-HR"/>
        </w:rPr>
        <w:t xml:space="preserve"> (dalje: FINA), temeljem odredbe čl. 4</w:t>
      </w:r>
      <w:r w:rsidR="00C3758E" w:rsidRPr="00083AAA">
        <w:rPr>
          <w:rFonts w:hAnsi="Times New Roman" w:ascii="Times New Roman"/>
          <w:szCs w:val="24"/>
          <w:lang w:val="hr-HR"/>
        </w:rPr>
        <w:t>44</w:t>
      </w:r>
      <w:r w:rsidRPr="00083AAA">
        <w:rPr>
          <w:rFonts w:hAnsi="Times New Roman" w:ascii="Times New Roman"/>
          <w:szCs w:val="24"/>
          <w:lang w:val="hr-HR"/>
        </w:rPr>
        <w:t>.</w:t>
      </w:r>
      <w:r w:rsidR="00C3758E" w:rsidRPr="00083AAA">
        <w:rPr>
          <w:rFonts w:hAnsi="Times New Roman" w:ascii="Times New Roman"/>
          <w:szCs w:val="24"/>
          <w:lang w:val="hr-HR"/>
        </w:rPr>
        <w:t xml:space="preserve"> st. 1.</w:t>
      </w:r>
      <w:r w:rsidRPr="00083AAA">
        <w:rPr>
          <w:rFonts w:hAnsi="Times New Roman" w:ascii="Times New Roman"/>
          <w:szCs w:val="24"/>
          <w:lang w:val="hr-HR"/>
        </w:rPr>
        <w:t xml:space="preserve"> </w:t>
      </w:r>
      <w:r w:rsidRPr="00083AAA">
        <w:rPr>
          <w:rFonts w:hAnsi="Times New Roman" w:ascii="Times New Roman"/>
          <w:lang w:val="hr-HR"/>
        </w:rPr>
        <w:t xml:space="preserve">Stečajnog zakona (NN 71/15, dalje SZ), </w:t>
      </w:r>
      <w:r w:rsidR="00EE69E5" w:rsidRPr="00083AAA">
        <w:rPr>
          <w:rFonts w:hAnsi="Times New Roman" w:ascii="Times New Roman"/>
          <w:lang w:val="hr-HR"/>
        </w:rPr>
        <w:t>nako</w:t>
      </w:r>
      <w:r w:rsidR="00385410" w:rsidRPr="00083AAA">
        <w:rPr>
          <w:rFonts w:hAnsi="Times New Roman" w:ascii="Times New Roman"/>
          <w:lang w:val="hr-HR"/>
        </w:rPr>
        <w:t>n čega je ovaj sud</w:t>
      </w:r>
      <w:r w:rsidR="00EE69E5" w:rsidRPr="00083AAA">
        <w:rPr>
          <w:rFonts w:hAnsi="Times New Roman" w:ascii="Times New Roman"/>
          <w:lang w:val="hr-HR"/>
        </w:rPr>
        <w:t xml:space="preserve"> pokrenuo skraćeni stečajni postupak nad gore navedenim dužnikom budući da su </w:t>
      </w:r>
      <w:r w:rsidR="00B2463B" w:rsidRPr="00083AAA">
        <w:rPr>
          <w:rFonts w:hAnsi="Times New Roman" w:ascii="Times New Roman"/>
          <w:lang w:val="hr-HR"/>
        </w:rPr>
        <w:t xml:space="preserve">ostvareni </w:t>
      </w:r>
      <w:r w:rsidR="00EE69E5" w:rsidRPr="00083AAA">
        <w:rPr>
          <w:rFonts w:hAnsi="Times New Roman" w:ascii="Times New Roman"/>
          <w:lang w:val="hr-HR"/>
        </w:rPr>
        <w:t xml:space="preserve"> uvjeti iz čl. 428. SZ-a.</w:t>
      </w:r>
    </w:p>
    <w:p w:rsidRDefault="00385410" w:rsidP="0042162E" w:rsidR="00385410" w:rsidRPr="00083AAA">
      <w:pPr>
        <w:jc w:val="both"/>
        <w:rPr>
          <w:rFonts w:hAnsi="Times New Roman" w:ascii="Times New Roman"/>
          <w:lang w:val="hr-HR"/>
        </w:rPr>
      </w:pPr>
      <w:r w:rsidRPr="00083AAA">
        <w:rPr>
          <w:rFonts w:hAnsi="Times New Roman" w:ascii="Times New Roman"/>
          <w:lang w:val="hr-HR"/>
        </w:rPr>
        <w:tab/>
        <w:t>Ovaj sud je pozvao</w:t>
      </w:r>
      <w:r w:rsidR="00EE69E5" w:rsidRPr="00083AAA">
        <w:rPr>
          <w:rFonts w:hAnsi="Times New Roman" w:ascii="Times New Roman"/>
          <w:lang w:val="hr-HR"/>
        </w:rPr>
        <w:t xml:space="preserve"> osobe ovlaštene za zastupanje dužnika po zakonu</w:t>
      </w:r>
      <w:r w:rsidR="00867F16" w:rsidRPr="00083AAA">
        <w:rPr>
          <w:rFonts w:hAnsi="Times New Roman" w:ascii="Times New Roman"/>
          <w:lang w:val="hr-HR"/>
        </w:rPr>
        <w:t xml:space="preserve">, </w:t>
      </w:r>
      <w:r w:rsidR="00EE69E5" w:rsidRPr="00083AAA">
        <w:rPr>
          <w:rFonts w:hAnsi="Times New Roman" w:ascii="Times New Roman"/>
          <w:lang w:val="hr-HR"/>
        </w:rPr>
        <w:t>dostaviti javnobilježnički ovjerovljen popis imovine i obveza</w:t>
      </w:r>
      <w:r w:rsidRPr="00083AAA">
        <w:rPr>
          <w:rFonts w:hAnsi="Times New Roman" w:ascii="Times New Roman"/>
          <w:lang w:val="hr-HR"/>
        </w:rPr>
        <w:t xml:space="preserve"> </w:t>
      </w:r>
      <w:r w:rsidR="00B2463B" w:rsidRPr="00083AAA">
        <w:rPr>
          <w:rFonts w:hAnsi="Times New Roman" w:ascii="Times New Roman"/>
          <w:lang w:val="hr-HR"/>
        </w:rPr>
        <w:t xml:space="preserve">dužnika </w:t>
      </w:r>
      <w:r w:rsidR="00EE69E5" w:rsidRPr="00083AAA">
        <w:rPr>
          <w:rFonts w:hAnsi="Times New Roman" w:ascii="Times New Roman"/>
          <w:lang w:val="hr-HR"/>
        </w:rPr>
        <w:t>na propisanom obrascu</w:t>
      </w:r>
      <w:r w:rsidR="00B2463B" w:rsidRPr="00083AAA">
        <w:rPr>
          <w:rFonts w:hAnsi="Times New Roman" w:ascii="Times New Roman"/>
          <w:lang w:val="hr-HR"/>
        </w:rPr>
        <w:t xml:space="preserve"> sukladno čl. 430., 17.  i 13. SZ</w:t>
      </w:r>
      <w:r w:rsidR="00C3758E" w:rsidRPr="00083AAA">
        <w:rPr>
          <w:rFonts w:hAnsi="Times New Roman" w:ascii="Times New Roman"/>
          <w:lang w:val="hr-HR"/>
        </w:rPr>
        <w:t>-a</w:t>
      </w:r>
      <w:r w:rsidR="00EE69E5" w:rsidRPr="00083AAA">
        <w:rPr>
          <w:rFonts w:hAnsi="Times New Roman" w:ascii="Times New Roman"/>
          <w:lang w:val="hr-HR"/>
        </w:rPr>
        <w:t xml:space="preserve">. </w:t>
      </w:r>
      <w:r w:rsidRPr="00083AAA">
        <w:rPr>
          <w:rFonts w:hAnsi="Times New Roman" w:ascii="Times New Roman"/>
          <w:lang w:val="hr-HR"/>
        </w:rPr>
        <w:t>Nakon ovog poziva utvrđeno je da dužnik nema imovinu dostatnu za namirenje troškova postupka.</w:t>
      </w:r>
    </w:p>
    <w:p w:rsidRDefault="0088293F" w:rsidP="00C3758E" w:rsidR="00B2463B" w:rsidRPr="00083AAA">
      <w:pPr>
        <w:jc w:val="both"/>
        <w:rPr>
          <w:rFonts w:hAnsi="Times New Roman" w:ascii="Times New Roman"/>
          <w:lang w:val="hr-HR"/>
        </w:rPr>
      </w:pPr>
      <w:r w:rsidRPr="00083AAA">
        <w:rPr>
          <w:rFonts w:hAnsi="Times New Roman" w:ascii="Times New Roman"/>
          <w:lang w:val="hr-HR"/>
        </w:rPr>
        <w:tab/>
        <w:t>Nadalje ovaj sud je pozvao dužnikove vjerovnike</w:t>
      </w:r>
      <w:r w:rsidR="00867F16" w:rsidRPr="00083AAA">
        <w:rPr>
          <w:rFonts w:hAnsi="Times New Roman" w:ascii="Times New Roman"/>
          <w:lang w:val="hr-HR"/>
        </w:rPr>
        <w:t xml:space="preserve"> sukladno članku 430. i 431. SZ-a, predložiti otvaranje stečajnog postupka na dužnikom te predujmiti sredstva za namirenje troškova postupka</w:t>
      </w:r>
      <w:r w:rsidR="00B2463B" w:rsidRPr="00083AAA">
        <w:rPr>
          <w:rFonts w:hAnsi="Times New Roman" w:ascii="Times New Roman"/>
          <w:lang w:val="hr-HR"/>
        </w:rPr>
        <w:t xml:space="preserve"> uz upozorenje na pravne posljedice nepodnošenja istog.</w:t>
      </w:r>
    </w:p>
    <w:p w:rsidRDefault="00867F16" w:rsidP="00C3758E" w:rsidR="00867F16" w:rsidRPr="00083AAA">
      <w:pPr>
        <w:ind w:firstLine="720"/>
        <w:jc w:val="both"/>
        <w:rPr>
          <w:rFonts w:hAnsi="Times New Roman" w:ascii="Times New Roman"/>
          <w:lang w:val="hr-HR"/>
        </w:rPr>
      </w:pPr>
      <w:r w:rsidRPr="00083AAA">
        <w:rPr>
          <w:rFonts w:hAnsi="Times New Roman" w:ascii="Times New Roman"/>
          <w:lang w:val="hr-HR"/>
        </w:rPr>
        <w:lastRenderedPageBreak/>
        <w:t xml:space="preserve">Niti jedan od vjerovnika nije u ostavljenom roku podnio prijedlog za otvaranjem redovnog stečajnog postupka. </w:t>
      </w:r>
    </w:p>
    <w:p w:rsidRDefault="00B2463B" w:rsidP="0042162E" w:rsidR="00867F16" w:rsidRPr="00083AAA">
      <w:pPr>
        <w:jc w:val="both"/>
        <w:rPr>
          <w:rFonts w:hAnsi="Times New Roman" w:ascii="Times New Roman"/>
          <w:lang w:val="hr-HR"/>
        </w:rPr>
      </w:pPr>
      <w:r w:rsidRPr="00083AAA">
        <w:rPr>
          <w:rFonts w:hAnsi="Times New Roman" w:ascii="Times New Roman"/>
          <w:lang w:val="hr-HR"/>
        </w:rPr>
        <w:tab/>
        <w:t xml:space="preserve">Temeljem gore navedenog smatra se da je dužnik nesposoban za plaćanje te je stoga odlučeno </w:t>
      </w:r>
      <w:r w:rsidR="00867F16" w:rsidRPr="00083AAA">
        <w:rPr>
          <w:rFonts w:hAnsi="Times New Roman" w:ascii="Times New Roman"/>
          <w:lang w:val="hr-HR"/>
        </w:rPr>
        <w:t>kao u izreci ovog rješenja temeljem odredbe čl. 431. SZ-a. Izbor stečajnog upravitelja odabran je primjenom odredbe čl. 432. SZ-a.</w:t>
      </w:r>
    </w:p>
    <w:p w:rsidRDefault="00146043" w:rsidP="00532B71" w:rsidR="00146043">
      <w:pPr>
        <w:jc w:val="center"/>
        <w:rPr>
          <w:rFonts w:hAnsi="Times New Roman" w:ascii="Times New Roman"/>
          <w:lang w:val="hr-HR"/>
        </w:rPr>
      </w:pPr>
    </w:p>
    <w:p w:rsidRDefault="00146043" w:rsidP="00532B71" w:rsidR="00146043">
      <w:pPr>
        <w:jc w:val="center"/>
        <w:rPr>
          <w:rFonts w:hAnsi="Times New Roman" w:ascii="Times New Roman"/>
          <w:lang w:val="hr-HR"/>
        </w:rPr>
      </w:pPr>
    </w:p>
    <w:p w:rsidRDefault="00D44D4F" w:rsidP="00532B71" w:rsidR="00146043">
      <w:pPr>
        <w:jc w:val="center"/>
        <w:rPr>
          <w:rFonts w:hAnsi="Times New Roman" w:ascii="Times New Roman"/>
          <w:lang w:val="hr-HR"/>
        </w:rPr>
      </w:pPr>
      <w:r w:rsidRPr="00083AAA">
        <w:rPr>
          <w:rFonts w:hAnsi="Times New Roman" w:ascii="Times New Roman"/>
          <w:lang w:val="hr-HR"/>
        </w:rPr>
        <w:t>U Zagrebu</w:t>
      </w:r>
      <w:r w:rsidR="00083AAA" w:rsidRPr="00083AAA">
        <w:rPr>
          <w:rFonts w:hAnsi="Times New Roman" w:ascii="Times New Roman"/>
          <w:lang w:val="hr-HR"/>
        </w:rPr>
        <w:t xml:space="preserve">, </w:t>
      </w:r>
      <w:r w:rsidR="00F86F83">
        <w:rPr>
          <w:rFonts w:hAnsi="Times New Roman" w:ascii="Times New Roman"/>
          <w:lang w:val="hr-HR"/>
        </w:rPr>
        <w:t xml:space="preserve">dana </w:t>
      </w:r>
      <w:r w:rsidR="00EF4BDA">
        <w:rPr>
          <w:rFonts w:hAnsi="Times New Roman" w:ascii="Times New Roman"/>
          <w:lang w:val="hr-HR"/>
        </w:rPr>
        <w:t>19</w:t>
      </w:r>
      <w:r w:rsidR="00AA19AC">
        <w:rPr>
          <w:rFonts w:hAnsi="Times New Roman" w:ascii="Times New Roman"/>
          <w:lang w:val="hr-HR"/>
        </w:rPr>
        <w:t xml:space="preserve">. </w:t>
      </w:r>
      <w:r w:rsidR="00EF4BDA">
        <w:rPr>
          <w:rFonts w:hAnsi="Times New Roman" w:ascii="Times New Roman"/>
          <w:lang w:val="hr-HR"/>
        </w:rPr>
        <w:t>travnja</w:t>
      </w:r>
      <w:r w:rsidR="00AA19AC">
        <w:rPr>
          <w:rFonts w:hAnsi="Times New Roman" w:ascii="Times New Roman"/>
          <w:lang w:val="hr-HR"/>
        </w:rPr>
        <w:t xml:space="preserve"> </w:t>
      </w:r>
      <w:r w:rsidR="00252574">
        <w:rPr>
          <w:rFonts w:hAnsi="Times New Roman" w:ascii="Times New Roman"/>
          <w:lang w:val="hr-HR"/>
        </w:rPr>
        <w:t>2018</w:t>
      </w:r>
      <w:r w:rsidR="00F86F83">
        <w:rPr>
          <w:rFonts w:hAnsi="Times New Roman" w:ascii="Times New Roman"/>
          <w:lang w:val="hr-HR"/>
        </w:rPr>
        <w:t xml:space="preserve">. godine </w:t>
      </w:r>
    </w:p>
    <w:p w:rsidRDefault="00F86F83" w:rsidP="00532B71" w:rsidR="00F86F83" w:rsidRPr="00083AAA">
      <w:pPr>
        <w:jc w:val="center"/>
        <w:rPr>
          <w:rFonts w:hAnsi="Times New Roman" w:ascii="Times New Roman"/>
          <w:lang w:val="hr-HR"/>
        </w:rPr>
      </w:pPr>
    </w:p>
    <w:p w:rsidRDefault="00D44D4F" w:rsidP="00F86F83" w:rsidR="00F86F83">
      <w:pPr>
        <w:ind w:firstLine="720" w:left="5040"/>
        <w:jc w:val="center"/>
        <w:rPr>
          <w:rFonts w:hAnsi="Times New Roman" w:ascii="Times New Roman"/>
          <w:lang w:val="hr-HR"/>
        </w:rPr>
      </w:pPr>
      <w:r w:rsidRPr="00083AAA">
        <w:rPr>
          <w:rFonts w:hAnsi="Times New Roman" w:ascii="Times New Roman"/>
          <w:lang w:val="hr-HR"/>
        </w:rPr>
        <w:t xml:space="preserve">      </w:t>
      </w:r>
      <w:r w:rsidR="00146043">
        <w:rPr>
          <w:rFonts w:hAnsi="Times New Roman" w:ascii="Times New Roman"/>
          <w:lang w:val="hr-HR"/>
        </w:rPr>
        <w:t xml:space="preserve">     </w:t>
      </w:r>
    </w:p>
    <w:p w:rsidRDefault="00F86F83" w:rsidP="00F86F83" w:rsidR="00F86F83" w:rsidRPr="00083AAA">
      <w:pPr>
        <w:ind w:firstLine="720" w:left="5040"/>
        <w:jc w:val="center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 xml:space="preserve">          </w:t>
      </w:r>
      <w:r w:rsidR="00146043">
        <w:rPr>
          <w:rFonts w:hAnsi="Times New Roman" w:ascii="Times New Roman"/>
          <w:lang w:val="hr-HR"/>
        </w:rPr>
        <w:t xml:space="preserve">  </w:t>
      </w:r>
      <w:r>
        <w:rPr>
          <w:rFonts w:hAnsi="Times New Roman" w:ascii="Times New Roman"/>
          <w:lang w:val="hr-HR"/>
        </w:rPr>
        <w:t xml:space="preserve"> Sudac</w:t>
      </w:r>
      <w:r w:rsidR="00D44D4F" w:rsidRPr="00083AAA">
        <w:rPr>
          <w:rFonts w:hAnsi="Times New Roman" w:ascii="Times New Roman"/>
          <w:lang w:val="hr-HR"/>
        </w:rPr>
        <w:t>:</w:t>
      </w:r>
    </w:p>
    <w:p w:rsidRDefault="004A6648" w:rsidP="004A6648" w:rsidR="00D44D4F">
      <w:pPr>
        <w:jc w:val="center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 xml:space="preserve">                                                                                                                 </w:t>
      </w:r>
      <w:r w:rsidR="00252574">
        <w:rPr>
          <w:rFonts w:hAnsi="Times New Roman" w:ascii="Times New Roman"/>
          <w:lang w:val="hr-HR"/>
        </w:rPr>
        <w:t>Sanda Jeromela</w:t>
      </w:r>
      <w:r w:rsidR="00BB469C">
        <w:rPr>
          <w:rFonts w:hAnsi="Times New Roman" w:ascii="Times New Roman"/>
          <w:lang w:val="hr-HR"/>
        </w:rPr>
        <w:t xml:space="preserve">, v.r. </w:t>
      </w:r>
      <w:r w:rsidR="00252574">
        <w:rPr>
          <w:rFonts w:hAnsi="Times New Roman" w:ascii="Times New Roman"/>
          <w:lang w:val="hr-HR"/>
        </w:rPr>
        <w:t xml:space="preserve"> </w:t>
      </w:r>
    </w:p>
    <w:p w:rsidRDefault="00F86F83" w:rsidP="0088293F" w:rsidR="00F86F83">
      <w:pPr>
        <w:jc w:val="right"/>
        <w:rPr>
          <w:rFonts w:hAnsi="Times New Roman" w:ascii="Times New Roman"/>
          <w:lang w:val="hr-HR"/>
        </w:rPr>
      </w:pPr>
    </w:p>
    <w:p w:rsidRDefault="00F86F83" w:rsidP="0088293F" w:rsidR="00F86F83" w:rsidRPr="00083AAA">
      <w:pPr>
        <w:jc w:val="right"/>
        <w:rPr>
          <w:rFonts w:hAnsi="Times New Roman" w:ascii="Times New Roman"/>
          <w:lang w:val="hr-HR"/>
        </w:rPr>
      </w:pPr>
    </w:p>
    <w:p w:rsidRDefault="00AB7883" w:rsidR="00AB7883" w:rsidRPr="00083AAA">
      <w:pPr>
        <w:jc w:val="both"/>
        <w:rPr>
          <w:rFonts w:hAnsi="Times New Roman" w:ascii="Times New Roman"/>
          <w:szCs w:val="24"/>
          <w:lang w:val="hr-HR"/>
        </w:rPr>
      </w:pPr>
      <w:r w:rsidRPr="00083AAA">
        <w:rPr>
          <w:rFonts w:hAnsi="Times New Roman" w:ascii="Times New Roman"/>
          <w:szCs w:val="24"/>
          <w:lang w:val="hr-HR"/>
        </w:rPr>
        <w:t>Uputa o pravnom lijeku:</w:t>
      </w:r>
    </w:p>
    <w:p w:rsidRDefault="00AB7883" w:rsidR="00AB7883">
      <w:pPr>
        <w:jc w:val="both"/>
        <w:rPr>
          <w:rFonts w:hAnsi="Times New Roman" w:ascii="Times New Roman"/>
          <w:szCs w:val="24"/>
          <w:lang w:val="hr-HR"/>
        </w:rPr>
      </w:pPr>
      <w:r w:rsidRPr="00083AAA">
        <w:rPr>
          <w:rFonts w:hAnsi="Times New Roman" w:ascii="Times New Roman"/>
          <w:szCs w:val="24"/>
          <w:lang w:val="hr-HR"/>
        </w:rPr>
        <w:t xml:space="preserve">Protiv ovog </w:t>
      </w:r>
      <w:r w:rsidR="00182088" w:rsidRPr="00083AAA">
        <w:rPr>
          <w:rFonts w:hAnsi="Times New Roman" w:ascii="Times New Roman"/>
          <w:szCs w:val="24"/>
          <w:lang w:val="hr-HR"/>
        </w:rPr>
        <w:t xml:space="preserve">rješenja </w:t>
      </w:r>
      <w:r w:rsidRPr="00083AAA">
        <w:rPr>
          <w:rFonts w:hAnsi="Times New Roman" w:ascii="Times New Roman"/>
          <w:szCs w:val="24"/>
          <w:lang w:val="hr-HR"/>
        </w:rPr>
        <w:t>dopuštena</w:t>
      </w:r>
      <w:r w:rsidR="00182088" w:rsidRPr="00083AAA">
        <w:rPr>
          <w:rFonts w:hAnsi="Times New Roman" w:ascii="Times New Roman"/>
          <w:szCs w:val="24"/>
          <w:lang w:val="hr-HR"/>
        </w:rPr>
        <w:t xml:space="preserve"> je </w:t>
      </w:r>
      <w:r w:rsidRPr="00083AAA">
        <w:rPr>
          <w:rFonts w:hAnsi="Times New Roman" w:ascii="Times New Roman"/>
          <w:szCs w:val="24"/>
          <w:lang w:val="hr-HR"/>
        </w:rPr>
        <w:t xml:space="preserve"> žalba</w:t>
      </w:r>
      <w:r w:rsidR="00F86F83">
        <w:rPr>
          <w:rFonts w:hAnsi="Times New Roman" w:ascii="Times New Roman"/>
          <w:szCs w:val="24"/>
          <w:lang w:val="hr-HR"/>
        </w:rPr>
        <w:t xml:space="preserve"> Visokom trgovačkom sudu Republike Hrvatske</w:t>
      </w:r>
      <w:r w:rsidR="00D44D4F" w:rsidRPr="00083AAA">
        <w:rPr>
          <w:rFonts w:hAnsi="Times New Roman" w:ascii="Times New Roman"/>
          <w:szCs w:val="24"/>
          <w:lang w:val="hr-HR"/>
        </w:rPr>
        <w:t xml:space="preserve">, </w:t>
      </w:r>
      <w:r w:rsidR="00182088" w:rsidRPr="00083AAA">
        <w:rPr>
          <w:rFonts w:hAnsi="Times New Roman" w:ascii="Times New Roman"/>
          <w:szCs w:val="24"/>
          <w:lang w:val="hr-HR"/>
        </w:rPr>
        <w:t xml:space="preserve">a koja se podnosi u roku od 8 dana ovome sudu u 3 primjerka. </w:t>
      </w:r>
      <w:r w:rsidRPr="00083AAA">
        <w:rPr>
          <w:rFonts w:hAnsi="Times New Roman" w:ascii="Times New Roman"/>
          <w:szCs w:val="24"/>
          <w:lang w:val="hr-HR"/>
        </w:rPr>
        <w:t xml:space="preserve"> </w:t>
      </w:r>
    </w:p>
    <w:p w:rsidRDefault="00BB469C" w:rsidR="00BB469C" w:rsidRPr="00083AAA">
      <w:pPr>
        <w:jc w:val="both"/>
        <w:rPr>
          <w:rFonts w:hAnsi="Times New Roman" w:ascii="Times New Roman"/>
          <w:szCs w:val="24"/>
          <w:lang w:val="hr-HR"/>
        </w:rPr>
      </w:pPr>
    </w:p>
    <w:p w:rsidRDefault="00F86F83" w:rsidR="00F86F83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BB469C" w:rsidP="00BF1643" w:rsidR="00BB469C" w:rsidRPr="00BB469C">
      <w:pPr>
        <w:ind w:firstLine="708" w:left="3540"/>
        <w:rPr>
          <w:rFonts w:hAnsi="Times New Roman" w:ascii="Times New Roman"/>
        </w:rPr>
      </w:pPr>
      <w:r w:rsidRPr="00BB469C">
        <w:rPr>
          <w:rFonts w:hAnsi="Times New Roman" w:ascii="Times New Roman"/>
        </w:rPr>
        <w:t>Za točnost otpravka- ovlašteni službenik:</w:t>
      </w:r>
    </w:p>
    <w:p w:rsidRDefault="00BB469C" w:rsidP="00BF1643" w:rsidR="00BB469C" w:rsidRPr="00BB469C">
      <w:pPr>
        <w:ind w:firstLine="708" w:left="4956"/>
        <w:rPr>
          <w:rFonts w:hAnsi="Times New Roman" w:ascii="Times New Roman"/>
        </w:rPr>
      </w:pPr>
      <w:r w:rsidRPr="00BB469C">
        <w:rPr>
          <w:rFonts w:hAnsi="Times New Roman" w:ascii="Times New Roman"/>
        </w:rPr>
        <w:t xml:space="preserve">Martina Trbuha </w:t>
      </w:r>
    </w:p>
    <w:p w:rsidRDefault="00F86F83" w:rsidR="00F86F83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sectPr w:rsidSect="00F86F83" w:rsidR="00F86F83">
      <w:headerReference w:type="default" r:id="rId11"/>
      <w:headerReference w:type="first" r:id="rId12"/>
      <w:pgSz w:code="9" w:h="16840" w:w="11907"/>
      <w:pgMar w:gutter="0" w:footer="720" w:header="680" w:left="1417" w:bottom="1417" w:right="1417" w:top="1417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B4528" w:rsidP="00DB4528" w:rsidR="00DB4528">
      <w:r>
        <w:separator/>
      </w:r>
    </w:p>
  </w:endnote>
  <w:endnote w:id="0" w:type="continuationSeparator">
    <w:p w:rsidRDefault="00DB4528" w:rsidP="00DB4528" w:rsidR="00DB45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B4528" w:rsidP="00DB4528" w:rsidR="00DB4528">
      <w:r>
        <w:separator/>
      </w:r>
    </w:p>
  </w:footnote>
  <w:footnote w:id="0" w:type="continuationSeparator">
    <w:p w:rsidRDefault="00DB4528" w:rsidP="00DB4528" w:rsidR="00DB452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612408946"/>
      <w:docPartObj>
        <w:docPartGallery w:val="Page Numbers (Top of Page)"/>
        <w:docPartUnique/>
      </w:docPartObj>
    </w:sdtPr>
    <w:sdtEndPr>
      <w:rPr>
        <w:rFonts w:hAnsi="Times New Roman" w:ascii="Times New Roman"/>
      </w:rPr>
    </w:sdtEndPr>
    <w:sdtContent>
      <w:p w:rsidRDefault="00F86F83" w:rsidR="00F86F83" w:rsidRPr="00F86F83">
        <w:pPr>
          <w:pStyle w:val="Zaglavlje"/>
          <w:jc w:val="center"/>
          <w:rPr>
            <w:rFonts w:hAnsi="Times New Roman" w:ascii="Times New Roman"/>
          </w:rPr>
        </w:pPr>
        <w:r>
          <w:t xml:space="preserve">                                                         </w:t>
        </w:r>
        <w:r w:rsidR="004C69B9">
          <w:t xml:space="preserve"> </w:t>
        </w:r>
        <w:r w:rsidRPr="00F86F83">
          <w:rPr>
            <w:rFonts w:hAnsi="Times New Roman" w:ascii="Times New Roman"/>
          </w:rPr>
          <w:fldChar w:fldCharType="begin"/>
        </w:r>
        <w:r w:rsidRPr="00F86F83">
          <w:rPr>
            <w:rFonts w:hAnsi="Times New Roman" w:ascii="Times New Roman"/>
          </w:rPr>
          <w:instrText>PAGE   \* MERGEFORMAT</w:instrText>
        </w:r>
        <w:r w:rsidRPr="00F86F83">
          <w:rPr>
            <w:rFonts w:hAnsi="Times New Roman" w:ascii="Times New Roman"/>
          </w:rPr>
          <w:fldChar w:fldCharType="separate"/>
        </w:r>
        <w:r w:rsidR="00BB469C" w:rsidRPr="00BB469C">
          <w:rPr>
            <w:rFonts w:hAnsi="Times New Roman" w:ascii="Times New Roman"/>
            <w:noProof/>
            <w:lang w:val="hr-HR"/>
          </w:rPr>
          <w:t>2</w:t>
        </w:r>
        <w:r w:rsidRPr="00F86F83">
          <w:rPr>
            <w:rFonts w:hAnsi="Times New Roman" w:ascii="Times New Roman"/>
          </w:rPr>
          <w:fldChar w:fldCharType="end"/>
        </w:r>
        <w:r>
          <w:rPr>
            <w:rFonts w:hAnsi="Times New Roman" w:ascii="Times New Roman"/>
          </w:rPr>
          <w:t xml:space="preserve">                               </w:t>
        </w:r>
        <w:r w:rsidR="004A6648">
          <w:rPr>
            <w:rFonts w:hAnsi="Times New Roman" w:ascii="Times New Roman"/>
          </w:rPr>
          <w:t xml:space="preserve">                     </w:t>
        </w:r>
        <w:r w:rsidR="00EF4BDA">
          <w:rPr>
            <w:rFonts w:hAnsi="Times New Roman" w:ascii="Times New Roman"/>
          </w:rPr>
          <w:t>75. St-2859</w:t>
        </w:r>
        <w:r w:rsidR="004A6648">
          <w:rPr>
            <w:rFonts w:hAnsi="Times New Roman" w:ascii="Times New Roman"/>
          </w:rPr>
          <w:t>/</w:t>
        </w:r>
        <w:r w:rsidR="0016046E">
          <w:rPr>
            <w:rFonts w:hAnsi="Times New Roman" w:ascii="Times New Roman"/>
          </w:rPr>
          <w:t>20</w:t>
        </w:r>
        <w:r w:rsidR="004A6648">
          <w:rPr>
            <w:rFonts w:hAnsi="Times New Roman" w:ascii="Times New Roman"/>
          </w:rPr>
          <w:t>17</w:t>
        </w:r>
        <w:r>
          <w:rPr>
            <w:rFonts w:hAnsi="Times New Roman" w:ascii="Times New Roman"/>
          </w:rPr>
          <w:t>-</w:t>
        </w:r>
        <w:r w:rsidR="004A6648">
          <w:rPr>
            <w:rFonts w:hAnsi="Times New Roman" w:ascii="Times New Roman"/>
          </w:rPr>
          <w:t>8</w:t>
        </w:r>
      </w:p>
    </w:sdtContent>
  </w:sdt>
  <w:p w:rsidRDefault="00DB4528" w:rsidP="00F86F83" w:rsidR="00DB4528">
    <w:pPr>
      <w:pStyle w:val="Zaglavlje"/>
      <w:jc w:val="center"/>
      <w:rPr>
        <w:lang w:val="hr-HR"/>
      </w:rPr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40E3D" w:rsidP="00840E3D" w:rsidR="00840E3D">
    <w:pPr>
      <w:pStyle w:val="Zaglavlje"/>
      <w:rPr>
        <w:lang w:val="hr-HR"/>
      </w:rPr>
    </w:pPr>
    <w:r>
      <w:rPr>
        <w:lang w:val="hr-HR"/>
      </w:rPr>
      <w:tab/>
    </w: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ind w:left="567"/>
      <w:rPr>
        <w:rFonts w:hAnsi="Times New Roman" w:ascii="Times New Roman"/>
        <w:lang w:val="hr-HR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37E5032F"/>
    <w:multiLevelType w:val="hybridMultilevel"/>
    <w:tmpl w:val="96860F5A"/>
    <w:lvl w:tplc="703AC9B4" w:ilvl="0">
      <w:start w:val="1"/>
      <w:numFmt w:val="low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53A113C5"/>
    <w:multiLevelType w:val="hybridMultilevel"/>
    <w:tmpl w:val="42D8C798"/>
    <w:lvl w:tplc="47563AE2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32C2043"/>
    <w:multiLevelType w:val="hybridMultilevel"/>
    <w:tmpl w:val="0A32909E"/>
    <w:lvl w:tplc="08FCF066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064D"/>
    <w:rsid w:val="00050385"/>
    <w:rsid w:val="00052D93"/>
    <w:rsid w:val="00083AAA"/>
    <w:rsid w:val="000B609B"/>
    <w:rsid w:val="000C47B3"/>
    <w:rsid w:val="000F23D9"/>
    <w:rsid w:val="0010153D"/>
    <w:rsid w:val="00102EF2"/>
    <w:rsid w:val="00110F1B"/>
    <w:rsid w:val="00112B50"/>
    <w:rsid w:val="00112D9A"/>
    <w:rsid w:val="0012189B"/>
    <w:rsid w:val="00146043"/>
    <w:rsid w:val="00157268"/>
    <w:rsid w:val="0016046E"/>
    <w:rsid w:val="00160C5A"/>
    <w:rsid w:val="00182088"/>
    <w:rsid w:val="0019244D"/>
    <w:rsid w:val="00192F79"/>
    <w:rsid w:val="001963C9"/>
    <w:rsid w:val="001B6863"/>
    <w:rsid w:val="001C360D"/>
    <w:rsid w:val="002138EE"/>
    <w:rsid w:val="00252574"/>
    <w:rsid w:val="0028050A"/>
    <w:rsid w:val="00385410"/>
    <w:rsid w:val="003B386C"/>
    <w:rsid w:val="003E3A62"/>
    <w:rsid w:val="004148CB"/>
    <w:rsid w:val="0042162E"/>
    <w:rsid w:val="00427FA5"/>
    <w:rsid w:val="0044662D"/>
    <w:rsid w:val="004677A9"/>
    <w:rsid w:val="004A6648"/>
    <w:rsid w:val="004C69B9"/>
    <w:rsid w:val="004D1908"/>
    <w:rsid w:val="00532B71"/>
    <w:rsid w:val="005940E9"/>
    <w:rsid w:val="00595C5F"/>
    <w:rsid w:val="005A666E"/>
    <w:rsid w:val="005D55AF"/>
    <w:rsid w:val="00600116"/>
    <w:rsid w:val="006356C5"/>
    <w:rsid w:val="006866A9"/>
    <w:rsid w:val="006D13C5"/>
    <w:rsid w:val="006D712B"/>
    <w:rsid w:val="006F3197"/>
    <w:rsid w:val="0071050D"/>
    <w:rsid w:val="00730EAB"/>
    <w:rsid w:val="007A29F9"/>
    <w:rsid w:val="00813326"/>
    <w:rsid w:val="0081718B"/>
    <w:rsid w:val="00840E3D"/>
    <w:rsid w:val="00867F16"/>
    <w:rsid w:val="0088293F"/>
    <w:rsid w:val="009013D8"/>
    <w:rsid w:val="00913BFB"/>
    <w:rsid w:val="00961D9E"/>
    <w:rsid w:val="00997BA9"/>
    <w:rsid w:val="009C6C32"/>
    <w:rsid w:val="009F5765"/>
    <w:rsid w:val="00A32008"/>
    <w:rsid w:val="00A40131"/>
    <w:rsid w:val="00A95334"/>
    <w:rsid w:val="00AA19AC"/>
    <w:rsid w:val="00AA7BC1"/>
    <w:rsid w:val="00AB1856"/>
    <w:rsid w:val="00AB7883"/>
    <w:rsid w:val="00AF40B4"/>
    <w:rsid w:val="00B03169"/>
    <w:rsid w:val="00B2463B"/>
    <w:rsid w:val="00B36ABC"/>
    <w:rsid w:val="00B8494A"/>
    <w:rsid w:val="00BB469C"/>
    <w:rsid w:val="00C17143"/>
    <w:rsid w:val="00C3758E"/>
    <w:rsid w:val="00C57CAF"/>
    <w:rsid w:val="00CA2B28"/>
    <w:rsid w:val="00CF2939"/>
    <w:rsid w:val="00D36B5F"/>
    <w:rsid w:val="00D44D4F"/>
    <w:rsid w:val="00D955F3"/>
    <w:rsid w:val="00DA2AB9"/>
    <w:rsid w:val="00DB29D2"/>
    <w:rsid w:val="00DB4528"/>
    <w:rsid w:val="00DC34DC"/>
    <w:rsid w:val="00DD5B8E"/>
    <w:rsid w:val="00E71EA6"/>
    <w:rsid w:val="00EC3898"/>
    <w:rsid w:val="00EE5750"/>
    <w:rsid w:val="00EE69E5"/>
    <w:rsid w:val="00EF4BDA"/>
    <w:rsid w:val="00F000B2"/>
    <w:rsid w:val="00F62A72"/>
    <w:rsid w:val="00F667BC"/>
    <w:rsid w:val="00F86F83"/>
    <w:rsid w:val="00FA1AEF"/>
    <w:rsid w:val="00FC6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DB4528"/>
    <w:rPr>
      <w:rFonts w:hAnsi="Arial" w:asci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DB4528"/>
    <w:rPr>
      <w:rFonts w:hAnsi="Arial" w:asci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true" w:styleId="BodyText21" w:type="paragraph">
    <w:name w:val="Body Text 21"/>
    <w:basedOn w:val="Normal"/>
    <w:rsid w:val="00EE69E5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BB469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B469C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B469C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B469C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B469C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DB4528"/>
    <w:rPr>
      <w:rFonts w:ascii="Arial" w:hAns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DB4528"/>
    <w:rPr>
      <w:rFonts w:ascii="Arial" w:hAns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1" w:styleId="BodyText21" w:type="paragraph">
    <w:name w:val="Body Text 21"/>
    <w:basedOn w:val="Normal"/>
    <w:rsid w:val="00EE69E5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BB469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B469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B469C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B469C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B469C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19. travnja 2018.</izvorni_sadrzaj>
    <derivirana_varijabla naziv="DomainObject.DatumDonosenjaOdluke_1">19. travnja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Sanda</izvorni_sadrzaj>
    <derivirana_varijabla naziv="DomainObject.DonositeljOdluke.Ime_1">Sanda</derivirana_varijabla>
  </DomainObject.DonositeljOdluke.Ime>
  <DomainObject.DonositeljOdluke.Prezime>
    <izvorni_sadrzaj>Jeromela</izvorni_sadrzaj>
    <derivirana_varijabla naziv="DomainObject.DonositeljOdluke.Prezime_1">Jeromela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2859</izvorni_sadrzaj>
    <derivirana_varijabla naziv="DomainObject.Predmet.Broj_1">2859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31. listopada 2017.</izvorni_sadrzaj>
    <derivirana_varijabla naziv="DomainObject.Predmet.DatumOsnivanja_1">31. listopada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St-2859/2017</izvorni_sadrzaj>
    <derivirana_varijabla naziv="DomainObject.Predmet.OznakaBroj_1">St-2859/2017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Udruga djeca i otoci</izvorni_sadrzaj>
    <derivirana_varijabla naziv="DomainObject.Predmet.ProtustrankaFormated_1">  Udruga djeca i otoci</derivirana_varijabla>
  </DomainObject.Predmet.ProtustrankaFormated>
  <DomainObject.Predmet.ProtustrankaFormatedOIB>
    <izvorni_sadrzaj>  Udruga djeca i otoci, OIB 78612163387</izvorni_sadrzaj>
    <derivirana_varijabla naziv="DomainObject.Predmet.ProtustrankaFormatedOIB_1">  Udruga djeca i otoci, OIB 78612163387</derivirana_varijabla>
  </DomainObject.Predmet.ProtustrankaFormatedOIB>
  <DomainObject.Predmet.ProtustrankaFormatedWithAdress>
    <izvorni_sadrzaj> Udruga djeca i otoci, Svetonedjeljska cesta 10, 10436 Kalinovica</izvorni_sadrzaj>
    <derivirana_varijabla naziv="DomainObject.Predmet.ProtustrankaFormatedWithAdress_1"> Udruga djeca i otoci, Svetonedjeljska cesta 10, 10436 Kalinovica</derivirana_varijabla>
  </DomainObject.Predmet.ProtustrankaFormatedWithAdress>
  <DomainObject.Predmet.ProtustrankaFormatedWithAdressOIB>
    <izvorni_sadrzaj> Udruga djeca i otoci, OIB 78612163387, Svetonedjeljska cesta 10, 10436 Kalinovica</izvorni_sadrzaj>
    <derivirana_varijabla naziv="DomainObject.Predmet.ProtustrankaFormatedWithAdressOIB_1"> Udruga djeca i otoci, OIB 78612163387, Svetonedjeljska cesta 10, 10436 Kalinovica</derivirana_varijabla>
  </DomainObject.Predmet.ProtustrankaFormatedWithAdressOIB>
  <DomainObject.Predmet.ProtustrankaWithAdress>
    <izvorni_sadrzaj>Udruga djeca i otoci Svetonedjeljska cesta 10, 10436 Kalinovica</izvorni_sadrzaj>
    <derivirana_varijabla naziv="DomainObject.Predmet.ProtustrankaWithAdress_1">Udruga djeca i otoci Svetonedjeljska cesta 10, 10436 Kalinovica</derivirana_varijabla>
  </DomainObject.Predmet.ProtustrankaWithAdress>
  <DomainObject.Predmet.ProtustrankaWithAdressOIB>
    <izvorni_sadrzaj>Udruga djeca i otoci, OIB 78612163387, Svetonedjeljska cesta 10, 10436 Kalinovica</izvorni_sadrzaj>
    <derivirana_varijabla naziv="DomainObject.Predmet.ProtustrankaWithAdressOIB_1">Udruga djeca i otoci, OIB 78612163387, Svetonedjeljska cesta 10, 10436 Kalinovica</derivirana_varijabla>
  </DomainObject.Predmet.ProtustrankaWithAdressOIB>
  <DomainObject.Predmet.ProtustrankaNazivFormated>
    <izvorni_sadrzaj>Udruga djeca i otoci</izvorni_sadrzaj>
    <derivirana_varijabla naziv="DomainObject.Predmet.ProtustrankaNazivFormated_1">Udruga djeca i otoci</derivirana_varijabla>
  </DomainObject.Predmet.ProtustrankaNazivFormated>
  <DomainObject.Predmet.ProtustrankaNazivFormatedOIB>
    <izvorni_sadrzaj>Udruga djeca i otoci, OIB 78612163387</izvorni_sadrzaj>
    <derivirana_varijabla naziv="DomainObject.Predmet.ProtustrankaNazivFormatedOIB_1">Udruga djeca i otoci, OIB 78612163387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75. - S. Jeromela</izvorni_sadrzaj>
    <derivirana_varijabla naziv="DomainObject.Predmet.Referada.Naziv_1">75. - S. Jeromela</derivirana_varijabla>
  </DomainObject.Predmet.Referada.Naziv>
  <DomainObject.Predmet.Referada.Oznaka>
    <izvorni_sadrzaj>75. </izvorni_sadrzaj>
    <derivirana_varijabla naziv="DomainObject.Predmet.Referada.Oznaka_1">75. </derivirana_varijabla>
  </DomainObject.Predmet.Referada.Oznaka>
  <DomainObject.Predmet.Referada.Prostorija.Naziv>
    <izvorni_sadrzaj>Soba DZ I 28</izvorni_sadrzaj>
    <derivirana_varijabla naziv="DomainObject.Predmet.Referada.Prostorija.Naziv_1">Soba DZ I 28</derivirana_varijabla>
  </DomainObject.Predmet.Referada.Prostorija.Naziv>
  <DomainObject.Predmet.Referada.Prostorija.Oznaka>
    <izvorni_sadrzaj>DZ I 28</izvorni_sadrzaj>
    <derivirana_varijabla naziv="DomainObject.Predmet.Referada.Prostorija.Oznaka_1">DZ I 28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Sanda Jeromela</izvorni_sadrzaj>
    <derivirana_varijabla naziv="DomainObject.Predmet.Referada.Sudac_1">Sanda Jeromela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75. - S. Jeromela</izvorni_sadrzaj>
    <derivirana_varijabla naziv="DomainObject.Predmet.TrenutnaLokacijaSpisa.Naziv_1">75. - S. Jeromela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Martina Trbuha</izvorni_sadrzaj>
    <derivirana_varijabla naziv="DomainObject.Predmet.Zapisnicar_1">Martina Trbuha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Udruga djeca i otoci</item>
    </izvorni_sadrzaj>
    <derivirana_varijabla naziv="DomainObject.Predmet.ProtuStrankaListFormated_1">
      <item>Udruga djeca i otoci</item>
    </derivirana_varijabla>
  </DomainObject.Predmet.ProtuStrankaListFormated>
  <DomainObject.Predmet.ProtuStrankaListFormatedOIB>
    <izvorni_sadrzaj>
      <item>Udruga djeca i otoci, OIB 78612163387</item>
    </izvorni_sadrzaj>
    <derivirana_varijabla naziv="DomainObject.Predmet.ProtuStrankaListFormatedOIB_1">
      <item>Udruga djeca i otoci, OIB 78612163387</item>
    </derivirana_varijabla>
  </DomainObject.Predmet.ProtuStrankaListFormatedOIB>
  <DomainObject.Predmet.ProtuStrankaListFormatedWithAdress>
    <izvorni_sadrzaj>
      <item>Udruga djeca i otoci, Svetonedjeljska cesta 10, 10436 Kalinovica</item>
    </izvorni_sadrzaj>
    <derivirana_varijabla naziv="DomainObject.Predmet.ProtuStrankaListFormatedWithAdress_1">
      <item>Udruga djeca i otoci, Svetonedjeljska cesta 10, 10436 Kalinovica</item>
    </derivirana_varijabla>
  </DomainObject.Predmet.ProtuStrankaListFormatedWithAdress>
  <DomainObject.Predmet.ProtuStrankaListFormatedWithAdressOIB>
    <izvorni_sadrzaj>
      <item>Udruga djeca i otoci, OIB 78612163387, Svetonedjeljska cesta 10, 10436 Kalinovica</item>
    </izvorni_sadrzaj>
    <derivirana_varijabla naziv="DomainObject.Predmet.ProtuStrankaListFormatedWithAdressOIB_1">
      <item>Udruga djeca i otoci, OIB 78612163387, Svetonedjeljska cesta 10, 10436 Kalinovica</item>
    </derivirana_varijabla>
  </DomainObject.Predmet.ProtuStrankaListFormatedWithAdressOIB>
  <DomainObject.Predmet.ProtuStrankaListNazivFormated>
    <izvorni_sadrzaj>
      <item>Udruga djeca i otoci</item>
    </izvorni_sadrzaj>
    <derivirana_varijabla naziv="DomainObject.Predmet.ProtuStrankaListNazivFormated_1">
      <item>Udruga djeca i otoci</item>
    </derivirana_varijabla>
  </DomainObject.Predmet.ProtuStrankaListNazivFormated>
  <DomainObject.Predmet.ProtuStrankaListNazivFormatedOIB>
    <izvorni_sadrzaj>
      <item>Udruga djeca i otoci, OIB 78612163387</item>
    </izvorni_sadrzaj>
    <derivirana_varijabla naziv="DomainObject.Predmet.ProtuStrankaListNazivFormatedOIB_1">
      <item>Udruga djeca i otoci, OIB 78612163387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19. travnja 2018.</izvorni_sadrzaj>
    <derivirana_varijabla naziv="DomainObject.Datum_1">19. travnja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Udruga djeca i otoci</izvorni_sadrzaj>
    <derivirana_varijabla naziv="DomainObject.Predmet.ProtustrankaIDrugi_1">Udruga djeca i otoci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Udruga djeca i otoci, OIB 78612163387, Svetonedjeljska cesta 10, 10436 Kalinovica</izvorni_sadrzaj>
    <derivirana_varijabla naziv="DomainObject.Predmet.ProtustrankaIDrugiAdressOIB_1">Udruga djeca i otoci, OIB 78612163387, Svetonedjeljska cesta 10, 10436 Kalinovica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Udruga djeca i otoci</item>
    </izvorni_sadrzaj>
    <derivirana_varijabla naziv="DomainObject.Predmet.SudioniciListNaziv_1">
      <item>FINA Regionalni centar Zagreb</item>
      <item>Udruga djeca i otoci</item>
    </derivirana_varijabla>
  </DomainObject.Predmet.SudioniciListNaziv>
  <DomainObject.Predmet.SudioniciListAdressOIB>
    <izvorni_sadrzaj>
      <item>FINA Regionalni centar Zagreb, OIB 85821130368, Trg svibanjskih žrtava 1995. br. 1,10000 Zagreb</item>
      <item>Udruga djeca i otoci, OIB 78612163387, Svetonedjeljska cesta 10,10436 Kalinovica</item>
    </izvorni_sadrzaj>
    <derivirana_varijabla naziv="DomainObject.Predmet.SudioniciListAdressOIB_1">
      <item>FINA Regionalni centar Zagreb, OIB 85821130368, Trg svibanjskih žrtava 1995. br. 1,10000 Zagreb</item>
      <item>Udruga djeca i otoci, OIB 78612163387, Svetonedjeljska cesta 10,10436 Kalinovica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78612163387</item>
    </izvorni_sadrzaj>
    <derivirana_varijabla naziv="DomainObject.Predmet.SudioniciListNazivOIB_1">
      <item>, OIB 85821130368</item>
      <item>, OIB 78612163387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Marinko Vrbić, OIB 16986188763, Malekovićeva 90, 10290 Zaprešić</item>
    </izvorni_sadrzaj>
    <derivirana_varijabla naziv="DomainObject.Predmet.StecajniUpraviteljiListAddressOIB_1">
      <item>Marinko Vrbić, OIB 16986188763, Malekovićeva 90, 10290 Zaprešić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DCE25D9-8ABE-424B-84FD-3C997963D88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384</properties:Words>
  <properties:Characters>2059</properties:Characters>
  <properties:Lines>66</properties:Lines>
  <properties:Paragraphs>25</properties:Paragraphs>
  <properties:TotalTime>22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2597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2018-04-18T07:26:00Z</dcterms:created>
  <dc:creator>Sudsko vijeæe</dc:creator>
  <cp:lastModifiedBy>Martina Trbuha</cp:lastModifiedBy>
  <cp:lastPrinted>2018-01-22T12:39:00Z</cp:lastPrinted>
  <dcterms:modified xmlns:xsi="http://www.w3.org/2001/XMLSchema-instance" xsi:type="dcterms:W3CDTF">2018-04-19T05:31:00Z</dcterms:modified>
  <cp:revision>10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Nova odluka (St-2859-2017- 19-04-2018.docx)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