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E72B5" w:rsidR="00047798" w:rsidP="00DA2C0C" w:rsidRDefault="00CE72B5" w14:paraId="5a87ac5" w14:textId="5a87ac5">
      <w:pPr>
        <w15:collapsed w:val="false"/>
        <w:rPr>
          <w:rFonts w:ascii="Arial" w:hAnsi="Arial" w:cs="Arial"/>
          <w:b/>
        </w:rPr>
      </w:pPr>
      <w:r w:rsidRPr="00CE72B5">
        <w:rPr>
          <w:rFonts w:ascii="Arial" w:hAnsi="Arial" w:cs="Arial"/>
          <w:b/>
        </w:rPr>
        <w:tab/>
      </w:r>
      <w:r w:rsidRPr="00CE72B5" w:rsidR="00501004">
        <w:rPr>
          <w:rFonts w:ascii="Arial" w:hAnsi="Arial" w:cs="Arial"/>
          <w:b/>
          <w:noProof/>
        </w:rPr>
        <w:drawing>
          <wp:inline distT="0" distB="0" distL="0" distR="0">
            <wp:extent cx="444500" cy="501650"/>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4500" cy="501650"/>
                    </a:xfrm>
                    <a:prstGeom prst="rect">
                      <a:avLst/>
                    </a:prstGeom>
                    <a:noFill/>
                    <a:ln>
                      <a:noFill/>
                    </a:ln>
                  </pic:spPr>
                </pic:pic>
              </a:graphicData>
            </a:graphic>
          </wp:inline>
        </w:drawing>
      </w:r>
    </w:p>
    <w:p w:rsidRPr="00CE72B5" w:rsidR="00770DBB" w:rsidP="00770DBB" w:rsidRDefault="00770DBB">
      <w:pPr>
        <w:rPr>
          <w:rFonts w:ascii="Arial" w:hAnsi="Arial" w:cs="Arial"/>
        </w:rPr>
      </w:pPr>
      <w:r w:rsidRPr="00CE72B5">
        <w:rPr>
          <w:rFonts w:ascii="Arial" w:hAnsi="Arial" w:cs="Arial"/>
        </w:rPr>
        <w:t xml:space="preserve">REPUBLIKA  HRVATSKA </w:t>
      </w:r>
    </w:p>
    <w:p w:rsidRPr="00CE72B5" w:rsidR="00770DBB" w:rsidP="00770DBB" w:rsidRDefault="00CE72B5">
      <w:pPr>
        <w:rPr>
          <w:rFonts w:ascii="Arial" w:hAnsi="Arial" w:cs="Arial"/>
        </w:rPr>
      </w:pPr>
      <w:r>
        <w:rPr>
          <w:rFonts w:ascii="Arial" w:hAnsi="Arial" w:cs="Arial"/>
        </w:rPr>
        <w:t>Općinski p</w:t>
      </w:r>
      <w:r w:rsidRPr="00CE72B5">
        <w:rPr>
          <w:rFonts w:ascii="Arial" w:hAnsi="Arial" w:cs="Arial"/>
        </w:rPr>
        <w:t xml:space="preserve">rekršajni </w:t>
      </w:r>
      <w:r>
        <w:rPr>
          <w:rFonts w:ascii="Arial" w:hAnsi="Arial" w:cs="Arial"/>
        </w:rPr>
        <w:t>sud u</w:t>
      </w:r>
      <w:r w:rsidRPr="00CE72B5">
        <w:rPr>
          <w:rFonts w:ascii="Arial" w:hAnsi="Arial" w:cs="Arial"/>
        </w:rPr>
        <w:t xml:space="preserve"> Splitu</w:t>
      </w:r>
      <w:r w:rsidRPr="00CE72B5" w:rsidR="00770DBB">
        <w:rPr>
          <w:rFonts w:ascii="Arial" w:hAnsi="Arial" w:cs="Arial"/>
        </w:rPr>
        <w:tab/>
      </w:r>
      <w:r w:rsidRPr="00CE72B5" w:rsidR="00770DBB">
        <w:rPr>
          <w:rFonts w:ascii="Arial" w:hAnsi="Arial" w:cs="Arial"/>
        </w:rPr>
        <w:tab/>
      </w:r>
      <w:r w:rsidRPr="00CE72B5" w:rsidR="00770DBB">
        <w:rPr>
          <w:rFonts w:ascii="Arial" w:hAnsi="Arial" w:cs="Arial"/>
        </w:rPr>
        <w:tab/>
      </w:r>
      <w:r w:rsidRPr="00CE72B5" w:rsidR="00770DBB">
        <w:rPr>
          <w:rFonts w:ascii="Arial" w:hAnsi="Arial" w:cs="Arial"/>
        </w:rPr>
        <w:tab/>
      </w:r>
      <w:r w:rsidRPr="00CE72B5" w:rsidR="00770DBB">
        <w:rPr>
          <w:rFonts w:ascii="Arial" w:hAnsi="Arial" w:cs="Arial"/>
        </w:rPr>
        <w:tab/>
      </w:r>
    </w:p>
    <w:p w:rsidRPr="00CE72B5" w:rsidR="006B1ECD" w:rsidP="00770DBB" w:rsidRDefault="00770DBB">
      <w:pPr>
        <w:rPr>
          <w:rFonts w:ascii="Arial" w:hAnsi="Arial" w:cs="Arial"/>
        </w:rPr>
      </w:pPr>
      <w:r w:rsidRPr="00CE72B5">
        <w:rPr>
          <w:rFonts w:ascii="Arial" w:hAnsi="Arial" w:cs="Arial"/>
        </w:rPr>
        <w:t xml:space="preserve">Split, Domovinskog rata 4          </w:t>
      </w:r>
      <w:r w:rsidRPr="00CE72B5">
        <w:rPr>
          <w:rFonts w:ascii="Arial" w:hAnsi="Arial" w:cs="Arial"/>
          <w:b/>
        </w:rPr>
        <w:t xml:space="preserve">          </w:t>
      </w:r>
      <w:r w:rsidR="00CE72B5">
        <w:rPr>
          <w:rFonts w:ascii="Arial" w:hAnsi="Arial" w:cs="Arial"/>
          <w:b/>
        </w:rPr>
        <w:t xml:space="preserve">                               </w:t>
      </w:r>
      <w:r w:rsidRPr="00CE72B5">
        <w:rPr>
          <w:rFonts w:ascii="Arial" w:hAnsi="Arial" w:cs="Arial"/>
          <w:b/>
        </w:rPr>
        <w:t xml:space="preserve"> </w:t>
      </w:r>
      <w:r w:rsidRPr="00CE72B5">
        <w:rPr>
          <w:rFonts w:ascii="Arial" w:hAnsi="Arial" w:cs="Arial"/>
        </w:rPr>
        <w:t>Broj: Pp</w:t>
      </w:r>
      <w:r w:rsidR="00CE72B5">
        <w:rPr>
          <w:rFonts w:ascii="Arial" w:hAnsi="Arial" w:cs="Arial"/>
        </w:rPr>
        <w:t>-</w:t>
      </w:r>
      <w:r w:rsidR="00B1204E">
        <w:rPr>
          <w:rFonts w:ascii="Arial" w:hAnsi="Arial" w:cs="Arial"/>
        </w:rPr>
        <w:t>12000/2026-5</w:t>
      </w:r>
    </w:p>
    <w:p w:rsidRPr="00CE72B5" w:rsidR="00770DBB" w:rsidP="00770DBB" w:rsidRDefault="00770DBB">
      <w:pPr>
        <w:rPr>
          <w:rFonts w:ascii="Arial" w:hAnsi="Arial" w:cs="Arial"/>
        </w:rPr>
      </w:pPr>
    </w:p>
    <w:p w:rsidRPr="00CE72B5" w:rsidR="00770DBB" w:rsidP="00770DBB" w:rsidRDefault="00770DBB">
      <w:pPr>
        <w:jc w:val="center"/>
        <w:rPr>
          <w:rFonts w:ascii="Arial" w:hAnsi="Arial" w:cs="Arial"/>
        </w:rPr>
      </w:pPr>
      <w:r w:rsidRPr="00CE72B5">
        <w:rPr>
          <w:rFonts w:ascii="Arial" w:hAnsi="Arial" w:cs="Arial"/>
        </w:rPr>
        <w:t>U  I M E  R E P U B L I K E  H R V A T S K E</w:t>
      </w:r>
    </w:p>
    <w:p w:rsidRPr="00CE72B5" w:rsidR="00770DBB" w:rsidP="00770DBB" w:rsidRDefault="00770DBB">
      <w:pPr>
        <w:jc w:val="center"/>
        <w:rPr>
          <w:rFonts w:ascii="Arial" w:hAnsi="Arial" w:cs="Arial"/>
        </w:rPr>
      </w:pPr>
      <w:r w:rsidRPr="00CE72B5">
        <w:rPr>
          <w:rFonts w:ascii="Arial" w:hAnsi="Arial" w:cs="Arial"/>
        </w:rPr>
        <w:t xml:space="preserve">P R E S U D A </w:t>
      </w:r>
    </w:p>
    <w:p w:rsidR="00CE72B5" w:rsidP="00F878CD" w:rsidRDefault="00CE72B5">
      <w:pPr>
        <w:ind w:firstLine="708"/>
        <w:jc w:val="both"/>
        <w:rPr>
          <w:rFonts w:ascii="Arial" w:hAnsi="Arial" w:cs="Arial"/>
        </w:rPr>
      </w:pPr>
    </w:p>
    <w:p w:rsidR="00913297" w:rsidP="00913297" w:rsidRDefault="001E3FA7">
      <w:pPr>
        <w:jc w:val="both"/>
        <w:rPr>
          <w:rFonts w:ascii="Arial" w:hAnsi="Arial" w:cs="Arial"/>
        </w:rPr>
      </w:pPr>
      <w:r>
        <w:rPr>
          <w:rFonts w:ascii="Arial" w:hAnsi="Arial" w:cs="Arial"/>
        </w:rPr>
        <w:tab/>
      </w:r>
      <w:r w:rsidRPr="00B1204E" w:rsidR="00B1204E">
        <w:rPr>
          <w:rFonts w:ascii="Arial" w:hAnsi="Arial" w:cs="Arial"/>
        </w:rPr>
        <w:t xml:space="preserve">Općinski Prekršajni sud u Splitu, po sutkinji toga suda Katici Rakigjija-Basić, uz sudjelovanje zapisničara Domagoja </w:t>
      </w:r>
      <w:proofErr w:type="spellStart"/>
      <w:r w:rsidRPr="00B1204E" w:rsidR="00B1204E">
        <w:rPr>
          <w:rFonts w:ascii="Arial" w:hAnsi="Arial" w:cs="Arial"/>
        </w:rPr>
        <w:t>Kalpića</w:t>
      </w:r>
      <w:proofErr w:type="spellEnd"/>
      <w:r w:rsidRPr="00B1204E" w:rsidR="00B1204E">
        <w:rPr>
          <w:rFonts w:ascii="Arial" w:hAnsi="Arial" w:cs="Arial"/>
        </w:rPr>
        <w:t xml:space="preserve">, u prekršajnom postupku protiv okrivljenika Denisa </w:t>
      </w:r>
      <w:proofErr w:type="spellStart"/>
      <w:r w:rsidRPr="00B1204E" w:rsidR="00B1204E">
        <w:rPr>
          <w:rFonts w:ascii="Arial" w:hAnsi="Arial" w:cs="Arial"/>
        </w:rPr>
        <w:t>Šipića</w:t>
      </w:r>
      <w:proofErr w:type="spellEnd"/>
      <w:r w:rsidRPr="00B1204E" w:rsidR="00B1204E">
        <w:rPr>
          <w:rFonts w:ascii="Arial" w:hAnsi="Arial" w:cs="Arial"/>
        </w:rPr>
        <w:t>, zbog prekršaja iz čl.13. Zakona o prekršajima protiv javnog reda i mira, okrivljenog po optužnom prijedlogu PU Splitsko-dalmatinske, I Policijske postaje Split Klasa: 211-07/26-5/20128 od 4. kolovoza 2026.</w:t>
      </w:r>
      <w:r w:rsidRPr="00CE72B5" w:rsidR="00CE72B5">
        <w:rPr>
          <w:rFonts w:ascii="Arial" w:hAnsi="Arial" w:cs="Arial"/>
        </w:rPr>
        <w:t xml:space="preserve">, </w:t>
      </w:r>
      <w:r w:rsidRPr="00CE72B5" w:rsidR="00F878CD">
        <w:rPr>
          <w:rFonts w:ascii="Arial" w:hAnsi="Arial" w:cs="Arial"/>
        </w:rPr>
        <w:t xml:space="preserve">nakon provedenog žurnog postupka </w:t>
      </w:r>
      <w:r w:rsidR="00B1204E">
        <w:rPr>
          <w:rFonts w:ascii="Arial" w:hAnsi="Arial" w:cs="Arial"/>
        </w:rPr>
        <w:t>7. kolovoza</w:t>
      </w:r>
      <w:r w:rsidR="00913297">
        <w:rPr>
          <w:rFonts w:ascii="Arial" w:hAnsi="Arial" w:cs="Arial"/>
        </w:rPr>
        <w:t xml:space="preserve"> 2026.</w:t>
      </w:r>
    </w:p>
    <w:p w:rsidRPr="00CE72B5" w:rsidR="0018429B" w:rsidP="00913297" w:rsidRDefault="0018429B">
      <w:pPr>
        <w:jc w:val="both"/>
        <w:rPr>
          <w:rFonts w:ascii="Arial" w:hAnsi="Arial" w:cs="Arial"/>
        </w:rPr>
      </w:pPr>
    </w:p>
    <w:p w:rsidRPr="00CE72B5" w:rsidR="0009249E" w:rsidP="0009249E" w:rsidRDefault="00CB04DB">
      <w:pPr>
        <w:jc w:val="center"/>
        <w:rPr>
          <w:rFonts w:ascii="Arial" w:hAnsi="Arial" w:cs="Arial"/>
        </w:rPr>
      </w:pPr>
      <w:r w:rsidRPr="00CE72B5">
        <w:rPr>
          <w:rFonts w:ascii="Arial" w:hAnsi="Arial" w:cs="Arial"/>
        </w:rPr>
        <w:t>p r e s u d i o  j e</w:t>
      </w:r>
    </w:p>
    <w:p w:rsidRPr="00CE72B5" w:rsidR="0009249E" w:rsidP="0009249E" w:rsidRDefault="00E042F4">
      <w:pPr>
        <w:rPr>
          <w:rFonts w:ascii="Arial" w:hAnsi="Arial" w:cs="Arial"/>
        </w:rPr>
      </w:pPr>
      <w:r w:rsidRPr="00CE72B5">
        <w:rPr>
          <w:rFonts w:ascii="Arial" w:hAnsi="Arial" w:cs="Arial"/>
        </w:rPr>
        <w:tab/>
      </w:r>
      <w:r w:rsidRPr="00CE72B5">
        <w:rPr>
          <w:rFonts w:ascii="Arial" w:hAnsi="Arial" w:cs="Arial"/>
        </w:rPr>
        <w:tab/>
      </w:r>
      <w:r w:rsidRPr="00CE72B5">
        <w:rPr>
          <w:rFonts w:ascii="Arial" w:hAnsi="Arial" w:cs="Arial"/>
        </w:rPr>
        <w:tab/>
      </w:r>
      <w:r w:rsidRPr="00CE72B5">
        <w:rPr>
          <w:rFonts w:ascii="Arial" w:hAnsi="Arial" w:cs="Arial"/>
        </w:rPr>
        <w:tab/>
      </w:r>
      <w:r w:rsidRPr="00CE72B5">
        <w:rPr>
          <w:rFonts w:ascii="Arial" w:hAnsi="Arial" w:cs="Arial"/>
        </w:rPr>
        <w:tab/>
      </w:r>
      <w:r w:rsidRPr="00CE72B5">
        <w:rPr>
          <w:rFonts w:ascii="Arial" w:hAnsi="Arial" w:cs="Arial"/>
        </w:rPr>
        <w:tab/>
      </w:r>
      <w:r w:rsidRPr="00CE72B5" w:rsidR="00CB04DB">
        <w:rPr>
          <w:rFonts w:ascii="Arial" w:hAnsi="Arial" w:cs="Arial"/>
        </w:rPr>
        <w:t xml:space="preserve"> </w:t>
      </w:r>
    </w:p>
    <w:p w:rsidR="0029447F" w:rsidP="00F878CD" w:rsidRDefault="0009249E">
      <w:pPr>
        <w:jc w:val="both"/>
        <w:rPr>
          <w:rFonts w:ascii="Arial" w:hAnsi="Arial" w:cs="Arial"/>
        </w:rPr>
      </w:pPr>
      <w:r w:rsidRPr="00CE72B5">
        <w:rPr>
          <w:rFonts w:ascii="Arial" w:hAnsi="Arial" w:cs="Arial"/>
        </w:rPr>
        <w:tab/>
      </w:r>
      <w:r w:rsidRPr="00CE72B5" w:rsidR="00DB6AB5">
        <w:rPr>
          <w:rFonts w:ascii="Arial" w:hAnsi="Arial" w:cs="Arial"/>
        </w:rPr>
        <w:t>Okrivljenik</w:t>
      </w:r>
      <w:r w:rsidR="00CE72B5">
        <w:rPr>
          <w:rFonts w:ascii="Arial" w:hAnsi="Arial" w:cs="Arial"/>
        </w:rPr>
        <w:t xml:space="preserve">: </w:t>
      </w:r>
      <w:r w:rsidRPr="00B1204E" w:rsidR="00B1204E">
        <w:rPr>
          <w:rFonts w:ascii="Arial" w:hAnsi="Arial" w:cs="Arial"/>
        </w:rPr>
        <w:t xml:space="preserve">Denis </w:t>
      </w:r>
      <w:proofErr w:type="spellStart"/>
      <w:r w:rsidRPr="00B1204E" w:rsidR="00B1204E">
        <w:rPr>
          <w:rFonts w:ascii="Arial" w:hAnsi="Arial" w:cs="Arial"/>
        </w:rPr>
        <w:t>Šipić</w:t>
      </w:r>
      <w:proofErr w:type="spellEnd"/>
      <w:r w:rsidRPr="00B1204E" w:rsidR="00B1204E">
        <w:rPr>
          <w:rFonts w:ascii="Arial" w:hAnsi="Arial" w:cs="Arial"/>
        </w:rPr>
        <w:t xml:space="preserve">, sin Ante, rođen: 26. listopada 1980., OIB: 46071914722,  državljanin RH, s prebivalištem u Splitu, </w:t>
      </w:r>
      <w:proofErr w:type="spellStart"/>
      <w:r w:rsidRPr="00B1204E" w:rsidR="00B1204E">
        <w:rPr>
          <w:rFonts w:ascii="Arial" w:hAnsi="Arial" w:cs="Arial"/>
        </w:rPr>
        <w:t>Manđerova</w:t>
      </w:r>
      <w:proofErr w:type="spellEnd"/>
      <w:r w:rsidRPr="00B1204E" w:rsidR="00B1204E">
        <w:rPr>
          <w:rFonts w:ascii="Arial" w:hAnsi="Arial" w:cs="Arial"/>
        </w:rPr>
        <w:t xml:space="preserve"> 5, SSS, pomoćni konobar, nezaposlen, primatelj socijalne pomoći, s primanjima u iznosu od 600,00 eura, neoženjen, bez djece</w:t>
      </w:r>
      <w:r w:rsidR="00CE72B5">
        <w:rPr>
          <w:rFonts w:ascii="Arial" w:hAnsi="Arial" w:cs="Arial"/>
        </w:rPr>
        <w:t xml:space="preserve">, prekršajno </w:t>
      </w:r>
      <w:r w:rsidR="007F5873">
        <w:rPr>
          <w:rFonts w:ascii="Arial" w:hAnsi="Arial" w:cs="Arial"/>
        </w:rPr>
        <w:t>ne</w:t>
      </w:r>
      <w:r w:rsidR="00CE72B5">
        <w:rPr>
          <w:rFonts w:ascii="Arial" w:hAnsi="Arial" w:cs="Arial"/>
        </w:rPr>
        <w:t>osuđivan</w:t>
      </w:r>
      <w:r w:rsidR="007F5873">
        <w:rPr>
          <w:rFonts w:ascii="Arial" w:hAnsi="Arial" w:cs="Arial"/>
        </w:rPr>
        <w:t>,</w:t>
      </w:r>
    </w:p>
    <w:p w:rsidRPr="00CE72B5" w:rsidR="00B1204E" w:rsidP="00F878CD" w:rsidRDefault="00B1204E">
      <w:pPr>
        <w:jc w:val="both"/>
        <w:rPr>
          <w:rFonts w:ascii="Arial" w:hAnsi="Arial" w:cs="Arial"/>
        </w:rPr>
      </w:pPr>
    </w:p>
    <w:p w:rsidRPr="00CE72B5" w:rsidR="0009249E" w:rsidP="0009249E" w:rsidRDefault="0009249E">
      <w:pPr>
        <w:jc w:val="center"/>
        <w:rPr>
          <w:rFonts w:ascii="Arial" w:hAnsi="Arial" w:cs="Arial"/>
        </w:rPr>
      </w:pPr>
      <w:r w:rsidRPr="00CE72B5">
        <w:rPr>
          <w:rFonts w:ascii="Arial" w:hAnsi="Arial" w:cs="Arial"/>
        </w:rPr>
        <w:t xml:space="preserve">k r i v </w:t>
      </w:r>
      <w:r w:rsidRPr="00CE72B5" w:rsidR="000367D1">
        <w:rPr>
          <w:rFonts w:ascii="Arial" w:hAnsi="Arial" w:cs="Arial"/>
        </w:rPr>
        <w:t xml:space="preserve">   j e </w:t>
      </w:r>
    </w:p>
    <w:p w:rsidRPr="00CE72B5" w:rsidR="0009249E" w:rsidP="0009249E" w:rsidRDefault="0009249E">
      <w:pPr>
        <w:rPr>
          <w:rFonts w:ascii="Arial" w:hAnsi="Arial" w:cs="Arial"/>
        </w:rPr>
      </w:pPr>
    </w:p>
    <w:p w:rsidR="0018429B" w:rsidP="00B1204E" w:rsidRDefault="002C6965">
      <w:pPr>
        <w:jc w:val="both"/>
        <w:rPr>
          <w:rFonts w:ascii="Arial" w:hAnsi="Arial" w:cs="Arial"/>
        </w:rPr>
      </w:pPr>
      <w:r w:rsidRPr="00CE72B5">
        <w:rPr>
          <w:rFonts w:ascii="Arial" w:hAnsi="Arial" w:cs="Arial"/>
        </w:rPr>
        <w:tab/>
      </w:r>
      <w:proofErr w:type="spellStart"/>
      <w:r w:rsidR="001E3FA7">
        <w:rPr>
          <w:rFonts w:ascii="Arial" w:hAnsi="Arial" w:cs="Arial"/>
        </w:rPr>
        <w:t>I</w:t>
      </w:r>
      <w:r w:rsidR="00CE72B5">
        <w:rPr>
          <w:rFonts w:ascii="Arial" w:hAnsi="Arial" w:cs="Arial"/>
        </w:rPr>
        <w:t>.</w:t>
      </w:r>
      <w:r w:rsidRPr="00CE72B5" w:rsidR="0009249E">
        <w:rPr>
          <w:rFonts w:ascii="Arial" w:hAnsi="Arial" w:cs="Arial"/>
        </w:rPr>
        <w:t>što</w:t>
      </w:r>
      <w:proofErr w:type="spellEnd"/>
      <w:r w:rsidRPr="00CE72B5" w:rsidR="0009249E">
        <w:rPr>
          <w:rFonts w:ascii="Arial" w:hAnsi="Arial" w:cs="Arial"/>
        </w:rPr>
        <w:t xml:space="preserve"> </w:t>
      </w:r>
      <w:r w:rsidRPr="00CE72B5" w:rsidR="007827BA">
        <w:rPr>
          <w:rFonts w:ascii="Arial" w:hAnsi="Arial" w:cs="Arial"/>
        </w:rPr>
        <w:t>je</w:t>
      </w:r>
      <w:r w:rsidRPr="00CE72B5" w:rsidR="0009249E">
        <w:rPr>
          <w:rFonts w:ascii="Arial" w:hAnsi="Arial" w:cs="Arial"/>
        </w:rPr>
        <w:t xml:space="preserve"> </w:t>
      </w:r>
      <w:r w:rsidR="00B1204E">
        <w:rPr>
          <w:rFonts w:ascii="Arial" w:hAnsi="Arial" w:cs="Arial"/>
        </w:rPr>
        <w:t>4. kolovoza 2026. u 00,50 sati u Splitu, u ulici Domagojeva obala 11 u vidno</w:t>
      </w:r>
      <w:r w:rsidR="0018429B">
        <w:rPr>
          <w:rFonts w:ascii="Arial" w:hAnsi="Arial" w:cs="Arial"/>
        </w:rPr>
        <w:t xml:space="preserve"> alkoholiziranom stanju </w:t>
      </w:r>
      <w:r w:rsidR="00B1204E">
        <w:rPr>
          <w:rFonts w:ascii="Arial" w:hAnsi="Arial" w:cs="Arial"/>
        </w:rPr>
        <w:t xml:space="preserve">sa utvrđenom koncentracijom alkohola od 1,75 miligrama u litri izdahnutog zraka remetio javni red i mir na način da je na javnom mjestu odnosno na taxi stajalištu vrijeđao taxi vozača Ivicu </w:t>
      </w:r>
      <w:proofErr w:type="spellStart"/>
      <w:r w:rsidR="00B1204E">
        <w:rPr>
          <w:rFonts w:ascii="Arial" w:hAnsi="Arial" w:cs="Arial"/>
        </w:rPr>
        <w:t>Mudnića</w:t>
      </w:r>
      <w:proofErr w:type="spellEnd"/>
      <w:r w:rsidR="00B1204E">
        <w:rPr>
          <w:rFonts w:ascii="Arial" w:hAnsi="Arial" w:cs="Arial"/>
        </w:rPr>
        <w:t xml:space="preserve"> </w:t>
      </w:r>
      <w:proofErr w:type="spellStart"/>
      <w:r w:rsidR="00B1204E">
        <w:rPr>
          <w:rFonts w:ascii="Arial" w:hAnsi="Arial" w:cs="Arial"/>
        </w:rPr>
        <w:t>Dujminu</w:t>
      </w:r>
      <w:proofErr w:type="spellEnd"/>
      <w:r w:rsidR="00B1204E">
        <w:rPr>
          <w:rFonts w:ascii="Arial" w:hAnsi="Arial" w:cs="Arial"/>
        </w:rPr>
        <w:t xml:space="preserve"> (1973.) vičući riječima: "di si debeli, mrš, ajde tamo, razbit ću te, jeben van mater" kao i taxi vozača Mateja Nosića (1998.) vičući riječima: "jeben ti mater" naočigled ostalih građana</w:t>
      </w:r>
    </w:p>
    <w:p w:rsidR="00913297" w:rsidP="007827BA" w:rsidRDefault="00913297">
      <w:pPr>
        <w:jc w:val="both"/>
        <w:rPr>
          <w:rFonts w:ascii="Arial" w:hAnsi="Arial" w:cs="Arial"/>
        </w:rPr>
      </w:pPr>
    </w:p>
    <w:p w:rsidRPr="00CE72B5" w:rsidR="00F878CD" w:rsidP="007827BA" w:rsidRDefault="00CE72B5">
      <w:pPr>
        <w:jc w:val="both"/>
        <w:rPr>
          <w:rFonts w:ascii="Arial" w:hAnsi="Arial" w:cs="Arial"/>
        </w:rPr>
      </w:pPr>
      <w:r>
        <w:rPr>
          <w:rFonts w:ascii="Arial" w:hAnsi="Arial" w:cs="Arial"/>
        </w:rPr>
        <w:tab/>
      </w:r>
      <w:r w:rsidRPr="00CE72B5" w:rsidR="007827BA">
        <w:rPr>
          <w:rFonts w:ascii="Arial" w:hAnsi="Arial" w:cs="Arial"/>
        </w:rPr>
        <w:t>čime je počinio prekršaj iz čl.13. Zakona o prekršajima protiv javnog reda i mira</w:t>
      </w:r>
      <w:r>
        <w:rPr>
          <w:rFonts w:ascii="Arial" w:hAnsi="Arial" w:cs="Arial"/>
        </w:rPr>
        <w:t>,</w:t>
      </w:r>
    </w:p>
    <w:p w:rsidRPr="00CE72B5" w:rsidR="007827BA" w:rsidP="00CB3538" w:rsidRDefault="007827BA">
      <w:pPr>
        <w:ind w:firstLine="708"/>
        <w:jc w:val="both"/>
        <w:rPr>
          <w:rFonts w:ascii="Arial" w:hAnsi="Arial" w:cs="Arial"/>
        </w:rPr>
      </w:pPr>
    </w:p>
    <w:p w:rsidR="00CE72B5" w:rsidP="00101510" w:rsidRDefault="003E2261">
      <w:pPr>
        <w:jc w:val="both"/>
        <w:rPr>
          <w:rFonts w:ascii="Arial" w:hAnsi="Arial" w:cs="Arial"/>
        </w:rPr>
      </w:pPr>
      <w:r w:rsidRPr="00CE72B5">
        <w:rPr>
          <w:rFonts w:ascii="Arial" w:hAnsi="Arial" w:cs="Arial"/>
        </w:rPr>
        <w:t xml:space="preserve"> </w:t>
      </w:r>
      <w:r w:rsidRPr="00CE72B5" w:rsidR="00101510">
        <w:rPr>
          <w:rFonts w:ascii="Arial" w:hAnsi="Arial" w:cs="Arial"/>
        </w:rPr>
        <w:tab/>
      </w:r>
      <w:r w:rsidRPr="00CE72B5" w:rsidR="007827BA">
        <w:rPr>
          <w:rFonts w:ascii="Arial" w:hAnsi="Arial" w:cs="Arial"/>
        </w:rPr>
        <w:t>Radi toga se okrivljeniku n</w:t>
      </w:r>
      <w:r w:rsidRPr="00CE72B5" w:rsidR="00A8425B">
        <w:rPr>
          <w:rFonts w:ascii="Arial" w:hAnsi="Arial" w:cs="Arial"/>
        </w:rPr>
        <w:t xml:space="preserve">a temelju </w:t>
      </w:r>
      <w:proofErr w:type="spellStart"/>
      <w:r w:rsidRPr="00CE72B5" w:rsidR="00A8425B">
        <w:rPr>
          <w:rFonts w:ascii="Arial" w:hAnsi="Arial" w:cs="Arial"/>
        </w:rPr>
        <w:t>cit.propisa</w:t>
      </w:r>
      <w:proofErr w:type="spellEnd"/>
      <w:r w:rsidRPr="00CE72B5" w:rsidR="00A8425B">
        <w:rPr>
          <w:rFonts w:ascii="Arial" w:hAnsi="Arial" w:cs="Arial"/>
        </w:rPr>
        <w:t xml:space="preserve"> </w:t>
      </w:r>
    </w:p>
    <w:p w:rsidRPr="00CE72B5" w:rsidR="00B1204E" w:rsidP="00101510" w:rsidRDefault="00B1204E">
      <w:pPr>
        <w:jc w:val="both"/>
        <w:rPr>
          <w:rFonts w:ascii="Arial" w:hAnsi="Arial" w:cs="Arial"/>
        </w:rPr>
      </w:pPr>
    </w:p>
    <w:p w:rsidRPr="00CE72B5" w:rsidR="00864BA6" w:rsidP="00864BA6" w:rsidRDefault="002C6965">
      <w:pPr>
        <w:jc w:val="center"/>
        <w:rPr>
          <w:rFonts w:ascii="Arial" w:hAnsi="Arial" w:cs="Arial"/>
        </w:rPr>
      </w:pPr>
      <w:r w:rsidRPr="00CE72B5">
        <w:rPr>
          <w:rFonts w:ascii="Arial" w:hAnsi="Arial" w:cs="Arial"/>
        </w:rPr>
        <w:t xml:space="preserve">i z r i č e </w:t>
      </w:r>
    </w:p>
    <w:p w:rsidRPr="00CE72B5" w:rsidR="00864BA6" w:rsidP="00864BA6" w:rsidRDefault="00864BA6">
      <w:pPr>
        <w:jc w:val="center"/>
        <w:rPr>
          <w:rFonts w:ascii="Arial" w:hAnsi="Arial" w:cs="Arial"/>
        </w:rPr>
      </w:pPr>
    </w:p>
    <w:p w:rsidRPr="00CE72B5" w:rsidR="00DA2C0C" w:rsidP="00DA2C0C" w:rsidRDefault="00DA2C0C">
      <w:pPr>
        <w:jc w:val="both"/>
        <w:rPr>
          <w:rFonts w:ascii="Arial" w:hAnsi="Arial" w:cs="Arial"/>
        </w:rPr>
      </w:pPr>
      <w:r w:rsidRPr="00CE72B5">
        <w:rPr>
          <w:rFonts w:ascii="Arial" w:hAnsi="Arial" w:cs="Arial"/>
        </w:rPr>
        <w:tab/>
        <w:t xml:space="preserve">NOVČANA KAZNA U IZNOSU OD </w:t>
      </w:r>
      <w:r w:rsidR="00B1204E">
        <w:rPr>
          <w:rFonts w:ascii="Arial" w:hAnsi="Arial" w:cs="Arial"/>
        </w:rPr>
        <w:t>3</w:t>
      </w:r>
      <w:r w:rsidR="0018429B">
        <w:rPr>
          <w:rFonts w:ascii="Arial" w:hAnsi="Arial" w:cs="Arial"/>
        </w:rPr>
        <w:t>00</w:t>
      </w:r>
      <w:r w:rsidR="00CE72B5">
        <w:rPr>
          <w:rFonts w:ascii="Arial" w:hAnsi="Arial" w:cs="Arial"/>
        </w:rPr>
        <w:t>,00 eura (</w:t>
      </w:r>
      <w:r w:rsidR="00B1204E">
        <w:rPr>
          <w:rFonts w:ascii="Arial" w:hAnsi="Arial" w:cs="Arial"/>
        </w:rPr>
        <w:t>tristo</w:t>
      </w:r>
      <w:r w:rsidR="00CE72B5">
        <w:rPr>
          <w:rFonts w:ascii="Arial" w:hAnsi="Arial" w:cs="Arial"/>
        </w:rPr>
        <w:t xml:space="preserve"> eura).</w:t>
      </w:r>
    </w:p>
    <w:p w:rsidRPr="00CE72B5" w:rsidR="00DA2C0C" w:rsidP="00DA2C0C" w:rsidRDefault="00DA2C0C">
      <w:pPr>
        <w:jc w:val="both"/>
        <w:rPr>
          <w:rFonts w:ascii="Arial" w:hAnsi="Arial" w:cs="Arial"/>
        </w:rPr>
      </w:pPr>
    </w:p>
    <w:p w:rsidRPr="00CE72B5" w:rsidR="00ED1EC5" w:rsidP="00ED1EC5" w:rsidRDefault="00DA2C0C">
      <w:pPr>
        <w:jc w:val="both"/>
        <w:rPr>
          <w:rFonts w:ascii="Arial" w:hAnsi="Arial" w:cs="Arial"/>
        </w:rPr>
      </w:pPr>
      <w:r w:rsidRPr="00CE72B5">
        <w:rPr>
          <w:rFonts w:ascii="Arial" w:hAnsi="Arial" w:cs="Arial"/>
        </w:rPr>
        <w:tab/>
      </w:r>
      <w:proofErr w:type="spellStart"/>
      <w:r w:rsidR="001E3FA7">
        <w:rPr>
          <w:rFonts w:ascii="Arial" w:hAnsi="Arial" w:cs="Arial"/>
        </w:rPr>
        <w:t>II.</w:t>
      </w:r>
      <w:r w:rsidRPr="00CE72B5">
        <w:rPr>
          <w:rFonts w:ascii="Arial" w:hAnsi="Arial" w:cs="Arial"/>
        </w:rPr>
        <w:t>Na</w:t>
      </w:r>
      <w:proofErr w:type="spellEnd"/>
      <w:r w:rsidRPr="00CE72B5">
        <w:rPr>
          <w:rFonts w:ascii="Arial" w:hAnsi="Arial" w:cs="Arial"/>
        </w:rPr>
        <w:t xml:space="preserve"> temelju čl.40. </w:t>
      </w:r>
      <w:r w:rsidRPr="00B1204E" w:rsidR="00B1204E">
        <w:rPr>
          <w:rFonts w:ascii="Arial" w:hAnsi="Arial" w:cs="Arial"/>
        </w:rPr>
        <w:t>Prekršajnog zakona dalje: PZ (Narodne novine RH 107/07, 39/13, 157/13, 110/15, 70/17, 118/18 i 114/22)</w:t>
      </w:r>
      <w:r w:rsidR="00B1204E">
        <w:rPr>
          <w:rFonts w:ascii="Arial" w:hAnsi="Arial" w:cs="Arial"/>
        </w:rPr>
        <w:t xml:space="preserve"> </w:t>
      </w:r>
      <w:r w:rsidRPr="00CE72B5">
        <w:rPr>
          <w:rFonts w:ascii="Arial" w:hAnsi="Arial" w:cs="Arial"/>
        </w:rPr>
        <w:t xml:space="preserve">vrijeme koje je okrivljenik bio uhićen od dana </w:t>
      </w:r>
      <w:r w:rsidR="00B1204E">
        <w:rPr>
          <w:rFonts w:ascii="Arial" w:hAnsi="Arial" w:cs="Arial"/>
        </w:rPr>
        <w:t>5. kolovoza 2026. u 10,30 sati do 5. kolovoza 2026. u 13,30</w:t>
      </w:r>
      <w:r w:rsidR="00B53996">
        <w:rPr>
          <w:rFonts w:ascii="Arial" w:hAnsi="Arial" w:cs="Arial"/>
        </w:rPr>
        <w:t xml:space="preserve"> sati</w:t>
      </w:r>
      <w:r w:rsidRPr="00CE72B5">
        <w:rPr>
          <w:rFonts w:ascii="Arial" w:hAnsi="Arial" w:cs="Arial"/>
        </w:rPr>
        <w:t xml:space="preserve"> uračunava se u izrečenu kaznu u visini od </w:t>
      </w:r>
      <w:r w:rsidR="00B1204E">
        <w:rPr>
          <w:rFonts w:ascii="Arial" w:hAnsi="Arial" w:cs="Arial"/>
        </w:rPr>
        <w:t>39,82</w:t>
      </w:r>
      <w:r w:rsidR="001E3FA7">
        <w:rPr>
          <w:rFonts w:ascii="Arial" w:hAnsi="Arial" w:cs="Arial"/>
        </w:rPr>
        <w:t xml:space="preserve"> eura</w:t>
      </w:r>
      <w:r w:rsidRPr="00CE72B5">
        <w:rPr>
          <w:rFonts w:ascii="Arial" w:hAnsi="Arial" w:cs="Arial"/>
        </w:rPr>
        <w:t xml:space="preserve"> pa je okrivljenik </w:t>
      </w:r>
      <w:r w:rsidR="001E3FA7">
        <w:rPr>
          <w:rFonts w:ascii="Arial" w:hAnsi="Arial" w:cs="Arial"/>
        </w:rPr>
        <w:t xml:space="preserve">preostali iznos </w:t>
      </w:r>
      <w:r w:rsidRPr="00CE72B5">
        <w:rPr>
          <w:rFonts w:ascii="Arial" w:hAnsi="Arial" w:cs="Arial"/>
        </w:rPr>
        <w:t>novčan</w:t>
      </w:r>
      <w:r w:rsidR="001E3FA7">
        <w:rPr>
          <w:rFonts w:ascii="Arial" w:hAnsi="Arial" w:cs="Arial"/>
        </w:rPr>
        <w:t>e</w:t>
      </w:r>
      <w:r w:rsidRPr="00CE72B5">
        <w:rPr>
          <w:rFonts w:ascii="Arial" w:hAnsi="Arial" w:cs="Arial"/>
        </w:rPr>
        <w:t xml:space="preserve"> kazn</w:t>
      </w:r>
      <w:r w:rsidR="001E3FA7">
        <w:rPr>
          <w:rFonts w:ascii="Arial" w:hAnsi="Arial" w:cs="Arial"/>
        </w:rPr>
        <w:t>e</w:t>
      </w:r>
      <w:r w:rsidRPr="00CE72B5">
        <w:rPr>
          <w:rFonts w:ascii="Arial" w:hAnsi="Arial" w:cs="Arial"/>
        </w:rPr>
        <w:t xml:space="preserve"> u iznosu od </w:t>
      </w:r>
      <w:r w:rsidRPr="00B1204E" w:rsidR="00B1204E">
        <w:rPr>
          <w:rFonts w:ascii="Arial" w:hAnsi="Arial" w:cs="Arial"/>
        </w:rPr>
        <w:t>260,18</w:t>
      </w:r>
      <w:r w:rsidR="00B53996">
        <w:rPr>
          <w:rFonts w:ascii="Arial" w:hAnsi="Arial" w:cs="Arial"/>
        </w:rPr>
        <w:t xml:space="preserve"> eura</w:t>
      </w:r>
      <w:r w:rsidRPr="00CE72B5" w:rsidR="00A97A64">
        <w:rPr>
          <w:rFonts w:ascii="Arial" w:hAnsi="Arial" w:cs="Arial"/>
          <w:b/>
        </w:rPr>
        <w:t xml:space="preserve"> </w:t>
      </w:r>
      <w:r w:rsidRPr="00CE72B5" w:rsidR="00A97A64">
        <w:rPr>
          <w:rFonts w:ascii="Arial" w:hAnsi="Arial" w:cs="Arial"/>
        </w:rPr>
        <w:t>d</w:t>
      </w:r>
      <w:r w:rsidRPr="00CE72B5">
        <w:rPr>
          <w:rFonts w:ascii="Arial" w:hAnsi="Arial" w:cs="Arial"/>
        </w:rPr>
        <w:t xml:space="preserve">užan uplatiti u korist Državnog proračuna </w:t>
      </w:r>
      <w:r w:rsidRPr="00CE72B5" w:rsidR="00ED1EC5">
        <w:rPr>
          <w:rFonts w:ascii="Arial" w:hAnsi="Arial" w:cs="Arial"/>
        </w:rPr>
        <w:t xml:space="preserve">Republike Hrvatske, u roku od </w:t>
      </w:r>
      <w:r w:rsidRPr="00CE72B5" w:rsidR="00A6330A">
        <w:rPr>
          <w:rFonts w:ascii="Arial" w:hAnsi="Arial" w:cs="Arial"/>
        </w:rPr>
        <w:t>30 dana</w:t>
      </w:r>
      <w:r w:rsidRPr="00CE72B5" w:rsidR="00A97A64">
        <w:rPr>
          <w:rFonts w:ascii="Arial" w:hAnsi="Arial" w:cs="Arial"/>
        </w:rPr>
        <w:t xml:space="preserve"> </w:t>
      </w:r>
      <w:r w:rsidRPr="00CE72B5" w:rsidR="00ED1EC5">
        <w:rPr>
          <w:rFonts w:ascii="Arial" w:hAnsi="Arial" w:cs="Arial"/>
        </w:rPr>
        <w:t xml:space="preserve">po pravomoćnosti presude. </w:t>
      </w:r>
    </w:p>
    <w:p w:rsidRPr="00CE72B5" w:rsidR="00ED1EC5" w:rsidP="00ED1EC5" w:rsidRDefault="00ED1EC5">
      <w:pPr>
        <w:jc w:val="both"/>
        <w:rPr>
          <w:rFonts w:ascii="Arial" w:hAnsi="Arial" w:cs="Arial"/>
        </w:rPr>
      </w:pPr>
    </w:p>
    <w:p w:rsidRPr="00CE72B5" w:rsidR="00ED1EC5" w:rsidP="00ED1EC5" w:rsidRDefault="001E3FA7">
      <w:pPr>
        <w:ind w:firstLine="708"/>
        <w:jc w:val="both"/>
        <w:rPr>
          <w:rFonts w:ascii="Arial" w:hAnsi="Arial" w:cs="Arial"/>
        </w:rPr>
      </w:pPr>
      <w:proofErr w:type="spellStart"/>
      <w:r>
        <w:rPr>
          <w:rFonts w:ascii="Arial" w:hAnsi="Arial" w:cs="Arial"/>
        </w:rPr>
        <w:lastRenderedPageBreak/>
        <w:t>III.</w:t>
      </w:r>
      <w:r w:rsidRPr="00CE72B5" w:rsidR="00ED1EC5">
        <w:rPr>
          <w:rFonts w:ascii="Arial" w:hAnsi="Arial" w:cs="Arial"/>
        </w:rPr>
        <w:t>Na</w:t>
      </w:r>
      <w:proofErr w:type="spellEnd"/>
      <w:r w:rsidRPr="00CE72B5" w:rsidR="00ED1EC5">
        <w:rPr>
          <w:rFonts w:ascii="Arial" w:hAnsi="Arial" w:cs="Arial"/>
        </w:rPr>
        <w:t xml:space="preserve"> temelju čl.183.st.2. PZ-a okrivljenik se upozorava da ako u roku koji mu je određen za plaćanje novčane kazne uplati dvije trećine izrečene novčane kazne smatrat će se da je novčana kazna u cijelosti uplaćena (čl.152.st.3. PZ-a).</w:t>
      </w:r>
      <w:r w:rsidRPr="00CE72B5" w:rsidR="00ED1EC5">
        <w:rPr>
          <w:rFonts w:ascii="Arial" w:hAnsi="Arial" w:cs="Arial"/>
        </w:rPr>
        <w:tab/>
        <w:t xml:space="preserve">  </w:t>
      </w:r>
    </w:p>
    <w:p w:rsidRPr="00CE72B5" w:rsidR="00ED1EC5" w:rsidP="00ED1EC5" w:rsidRDefault="00ED1EC5">
      <w:pPr>
        <w:jc w:val="both"/>
        <w:rPr>
          <w:rFonts w:ascii="Arial" w:hAnsi="Arial" w:cs="Arial"/>
        </w:rPr>
      </w:pPr>
    </w:p>
    <w:p w:rsidR="00AF259F" w:rsidP="001E3FA7" w:rsidRDefault="001E3FA7">
      <w:pPr>
        <w:ind w:firstLine="708"/>
        <w:jc w:val="both"/>
        <w:rPr>
          <w:rFonts w:ascii="Arial" w:hAnsi="Arial" w:cs="Arial"/>
        </w:rPr>
      </w:pPr>
      <w:proofErr w:type="spellStart"/>
      <w:r>
        <w:rPr>
          <w:rFonts w:ascii="Arial" w:hAnsi="Arial" w:cs="Arial"/>
        </w:rPr>
        <w:t>IV.</w:t>
      </w:r>
      <w:r w:rsidRPr="00CE72B5" w:rsidR="00ED1EC5">
        <w:rPr>
          <w:rFonts w:ascii="Arial" w:hAnsi="Arial" w:cs="Arial"/>
        </w:rPr>
        <w:t>Na</w:t>
      </w:r>
      <w:proofErr w:type="spellEnd"/>
      <w:r w:rsidRPr="00CE72B5" w:rsidR="00ED1EC5">
        <w:rPr>
          <w:rFonts w:ascii="Arial" w:hAnsi="Arial" w:cs="Arial"/>
        </w:rPr>
        <w:t xml:space="preserve"> temelju čl.139.st.3. u svezi sa čl.138.st.3. PZ-a okrivljenik je dužan uplatiti troškove postupka u iznosu od </w:t>
      </w:r>
      <w:r>
        <w:rPr>
          <w:rFonts w:ascii="Arial" w:hAnsi="Arial" w:cs="Arial"/>
        </w:rPr>
        <w:t xml:space="preserve">30,00 eura (trideset eura) </w:t>
      </w:r>
      <w:r w:rsidRPr="00CE72B5" w:rsidR="00ED1EC5">
        <w:rPr>
          <w:rFonts w:ascii="Arial" w:hAnsi="Arial" w:cs="Arial"/>
        </w:rPr>
        <w:t xml:space="preserve">u korist Republike Hrvatske, u roku od </w:t>
      </w:r>
      <w:r w:rsidRPr="00CE72B5" w:rsidR="00A6330A">
        <w:rPr>
          <w:rFonts w:ascii="Arial" w:hAnsi="Arial" w:cs="Arial"/>
        </w:rPr>
        <w:t>30 dana</w:t>
      </w:r>
      <w:r w:rsidRPr="00CE72B5" w:rsidR="00101510">
        <w:rPr>
          <w:rFonts w:ascii="Arial" w:hAnsi="Arial" w:cs="Arial"/>
        </w:rPr>
        <w:t xml:space="preserve"> </w:t>
      </w:r>
      <w:r w:rsidRPr="00CE72B5" w:rsidR="00ED1EC5">
        <w:rPr>
          <w:rFonts w:ascii="Arial" w:hAnsi="Arial" w:cs="Arial"/>
        </w:rPr>
        <w:t xml:space="preserve">po pravomoćnosti presude, a pod prijetnjom prisilne naplate. </w:t>
      </w:r>
    </w:p>
    <w:p w:rsidRPr="00CE72B5" w:rsidR="0018429B" w:rsidP="001E3FA7" w:rsidRDefault="0018429B">
      <w:pPr>
        <w:ind w:firstLine="708"/>
        <w:jc w:val="both"/>
        <w:rPr>
          <w:rFonts w:ascii="Arial" w:hAnsi="Arial" w:cs="Arial"/>
        </w:rPr>
      </w:pPr>
    </w:p>
    <w:p w:rsidRPr="00CE72B5" w:rsidR="00267FC2" w:rsidP="000848F1" w:rsidRDefault="00267FC2">
      <w:pPr>
        <w:rPr>
          <w:rFonts w:ascii="Arial" w:hAnsi="Arial" w:cs="Arial"/>
        </w:rPr>
      </w:pPr>
      <w:r w:rsidRPr="00CE72B5">
        <w:rPr>
          <w:rFonts w:ascii="Arial" w:hAnsi="Arial" w:cs="Arial"/>
        </w:rPr>
        <w:tab/>
      </w:r>
      <w:r w:rsidRPr="00CE72B5">
        <w:rPr>
          <w:rFonts w:ascii="Arial" w:hAnsi="Arial" w:cs="Arial"/>
        </w:rPr>
        <w:tab/>
      </w:r>
      <w:r w:rsidRPr="00CE72B5" w:rsidR="000848F1">
        <w:rPr>
          <w:rFonts w:ascii="Arial" w:hAnsi="Arial" w:cs="Arial"/>
        </w:rPr>
        <w:tab/>
      </w:r>
      <w:r w:rsidRPr="00CE72B5" w:rsidR="000848F1">
        <w:rPr>
          <w:rFonts w:ascii="Arial" w:hAnsi="Arial" w:cs="Arial"/>
        </w:rPr>
        <w:tab/>
      </w:r>
      <w:r w:rsidRPr="00CE72B5" w:rsidR="000848F1">
        <w:rPr>
          <w:rFonts w:ascii="Arial" w:hAnsi="Arial" w:cs="Arial"/>
        </w:rPr>
        <w:tab/>
      </w:r>
      <w:r w:rsidRPr="00CE72B5">
        <w:rPr>
          <w:rFonts w:ascii="Arial" w:hAnsi="Arial" w:cs="Arial"/>
        </w:rPr>
        <w:t>Obrazloženje</w:t>
      </w:r>
    </w:p>
    <w:p w:rsidRPr="00CE72B5" w:rsidR="00267FC2" w:rsidP="00267FC2" w:rsidRDefault="00267FC2">
      <w:pPr>
        <w:rPr>
          <w:rFonts w:ascii="Arial" w:hAnsi="Arial" w:cs="Arial"/>
        </w:rPr>
      </w:pPr>
    </w:p>
    <w:p w:rsidR="00E32545" w:rsidP="00125BC2" w:rsidRDefault="00267FC2">
      <w:pPr>
        <w:jc w:val="both"/>
        <w:rPr>
          <w:rFonts w:ascii="Arial" w:hAnsi="Arial" w:cs="Arial"/>
        </w:rPr>
      </w:pPr>
      <w:r w:rsidRPr="00CE72B5">
        <w:rPr>
          <w:rFonts w:ascii="Arial" w:hAnsi="Arial" w:cs="Arial"/>
        </w:rPr>
        <w:tab/>
      </w:r>
      <w:r w:rsidR="001E3FA7">
        <w:rPr>
          <w:rFonts w:ascii="Arial" w:hAnsi="Arial" w:cs="Arial"/>
        </w:rPr>
        <w:t>1,</w:t>
      </w:r>
      <w:r w:rsidRPr="00CE72B5">
        <w:rPr>
          <w:rFonts w:ascii="Arial" w:hAnsi="Arial" w:cs="Arial"/>
        </w:rPr>
        <w:t xml:space="preserve">Uvodno označenim </w:t>
      </w:r>
      <w:r w:rsidRPr="00CE72B5" w:rsidR="002C6965">
        <w:rPr>
          <w:rFonts w:ascii="Arial" w:hAnsi="Arial" w:cs="Arial"/>
        </w:rPr>
        <w:t xml:space="preserve">optužnim prijedlogom okrivljen je </w:t>
      </w:r>
      <w:r w:rsidR="00B1204E">
        <w:rPr>
          <w:rFonts w:ascii="Arial" w:hAnsi="Arial" w:cs="Arial"/>
        </w:rPr>
        <w:t xml:space="preserve">Denis </w:t>
      </w:r>
      <w:proofErr w:type="spellStart"/>
      <w:r w:rsidR="00B1204E">
        <w:rPr>
          <w:rFonts w:ascii="Arial" w:hAnsi="Arial" w:cs="Arial"/>
        </w:rPr>
        <w:t>Šipić</w:t>
      </w:r>
      <w:proofErr w:type="spellEnd"/>
      <w:r w:rsidRPr="0018429B" w:rsidR="0018429B">
        <w:rPr>
          <w:rFonts w:ascii="Arial" w:hAnsi="Arial" w:cs="Arial"/>
        </w:rPr>
        <w:t xml:space="preserve"> </w:t>
      </w:r>
      <w:r w:rsidR="001E3FA7">
        <w:rPr>
          <w:rFonts w:ascii="Arial" w:hAnsi="Arial" w:cs="Arial"/>
        </w:rPr>
        <w:t>zbog</w:t>
      </w:r>
      <w:r w:rsidRPr="00CE72B5">
        <w:rPr>
          <w:rFonts w:ascii="Arial" w:hAnsi="Arial" w:cs="Arial"/>
        </w:rPr>
        <w:t xml:space="preserve"> prekršaja opisan</w:t>
      </w:r>
      <w:r w:rsidR="001044E6">
        <w:rPr>
          <w:rFonts w:ascii="Arial" w:hAnsi="Arial" w:cs="Arial"/>
        </w:rPr>
        <w:t>og</w:t>
      </w:r>
      <w:r w:rsidRPr="00CE72B5" w:rsidR="00101510">
        <w:rPr>
          <w:rFonts w:ascii="Arial" w:hAnsi="Arial" w:cs="Arial"/>
        </w:rPr>
        <w:t xml:space="preserve"> </w:t>
      </w:r>
      <w:r w:rsidRPr="00CE72B5">
        <w:rPr>
          <w:rFonts w:ascii="Arial" w:hAnsi="Arial" w:cs="Arial"/>
        </w:rPr>
        <w:t>kao u izreci.</w:t>
      </w:r>
    </w:p>
    <w:p w:rsidRPr="00CE72B5" w:rsidR="001E3FA7" w:rsidP="00125BC2" w:rsidRDefault="001E3FA7">
      <w:pPr>
        <w:jc w:val="both"/>
        <w:rPr>
          <w:rFonts w:ascii="Arial" w:hAnsi="Arial" w:cs="Arial"/>
        </w:rPr>
      </w:pPr>
    </w:p>
    <w:p w:rsidR="00A6330A" w:rsidP="00125BC2" w:rsidRDefault="00A6330A">
      <w:pPr>
        <w:jc w:val="both"/>
        <w:rPr>
          <w:rFonts w:ascii="Arial" w:hAnsi="Arial" w:cs="Arial"/>
        </w:rPr>
      </w:pPr>
      <w:r w:rsidRPr="00CE72B5">
        <w:rPr>
          <w:rFonts w:ascii="Arial" w:hAnsi="Arial" w:cs="Arial"/>
        </w:rPr>
        <w:tab/>
      </w:r>
      <w:r w:rsidR="001E3FA7">
        <w:rPr>
          <w:rFonts w:ascii="Arial" w:hAnsi="Arial" w:cs="Arial"/>
        </w:rPr>
        <w:t>2.</w:t>
      </w:r>
      <w:r w:rsidRPr="00CE72B5">
        <w:rPr>
          <w:rFonts w:ascii="Arial" w:hAnsi="Arial" w:cs="Arial"/>
        </w:rPr>
        <w:t xml:space="preserve">Žurni postupak proveden je na temelju čl.221.st.1.toč.3. PZ-a. </w:t>
      </w:r>
    </w:p>
    <w:p w:rsidRPr="00CE72B5" w:rsidR="001E3FA7" w:rsidP="00125BC2" w:rsidRDefault="001E3FA7">
      <w:pPr>
        <w:jc w:val="both"/>
        <w:rPr>
          <w:rFonts w:ascii="Arial" w:hAnsi="Arial" w:cs="Arial"/>
        </w:rPr>
      </w:pPr>
    </w:p>
    <w:p w:rsidRPr="00B1204E" w:rsidR="00B1204E" w:rsidP="00B1204E" w:rsidRDefault="001E3FA7">
      <w:pPr>
        <w:ind w:firstLine="708"/>
        <w:jc w:val="both"/>
        <w:rPr>
          <w:rFonts w:ascii="Arial" w:hAnsi="Arial" w:cs="Arial"/>
        </w:rPr>
      </w:pPr>
      <w:r>
        <w:rPr>
          <w:rFonts w:ascii="Arial" w:hAnsi="Arial" w:cs="Arial"/>
        </w:rPr>
        <w:t>3.</w:t>
      </w:r>
      <w:r w:rsidRPr="00CE72B5" w:rsidR="001809AE">
        <w:rPr>
          <w:rFonts w:ascii="Arial" w:hAnsi="Arial" w:cs="Arial"/>
        </w:rPr>
        <w:t xml:space="preserve">U obrani okrivljenik </w:t>
      </w:r>
      <w:r w:rsidR="00913297">
        <w:rPr>
          <w:rFonts w:ascii="Arial" w:hAnsi="Arial" w:cs="Arial"/>
        </w:rPr>
        <w:t>je</w:t>
      </w:r>
      <w:r w:rsidRPr="00CE72B5" w:rsidR="001809AE">
        <w:rPr>
          <w:rFonts w:ascii="Arial" w:hAnsi="Arial" w:cs="Arial"/>
        </w:rPr>
        <w:t xml:space="preserve"> </w:t>
      </w:r>
      <w:r w:rsidR="00913297">
        <w:rPr>
          <w:rFonts w:ascii="Arial" w:hAnsi="Arial" w:cs="Arial"/>
        </w:rPr>
        <w:t xml:space="preserve">naveo da </w:t>
      </w:r>
      <w:r w:rsidR="00B1204E">
        <w:rPr>
          <w:rFonts w:ascii="Arial" w:hAnsi="Arial" w:cs="Arial"/>
        </w:rPr>
        <w:t>su i</w:t>
      </w:r>
      <w:r w:rsidRPr="00B1204E" w:rsidR="00B1204E">
        <w:rPr>
          <w:rFonts w:ascii="Arial" w:hAnsi="Arial" w:cs="Arial"/>
        </w:rPr>
        <w:t xml:space="preserve">stiniti navodi optužnog prijedloga jer je istina da </w:t>
      </w:r>
      <w:r w:rsidR="00B1204E">
        <w:rPr>
          <w:rFonts w:ascii="Arial" w:hAnsi="Arial" w:cs="Arial"/>
        </w:rPr>
        <w:t>je</w:t>
      </w:r>
      <w:r w:rsidRPr="00B1204E" w:rsidR="00B1204E">
        <w:rPr>
          <w:rFonts w:ascii="Arial" w:hAnsi="Arial" w:cs="Arial"/>
        </w:rPr>
        <w:t xml:space="preserve"> vikao na taxi vozače riječima: "di si debeli, mrš, ajde tamo, razbit ću te, jebem vam mater" te "jebem ti mater", zato što </w:t>
      </w:r>
      <w:r w:rsidR="00B1204E">
        <w:rPr>
          <w:rFonts w:ascii="Arial" w:hAnsi="Arial" w:cs="Arial"/>
        </w:rPr>
        <w:t>je</w:t>
      </w:r>
      <w:r w:rsidRPr="00B1204E" w:rsidR="00B1204E">
        <w:rPr>
          <w:rFonts w:ascii="Arial" w:hAnsi="Arial" w:cs="Arial"/>
        </w:rPr>
        <w:t xml:space="preserve"> bio jako puno pijan. Svi ti </w:t>
      </w:r>
      <w:proofErr w:type="spellStart"/>
      <w:r w:rsidRPr="00B1204E" w:rsidR="00B1204E">
        <w:rPr>
          <w:rFonts w:ascii="Arial" w:hAnsi="Arial" w:cs="Arial"/>
        </w:rPr>
        <w:t>taxisti</w:t>
      </w:r>
      <w:proofErr w:type="spellEnd"/>
      <w:r w:rsidRPr="00B1204E" w:rsidR="00B1204E">
        <w:rPr>
          <w:rFonts w:ascii="Arial" w:hAnsi="Arial" w:cs="Arial"/>
        </w:rPr>
        <w:t xml:space="preserve"> </w:t>
      </w:r>
      <w:r w:rsidR="00B1204E">
        <w:rPr>
          <w:rFonts w:ascii="Arial" w:hAnsi="Arial" w:cs="Arial"/>
        </w:rPr>
        <w:t>njega</w:t>
      </w:r>
      <w:r w:rsidRPr="00B1204E" w:rsidR="00B1204E">
        <w:rPr>
          <w:rFonts w:ascii="Arial" w:hAnsi="Arial" w:cs="Arial"/>
        </w:rPr>
        <w:t xml:space="preserve"> znaju, povoda za ovako </w:t>
      </w:r>
      <w:r w:rsidR="00B1204E">
        <w:rPr>
          <w:rFonts w:ascii="Arial" w:hAnsi="Arial" w:cs="Arial"/>
        </w:rPr>
        <w:t>njegovo</w:t>
      </w:r>
      <w:r w:rsidRPr="00B1204E" w:rsidR="00B1204E">
        <w:rPr>
          <w:rFonts w:ascii="Arial" w:hAnsi="Arial" w:cs="Arial"/>
        </w:rPr>
        <w:t xml:space="preserve"> ponašanje nije bilo osim što se doveo u pijano stanje pa se ni</w:t>
      </w:r>
      <w:r w:rsidR="00B1204E">
        <w:rPr>
          <w:rFonts w:ascii="Arial" w:hAnsi="Arial" w:cs="Arial"/>
        </w:rPr>
        <w:t>je</w:t>
      </w:r>
      <w:r w:rsidRPr="00B1204E" w:rsidR="00B1204E">
        <w:rPr>
          <w:rFonts w:ascii="Arial" w:hAnsi="Arial" w:cs="Arial"/>
        </w:rPr>
        <w:t xml:space="preserve"> mogao kontrolirati. </w:t>
      </w:r>
      <w:r w:rsidR="00B1204E">
        <w:rPr>
          <w:rFonts w:ascii="Arial" w:hAnsi="Arial" w:cs="Arial"/>
        </w:rPr>
        <w:t>P</w:t>
      </w:r>
      <w:r w:rsidRPr="00B1204E" w:rsidR="00B1204E">
        <w:rPr>
          <w:rFonts w:ascii="Arial" w:hAnsi="Arial" w:cs="Arial"/>
        </w:rPr>
        <w:t>ozna</w:t>
      </w:r>
      <w:r w:rsidR="00837785">
        <w:rPr>
          <w:rFonts w:ascii="Arial" w:hAnsi="Arial" w:cs="Arial"/>
        </w:rPr>
        <w:t>je</w:t>
      </w:r>
      <w:r w:rsidRPr="00B1204E" w:rsidR="00B1204E">
        <w:rPr>
          <w:rFonts w:ascii="Arial" w:hAnsi="Arial" w:cs="Arial"/>
        </w:rPr>
        <w:t xml:space="preserve"> iz viđenja ove </w:t>
      </w:r>
      <w:proofErr w:type="spellStart"/>
      <w:r w:rsidRPr="00B1204E" w:rsidR="00B1204E">
        <w:rPr>
          <w:rFonts w:ascii="Arial" w:hAnsi="Arial" w:cs="Arial"/>
        </w:rPr>
        <w:t>taxiste</w:t>
      </w:r>
      <w:proofErr w:type="spellEnd"/>
      <w:r w:rsidRPr="00B1204E" w:rsidR="00B1204E">
        <w:rPr>
          <w:rFonts w:ascii="Arial" w:hAnsi="Arial" w:cs="Arial"/>
        </w:rPr>
        <w:t xml:space="preserve">, koji </w:t>
      </w:r>
      <w:r w:rsidR="00B1204E">
        <w:rPr>
          <w:rFonts w:ascii="Arial" w:hAnsi="Arial" w:cs="Arial"/>
        </w:rPr>
        <w:t>mu</w:t>
      </w:r>
      <w:r w:rsidRPr="00B1204E" w:rsidR="00B1204E">
        <w:rPr>
          <w:rFonts w:ascii="Arial" w:hAnsi="Arial" w:cs="Arial"/>
        </w:rPr>
        <w:t xml:space="preserve"> se jave jer i oni </w:t>
      </w:r>
      <w:r w:rsidR="00B1204E">
        <w:rPr>
          <w:rFonts w:ascii="Arial" w:hAnsi="Arial" w:cs="Arial"/>
        </w:rPr>
        <w:t>njega</w:t>
      </w:r>
      <w:r w:rsidRPr="00B1204E" w:rsidR="00B1204E">
        <w:rPr>
          <w:rFonts w:ascii="Arial" w:hAnsi="Arial" w:cs="Arial"/>
        </w:rPr>
        <w:t xml:space="preserve"> znaju. </w:t>
      </w:r>
      <w:r w:rsidR="00B1204E">
        <w:rPr>
          <w:rFonts w:ascii="Arial" w:hAnsi="Arial" w:cs="Arial"/>
        </w:rPr>
        <w:t>Istakao je</w:t>
      </w:r>
      <w:r w:rsidRPr="00B1204E" w:rsidR="00B1204E">
        <w:rPr>
          <w:rFonts w:ascii="Arial" w:hAnsi="Arial" w:cs="Arial"/>
        </w:rPr>
        <w:t xml:space="preserve"> da ni</w:t>
      </w:r>
      <w:r w:rsidR="00B1204E">
        <w:rPr>
          <w:rFonts w:ascii="Arial" w:hAnsi="Arial" w:cs="Arial"/>
        </w:rPr>
        <w:t>je</w:t>
      </w:r>
      <w:r w:rsidRPr="00B1204E" w:rsidR="00B1204E">
        <w:rPr>
          <w:rFonts w:ascii="Arial" w:hAnsi="Arial" w:cs="Arial"/>
        </w:rPr>
        <w:t xml:space="preserve"> namjerno napravio ovaj prekršaj koji </w:t>
      </w:r>
      <w:r w:rsidR="00B1204E">
        <w:rPr>
          <w:rFonts w:ascii="Arial" w:hAnsi="Arial" w:cs="Arial"/>
        </w:rPr>
        <w:t>mu</w:t>
      </w:r>
      <w:r w:rsidRPr="00B1204E" w:rsidR="00B1204E">
        <w:rPr>
          <w:rFonts w:ascii="Arial" w:hAnsi="Arial" w:cs="Arial"/>
        </w:rPr>
        <w:t xml:space="preserve"> se stavlja na teret, jer se tako ne bi ponio da ni</w:t>
      </w:r>
      <w:r w:rsidR="00B1204E">
        <w:rPr>
          <w:rFonts w:ascii="Arial" w:hAnsi="Arial" w:cs="Arial"/>
        </w:rPr>
        <w:t>je</w:t>
      </w:r>
      <w:r w:rsidRPr="00B1204E" w:rsidR="00B1204E">
        <w:rPr>
          <w:rFonts w:ascii="Arial" w:hAnsi="Arial" w:cs="Arial"/>
        </w:rPr>
        <w:t xml:space="preserve"> bio u pijanom stanju. Brat </w:t>
      </w:r>
      <w:r w:rsidR="00B1204E">
        <w:rPr>
          <w:rFonts w:ascii="Arial" w:hAnsi="Arial" w:cs="Arial"/>
        </w:rPr>
        <w:t>mu</w:t>
      </w:r>
      <w:r w:rsidRPr="00B1204E" w:rsidR="00B1204E">
        <w:rPr>
          <w:rFonts w:ascii="Arial" w:hAnsi="Arial" w:cs="Arial"/>
        </w:rPr>
        <w:t xml:space="preserve"> je u bolnici pa se </w:t>
      </w:r>
      <w:proofErr w:type="spellStart"/>
      <w:r w:rsidRPr="00B1204E" w:rsidR="00B1204E">
        <w:rPr>
          <w:rFonts w:ascii="Arial" w:hAnsi="Arial" w:cs="Arial"/>
        </w:rPr>
        <w:t>nasekirao</w:t>
      </w:r>
      <w:proofErr w:type="spellEnd"/>
      <w:r w:rsidRPr="00B1204E" w:rsidR="00B1204E">
        <w:rPr>
          <w:rFonts w:ascii="Arial" w:hAnsi="Arial" w:cs="Arial"/>
        </w:rPr>
        <w:t>.</w:t>
      </w:r>
      <w:r w:rsidRPr="00B1204E" w:rsidR="00B1204E">
        <w:t xml:space="preserve"> </w:t>
      </w:r>
      <w:r w:rsidR="00B1204E">
        <w:rPr>
          <w:rFonts w:ascii="Arial" w:hAnsi="Arial" w:cs="Arial"/>
        </w:rPr>
        <w:t>O</w:t>
      </w:r>
      <w:r w:rsidRPr="00B1204E" w:rsidR="00B1204E">
        <w:rPr>
          <w:rFonts w:ascii="Arial" w:hAnsi="Arial" w:cs="Arial"/>
        </w:rPr>
        <w:t>beća</w:t>
      </w:r>
      <w:r w:rsidR="00B1204E">
        <w:rPr>
          <w:rFonts w:ascii="Arial" w:hAnsi="Arial" w:cs="Arial"/>
        </w:rPr>
        <w:t>o je da se više neće</w:t>
      </w:r>
      <w:r w:rsidRPr="00B1204E" w:rsidR="00B1204E">
        <w:rPr>
          <w:rFonts w:ascii="Arial" w:hAnsi="Arial" w:cs="Arial"/>
        </w:rPr>
        <w:t xml:space="preserve"> na ovaj način ponašati, </w:t>
      </w:r>
      <w:r w:rsidR="00B1204E">
        <w:rPr>
          <w:rFonts w:ascii="Arial" w:hAnsi="Arial" w:cs="Arial"/>
        </w:rPr>
        <w:t>dao je</w:t>
      </w:r>
      <w:r w:rsidRPr="00B1204E" w:rsidR="00B1204E">
        <w:rPr>
          <w:rFonts w:ascii="Arial" w:hAnsi="Arial" w:cs="Arial"/>
        </w:rPr>
        <w:t xml:space="preserve"> sudu na uvid otpusno pismo Klinike za psihijatriju KBC Split gdje </w:t>
      </w:r>
      <w:r w:rsidR="00B1204E">
        <w:rPr>
          <w:rFonts w:ascii="Arial" w:hAnsi="Arial" w:cs="Arial"/>
        </w:rPr>
        <w:t>je</w:t>
      </w:r>
      <w:r w:rsidRPr="00B1204E" w:rsidR="00B1204E">
        <w:rPr>
          <w:rFonts w:ascii="Arial" w:hAnsi="Arial" w:cs="Arial"/>
        </w:rPr>
        <w:t xml:space="preserve"> bio smješten od 4. kolo</w:t>
      </w:r>
      <w:r w:rsidR="00B1204E">
        <w:rPr>
          <w:rFonts w:ascii="Arial" w:hAnsi="Arial" w:cs="Arial"/>
        </w:rPr>
        <w:t>voza 2026. do 5. kolovoza 2026.</w:t>
      </w:r>
      <w:r w:rsidRPr="00B1204E" w:rsidR="00B1204E">
        <w:rPr>
          <w:rFonts w:ascii="Arial" w:hAnsi="Arial" w:cs="Arial"/>
        </w:rPr>
        <w:t>.</w:t>
      </w:r>
    </w:p>
    <w:p w:rsidRPr="00B1204E" w:rsidR="00B1204E" w:rsidP="00B1204E" w:rsidRDefault="00B1204E">
      <w:pPr>
        <w:ind w:firstLine="708"/>
        <w:jc w:val="both"/>
        <w:rPr>
          <w:rFonts w:ascii="Arial" w:hAnsi="Arial" w:cs="Arial"/>
        </w:rPr>
      </w:pPr>
    </w:p>
    <w:p w:rsidR="00B53996" w:rsidP="0018429B" w:rsidRDefault="0018429B">
      <w:pPr>
        <w:ind w:firstLine="708"/>
        <w:jc w:val="both"/>
        <w:rPr>
          <w:rFonts w:ascii="Arial" w:hAnsi="Arial" w:cs="Arial"/>
        </w:rPr>
      </w:pPr>
      <w:r>
        <w:rPr>
          <w:rFonts w:ascii="Arial" w:hAnsi="Arial" w:cs="Arial"/>
        </w:rPr>
        <w:t>4.</w:t>
      </w:r>
      <w:r w:rsidRPr="0018429B">
        <w:rPr>
          <w:rFonts w:ascii="Arial" w:hAnsi="Arial" w:cs="Arial"/>
        </w:rPr>
        <w:t xml:space="preserve">Opunomoćeni predstavnik tužitelja </w:t>
      </w:r>
      <w:r>
        <w:rPr>
          <w:rFonts w:ascii="Arial" w:hAnsi="Arial" w:cs="Arial"/>
        </w:rPr>
        <w:t xml:space="preserve">izjavio je da </w:t>
      </w:r>
      <w:r w:rsidRPr="0018429B">
        <w:rPr>
          <w:rFonts w:ascii="Arial" w:hAnsi="Arial" w:cs="Arial"/>
        </w:rPr>
        <w:t>ostaje pri navodima optužnog prijedloga.</w:t>
      </w:r>
    </w:p>
    <w:p w:rsidR="0018429B" w:rsidP="00B1204E" w:rsidRDefault="0018429B">
      <w:pPr>
        <w:jc w:val="both"/>
        <w:rPr>
          <w:rFonts w:ascii="Arial" w:hAnsi="Arial" w:cs="Arial"/>
        </w:rPr>
      </w:pPr>
    </w:p>
    <w:p w:rsidR="0018429B" w:rsidP="001E3FA7" w:rsidRDefault="00B1204E">
      <w:pPr>
        <w:ind w:firstLine="708"/>
        <w:jc w:val="both"/>
        <w:rPr>
          <w:rFonts w:ascii="Arial" w:hAnsi="Arial" w:cs="Arial"/>
        </w:rPr>
      </w:pPr>
      <w:r>
        <w:rPr>
          <w:rFonts w:ascii="Arial" w:hAnsi="Arial" w:cs="Arial"/>
        </w:rPr>
        <w:t>5</w:t>
      </w:r>
      <w:r w:rsidR="0018429B">
        <w:rPr>
          <w:rFonts w:ascii="Arial" w:hAnsi="Arial" w:cs="Arial"/>
        </w:rPr>
        <w:t xml:space="preserve">.U daljnjem dokaznom postupku </w:t>
      </w:r>
      <w:r w:rsidR="00B53996">
        <w:rPr>
          <w:rFonts w:ascii="Arial" w:hAnsi="Arial" w:cs="Arial"/>
        </w:rPr>
        <w:t xml:space="preserve">pregledani su </w:t>
      </w:r>
      <w:r w:rsidRPr="00B1204E">
        <w:rPr>
          <w:rFonts w:ascii="Arial" w:hAnsi="Arial" w:cs="Arial"/>
        </w:rPr>
        <w:t xml:space="preserve">zapisnik o ispitivanju svjedoka Mateja Nosića, zapisnik o ispitivanju svjedoka Ivice </w:t>
      </w:r>
      <w:proofErr w:type="spellStart"/>
      <w:r w:rsidRPr="00B1204E">
        <w:rPr>
          <w:rFonts w:ascii="Arial" w:hAnsi="Arial" w:cs="Arial"/>
        </w:rPr>
        <w:t>Mudnića</w:t>
      </w:r>
      <w:proofErr w:type="spellEnd"/>
      <w:r w:rsidRPr="00B1204E">
        <w:rPr>
          <w:rFonts w:ascii="Arial" w:hAnsi="Arial" w:cs="Arial"/>
        </w:rPr>
        <w:t xml:space="preserve"> </w:t>
      </w:r>
      <w:proofErr w:type="spellStart"/>
      <w:r w:rsidRPr="00B1204E">
        <w:rPr>
          <w:rFonts w:ascii="Arial" w:hAnsi="Arial" w:cs="Arial"/>
        </w:rPr>
        <w:t>Dujmina</w:t>
      </w:r>
      <w:proofErr w:type="spellEnd"/>
      <w:r w:rsidRPr="00B1204E">
        <w:rPr>
          <w:rFonts w:ascii="Arial" w:hAnsi="Arial" w:cs="Arial"/>
        </w:rPr>
        <w:t xml:space="preserve">, zapisnik o ispitivanju prisutnosti alkohola, opojnih droga ili lijekova u organizmu, izvješće o uhićenju, </w:t>
      </w:r>
      <w:r>
        <w:rPr>
          <w:rFonts w:ascii="Arial" w:hAnsi="Arial" w:cs="Arial"/>
        </w:rPr>
        <w:t>izvješće o počinjenom prekršaju i</w:t>
      </w:r>
      <w:r w:rsidRPr="00B1204E">
        <w:rPr>
          <w:rFonts w:ascii="Arial" w:hAnsi="Arial" w:cs="Arial"/>
        </w:rPr>
        <w:t xml:space="preserve"> otpusno pismo Klinike za psihijatriju KBC Split</w:t>
      </w:r>
      <w:r>
        <w:rPr>
          <w:rFonts w:ascii="Arial" w:hAnsi="Arial" w:cs="Arial"/>
        </w:rPr>
        <w:t>.</w:t>
      </w:r>
    </w:p>
    <w:p w:rsidR="00B1204E" w:rsidP="001E3FA7" w:rsidRDefault="00B1204E">
      <w:pPr>
        <w:ind w:firstLine="708"/>
        <w:jc w:val="both"/>
        <w:rPr>
          <w:rFonts w:ascii="Arial" w:hAnsi="Arial" w:cs="Arial"/>
        </w:rPr>
      </w:pPr>
    </w:p>
    <w:p w:rsidR="00331B7D" w:rsidP="00B53996" w:rsidRDefault="00837785">
      <w:pPr>
        <w:ind w:firstLine="708"/>
        <w:jc w:val="both"/>
        <w:rPr>
          <w:rFonts w:ascii="Arial" w:hAnsi="Arial" w:cs="Arial"/>
        </w:rPr>
      </w:pPr>
      <w:r>
        <w:rPr>
          <w:rFonts w:ascii="Arial" w:hAnsi="Arial" w:cs="Arial"/>
        </w:rPr>
        <w:t>6</w:t>
      </w:r>
      <w:r w:rsidR="00B53996">
        <w:rPr>
          <w:rFonts w:ascii="Arial" w:hAnsi="Arial" w:cs="Arial"/>
        </w:rPr>
        <w:t>.</w:t>
      </w:r>
      <w:r w:rsidRPr="00CE72B5" w:rsidR="00D40847">
        <w:rPr>
          <w:rFonts w:ascii="Arial" w:hAnsi="Arial" w:cs="Arial"/>
        </w:rPr>
        <w:t>Na temelju rezultata ovako provedenog redovnog prekršajnog postupka, analizirajući obranu okrivljenika, te savjesnom prosudbom svih izvedenih dokaza, svakog pojedinačno i u njihovoj uzajamnoj svezi, utvrđeno je da je okrivljenik počinio dj</w:t>
      </w:r>
      <w:r w:rsidR="00331B7D">
        <w:rPr>
          <w:rFonts w:ascii="Arial" w:hAnsi="Arial" w:cs="Arial"/>
        </w:rPr>
        <w:t>elo</w:t>
      </w:r>
      <w:r w:rsidRPr="00CE72B5" w:rsidR="00D40847">
        <w:rPr>
          <w:rFonts w:ascii="Arial" w:hAnsi="Arial" w:cs="Arial"/>
        </w:rPr>
        <w:t xml:space="preserve"> prekršaja činjenično opisan</w:t>
      </w:r>
      <w:r w:rsidR="00331B7D">
        <w:rPr>
          <w:rFonts w:ascii="Arial" w:hAnsi="Arial" w:cs="Arial"/>
        </w:rPr>
        <w:t>o</w:t>
      </w:r>
      <w:r w:rsidRPr="00CE72B5" w:rsidR="00D40847">
        <w:rPr>
          <w:rFonts w:ascii="Arial" w:hAnsi="Arial" w:cs="Arial"/>
        </w:rPr>
        <w:t xml:space="preserve"> i pravno kvalificiran</w:t>
      </w:r>
      <w:r w:rsidR="00331B7D">
        <w:rPr>
          <w:rFonts w:ascii="Arial" w:hAnsi="Arial" w:cs="Arial"/>
        </w:rPr>
        <w:t>o</w:t>
      </w:r>
      <w:r w:rsidRPr="00CE72B5" w:rsidR="00D40847">
        <w:rPr>
          <w:rFonts w:ascii="Arial" w:hAnsi="Arial" w:cs="Arial"/>
        </w:rPr>
        <w:t xml:space="preserve"> kao u izreci.</w:t>
      </w:r>
    </w:p>
    <w:p w:rsidRPr="00CE72B5" w:rsidR="00331B7D" w:rsidP="00331B7D" w:rsidRDefault="00331B7D">
      <w:pPr>
        <w:jc w:val="both"/>
        <w:rPr>
          <w:rFonts w:ascii="Arial" w:hAnsi="Arial" w:cs="Arial"/>
        </w:rPr>
      </w:pPr>
    </w:p>
    <w:p w:rsidR="00F44454" w:rsidP="00135454" w:rsidRDefault="00D40847">
      <w:pPr>
        <w:jc w:val="both"/>
        <w:rPr>
          <w:rFonts w:ascii="Arial" w:hAnsi="Arial" w:cs="Arial"/>
        </w:rPr>
      </w:pPr>
      <w:r w:rsidRPr="00CE72B5">
        <w:rPr>
          <w:rFonts w:ascii="Arial" w:hAnsi="Arial" w:cs="Arial"/>
        </w:rPr>
        <w:tab/>
      </w:r>
      <w:r w:rsidR="00837785">
        <w:rPr>
          <w:rFonts w:ascii="Arial" w:hAnsi="Arial" w:cs="Arial"/>
        </w:rPr>
        <w:t>7</w:t>
      </w:r>
      <w:r w:rsidR="00331B7D">
        <w:rPr>
          <w:rFonts w:ascii="Arial" w:hAnsi="Arial" w:cs="Arial"/>
        </w:rPr>
        <w:t>.</w:t>
      </w:r>
      <w:r w:rsidRPr="00CE72B5" w:rsidR="005F1555">
        <w:rPr>
          <w:rFonts w:ascii="Arial" w:hAnsi="Arial" w:cs="Arial"/>
        </w:rPr>
        <w:t xml:space="preserve">Okrivljenik </w:t>
      </w:r>
      <w:r w:rsidR="00331B7D">
        <w:rPr>
          <w:rFonts w:ascii="Arial" w:hAnsi="Arial" w:cs="Arial"/>
        </w:rPr>
        <w:t xml:space="preserve">je </w:t>
      </w:r>
      <w:r w:rsidR="00F44454">
        <w:rPr>
          <w:rFonts w:ascii="Arial" w:hAnsi="Arial" w:cs="Arial"/>
        </w:rPr>
        <w:t xml:space="preserve">izričito i nedvosmisleno priznao da se ponašao na inkriminirani način, </w:t>
      </w:r>
      <w:r w:rsidR="0018429B">
        <w:rPr>
          <w:rFonts w:ascii="Arial" w:hAnsi="Arial" w:cs="Arial"/>
        </w:rPr>
        <w:t xml:space="preserve">opisan u optužnom aktu, odnosno da je </w:t>
      </w:r>
      <w:r w:rsidR="00135454">
        <w:rPr>
          <w:rFonts w:ascii="Arial" w:hAnsi="Arial" w:cs="Arial"/>
        </w:rPr>
        <w:t xml:space="preserve">u </w:t>
      </w:r>
      <w:r w:rsidRPr="00B1204E" w:rsidR="00B1204E">
        <w:rPr>
          <w:rFonts w:ascii="Arial" w:hAnsi="Arial" w:cs="Arial"/>
        </w:rPr>
        <w:t>alkoholiziranom stanju sa utvrđenom koncentracijom alkohola od 1,75 miligrama u litri izdahnutog zraka remetio javni red i mir na način da je na javnom mjestu odnosno na taxi stajalištu</w:t>
      </w:r>
      <w:r w:rsidR="00837785">
        <w:rPr>
          <w:rFonts w:ascii="Arial" w:hAnsi="Arial" w:cs="Arial"/>
        </w:rPr>
        <w:t xml:space="preserve"> vikom</w:t>
      </w:r>
      <w:r w:rsidRPr="00B1204E" w:rsidR="00B1204E">
        <w:rPr>
          <w:rFonts w:ascii="Arial" w:hAnsi="Arial" w:cs="Arial"/>
        </w:rPr>
        <w:t xml:space="preserve"> vrijeđao taxi vozač</w:t>
      </w:r>
      <w:r w:rsidR="00B1204E">
        <w:rPr>
          <w:rFonts w:ascii="Arial" w:hAnsi="Arial" w:cs="Arial"/>
        </w:rPr>
        <w:t>e</w:t>
      </w:r>
      <w:r w:rsidRPr="00B1204E" w:rsidR="00B1204E">
        <w:rPr>
          <w:rFonts w:ascii="Arial" w:hAnsi="Arial" w:cs="Arial"/>
        </w:rPr>
        <w:t xml:space="preserve"> riječima: "di si debeli, mrš, ajde tamo, razbit ću te, jeben van mater</w:t>
      </w:r>
      <w:r w:rsidR="00B1204E">
        <w:rPr>
          <w:rFonts w:ascii="Arial" w:hAnsi="Arial" w:cs="Arial"/>
        </w:rPr>
        <w:t>, jeben ti mater".</w:t>
      </w:r>
    </w:p>
    <w:p w:rsidR="00135454" w:rsidP="00135454" w:rsidRDefault="00135454">
      <w:pPr>
        <w:jc w:val="both"/>
        <w:rPr>
          <w:rFonts w:ascii="Arial" w:hAnsi="Arial" w:cs="Arial"/>
        </w:rPr>
      </w:pPr>
    </w:p>
    <w:p w:rsidR="002832A7" w:rsidP="00BF75CA" w:rsidRDefault="00135454">
      <w:pPr>
        <w:jc w:val="both"/>
        <w:rPr>
          <w:rFonts w:ascii="Arial" w:hAnsi="Arial" w:cs="Arial"/>
        </w:rPr>
      </w:pPr>
      <w:r>
        <w:rPr>
          <w:rFonts w:ascii="Arial" w:hAnsi="Arial" w:cs="Arial"/>
        </w:rPr>
        <w:tab/>
      </w:r>
      <w:r w:rsidR="00837785">
        <w:rPr>
          <w:rFonts w:ascii="Arial" w:hAnsi="Arial" w:cs="Arial"/>
        </w:rPr>
        <w:t>8</w:t>
      </w:r>
      <w:r>
        <w:rPr>
          <w:rFonts w:ascii="Arial" w:hAnsi="Arial" w:cs="Arial"/>
        </w:rPr>
        <w:t>.</w:t>
      </w:r>
      <w:r w:rsidR="00F44454">
        <w:rPr>
          <w:rFonts w:ascii="Arial" w:hAnsi="Arial" w:cs="Arial"/>
        </w:rPr>
        <w:t>S tim u svezi, člankom</w:t>
      </w:r>
      <w:r w:rsidRPr="00F44454" w:rsidR="00F44454">
        <w:rPr>
          <w:rFonts w:ascii="Arial" w:hAnsi="Arial" w:cs="Arial"/>
        </w:rPr>
        <w:t xml:space="preserve"> 13. Zakona o prekršajima protiv javnog reda i mira propisano je da će se kazniti „tko se na javnom mjestu tuče, svađa, viče ili na drugi način remeti javni red i mir“, a radnja izvršenja sastoji se od bilo kojeg ponašanja koje </w:t>
      </w:r>
      <w:r w:rsidRPr="00F44454" w:rsidR="00F44454">
        <w:rPr>
          <w:rFonts w:ascii="Arial" w:hAnsi="Arial" w:cs="Arial"/>
        </w:rPr>
        <w:lastRenderedPageBreak/>
        <w:t>se može ocijeniti kao nepristojno, a koje je svojom kvalitetom ekvivalentno radn</w:t>
      </w:r>
      <w:r>
        <w:rPr>
          <w:rFonts w:ascii="Arial" w:hAnsi="Arial" w:cs="Arial"/>
        </w:rPr>
        <w:t>jama koje su primjerice navedene</w:t>
      </w:r>
      <w:r w:rsidRPr="00F44454" w:rsidR="00F44454">
        <w:rPr>
          <w:rFonts w:ascii="Arial" w:hAnsi="Arial" w:cs="Arial"/>
        </w:rPr>
        <w:t xml:space="preserve">: tuča, svađa, vika. Po ocjeni ovog suda, nema nikakve dvojbe da je postupanjem za koje je okrivljenik proglašen krivim remetio javni red i mir naveden u zakonskoj odredbi čl. 13. Zakona o prekršajima protiv javnog reda i mira, budući da se radi o ponašanju koje svakako odstupa od usvojenih normi pristojnog ponašanja, cijeneći pri tom mjesto </w:t>
      </w:r>
      <w:r>
        <w:rPr>
          <w:rFonts w:ascii="Arial" w:hAnsi="Arial" w:cs="Arial"/>
        </w:rPr>
        <w:t>na</w:t>
      </w:r>
      <w:r w:rsidRPr="00F44454" w:rsidR="00F44454">
        <w:rPr>
          <w:rFonts w:ascii="Arial" w:hAnsi="Arial" w:cs="Arial"/>
        </w:rPr>
        <w:t xml:space="preserve"> koj</w:t>
      </w:r>
      <w:r>
        <w:rPr>
          <w:rFonts w:ascii="Arial" w:hAnsi="Arial" w:cs="Arial"/>
        </w:rPr>
        <w:t>e</w:t>
      </w:r>
      <w:r w:rsidRPr="00F44454" w:rsidR="00F44454">
        <w:rPr>
          <w:rFonts w:ascii="Arial" w:hAnsi="Arial" w:cs="Arial"/>
        </w:rPr>
        <w:t>m je ostvareno remećenje javnog reda i mira.</w:t>
      </w:r>
    </w:p>
    <w:p w:rsidR="00135454" w:rsidP="00BF75CA" w:rsidRDefault="00135454">
      <w:pPr>
        <w:jc w:val="both"/>
        <w:rPr>
          <w:rFonts w:ascii="Arial" w:hAnsi="Arial" w:cs="Arial"/>
        </w:rPr>
      </w:pPr>
    </w:p>
    <w:p w:rsidR="00135454" w:rsidP="00BF75CA" w:rsidRDefault="00135454">
      <w:pPr>
        <w:jc w:val="both"/>
        <w:rPr>
          <w:rFonts w:ascii="Arial" w:hAnsi="Arial" w:cs="Arial"/>
        </w:rPr>
      </w:pPr>
      <w:r>
        <w:rPr>
          <w:rFonts w:ascii="Arial" w:hAnsi="Arial" w:cs="Arial"/>
        </w:rPr>
        <w:tab/>
      </w:r>
      <w:r w:rsidR="00837785">
        <w:rPr>
          <w:rFonts w:ascii="Arial" w:hAnsi="Arial" w:cs="Arial"/>
        </w:rPr>
        <w:t>9</w:t>
      </w:r>
      <w:r>
        <w:rPr>
          <w:rFonts w:ascii="Arial" w:hAnsi="Arial" w:cs="Arial"/>
        </w:rPr>
        <w:t>.Kaznenom odredbom čl.13. Zakona o prekršajima protiv javnog reda i mira propisano je da će se novčanom kaznom u iznosu od 300,00 do 2.000,00 eura ili kazna zatvora do 30 dana za počinitelja koji se na javnom mjestu tuče, svađa, viče ili na drugi način remeti javni red i mir.</w:t>
      </w:r>
    </w:p>
    <w:p w:rsidR="00B1204E" w:rsidP="00BF75CA" w:rsidRDefault="00B1204E">
      <w:pPr>
        <w:jc w:val="both"/>
        <w:rPr>
          <w:rFonts w:ascii="Arial" w:hAnsi="Arial" w:cs="Arial"/>
        </w:rPr>
      </w:pPr>
    </w:p>
    <w:p w:rsidR="00B1204E" w:rsidP="00BF75CA" w:rsidRDefault="00B1204E">
      <w:pPr>
        <w:jc w:val="both"/>
        <w:rPr>
          <w:rFonts w:ascii="Arial" w:hAnsi="Arial" w:cs="Arial"/>
        </w:rPr>
      </w:pPr>
      <w:r>
        <w:rPr>
          <w:rFonts w:ascii="Arial" w:hAnsi="Arial" w:cs="Arial"/>
        </w:rPr>
        <w:tab/>
      </w:r>
      <w:r w:rsidR="00837785">
        <w:rPr>
          <w:rFonts w:ascii="Arial" w:hAnsi="Arial" w:cs="Arial"/>
        </w:rPr>
        <w:t>10</w:t>
      </w:r>
      <w:r>
        <w:rPr>
          <w:rFonts w:ascii="Arial" w:hAnsi="Arial" w:cs="Arial"/>
        </w:rPr>
        <w:t>.Na kraju dokaznog postupka pregledana je prekršajna evidencija za okrivljenika te je utvrđeno da je prekršajno osuđivan i to:</w:t>
      </w:r>
    </w:p>
    <w:p w:rsidR="00B1204E" w:rsidP="00BF75CA" w:rsidRDefault="00B1204E">
      <w:pPr>
        <w:jc w:val="both"/>
        <w:rPr>
          <w:rFonts w:ascii="Arial" w:hAnsi="Arial" w:cs="Arial"/>
        </w:rPr>
      </w:pPr>
    </w:p>
    <w:p w:rsidR="00B53996" w:rsidP="00BF75CA" w:rsidRDefault="00B1204E">
      <w:pPr>
        <w:jc w:val="both"/>
        <w:rPr>
          <w:rFonts w:ascii="Arial" w:hAnsi="Arial" w:cs="Arial"/>
        </w:rPr>
      </w:pPr>
      <w:r>
        <w:rPr>
          <w:rFonts w:ascii="Arial" w:hAnsi="Arial" w:cs="Arial"/>
        </w:rPr>
        <w:tab/>
        <w:t>- presudom Općinskog prekršajnog suda u Splitu br. Pp-3073/2026 pravomoćnom 3. travnja 2026. zbog prekršaja iz čl.6.st.1. Zakona o prekršajima protiv javnog reda i mira.</w:t>
      </w:r>
    </w:p>
    <w:p w:rsidRPr="00CE72B5" w:rsidR="00B1204E" w:rsidP="00BF75CA" w:rsidRDefault="00B1204E">
      <w:pPr>
        <w:jc w:val="both"/>
        <w:rPr>
          <w:rFonts w:ascii="Arial" w:hAnsi="Arial" w:cs="Arial"/>
        </w:rPr>
      </w:pPr>
    </w:p>
    <w:p w:rsidR="001809AE" w:rsidP="00F8051A" w:rsidRDefault="00837785">
      <w:pPr>
        <w:ind w:firstLine="708"/>
        <w:jc w:val="both"/>
        <w:rPr>
          <w:rFonts w:ascii="Arial" w:hAnsi="Arial" w:cs="Arial"/>
        </w:rPr>
      </w:pPr>
      <w:r>
        <w:rPr>
          <w:rFonts w:ascii="Arial" w:hAnsi="Arial" w:cs="Arial"/>
        </w:rPr>
        <w:t>11</w:t>
      </w:r>
      <w:r w:rsidR="00F8051A">
        <w:rPr>
          <w:rFonts w:ascii="Arial" w:hAnsi="Arial" w:cs="Arial"/>
        </w:rPr>
        <w:t>.</w:t>
      </w:r>
      <w:r w:rsidRPr="00CE72B5" w:rsidR="001809AE">
        <w:rPr>
          <w:rFonts w:ascii="Arial" w:hAnsi="Arial" w:cs="Arial"/>
        </w:rPr>
        <w:t xml:space="preserve">Prilikom odlučivanja o prekršajnoj sankciji i njenoj individualizaciji sud je imao na umu odredbu čl.36.st.2. PZ-a </w:t>
      </w:r>
      <w:r w:rsidR="00135454">
        <w:rPr>
          <w:rFonts w:ascii="Arial" w:hAnsi="Arial" w:cs="Arial"/>
        </w:rPr>
        <w:t xml:space="preserve">pa </w:t>
      </w:r>
      <w:r>
        <w:rPr>
          <w:rFonts w:ascii="Arial" w:hAnsi="Arial" w:cs="Arial"/>
        </w:rPr>
        <w:t xml:space="preserve">mu je kao otegotnu okolnost cijenio što je do sada pravomoćno prekršajno osuđivan, a od olakotnih okolnosti što je iskreno priznao djelo, pa mu  je sud izrekao </w:t>
      </w:r>
      <w:r w:rsidRPr="00CE72B5" w:rsidR="006F5076">
        <w:rPr>
          <w:rFonts w:ascii="Arial" w:hAnsi="Arial" w:cs="Arial"/>
        </w:rPr>
        <w:t>novčanu kaznu kao u izreci, smatrajući</w:t>
      </w:r>
      <w:r w:rsidR="00F8051A">
        <w:rPr>
          <w:rFonts w:ascii="Arial" w:hAnsi="Arial" w:cs="Arial"/>
        </w:rPr>
        <w:t xml:space="preserve"> je</w:t>
      </w:r>
      <w:r w:rsidRPr="00CE72B5" w:rsidR="006F5076">
        <w:rPr>
          <w:rFonts w:ascii="Arial" w:hAnsi="Arial" w:cs="Arial"/>
        </w:rPr>
        <w:t xml:space="preserve"> primjeren</w:t>
      </w:r>
      <w:r w:rsidR="00F8051A">
        <w:rPr>
          <w:rFonts w:ascii="Arial" w:hAnsi="Arial" w:cs="Arial"/>
        </w:rPr>
        <w:t>o</w:t>
      </w:r>
      <w:r w:rsidR="008D2641">
        <w:rPr>
          <w:rFonts w:ascii="Arial" w:hAnsi="Arial" w:cs="Arial"/>
        </w:rPr>
        <w:t>m</w:t>
      </w:r>
      <w:r w:rsidR="00F8051A">
        <w:rPr>
          <w:rFonts w:ascii="Arial" w:hAnsi="Arial" w:cs="Arial"/>
        </w:rPr>
        <w:t xml:space="preserve"> </w:t>
      </w:r>
      <w:r w:rsidRPr="00CE72B5" w:rsidR="006F5076">
        <w:rPr>
          <w:rFonts w:ascii="Arial" w:hAnsi="Arial" w:cs="Arial"/>
        </w:rPr>
        <w:t xml:space="preserve">težini djela i </w:t>
      </w:r>
      <w:r w:rsidRPr="00CE72B5" w:rsidR="00C07072">
        <w:rPr>
          <w:rFonts w:ascii="Arial" w:hAnsi="Arial" w:cs="Arial"/>
        </w:rPr>
        <w:t>stupnju krivnje okrivljenika i da će se njome postići svrha prekršajnog kažnjavanja</w:t>
      </w:r>
      <w:r w:rsidRPr="00CE72B5" w:rsidR="00DF19B5">
        <w:rPr>
          <w:rFonts w:ascii="Arial" w:hAnsi="Arial" w:cs="Arial"/>
        </w:rPr>
        <w:t xml:space="preserve"> iz čl.32. PZ-a da ubuduće ne čini prekršaje, vodeći računa i o njegovim imovinskim</w:t>
      </w:r>
      <w:r w:rsidRPr="00CE72B5" w:rsidR="00673B35">
        <w:rPr>
          <w:rFonts w:ascii="Arial" w:hAnsi="Arial" w:cs="Arial"/>
        </w:rPr>
        <w:t xml:space="preserve"> </w:t>
      </w:r>
      <w:r w:rsidRPr="00CE72B5" w:rsidR="00DF19B5">
        <w:rPr>
          <w:rFonts w:ascii="Arial" w:hAnsi="Arial" w:cs="Arial"/>
        </w:rPr>
        <w:t>prilikama</w:t>
      </w:r>
      <w:r w:rsidRPr="00CE72B5" w:rsidR="00673B35">
        <w:rPr>
          <w:rFonts w:ascii="Arial" w:hAnsi="Arial" w:cs="Arial"/>
        </w:rPr>
        <w:t>.</w:t>
      </w:r>
      <w:r w:rsidRPr="00CE72B5" w:rsidR="00C14E1A">
        <w:rPr>
          <w:rFonts w:ascii="Arial" w:hAnsi="Arial" w:cs="Arial"/>
        </w:rPr>
        <w:t xml:space="preserve"> </w:t>
      </w:r>
      <w:r w:rsidRPr="00CE72B5" w:rsidR="00673B35">
        <w:rPr>
          <w:rFonts w:ascii="Arial" w:hAnsi="Arial" w:cs="Arial"/>
        </w:rPr>
        <w:t xml:space="preserve"> </w:t>
      </w:r>
    </w:p>
    <w:p w:rsidRPr="00CE72B5" w:rsidR="00F8051A" w:rsidP="00F8051A" w:rsidRDefault="00F8051A">
      <w:pPr>
        <w:ind w:firstLine="708"/>
        <w:jc w:val="both"/>
        <w:rPr>
          <w:rFonts w:ascii="Arial" w:hAnsi="Arial" w:cs="Arial"/>
        </w:rPr>
      </w:pPr>
    </w:p>
    <w:p w:rsidR="001809AE" w:rsidP="001809AE" w:rsidRDefault="00C07072">
      <w:pPr>
        <w:jc w:val="both"/>
        <w:rPr>
          <w:rFonts w:ascii="Arial" w:hAnsi="Arial" w:cs="Arial"/>
        </w:rPr>
      </w:pPr>
      <w:r w:rsidRPr="00CE72B5">
        <w:rPr>
          <w:rFonts w:ascii="Arial" w:hAnsi="Arial" w:cs="Arial"/>
        </w:rPr>
        <w:tab/>
      </w:r>
      <w:r w:rsidR="00837785">
        <w:rPr>
          <w:rFonts w:ascii="Arial" w:hAnsi="Arial" w:cs="Arial"/>
        </w:rPr>
        <w:t>12</w:t>
      </w:r>
      <w:r w:rsidR="00F8051A">
        <w:rPr>
          <w:rFonts w:ascii="Arial" w:hAnsi="Arial" w:cs="Arial"/>
        </w:rPr>
        <w:t>.</w:t>
      </w:r>
      <w:r w:rsidRPr="00CE72B5">
        <w:rPr>
          <w:rFonts w:ascii="Arial" w:hAnsi="Arial" w:cs="Arial"/>
        </w:rPr>
        <w:t xml:space="preserve">Kako je okrivljenik tijekom ovog postupka uhićen uz izvješće o uhićenju to mu je navedeno oduzimanje slobode u svezi sa prekršajem sukladno čl.40. PZ-a uračunato kao </w:t>
      </w:r>
      <w:r w:rsidR="00B1204E">
        <w:rPr>
          <w:rFonts w:ascii="Arial" w:hAnsi="Arial" w:cs="Arial"/>
        </w:rPr>
        <w:t>39,82</w:t>
      </w:r>
      <w:r w:rsidR="00F8051A">
        <w:rPr>
          <w:rFonts w:ascii="Arial" w:hAnsi="Arial" w:cs="Arial"/>
        </w:rPr>
        <w:t xml:space="preserve"> eura</w:t>
      </w:r>
      <w:r w:rsidRPr="00CE72B5">
        <w:rPr>
          <w:rFonts w:ascii="Arial" w:hAnsi="Arial" w:cs="Arial"/>
        </w:rPr>
        <w:t xml:space="preserve"> novčane kazne.</w:t>
      </w:r>
    </w:p>
    <w:p w:rsidR="007A2D68" w:rsidP="001809AE" w:rsidRDefault="007A2D68">
      <w:pPr>
        <w:jc w:val="both"/>
        <w:rPr>
          <w:rFonts w:ascii="Arial" w:hAnsi="Arial" w:cs="Arial"/>
        </w:rPr>
      </w:pPr>
    </w:p>
    <w:p w:rsidR="007A2D68" w:rsidP="001809AE" w:rsidRDefault="007A2D68">
      <w:pPr>
        <w:jc w:val="both"/>
        <w:rPr>
          <w:rFonts w:ascii="Arial" w:hAnsi="Arial" w:cs="Arial"/>
        </w:rPr>
      </w:pPr>
      <w:r>
        <w:rPr>
          <w:rFonts w:ascii="Arial" w:hAnsi="Arial" w:cs="Arial"/>
        </w:rPr>
        <w:tab/>
      </w:r>
      <w:r w:rsidR="00837785">
        <w:rPr>
          <w:rFonts w:ascii="Arial" w:hAnsi="Arial" w:cs="Arial"/>
        </w:rPr>
        <w:t>13</w:t>
      </w:r>
      <w:r>
        <w:rPr>
          <w:rFonts w:ascii="Arial" w:hAnsi="Arial" w:cs="Arial"/>
        </w:rPr>
        <w:t>.</w:t>
      </w:r>
      <w:r w:rsidRPr="007A2D68">
        <w:rPr>
          <w:rFonts w:ascii="Arial" w:hAnsi="Arial" w:cs="Arial"/>
        </w:rPr>
        <w:t>U izreci je upozoren temeljem čl.183.st.3. PZ-a za slučaj plaćanja novčane kazne u roku koji mu je određen za plaćanje novčane kazne. Za dodati je da se  novčana kazna iznad 265,45 eura koja nije u cijelosti ili djelomično naplaćena ni prisilno u roku od dvije godine od podnesenog zahtjeva za prisilnu naplatu zamjenjuje sa radom za opće dobro osuđenoj fizičkoj osobi. Ako osuđenik ne pristane na rad za opće dobro ili ga ne izvrši svojom krivnjom u roku koji je za to određen, novčana kazna zamijenit će se kaznom zatvora (čl.34.st.2. i st.3.Prekršajnog zakona).</w:t>
      </w:r>
    </w:p>
    <w:p w:rsidRPr="00CE72B5" w:rsidR="00F8051A" w:rsidP="001809AE" w:rsidRDefault="00F8051A">
      <w:pPr>
        <w:jc w:val="both"/>
        <w:rPr>
          <w:rFonts w:ascii="Arial" w:hAnsi="Arial" w:cs="Arial"/>
        </w:rPr>
      </w:pPr>
    </w:p>
    <w:p w:rsidR="00DF19B5" w:rsidP="00DF19B5" w:rsidRDefault="00DF19B5">
      <w:pPr>
        <w:jc w:val="both"/>
        <w:rPr>
          <w:rFonts w:ascii="Arial" w:hAnsi="Arial" w:cs="Arial"/>
        </w:rPr>
      </w:pPr>
      <w:r w:rsidRPr="00CE72B5">
        <w:rPr>
          <w:rFonts w:ascii="Arial" w:hAnsi="Arial" w:cs="Arial"/>
        </w:rPr>
        <w:tab/>
      </w:r>
      <w:r w:rsidR="00837785">
        <w:rPr>
          <w:rFonts w:ascii="Arial" w:hAnsi="Arial" w:cs="Arial"/>
        </w:rPr>
        <w:t>14</w:t>
      </w:r>
      <w:r w:rsidR="00F8051A">
        <w:rPr>
          <w:rFonts w:ascii="Arial" w:hAnsi="Arial" w:cs="Arial"/>
        </w:rPr>
        <w:t>.</w:t>
      </w:r>
      <w:r w:rsidRPr="00CE72B5">
        <w:rPr>
          <w:rFonts w:ascii="Arial" w:hAnsi="Arial" w:cs="Arial"/>
        </w:rPr>
        <w:t xml:space="preserve">U izreci je upozoren temeljem čl.183.st.2. PZ-a za slučaj plaćanja </w:t>
      </w:r>
      <w:r w:rsidR="00F8051A">
        <w:rPr>
          <w:rFonts w:ascii="Arial" w:hAnsi="Arial" w:cs="Arial"/>
        </w:rPr>
        <w:t xml:space="preserve">preostalog </w:t>
      </w:r>
      <w:r w:rsidR="00F44454">
        <w:rPr>
          <w:rFonts w:ascii="Arial" w:hAnsi="Arial" w:cs="Arial"/>
        </w:rPr>
        <w:t>iznosa</w:t>
      </w:r>
      <w:r w:rsidR="00F8051A">
        <w:rPr>
          <w:rFonts w:ascii="Arial" w:hAnsi="Arial" w:cs="Arial"/>
        </w:rPr>
        <w:t xml:space="preserve"> </w:t>
      </w:r>
      <w:r w:rsidRPr="00CE72B5">
        <w:rPr>
          <w:rFonts w:ascii="Arial" w:hAnsi="Arial" w:cs="Arial"/>
        </w:rPr>
        <w:t>novčane kazne u roku koji mu je određen za plaćanje novčane kazne.</w:t>
      </w:r>
    </w:p>
    <w:p w:rsidRPr="00CE72B5" w:rsidR="00F8051A" w:rsidP="00DF19B5" w:rsidRDefault="00F8051A">
      <w:pPr>
        <w:jc w:val="both"/>
        <w:rPr>
          <w:rFonts w:ascii="Arial" w:hAnsi="Arial" w:cs="Arial"/>
        </w:rPr>
      </w:pPr>
    </w:p>
    <w:p w:rsidR="001809AE" w:rsidP="00C07072" w:rsidRDefault="00C00876">
      <w:pPr>
        <w:jc w:val="both"/>
        <w:rPr>
          <w:rFonts w:ascii="Arial" w:hAnsi="Arial" w:cs="Arial"/>
        </w:rPr>
      </w:pPr>
      <w:r w:rsidRPr="00CE72B5">
        <w:rPr>
          <w:rFonts w:ascii="Arial" w:hAnsi="Arial" w:cs="Arial"/>
        </w:rPr>
        <w:tab/>
      </w:r>
      <w:r w:rsidR="00837785">
        <w:rPr>
          <w:rFonts w:ascii="Arial" w:hAnsi="Arial" w:cs="Arial"/>
        </w:rPr>
        <w:t>15</w:t>
      </w:r>
      <w:r w:rsidR="00F8051A">
        <w:rPr>
          <w:rFonts w:ascii="Arial" w:hAnsi="Arial" w:cs="Arial"/>
        </w:rPr>
        <w:t>.</w:t>
      </w:r>
      <w:r w:rsidRPr="00CE72B5" w:rsidR="00C07072">
        <w:rPr>
          <w:rFonts w:ascii="Arial" w:hAnsi="Arial" w:cs="Arial"/>
        </w:rPr>
        <w:t>Odluka o troškovima postupka temelji se na cit.</w:t>
      </w:r>
      <w:r w:rsidR="00837785">
        <w:rPr>
          <w:rFonts w:ascii="Arial" w:hAnsi="Arial" w:cs="Arial"/>
        </w:rPr>
        <w:t xml:space="preserve"> </w:t>
      </w:r>
      <w:r w:rsidRPr="00CE72B5" w:rsidR="00C07072">
        <w:rPr>
          <w:rFonts w:ascii="Arial" w:hAnsi="Arial" w:cs="Arial"/>
        </w:rPr>
        <w:t xml:space="preserve">odredbi zakona, a odnosi se na paušalni iznos troškova prilikom čijeg određivanja je sud vodio računa o trajanju i složenosti postupka, te imovinskim prilikama okrivljenika. </w:t>
      </w:r>
    </w:p>
    <w:p w:rsidRPr="00CE72B5" w:rsidR="00F8051A" w:rsidP="00C07072" w:rsidRDefault="00F8051A">
      <w:pPr>
        <w:jc w:val="both"/>
        <w:rPr>
          <w:rFonts w:ascii="Arial" w:hAnsi="Arial" w:cs="Arial"/>
        </w:rPr>
      </w:pPr>
    </w:p>
    <w:p w:rsidRPr="00CE72B5" w:rsidR="001809AE" w:rsidP="001809AE" w:rsidRDefault="006F5076">
      <w:pPr>
        <w:jc w:val="both"/>
        <w:rPr>
          <w:rFonts w:ascii="Arial" w:hAnsi="Arial" w:cs="Arial"/>
        </w:rPr>
      </w:pPr>
      <w:r w:rsidRPr="00CE72B5">
        <w:rPr>
          <w:rFonts w:ascii="Arial" w:hAnsi="Arial" w:cs="Arial"/>
        </w:rPr>
        <w:tab/>
      </w:r>
      <w:r w:rsidR="00837785">
        <w:rPr>
          <w:rFonts w:ascii="Arial" w:hAnsi="Arial" w:cs="Arial"/>
        </w:rPr>
        <w:t>16</w:t>
      </w:r>
      <w:bookmarkStart w:name="_GoBack" w:id="0"/>
      <w:bookmarkEnd w:id="0"/>
      <w:r w:rsidR="00F8051A">
        <w:rPr>
          <w:rFonts w:ascii="Arial" w:hAnsi="Arial" w:cs="Arial"/>
        </w:rPr>
        <w:t>.</w:t>
      </w:r>
      <w:r w:rsidRPr="00CE72B5" w:rsidR="001809AE">
        <w:rPr>
          <w:rFonts w:ascii="Arial" w:hAnsi="Arial" w:cs="Arial"/>
        </w:rPr>
        <w:t xml:space="preserve">U suglasju sa svim iznijetim valjalo je </w:t>
      </w:r>
      <w:r w:rsidR="00837785">
        <w:rPr>
          <w:rFonts w:ascii="Arial" w:hAnsi="Arial" w:cs="Arial"/>
        </w:rPr>
        <w:t>odlučiti</w:t>
      </w:r>
      <w:r w:rsidRPr="00CE72B5" w:rsidR="001809AE">
        <w:rPr>
          <w:rFonts w:ascii="Arial" w:hAnsi="Arial" w:cs="Arial"/>
        </w:rPr>
        <w:t xml:space="preserve"> kao u izreci.</w:t>
      </w:r>
    </w:p>
    <w:p w:rsidRPr="00CE72B5" w:rsidR="00C07072" w:rsidP="00C07072" w:rsidRDefault="001809AE">
      <w:pPr>
        <w:jc w:val="both"/>
        <w:rPr>
          <w:rFonts w:ascii="Arial" w:hAnsi="Arial" w:cs="Arial"/>
        </w:rPr>
      </w:pPr>
      <w:r w:rsidRPr="00CE72B5">
        <w:rPr>
          <w:rFonts w:ascii="Arial" w:hAnsi="Arial" w:cs="Arial"/>
        </w:rPr>
        <w:t xml:space="preserve">                          </w:t>
      </w:r>
    </w:p>
    <w:p w:rsidR="008D2641" w:rsidP="00C07072" w:rsidRDefault="00C07072">
      <w:pPr>
        <w:jc w:val="both"/>
        <w:rPr>
          <w:rFonts w:ascii="Arial" w:hAnsi="Arial" w:cs="Arial"/>
        </w:rPr>
      </w:pPr>
      <w:r w:rsidRPr="00CE72B5">
        <w:rPr>
          <w:rFonts w:ascii="Arial" w:hAnsi="Arial" w:cs="Arial"/>
        </w:rPr>
        <w:tab/>
        <w:t xml:space="preserve">                                    U Splitu, </w:t>
      </w:r>
      <w:r w:rsidRPr="00B1204E" w:rsidR="00B1204E">
        <w:rPr>
          <w:rFonts w:ascii="Arial" w:hAnsi="Arial" w:cs="Arial"/>
        </w:rPr>
        <w:t>7. kolovoza 2026.</w:t>
      </w:r>
    </w:p>
    <w:p w:rsidR="007A2D68" w:rsidP="00C07072" w:rsidRDefault="007A2D68">
      <w:pPr>
        <w:jc w:val="both"/>
        <w:rPr>
          <w:rFonts w:ascii="Arial" w:hAnsi="Arial" w:cs="Arial"/>
        </w:rPr>
      </w:pPr>
    </w:p>
    <w:p w:rsidRPr="00CE72B5" w:rsidR="007A2D68" w:rsidP="00C07072" w:rsidRDefault="007A2D68">
      <w:pPr>
        <w:jc w:val="both"/>
        <w:rPr>
          <w:rFonts w:ascii="Arial" w:hAnsi="Arial" w:cs="Arial"/>
        </w:rPr>
      </w:pPr>
    </w:p>
    <w:p w:rsidRPr="00CE72B5" w:rsidR="00C07072" w:rsidP="00C07072" w:rsidRDefault="00503BEB">
      <w:pPr>
        <w:jc w:val="both"/>
        <w:rPr>
          <w:rFonts w:ascii="Arial" w:hAnsi="Arial" w:cs="Arial"/>
        </w:rPr>
      </w:pPr>
      <w:r>
        <w:rPr>
          <w:rFonts w:ascii="Arial" w:hAnsi="Arial" w:cs="Arial"/>
        </w:rPr>
        <w:t>Zapisničar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CE72B5" w:rsidR="00C07072">
        <w:rPr>
          <w:rFonts w:ascii="Arial" w:hAnsi="Arial" w:cs="Arial"/>
        </w:rPr>
        <w:t>Sutkinja</w:t>
      </w:r>
    </w:p>
    <w:p w:rsidRPr="00E00C2E" w:rsidR="0040636B" w:rsidP="0040636B" w:rsidRDefault="0040636B">
      <w:pPr>
        <w:rPr>
          <w:rFonts w:ascii="Arial" w:hAnsi="Arial" w:cs="Arial"/>
        </w:rPr>
      </w:pPr>
      <w:r>
        <w:rPr>
          <w:rFonts w:ascii="Arial" w:hAnsi="Arial" w:cs="Arial"/>
        </w:rPr>
        <w:t>Domagoj Kalpić</w:t>
      </w:r>
      <w:r w:rsidR="00B1204E">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296472">
        <w:rPr>
          <w:rFonts w:ascii="Arial" w:hAnsi="Arial" w:cs="Arial"/>
        </w:rPr>
        <w:t>Katica Rakigjija-Basić</w:t>
      </w:r>
      <w:r w:rsidRPr="00E00C2E">
        <w:rPr>
          <w:rFonts w:ascii="Arial" w:hAnsi="Arial" w:cs="Arial"/>
        </w:rPr>
        <w:tab/>
      </w:r>
      <w:r w:rsidRPr="00E00C2E">
        <w:rPr>
          <w:rFonts w:ascii="Arial" w:hAnsi="Arial" w:cs="Arial"/>
        </w:rPr>
        <w:tab/>
      </w:r>
      <w:r w:rsidRPr="00E00C2E">
        <w:rPr>
          <w:rFonts w:ascii="Arial" w:hAnsi="Arial" w:cs="Arial"/>
        </w:rPr>
        <w:tab/>
      </w:r>
      <w:r w:rsidRPr="00E00C2E">
        <w:rPr>
          <w:rFonts w:ascii="Arial" w:hAnsi="Arial" w:cs="Arial"/>
        </w:rPr>
        <w:tab/>
      </w:r>
      <w:r w:rsidRPr="00E00C2E">
        <w:rPr>
          <w:rFonts w:ascii="Arial" w:hAnsi="Arial" w:cs="Arial"/>
        </w:rPr>
        <w:tab/>
      </w:r>
      <w:r w:rsidRPr="00E00C2E">
        <w:rPr>
          <w:rFonts w:ascii="Arial" w:hAnsi="Arial" w:cs="Arial"/>
        </w:rPr>
        <w:tab/>
      </w:r>
      <w:r w:rsidRPr="00E00C2E">
        <w:rPr>
          <w:rFonts w:ascii="Arial" w:hAnsi="Arial" w:cs="Arial"/>
        </w:rPr>
        <w:tab/>
      </w:r>
      <w:r w:rsidRPr="00E00C2E">
        <w:rPr>
          <w:rFonts w:ascii="Arial" w:hAnsi="Arial" w:cs="Arial"/>
        </w:rPr>
        <w:tab/>
      </w:r>
      <w:r w:rsidRPr="00E00C2E">
        <w:rPr>
          <w:rFonts w:ascii="Arial" w:hAnsi="Arial" w:cs="Arial"/>
        </w:rPr>
        <w:tab/>
      </w:r>
      <w:r w:rsidRPr="00E00C2E">
        <w:rPr>
          <w:rFonts w:ascii="Arial" w:hAnsi="Arial" w:cs="Arial"/>
        </w:rPr>
        <w:tab/>
      </w:r>
    </w:p>
    <w:p w:rsidRPr="00E00C2E" w:rsidR="0040636B" w:rsidP="0040636B" w:rsidRDefault="0040636B">
      <w:pPr>
        <w:rPr>
          <w:rFonts w:ascii="Arial" w:hAnsi="Arial" w:cs="Arial"/>
        </w:rPr>
      </w:pPr>
      <w:r w:rsidRPr="00E00C2E">
        <w:rPr>
          <w:rFonts w:ascii="Arial" w:hAnsi="Arial" w:cs="Arial"/>
          <w:b/>
        </w:rPr>
        <w:tab/>
      </w:r>
      <w:r w:rsidRPr="00E00C2E">
        <w:rPr>
          <w:rFonts w:ascii="Arial" w:hAnsi="Arial" w:cs="Arial"/>
        </w:rPr>
        <w:t>POUKA O PRAVU NA ŽALBU</w:t>
      </w:r>
    </w:p>
    <w:p w:rsidR="0040636B" w:rsidP="0040636B" w:rsidRDefault="0040636B">
      <w:pPr>
        <w:jc w:val="both"/>
        <w:rPr>
          <w:rFonts w:ascii="Arial" w:hAnsi="Arial" w:cs="Arial"/>
        </w:rPr>
      </w:pPr>
      <w:r w:rsidRPr="00E00C2E">
        <w:rPr>
          <w:rFonts w:ascii="Arial" w:hAnsi="Arial" w:cs="Arial"/>
        </w:rPr>
        <w:tab/>
        <w:t>Protiv ove presude okrivljenik i tužitelj mogu podnijeti žalbu u roku od 8 dana od dana dostave prijepisa odluke Visokom Prekršajnom sudu u Zagrebu, a putem ovog Prekršajnog suda u 2 istovjetna primjerka, bez pristojbe.</w:t>
      </w:r>
    </w:p>
    <w:p w:rsidR="00B1204E" w:rsidP="00B1204E" w:rsidRDefault="0040636B">
      <w:pPr>
        <w:jc w:val="both"/>
        <w:rPr>
          <w:rFonts w:ascii="Arial" w:hAnsi="Arial" w:cs="Arial"/>
        </w:rPr>
      </w:pPr>
      <w:r>
        <w:rPr>
          <w:rFonts w:ascii="Arial" w:hAnsi="Arial" w:cs="Arial"/>
        </w:rPr>
        <w:tab/>
      </w:r>
      <w:r w:rsidRPr="004929AF">
        <w:rPr>
          <w:rFonts w:ascii="Arial" w:hAnsi="Arial" w:cs="Arial"/>
        </w:rPr>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F44454">
        <w:rPr>
          <w:rFonts w:ascii="Arial" w:hAnsi="Arial" w:cs="Arial"/>
        </w:rPr>
        <w:t>13,27 do 663,61 eura</w:t>
      </w:r>
      <w:r w:rsidRPr="004929AF">
        <w:rPr>
          <w:rFonts w:ascii="Arial" w:hAnsi="Arial" w:cs="Arial"/>
        </w:rPr>
        <w:t xml:space="preserve"> sukladno Rješenju o određivanju paušalnog iznosa za troškove prekršajnog postupka (Narodne novine RH 18/13).</w:t>
      </w:r>
    </w:p>
    <w:p w:rsidR="00B1204E" w:rsidP="00B1204E" w:rsidRDefault="00B1204E">
      <w:pPr>
        <w:jc w:val="both"/>
        <w:rPr>
          <w:rFonts w:ascii="Arial" w:hAnsi="Arial" w:cs="Arial"/>
        </w:rPr>
      </w:pPr>
    </w:p>
    <w:p w:rsidRPr="00CE72B5" w:rsidR="00B1204E" w:rsidP="00B1204E" w:rsidRDefault="00B1204E">
      <w:pPr>
        <w:jc w:val="both"/>
        <w:rPr>
          <w:rFonts w:ascii="Arial" w:hAnsi="Arial" w:cs="Arial"/>
        </w:rPr>
      </w:pPr>
      <w:r>
        <w:rPr>
          <w:rFonts w:ascii="Arial" w:hAnsi="Arial" w:cs="Arial"/>
        </w:rPr>
        <w:tab/>
        <w:t>Dostaviti: okrivljeniku, tužitelju, u spis.</w:t>
      </w:r>
    </w:p>
    <w:p w:rsidRPr="00CE72B5" w:rsidR="00770DBB" w:rsidP="00490BDB" w:rsidRDefault="00642D4F">
      <w:pPr>
        <w:jc w:val="right"/>
        <w:rPr>
          <w:rFonts w:ascii="Arial" w:hAnsi="Arial" w:cs="Arial"/>
        </w:rPr>
      </w:pPr>
      <w:r w:rsidRPr="00CE72B5">
        <w:rPr>
          <w:rFonts w:ascii="Arial" w:hAnsi="Arial" w:cs="Arial"/>
        </w:rPr>
        <w:tab/>
      </w:r>
      <w:r w:rsidRPr="00CE72B5" w:rsidR="002B637D">
        <w:rPr>
          <w:rFonts w:ascii="Arial" w:hAnsi="Arial" w:cs="Arial"/>
        </w:rPr>
        <w:t xml:space="preserve"> </w:t>
      </w:r>
    </w:p>
    <w:sectPr w:rsidRPr="00CE72B5" w:rsidR="00770DBB" w:rsidSect="009F4682">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63B93" w:rsidRDefault="00063B93">
      <w:r>
        <w:separator/>
      </w:r>
    </w:p>
  </w:endnote>
  <w:endnote w:type="continuationSeparator" w:id="0">
    <w:p w:rsidR="00063B93" w:rsidRDefault="00063B93">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63B93" w:rsidRDefault="00063B93">
      <w:r>
        <w:separator/>
      </w:r>
    </w:p>
  </w:footnote>
  <w:footnote w:type="continuationSeparator" w:id="0">
    <w:p w:rsidR="00063B93" w:rsidRDefault="00063B93">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44454" w:rsidP="009F4682" w:rsidRDefault="00F44454">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F44454" w:rsidRDefault="00F44454">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E72B5" w:rsidR="00F44454" w:rsidP="009F4682" w:rsidRDefault="00F44454">
    <w:pPr>
      <w:pStyle w:val="Zaglavlje"/>
      <w:framePr w:wrap="around" w:hAnchor="margin" w:vAnchor="text" w:xAlign="center" w:y="1"/>
      <w:rPr>
        <w:rStyle w:val="Brojstranice"/>
        <w:rFonts w:ascii="Arial" w:hAnsi="Arial" w:cs="Arial"/>
      </w:rPr>
    </w:pPr>
    <w:r w:rsidRPr="00CE72B5">
      <w:rPr>
        <w:rStyle w:val="Brojstranice"/>
        <w:rFonts w:ascii="Arial" w:hAnsi="Arial" w:cs="Arial"/>
      </w:rPr>
      <w:fldChar w:fldCharType="begin"/>
    </w:r>
    <w:r w:rsidRPr="00CE72B5">
      <w:rPr>
        <w:rStyle w:val="Brojstranice"/>
        <w:rFonts w:ascii="Arial" w:hAnsi="Arial" w:cs="Arial"/>
      </w:rPr>
      <w:instrText xml:space="preserve">PAGE  </w:instrText>
    </w:r>
    <w:r w:rsidRPr="00CE72B5">
      <w:rPr>
        <w:rStyle w:val="Brojstranice"/>
        <w:rFonts w:ascii="Arial" w:hAnsi="Arial" w:cs="Arial"/>
      </w:rPr>
      <w:fldChar w:fldCharType="separate"/>
    </w:r>
    <w:r w:rsidR="00837785">
      <w:rPr>
        <w:rStyle w:val="Brojstranice"/>
        <w:rFonts w:ascii="Arial" w:hAnsi="Arial" w:cs="Arial"/>
        <w:noProof/>
      </w:rPr>
      <w:t>4</w:t>
    </w:r>
    <w:r w:rsidRPr="00CE72B5">
      <w:rPr>
        <w:rStyle w:val="Brojstranice"/>
        <w:rFonts w:ascii="Arial" w:hAnsi="Arial" w:cs="Arial"/>
      </w:rPr>
      <w:fldChar w:fldCharType="end"/>
    </w:r>
  </w:p>
  <w:p w:rsidRPr="00CE72B5" w:rsidR="0018429B" w:rsidP="0018429B" w:rsidRDefault="00F44454">
    <w:pPr>
      <w:rPr>
        <w:rFonts w:ascii="Arial" w:hAnsi="Arial" w:cs="Arial"/>
      </w:rPr>
    </w:pPr>
    <w:r w:rsidRPr="00CE72B5">
      <w:rPr>
        <w:rFonts w:ascii="Arial" w:hAnsi="Arial" w:cs="Arial"/>
      </w:rPr>
      <w:tab/>
    </w:r>
    <w:r w:rsidRPr="00CE72B5">
      <w:rPr>
        <w:rFonts w:ascii="Arial" w:hAnsi="Arial" w:cs="Arial"/>
      </w:rPr>
      <w:tab/>
    </w:r>
    <w:r w:rsidR="0018429B">
      <w:rPr>
        <w:rFonts w:ascii="Arial" w:hAnsi="Arial" w:cs="Arial"/>
      </w:rPr>
      <w:tab/>
    </w:r>
    <w:r w:rsidR="0018429B">
      <w:rPr>
        <w:rFonts w:ascii="Arial" w:hAnsi="Arial" w:cs="Arial"/>
      </w:rPr>
      <w:tab/>
    </w:r>
    <w:r w:rsidR="0018429B">
      <w:rPr>
        <w:rFonts w:ascii="Arial" w:hAnsi="Arial" w:cs="Arial"/>
      </w:rPr>
      <w:tab/>
    </w:r>
    <w:r w:rsidR="0018429B">
      <w:rPr>
        <w:rFonts w:ascii="Arial" w:hAnsi="Arial" w:cs="Arial"/>
      </w:rPr>
      <w:tab/>
    </w:r>
    <w:r w:rsidR="0018429B">
      <w:rPr>
        <w:rFonts w:ascii="Arial" w:hAnsi="Arial" w:cs="Arial"/>
      </w:rPr>
      <w:tab/>
    </w:r>
    <w:r w:rsidR="0018429B">
      <w:rPr>
        <w:rFonts w:ascii="Arial" w:hAnsi="Arial" w:cs="Arial"/>
      </w:rPr>
      <w:tab/>
    </w:r>
    <w:r w:rsidR="0018429B">
      <w:rPr>
        <w:rFonts w:ascii="Arial" w:hAnsi="Arial" w:cs="Arial"/>
      </w:rPr>
      <w:tab/>
    </w:r>
    <w:r w:rsidRPr="00CE72B5" w:rsidR="00B1204E">
      <w:rPr>
        <w:rFonts w:ascii="Arial" w:hAnsi="Arial" w:cs="Arial"/>
      </w:rPr>
      <w:t>Broj: Pp</w:t>
    </w:r>
    <w:r w:rsidR="00B1204E">
      <w:rPr>
        <w:rFonts w:ascii="Arial" w:hAnsi="Arial" w:cs="Arial"/>
      </w:rPr>
      <w:t>-12000/2026-5</w:t>
    </w:r>
  </w:p>
  <w:p w:rsidRPr="00CE72B5" w:rsidR="00F44454" w:rsidRDefault="00F44454">
    <w:pPr>
      <w:pStyle w:val="Zaglavlje"/>
      <w:rPr>
        <w:rFonts w:ascii="Arial" w:hAnsi="Arial" w:cs="Arial"/>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606B58"/>
    <w:multiLevelType w:val="hybridMultilevel"/>
    <w:tmpl w:val="50DC75EC"/>
    <w:lvl w:ilvl="0" w:tplc="2828C8AE">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
    <w:nsid w:val="740E0540"/>
    <w:multiLevelType w:val="hybridMultilevel"/>
    <w:tmpl w:val="BAE8F30E"/>
    <w:lvl w:ilvl="0" w:tplc="51360254">
      <w:start w:val="1"/>
      <w:numFmt w:val="decimal"/>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7"/>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9E"/>
    <w:rsid w:val="00033056"/>
    <w:rsid w:val="000367D1"/>
    <w:rsid w:val="00047798"/>
    <w:rsid w:val="00055F4F"/>
    <w:rsid w:val="00057698"/>
    <w:rsid w:val="00060114"/>
    <w:rsid w:val="000601FA"/>
    <w:rsid w:val="00060E9C"/>
    <w:rsid w:val="00063B93"/>
    <w:rsid w:val="000646B9"/>
    <w:rsid w:val="000848F1"/>
    <w:rsid w:val="000920FC"/>
    <w:rsid w:val="0009249E"/>
    <w:rsid w:val="000924A4"/>
    <w:rsid w:val="000A135E"/>
    <w:rsid w:val="000E1AFF"/>
    <w:rsid w:val="00101510"/>
    <w:rsid w:val="001044E6"/>
    <w:rsid w:val="00125BC2"/>
    <w:rsid w:val="00132069"/>
    <w:rsid w:val="00135454"/>
    <w:rsid w:val="00137057"/>
    <w:rsid w:val="0017227D"/>
    <w:rsid w:val="001727E0"/>
    <w:rsid w:val="00177249"/>
    <w:rsid w:val="001809AE"/>
    <w:rsid w:val="0018429B"/>
    <w:rsid w:val="00191DD0"/>
    <w:rsid w:val="0019330B"/>
    <w:rsid w:val="00196C84"/>
    <w:rsid w:val="001C1F81"/>
    <w:rsid w:val="001C3650"/>
    <w:rsid w:val="001C6F86"/>
    <w:rsid w:val="001E30C8"/>
    <w:rsid w:val="001E3FA7"/>
    <w:rsid w:val="00203ED8"/>
    <w:rsid w:val="0020697D"/>
    <w:rsid w:val="00211925"/>
    <w:rsid w:val="00231191"/>
    <w:rsid w:val="0023765F"/>
    <w:rsid w:val="00250D86"/>
    <w:rsid w:val="002662FF"/>
    <w:rsid w:val="00267FC2"/>
    <w:rsid w:val="002832A7"/>
    <w:rsid w:val="0029447F"/>
    <w:rsid w:val="002B1CF1"/>
    <w:rsid w:val="002B637D"/>
    <w:rsid w:val="002C119B"/>
    <w:rsid w:val="002C6965"/>
    <w:rsid w:val="002C780F"/>
    <w:rsid w:val="002D000C"/>
    <w:rsid w:val="002D1A77"/>
    <w:rsid w:val="002D56B2"/>
    <w:rsid w:val="002D6BC8"/>
    <w:rsid w:val="00321105"/>
    <w:rsid w:val="00331B7D"/>
    <w:rsid w:val="0035321B"/>
    <w:rsid w:val="00366028"/>
    <w:rsid w:val="0037678C"/>
    <w:rsid w:val="003A6FBD"/>
    <w:rsid w:val="003C2CE6"/>
    <w:rsid w:val="003C3F96"/>
    <w:rsid w:val="003D4E4C"/>
    <w:rsid w:val="003E2261"/>
    <w:rsid w:val="003E497E"/>
    <w:rsid w:val="003E7544"/>
    <w:rsid w:val="00400D70"/>
    <w:rsid w:val="0040636B"/>
    <w:rsid w:val="004073F3"/>
    <w:rsid w:val="00410CD6"/>
    <w:rsid w:val="004235BE"/>
    <w:rsid w:val="004448D5"/>
    <w:rsid w:val="00447B68"/>
    <w:rsid w:val="00482467"/>
    <w:rsid w:val="004902B4"/>
    <w:rsid w:val="00490BDB"/>
    <w:rsid w:val="0049199D"/>
    <w:rsid w:val="0049281E"/>
    <w:rsid w:val="00492A08"/>
    <w:rsid w:val="004F3677"/>
    <w:rsid w:val="00500789"/>
    <w:rsid w:val="00501004"/>
    <w:rsid w:val="0050306E"/>
    <w:rsid w:val="00503BEB"/>
    <w:rsid w:val="00540FEC"/>
    <w:rsid w:val="00542640"/>
    <w:rsid w:val="00551907"/>
    <w:rsid w:val="005550DA"/>
    <w:rsid w:val="00585AC4"/>
    <w:rsid w:val="00592952"/>
    <w:rsid w:val="005954E1"/>
    <w:rsid w:val="00596191"/>
    <w:rsid w:val="005A1002"/>
    <w:rsid w:val="005B2BEB"/>
    <w:rsid w:val="005B6E41"/>
    <w:rsid w:val="005C67D0"/>
    <w:rsid w:val="005E2A9F"/>
    <w:rsid w:val="005E53D7"/>
    <w:rsid w:val="005F0A04"/>
    <w:rsid w:val="005F1555"/>
    <w:rsid w:val="005F1A84"/>
    <w:rsid w:val="005F6DC8"/>
    <w:rsid w:val="00606809"/>
    <w:rsid w:val="00612460"/>
    <w:rsid w:val="00642D4F"/>
    <w:rsid w:val="00645859"/>
    <w:rsid w:val="00673B35"/>
    <w:rsid w:val="006858A5"/>
    <w:rsid w:val="00690E82"/>
    <w:rsid w:val="006B1ECD"/>
    <w:rsid w:val="006B288E"/>
    <w:rsid w:val="006C2AB1"/>
    <w:rsid w:val="006C3A94"/>
    <w:rsid w:val="006D16B5"/>
    <w:rsid w:val="006E0375"/>
    <w:rsid w:val="006E0969"/>
    <w:rsid w:val="006F5076"/>
    <w:rsid w:val="006F6ABA"/>
    <w:rsid w:val="007328AB"/>
    <w:rsid w:val="007348F8"/>
    <w:rsid w:val="00742420"/>
    <w:rsid w:val="007532A6"/>
    <w:rsid w:val="00753915"/>
    <w:rsid w:val="00770DBB"/>
    <w:rsid w:val="007809FB"/>
    <w:rsid w:val="007810AE"/>
    <w:rsid w:val="00781A98"/>
    <w:rsid w:val="007827BA"/>
    <w:rsid w:val="00793DB6"/>
    <w:rsid w:val="007A2D68"/>
    <w:rsid w:val="007A755D"/>
    <w:rsid w:val="007B5C53"/>
    <w:rsid w:val="007C07A9"/>
    <w:rsid w:val="007C0DE2"/>
    <w:rsid w:val="007D5A19"/>
    <w:rsid w:val="007F4BB3"/>
    <w:rsid w:val="007F5873"/>
    <w:rsid w:val="0081548A"/>
    <w:rsid w:val="0082119A"/>
    <w:rsid w:val="00835328"/>
    <w:rsid w:val="00837785"/>
    <w:rsid w:val="00847B26"/>
    <w:rsid w:val="00851C17"/>
    <w:rsid w:val="00853A66"/>
    <w:rsid w:val="00863975"/>
    <w:rsid w:val="00864BA6"/>
    <w:rsid w:val="008666F1"/>
    <w:rsid w:val="00876363"/>
    <w:rsid w:val="00884A0F"/>
    <w:rsid w:val="008A2408"/>
    <w:rsid w:val="008A2A52"/>
    <w:rsid w:val="008A60B2"/>
    <w:rsid w:val="008A6CB2"/>
    <w:rsid w:val="008D2641"/>
    <w:rsid w:val="008D6EAE"/>
    <w:rsid w:val="008E7A91"/>
    <w:rsid w:val="008F0804"/>
    <w:rsid w:val="00900ECB"/>
    <w:rsid w:val="00906046"/>
    <w:rsid w:val="00913297"/>
    <w:rsid w:val="00933B6E"/>
    <w:rsid w:val="009403EA"/>
    <w:rsid w:val="00944781"/>
    <w:rsid w:val="009623FD"/>
    <w:rsid w:val="00982AFD"/>
    <w:rsid w:val="00997DCC"/>
    <w:rsid w:val="009A15E3"/>
    <w:rsid w:val="009C09D1"/>
    <w:rsid w:val="009D5873"/>
    <w:rsid w:val="009F3ACF"/>
    <w:rsid w:val="009F4682"/>
    <w:rsid w:val="00A24201"/>
    <w:rsid w:val="00A3478E"/>
    <w:rsid w:val="00A5224E"/>
    <w:rsid w:val="00A53B59"/>
    <w:rsid w:val="00A6330A"/>
    <w:rsid w:val="00A823A2"/>
    <w:rsid w:val="00A8425B"/>
    <w:rsid w:val="00A86562"/>
    <w:rsid w:val="00A97A64"/>
    <w:rsid w:val="00AA528C"/>
    <w:rsid w:val="00AB763B"/>
    <w:rsid w:val="00AC03F3"/>
    <w:rsid w:val="00AD6CFE"/>
    <w:rsid w:val="00AE1382"/>
    <w:rsid w:val="00AE5F4A"/>
    <w:rsid w:val="00AE7172"/>
    <w:rsid w:val="00AF2285"/>
    <w:rsid w:val="00AF259F"/>
    <w:rsid w:val="00B056C3"/>
    <w:rsid w:val="00B114E5"/>
    <w:rsid w:val="00B12030"/>
    <w:rsid w:val="00B1204E"/>
    <w:rsid w:val="00B271B1"/>
    <w:rsid w:val="00B37E0A"/>
    <w:rsid w:val="00B43013"/>
    <w:rsid w:val="00B43094"/>
    <w:rsid w:val="00B53996"/>
    <w:rsid w:val="00B57C61"/>
    <w:rsid w:val="00B61E4E"/>
    <w:rsid w:val="00B940FA"/>
    <w:rsid w:val="00B95B12"/>
    <w:rsid w:val="00B976E3"/>
    <w:rsid w:val="00BA15B9"/>
    <w:rsid w:val="00BB3009"/>
    <w:rsid w:val="00BB46A1"/>
    <w:rsid w:val="00BC1629"/>
    <w:rsid w:val="00BC1654"/>
    <w:rsid w:val="00BC6340"/>
    <w:rsid w:val="00BD6417"/>
    <w:rsid w:val="00BF2B58"/>
    <w:rsid w:val="00BF75CA"/>
    <w:rsid w:val="00C00876"/>
    <w:rsid w:val="00C06663"/>
    <w:rsid w:val="00C07072"/>
    <w:rsid w:val="00C111B7"/>
    <w:rsid w:val="00C14E1A"/>
    <w:rsid w:val="00C154D8"/>
    <w:rsid w:val="00C27F34"/>
    <w:rsid w:val="00C302CD"/>
    <w:rsid w:val="00C3033E"/>
    <w:rsid w:val="00C7083D"/>
    <w:rsid w:val="00C84804"/>
    <w:rsid w:val="00C86028"/>
    <w:rsid w:val="00C87BA3"/>
    <w:rsid w:val="00C90136"/>
    <w:rsid w:val="00C9736D"/>
    <w:rsid w:val="00CA48E7"/>
    <w:rsid w:val="00CB04DB"/>
    <w:rsid w:val="00CB3538"/>
    <w:rsid w:val="00CD0872"/>
    <w:rsid w:val="00CD68E0"/>
    <w:rsid w:val="00CE72B5"/>
    <w:rsid w:val="00D00CA1"/>
    <w:rsid w:val="00D26E4A"/>
    <w:rsid w:val="00D27737"/>
    <w:rsid w:val="00D34176"/>
    <w:rsid w:val="00D40178"/>
    <w:rsid w:val="00D40847"/>
    <w:rsid w:val="00D420BA"/>
    <w:rsid w:val="00D4619B"/>
    <w:rsid w:val="00D50786"/>
    <w:rsid w:val="00D52994"/>
    <w:rsid w:val="00D5321C"/>
    <w:rsid w:val="00D55BBE"/>
    <w:rsid w:val="00D72E85"/>
    <w:rsid w:val="00D73856"/>
    <w:rsid w:val="00D74469"/>
    <w:rsid w:val="00D75588"/>
    <w:rsid w:val="00D95FFF"/>
    <w:rsid w:val="00DA2C0C"/>
    <w:rsid w:val="00DA2F8E"/>
    <w:rsid w:val="00DB36A3"/>
    <w:rsid w:val="00DB6AB5"/>
    <w:rsid w:val="00DB6B72"/>
    <w:rsid w:val="00DC296F"/>
    <w:rsid w:val="00DF19B5"/>
    <w:rsid w:val="00E042F4"/>
    <w:rsid w:val="00E05C85"/>
    <w:rsid w:val="00E12FF4"/>
    <w:rsid w:val="00E32545"/>
    <w:rsid w:val="00E36000"/>
    <w:rsid w:val="00E37C33"/>
    <w:rsid w:val="00E5734E"/>
    <w:rsid w:val="00E76507"/>
    <w:rsid w:val="00E8562A"/>
    <w:rsid w:val="00E90AE9"/>
    <w:rsid w:val="00ED1EC5"/>
    <w:rsid w:val="00ED5E53"/>
    <w:rsid w:val="00F209A3"/>
    <w:rsid w:val="00F20DBA"/>
    <w:rsid w:val="00F22F7D"/>
    <w:rsid w:val="00F23A65"/>
    <w:rsid w:val="00F40DB0"/>
    <w:rsid w:val="00F44454"/>
    <w:rsid w:val="00F560C9"/>
    <w:rsid w:val="00F64168"/>
    <w:rsid w:val="00F675AF"/>
    <w:rsid w:val="00F714E9"/>
    <w:rsid w:val="00F8051A"/>
    <w:rsid w:val="00F86FB0"/>
    <w:rsid w:val="00F878CD"/>
    <w:rsid w:val="00F972AC"/>
    <w:rsid w:val="00FA6B3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701A0A34"/>
  <w15:docId w15:val="{1B010844-988B-4DF1-9AAE-C71358C6B8D7}"/>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0E1AFF"/>
    <w:rPr>
      <w:rFonts w:ascii="Tahoma" w:hAnsi="Tahoma" w:cs="Tahoma"/>
      <w:sz w:val="16"/>
      <w:szCs w:val="16"/>
    </w:rPr>
  </w:style>
  <w:style w:type="paragraph" w:styleId="Zaglavlje">
    <w:name w:val="header"/>
    <w:basedOn w:val="Normal"/>
    <w:rsid w:val="009F4682"/>
    <w:pPr>
      <w:tabs>
        <w:tab w:val="center" w:pos="4536"/>
        <w:tab w:val="right" w:pos="9072"/>
      </w:tabs>
    </w:pPr>
  </w:style>
  <w:style w:type="character" w:styleId="Brojstranice">
    <w:name w:val="page number"/>
    <w:basedOn w:val="Zadanifontodlomka"/>
    <w:rsid w:val="009F4682"/>
  </w:style>
  <w:style w:type="paragraph" w:styleId="Podnoje">
    <w:name w:val="footer"/>
    <w:basedOn w:val="Normal"/>
    <w:rsid w:val="009F4682"/>
    <w:pPr>
      <w:tabs>
        <w:tab w:val="center" w:pos="4536"/>
        <w:tab w:val="right" w:pos="9072"/>
      </w:tabs>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b.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24957C76-6B37-42A5-BB3B-A8E5892B86D7}">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4</properties:Pages>
  <properties:Words>1326</properties:Words>
  <properties:Characters>7564</properties:Characters>
  <properties:Lines>63</properties:Lines>
  <properties:Paragraphs>17</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8873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2026-08-07T11:19:00Z</dcterms:created>
  <dc:creator>Administrator</dc:creator>
  <cp:keywords/>
  <cp:lastModifiedBy>Domagoj Kalpić</cp:lastModifiedBy>
  <cp:lastPrinted>2026-08-07T11:23:00Z</cp:lastPrinted>
  <dcterms:modified xmlns:xsi="http://www.w3.org/2001/XMLSchema-instance" xsi:type="dcterms:W3CDTF">2026-08-10T06:40:00Z</dcterms:modified>
  <cp:revision>4</cp:revision>
  <dc:subject/>
  <dc:title> </dc:title>
</cp:coreProperties>
</file>