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dce7fc" w14:paraId="6dce7fc" w:rsidRDefault="0035086B" w:rsidP="00EA5504" w:rsidR="00FE3EAA" w:rsidRPr="00A4539F">
      <w:pPr>
        <w15:collapsed w:val="false"/>
        <w:rPr>
          <w:rFonts w:hAnsi="Times New Roman" w:ascii="Times New Roman"/>
          <w:sz w:val="20"/>
          <w:lang w:val="hr-HR"/>
        </w:rPr>
      </w:pPr>
      <w:bookmarkStart w:name="_GoBack" w:id="0"/>
      <w:bookmarkEnd w:id="0"/>
      <w:r w:rsidRPr="00A4539F">
        <w:rPr>
          <w:rFonts w:hAnsi="Times New Roman" w:ascii="Times New Roman"/>
          <w:noProof/>
          <w:sz w:val="20"/>
          <w:lang w:val="hr-HR"/>
        </w:rPr>
        <w:drawing>
          <wp:inline distR="0" distL="0" distB="0" distT="0">
            <wp:extent cy="707390" cx="532765"/>
            <wp:effectExtent b="0" r="63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7390" cx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EA5504" w:rsidP="00EA5504" w:rsidR="00EA5504" w:rsidRPr="00A4539F">
      <w:pPr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>REPUBLIKA HRVATSKA</w:t>
      </w:r>
    </w:p>
    <w:p w:rsidRDefault="00EA5504" w:rsidP="00EA5504" w:rsidR="00EA5504" w:rsidRPr="00A4539F">
      <w:pPr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>TRGOVAČKI SUD U ZAGREBU</w:t>
      </w:r>
    </w:p>
    <w:p w:rsidRDefault="00EA5504" w:rsidP="00EA5504" w:rsidR="00EA5504" w:rsidRPr="00A4539F">
      <w:pPr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>Zagreb,</w:t>
      </w:r>
      <w:r w:rsidR="00B05655" w:rsidRPr="00A4539F">
        <w:rPr>
          <w:rFonts w:hAnsi="Times New Roman" w:ascii="Times New Roman"/>
          <w:szCs w:val="24"/>
          <w:lang w:val="hr-HR"/>
        </w:rPr>
        <w:t xml:space="preserve"> Amruševa 2/II</w:t>
      </w:r>
      <w:r w:rsidR="00B05655" w:rsidRPr="00A4539F">
        <w:rPr>
          <w:rFonts w:hAnsi="Times New Roman" w:ascii="Times New Roman"/>
          <w:szCs w:val="24"/>
          <w:lang w:val="hr-HR"/>
        </w:rPr>
        <w:tab/>
      </w:r>
      <w:r w:rsidR="00B05655" w:rsidRPr="00A4539F">
        <w:rPr>
          <w:rFonts w:hAnsi="Times New Roman" w:ascii="Times New Roman"/>
          <w:szCs w:val="24"/>
          <w:lang w:val="hr-HR"/>
        </w:rPr>
        <w:tab/>
      </w:r>
      <w:r w:rsidR="00B05655" w:rsidRPr="00A4539F">
        <w:rPr>
          <w:rFonts w:hAnsi="Times New Roman" w:ascii="Times New Roman"/>
          <w:szCs w:val="24"/>
          <w:lang w:val="hr-HR"/>
        </w:rPr>
        <w:tab/>
      </w:r>
      <w:r w:rsidR="00B05655" w:rsidRPr="00A4539F">
        <w:rPr>
          <w:rFonts w:hAnsi="Times New Roman" w:ascii="Times New Roman"/>
          <w:szCs w:val="24"/>
          <w:lang w:val="hr-HR"/>
        </w:rPr>
        <w:tab/>
      </w:r>
      <w:r w:rsidR="00B05655" w:rsidRPr="00A4539F">
        <w:rPr>
          <w:rFonts w:hAnsi="Times New Roman" w:ascii="Times New Roman"/>
          <w:szCs w:val="24"/>
          <w:lang w:val="hr-HR"/>
        </w:rPr>
        <w:tab/>
      </w:r>
      <w:r w:rsidR="00B05655" w:rsidRPr="00A4539F">
        <w:rPr>
          <w:rFonts w:hAnsi="Times New Roman" w:ascii="Times New Roman"/>
          <w:szCs w:val="24"/>
          <w:lang w:val="hr-HR"/>
        </w:rPr>
        <w:tab/>
      </w:r>
      <w:r w:rsidR="00B05655" w:rsidRPr="00A4539F">
        <w:rPr>
          <w:rFonts w:hAnsi="Times New Roman" w:ascii="Times New Roman"/>
          <w:szCs w:val="24"/>
          <w:lang w:val="hr-HR"/>
        </w:rPr>
        <w:tab/>
        <w:t>7 St-</w:t>
      </w:r>
      <w:r w:rsidR="006E5A58">
        <w:rPr>
          <w:rFonts w:hAnsi="Times New Roman" w:ascii="Times New Roman"/>
          <w:szCs w:val="24"/>
          <w:lang w:val="hr-HR"/>
        </w:rPr>
        <w:t>6165</w:t>
      </w:r>
      <w:r w:rsidR="00FC750D">
        <w:rPr>
          <w:rFonts w:hAnsi="Times New Roman" w:ascii="Times New Roman"/>
          <w:szCs w:val="24"/>
          <w:lang w:val="hr-HR"/>
        </w:rPr>
        <w:t>/2016-6</w:t>
      </w:r>
    </w:p>
    <w:p w:rsidRDefault="00EA5504" w:rsidP="00EA5504" w:rsidR="00EA5504" w:rsidRPr="00A4539F">
      <w:pPr>
        <w:rPr>
          <w:rFonts w:hAnsi="Times New Roman" w:ascii="Times New Roman"/>
          <w:szCs w:val="24"/>
          <w:lang w:val="hr-HR"/>
        </w:rPr>
      </w:pPr>
    </w:p>
    <w:p w:rsidRDefault="00EA5504" w:rsidP="00EA5504" w:rsidR="00EA5504" w:rsidRPr="00A4539F">
      <w:pPr>
        <w:jc w:val="center"/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>R E P U B L I K A  H R V A T S K A</w:t>
      </w:r>
    </w:p>
    <w:p w:rsidRDefault="00EA5504" w:rsidP="00EA5504" w:rsidR="00EA5504" w:rsidRPr="00A4539F">
      <w:pPr>
        <w:jc w:val="center"/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>R J E Š E N J E</w:t>
      </w:r>
    </w:p>
    <w:p w:rsidRDefault="00EA5504" w:rsidP="00EA5504" w:rsidR="00EA5504" w:rsidRPr="00A4539F">
      <w:pPr>
        <w:jc w:val="center"/>
        <w:rPr>
          <w:rFonts w:hAnsi="Times New Roman" w:ascii="Times New Roman"/>
          <w:szCs w:val="24"/>
          <w:lang w:val="hr-HR"/>
        </w:rPr>
      </w:pPr>
    </w:p>
    <w:p w:rsidRDefault="00EA5504" w:rsidP="003229DC" w:rsidR="003229DC" w:rsidRPr="00A4539F">
      <w:pPr>
        <w:jc w:val="both"/>
        <w:rPr>
          <w:rFonts w:hAnsi="Times New Roman" w:ascii="Times New Roman"/>
          <w:szCs w:val="24"/>
        </w:rPr>
      </w:pPr>
      <w:r w:rsidRPr="00A4539F">
        <w:rPr>
          <w:rFonts w:hAnsi="Times New Roman" w:ascii="Times New Roman"/>
          <w:szCs w:val="24"/>
          <w:lang w:val="hr-HR"/>
        </w:rPr>
        <w:tab/>
      </w:r>
      <w:r w:rsidR="003229DC" w:rsidRPr="00A4539F">
        <w:rPr>
          <w:rFonts w:hAnsi="Times New Roman" w:ascii="Times New Roman"/>
          <w:szCs w:val="24"/>
        </w:rPr>
        <w:t xml:space="preserve">Trgovački sud u Zagrebu po sucu pojedincu Vesni Malenica kao stečajnom sucu po prijedlogu predlagatelja </w:t>
      </w:r>
      <w:r w:rsidR="003229DC" w:rsidRPr="00FC750D">
        <w:rPr>
          <w:rFonts w:hAnsi="Times New Roman" w:ascii="Times New Roman"/>
          <w:szCs w:val="24"/>
        </w:rPr>
        <w:t>Financijska agencija, RC Zagreb, Podružnica Zagreb, Trg Svibanjskih žrtava 1995. 1, Zagreb, OIB 85821130368,</w:t>
      </w:r>
      <w:r w:rsidR="003229DC" w:rsidRPr="00A4539F">
        <w:rPr>
          <w:rFonts w:hAnsi="Times New Roman" w:ascii="Times New Roman"/>
          <w:szCs w:val="24"/>
        </w:rPr>
        <w:t xml:space="preserve"> za otvaranje stečajnog postupka nad dužnikom</w:t>
      </w:r>
      <w:r w:rsidR="006E5A58">
        <w:rPr>
          <w:rFonts w:hAnsi="Times New Roman" w:ascii="Times New Roman"/>
          <w:szCs w:val="24"/>
        </w:rPr>
        <w:t xml:space="preserve"> </w:t>
      </w:r>
      <w:r w:rsidR="006E5A58">
        <w:rPr>
          <w:rFonts w:hAnsi="Times New Roman" w:ascii="Times New Roman"/>
        </w:rPr>
        <w:t xml:space="preserve">FANTAZIJA-PROJEKT d.o.o., Samobor, Perkovčeva 9, OIB </w:t>
      </w:r>
      <w:r w:rsidR="006E5A58" w:rsidRPr="00CC36D8">
        <w:rPr>
          <w:rFonts w:hAnsi="Times New Roman" w:ascii="Times New Roman"/>
        </w:rPr>
        <w:t>93493372901</w:t>
      </w:r>
      <w:r w:rsidR="006E5A58">
        <w:rPr>
          <w:rFonts w:hAnsi="Times New Roman" w:ascii="Times New Roman"/>
        </w:rPr>
        <w:t>, 02</w:t>
      </w:r>
      <w:r w:rsidR="00196C41">
        <w:rPr>
          <w:rFonts w:hAnsi="Times New Roman" w:ascii="Times New Roman"/>
          <w:szCs w:val="24"/>
        </w:rPr>
        <w:t>. veljače</w:t>
      </w:r>
      <w:r w:rsidR="00FC750D">
        <w:rPr>
          <w:rFonts w:hAnsi="Times New Roman" w:ascii="Times New Roman"/>
          <w:szCs w:val="24"/>
        </w:rPr>
        <w:t xml:space="preserve"> 2017.</w:t>
      </w:r>
    </w:p>
    <w:p w:rsidRDefault="00BE1823" w:rsidP="00BE1823" w:rsidR="00BE1823" w:rsidRPr="00A4539F">
      <w:pPr>
        <w:jc w:val="both"/>
        <w:rPr>
          <w:rFonts w:hAnsi="Times New Roman" w:ascii="Times New Roman"/>
          <w:szCs w:val="24"/>
          <w:lang w:val="hr-HR"/>
        </w:rPr>
      </w:pPr>
    </w:p>
    <w:p w:rsidRDefault="00BE1823" w:rsidP="00BE1823" w:rsidR="00BE1823" w:rsidRPr="00A4539F">
      <w:pPr>
        <w:jc w:val="center"/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>r i j e š i o  j e</w:t>
      </w:r>
    </w:p>
    <w:p w:rsidRDefault="00BE1823" w:rsidP="00BE1823" w:rsidR="00BE1823" w:rsidRPr="00A4539F">
      <w:pPr>
        <w:jc w:val="both"/>
        <w:rPr>
          <w:rFonts w:hAnsi="Times New Roman" w:ascii="Times New Roman"/>
          <w:szCs w:val="24"/>
          <w:lang w:val="hr-HR"/>
        </w:rPr>
      </w:pPr>
    </w:p>
    <w:p w:rsidRDefault="00411CE7" w:rsidP="00411CE7" w:rsidR="00DB10F1" w:rsidRPr="00A4539F">
      <w:pPr>
        <w:jc w:val="both"/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ab/>
      </w:r>
      <w:r w:rsidR="00BE1823" w:rsidRPr="00A4539F">
        <w:rPr>
          <w:rFonts w:hAnsi="Times New Roman" w:ascii="Times New Roman"/>
          <w:szCs w:val="24"/>
          <w:lang w:val="hr-HR"/>
        </w:rPr>
        <w:t xml:space="preserve">1. Pokreće se prethodni postupak radi </w:t>
      </w:r>
      <w:r w:rsidR="00B7452D" w:rsidRPr="00A4539F">
        <w:rPr>
          <w:rFonts w:hAnsi="Times New Roman" w:ascii="Times New Roman"/>
          <w:szCs w:val="24"/>
          <w:lang w:val="hr-HR"/>
        </w:rPr>
        <w:t>utvrđivanja pretpostavki</w:t>
      </w:r>
      <w:r w:rsidR="00BE1823" w:rsidRPr="00A4539F">
        <w:rPr>
          <w:rFonts w:hAnsi="Times New Roman" w:ascii="Times New Roman"/>
          <w:szCs w:val="24"/>
          <w:lang w:val="hr-HR"/>
        </w:rPr>
        <w:t xml:space="preserve"> za otvaranje stečajnog postupka nad dužnikom</w:t>
      </w:r>
      <w:r w:rsidR="006E5A58">
        <w:rPr>
          <w:rFonts w:hAnsi="Times New Roman" w:ascii="Times New Roman"/>
          <w:szCs w:val="24"/>
          <w:lang w:val="hr-HR"/>
        </w:rPr>
        <w:t xml:space="preserve"> </w:t>
      </w:r>
      <w:r w:rsidR="006E5A58">
        <w:rPr>
          <w:rFonts w:hAnsi="Times New Roman" w:ascii="Times New Roman"/>
        </w:rPr>
        <w:t xml:space="preserve">FANTAZIJA-PROJEKT d.o.o., Samobor, Perkovčeva 9, OIB </w:t>
      </w:r>
      <w:r w:rsidR="006E5A58" w:rsidRPr="00CC36D8">
        <w:rPr>
          <w:rFonts w:hAnsi="Times New Roman" w:ascii="Times New Roman"/>
        </w:rPr>
        <w:t>93493372901</w:t>
      </w:r>
      <w:r w:rsidR="00196C41">
        <w:rPr>
          <w:rFonts w:hAnsi="Times New Roman" w:ascii="Times New Roman"/>
        </w:rPr>
        <w:t>.</w:t>
      </w:r>
    </w:p>
    <w:p w:rsidRDefault="00411CE7" w:rsidP="00411CE7" w:rsidR="00BE1823" w:rsidRPr="00A4539F">
      <w:pPr>
        <w:autoSpaceDE w:val="false"/>
        <w:autoSpaceDN w:val="false"/>
        <w:adjustRightInd w:val="false"/>
        <w:jc w:val="both"/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ab/>
      </w:r>
      <w:r w:rsidR="008C30ED" w:rsidRPr="00A4539F">
        <w:rPr>
          <w:rFonts w:hAnsi="Times New Roman" w:ascii="Times New Roman"/>
          <w:szCs w:val="24"/>
          <w:lang w:val="hr-HR"/>
        </w:rPr>
        <w:t>2</w:t>
      </w:r>
      <w:r w:rsidR="00BE1823" w:rsidRPr="00A4539F">
        <w:rPr>
          <w:rFonts w:hAnsi="Times New Roman" w:ascii="Times New Roman"/>
          <w:szCs w:val="24"/>
          <w:lang w:val="hr-HR"/>
        </w:rPr>
        <w:t xml:space="preserve">. Određuje se ročište radi </w:t>
      </w:r>
      <w:r w:rsidR="00D17978" w:rsidRPr="00A4539F">
        <w:rPr>
          <w:rFonts w:hAnsi="Times New Roman" w:ascii="Times New Roman"/>
          <w:szCs w:val="24"/>
          <w:lang w:val="hr-HR"/>
        </w:rPr>
        <w:t>rasprave o pretpostavkama za otvaranje stečajnog postupka nad dužnikom,</w:t>
      </w:r>
      <w:r w:rsidR="00BE1823" w:rsidRPr="00A4539F">
        <w:rPr>
          <w:rFonts w:hAnsi="Times New Roman" w:ascii="Times New Roman"/>
          <w:szCs w:val="24"/>
          <w:lang w:val="hr-HR"/>
        </w:rPr>
        <w:t xml:space="preserve"> za dan </w:t>
      </w:r>
      <w:r w:rsidR="006E5A58">
        <w:rPr>
          <w:rFonts w:hAnsi="Times New Roman" w:ascii="Times New Roman"/>
          <w:szCs w:val="24"/>
          <w:lang w:val="hr-HR"/>
        </w:rPr>
        <w:t xml:space="preserve"> 08. ožujka</w:t>
      </w:r>
      <w:r w:rsidR="00FC750D">
        <w:rPr>
          <w:rFonts w:hAnsi="Times New Roman" w:ascii="Times New Roman"/>
          <w:szCs w:val="24"/>
          <w:lang w:val="hr-HR"/>
        </w:rPr>
        <w:t xml:space="preserve"> 2017. u </w:t>
      </w:r>
      <w:r w:rsidR="00DC0F4F">
        <w:rPr>
          <w:rFonts w:hAnsi="Times New Roman" w:ascii="Times New Roman"/>
          <w:szCs w:val="24"/>
          <w:lang w:val="hr-HR"/>
        </w:rPr>
        <w:t>1</w:t>
      </w:r>
      <w:r w:rsidR="00196C41">
        <w:rPr>
          <w:rFonts w:hAnsi="Times New Roman" w:ascii="Times New Roman"/>
          <w:szCs w:val="24"/>
          <w:lang w:val="hr-HR"/>
        </w:rPr>
        <w:t>1</w:t>
      </w:r>
      <w:r w:rsidR="00DC0F4F">
        <w:rPr>
          <w:rFonts w:hAnsi="Times New Roman" w:ascii="Times New Roman"/>
          <w:szCs w:val="24"/>
          <w:lang w:val="hr-HR"/>
        </w:rPr>
        <w:t>,</w:t>
      </w:r>
      <w:r w:rsidR="00735B02">
        <w:rPr>
          <w:rFonts w:hAnsi="Times New Roman" w:ascii="Times New Roman"/>
          <w:szCs w:val="24"/>
          <w:lang w:val="hr-HR"/>
        </w:rPr>
        <w:t>30</w:t>
      </w:r>
      <w:r w:rsidR="00FC750D">
        <w:rPr>
          <w:rFonts w:hAnsi="Times New Roman" w:ascii="Times New Roman"/>
          <w:szCs w:val="24"/>
          <w:lang w:val="hr-HR"/>
        </w:rPr>
        <w:t xml:space="preserve"> </w:t>
      </w:r>
      <w:r w:rsidR="00B05655" w:rsidRPr="00A4539F">
        <w:rPr>
          <w:rFonts w:hAnsi="Times New Roman" w:ascii="Times New Roman"/>
          <w:szCs w:val="24"/>
          <w:lang w:val="hr-HR"/>
        </w:rPr>
        <w:t>sati,</w:t>
      </w:r>
      <w:r w:rsidR="00BE1823" w:rsidRPr="00A4539F">
        <w:rPr>
          <w:rFonts w:hAnsi="Times New Roman" w:ascii="Times New Roman"/>
          <w:szCs w:val="24"/>
          <w:lang w:val="hr-HR"/>
        </w:rPr>
        <w:t xml:space="preserve"> u zgradi ovog suda Zagreb, Petrinjska 8, II. kat </w:t>
      </w:r>
      <w:r w:rsidR="00EA5504" w:rsidRPr="00A4539F">
        <w:rPr>
          <w:rFonts w:hAnsi="Times New Roman" w:ascii="Times New Roman"/>
          <w:szCs w:val="24"/>
          <w:lang w:val="hr-HR"/>
        </w:rPr>
        <w:t>soba 93</w:t>
      </w:r>
      <w:r w:rsidR="00BE1823" w:rsidRPr="00A4539F">
        <w:rPr>
          <w:rFonts w:hAnsi="Times New Roman" w:ascii="Times New Roman"/>
          <w:szCs w:val="24"/>
          <w:lang w:val="hr-HR"/>
        </w:rPr>
        <w:t xml:space="preserve"> na koje se pozivaju dostavom ovog rješenja:</w:t>
      </w:r>
    </w:p>
    <w:p w:rsidRDefault="00FC5251" w:rsidP="00411CE7" w:rsidR="00BE1823" w:rsidRPr="00A4539F">
      <w:pPr>
        <w:jc w:val="both"/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ab/>
      </w:r>
      <w:r w:rsidR="00BE1823" w:rsidRPr="00A4539F">
        <w:rPr>
          <w:rFonts w:hAnsi="Times New Roman" w:ascii="Times New Roman"/>
          <w:szCs w:val="24"/>
          <w:lang w:val="hr-HR"/>
        </w:rPr>
        <w:t xml:space="preserve">- </w:t>
      </w:r>
      <w:r w:rsidR="00B05655" w:rsidRPr="00A4539F">
        <w:rPr>
          <w:rFonts w:hAnsi="Times New Roman" w:ascii="Times New Roman"/>
          <w:szCs w:val="24"/>
          <w:lang w:val="hr-HR"/>
        </w:rPr>
        <w:t xml:space="preserve">predlagatelj </w:t>
      </w:r>
      <w:r w:rsidR="002739BD" w:rsidRPr="00FC750D">
        <w:rPr>
          <w:rFonts w:hAnsi="Times New Roman" w:ascii="Times New Roman"/>
          <w:lang w:val="hr-HR"/>
        </w:rPr>
        <w:t>Financijska agencija, Regionalni centar Zagreb</w:t>
      </w:r>
      <w:r w:rsidR="002739BD" w:rsidRPr="00A4539F">
        <w:rPr>
          <w:rFonts w:hAnsi="Times New Roman" w:ascii="Times New Roman"/>
          <w:szCs w:val="24"/>
          <w:lang w:val="hr-HR"/>
        </w:rPr>
        <w:t xml:space="preserve"> </w:t>
      </w:r>
    </w:p>
    <w:p w:rsidRDefault="00FC5251" w:rsidP="00411CE7" w:rsidR="00DC0F4F">
      <w:pPr>
        <w:jc w:val="both"/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ab/>
      </w:r>
      <w:r w:rsidR="00BE1823" w:rsidRPr="00A4539F">
        <w:rPr>
          <w:rFonts w:hAnsi="Times New Roman" w:ascii="Times New Roman"/>
          <w:szCs w:val="24"/>
          <w:lang w:val="hr-HR"/>
        </w:rPr>
        <w:t xml:space="preserve">- </w:t>
      </w:r>
      <w:r w:rsidR="00B05655" w:rsidRPr="00A4539F">
        <w:rPr>
          <w:rFonts w:hAnsi="Times New Roman" w:ascii="Times New Roman"/>
          <w:szCs w:val="24"/>
          <w:lang w:val="hr-HR"/>
        </w:rPr>
        <w:t>dužnik</w:t>
      </w:r>
      <w:r w:rsidR="006E5A58">
        <w:rPr>
          <w:rFonts w:hAnsi="Times New Roman" w:ascii="Times New Roman"/>
          <w:szCs w:val="24"/>
          <w:lang w:val="hr-HR"/>
        </w:rPr>
        <w:t xml:space="preserve"> </w:t>
      </w:r>
      <w:r w:rsidR="006E5A58">
        <w:rPr>
          <w:rFonts w:hAnsi="Times New Roman" w:ascii="Times New Roman"/>
        </w:rPr>
        <w:t xml:space="preserve">FANTAZIJA-PROJEKT d.o.o., Samobor, Perkovčeva 9, OIB </w:t>
      </w:r>
      <w:r w:rsidR="006E5A58" w:rsidRPr="00CC36D8">
        <w:rPr>
          <w:rFonts w:hAnsi="Times New Roman" w:ascii="Times New Roman"/>
        </w:rPr>
        <w:t>93493372901</w:t>
      </w:r>
      <w:r w:rsidR="00196C41">
        <w:rPr>
          <w:rFonts w:hAnsi="Times New Roman" w:ascii="Times New Roman"/>
        </w:rPr>
        <w:t>.</w:t>
      </w:r>
    </w:p>
    <w:p w:rsidRDefault="00FC5251" w:rsidP="00411CE7" w:rsidR="00BE1823" w:rsidRPr="00A4539F">
      <w:pPr>
        <w:jc w:val="both"/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ab/>
      </w:r>
      <w:r w:rsidR="00B05655" w:rsidRPr="00A4539F">
        <w:rPr>
          <w:rFonts w:hAnsi="Times New Roman" w:ascii="Times New Roman"/>
          <w:szCs w:val="24"/>
          <w:lang w:val="hr-HR"/>
        </w:rPr>
        <w:t xml:space="preserve">- zakonski zastupnik dužnika </w:t>
      </w:r>
      <w:r w:rsidR="006E5A58" w:rsidRPr="006E5A58">
        <w:rPr>
          <w:rFonts w:hAnsi="Times New Roman" w:ascii="Times New Roman"/>
          <w:szCs w:val="24"/>
          <w:lang w:val="hr-HR"/>
        </w:rPr>
        <w:t>Slaven Čolak, Zagreb, Petrova 115/B, OIB 95903919325</w:t>
      </w:r>
    </w:p>
    <w:p w:rsidRDefault="00BE1823" w:rsidP="009807F3" w:rsidR="00BE1823" w:rsidRPr="00A4539F">
      <w:pPr>
        <w:ind w:right="708" w:left="709"/>
        <w:jc w:val="both"/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ab/>
      </w:r>
      <w:r w:rsidRPr="00A4539F">
        <w:rPr>
          <w:rFonts w:hAnsi="Times New Roman" w:ascii="Times New Roman"/>
          <w:szCs w:val="24"/>
          <w:lang w:val="hr-HR"/>
        </w:rPr>
        <w:tab/>
      </w:r>
    </w:p>
    <w:p w:rsidRDefault="00BE1823" w:rsidP="00BE1823" w:rsidR="00BE1823" w:rsidRPr="00A4539F">
      <w:pPr>
        <w:jc w:val="center"/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>Obrazloženje</w:t>
      </w:r>
    </w:p>
    <w:p w:rsidRDefault="00BE1823" w:rsidP="00BE1823" w:rsidR="00BE1823" w:rsidRPr="00A4539F">
      <w:pPr>
        <w:jc w:val="center"/>
        <w:rPr>
          <w:rFonts w:hAnsi="Times New Roman" w:ascii="Times New Roman"/>
          <w:szCs w:val="24"/>
          <w:lang w:val="hr-HR"/>
        </w:rPr>
      </w:pPr>
    </w:p>
    <w:p w:rsidRDefault="00F12002" w:rsidP="008926C4" w:rsidR="008926C4" w:rsidRPr="00A4539F">
      <w:pPr>
        <w:jc w:val="both"/>
        <w:rPr>
          <w:rFonts w:hAnsi="Times New Roman" w:ascii="Times New Roman"/>
          <w:szCs w:val="24"/>
        </w:rPr>
      </w:pPr>
      <w:r w:rsidRPr="00A4539F">
        <w:rPr>
          <w:rFonts w:hAnsi="Times New Roman" w:ascii="Times New Roman"/>
          <w:szCs w:val="24"/>
          <w:lang w:val="hr-HR"/>
        </w:rPr>
        <w:tab/>
      </w:r>
      <w:r w:rsidR="008926C4" w:rsidRPr="00A4539F">
        <w:rPr>
          <w:rFonts w:hAnsi="Times New Roman" w:ascii="Times New Roman"/>
          <w:szCs w:val="24"/>
        </w:rPr>
        <w:t>Predlagatelj Financijska agencija (dalje: FINA) podnio je ovom sudu</w:t>
      </w:r>
      <w:r w:rsidR="00CA063C">
        <w:rPr>
          <w:rFonts w:hAnsi="Times New Roman" w:ascii="Times New Roman"/>
          <w:szCs w:val="24"/>
        </w:rPr>
        <w:t xml:space="preserve"> </w:t>
      </w:r>
      <w:r w:rsidR="006E5A58">
        <w:rPr>
          <w:rFonts w:hAnsi="Times New Roman" w:ascii="Times New Roman"/>
          <w:szCs w:val="24"/>
        </w:rPr>
        <w:t>29.09</w:t>
      </w:r>
      <w:r w:rsidR="00FC750D">
        <w:rPr>
          <w:rFonts w:hAnsi="Times New Roman" w:ascii="Times New Roman"/>
          <w:szCs w:val="24"/>
        </w:rPr>
        <w:t>.2016.</w:t>
      </w:r>
      <w:r w:rsidR="008926C4" w:rsidRPr="00A4539F">
        <w:rPr>
          <w:rFonts w:hAnsi="Times New Roman" w:ascii="Times New Roman"/>
          <w:szCs w:val="24"/>
        </w:rPr>
        <w:t xml:space="preserve"> prijedlog za otvaranje stečajnog postupka nad gore navedenom pravnom osobom.</w:t>
      </w:r>
    </w:p>
    <w:p w:rsidRDefault="00AB33A5" w:rsidP="002739BD" w:rsidR="00B05655" w:rsidRPr="00A4539F">
      <w:pPr>
        <w:jc w:val="both"/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ab/>
        <w:t>U svom prijedlogu predlagatelj navodi da</w:t>
      </w:r>
      <w:r w:rsidR="00D424B0" w:rsidRPr="00A4539F">
        <w:rPr>
          <w:rFonts w:hAnsi="Times New Roman" w:ascii="Times New Roman"/>
          <w:szCs w:val="24"/>
          <w:lang w:val="hr-HR"/>
        </w:rPr>
        <w:t xml:space="preserve"> </w:t>
      </w:r>
      <w:r w:rsidR="002739BD" w:rsidRPr="00A4539F">
        <w:rPr>
          <w:rFonts w:hAnsi="Times New Roman" w:ascii="Times New Roman"/>
          <w:szCs w:val="24"/>
          <w:lang w:val="hr-HR"/>
        </w:rPr>
        <w:t xml:space="preserve">dužnik ima evidentirane neizvršene osnove za  plaćanje u neprekinutom razdoblju od </w:t>
      </w:r>
      <w:r w:rsidR="006E5A58">
        <w:rPr>
          <w:rFonts w:hAnsi="Times New Roman" w:ascii="Times New Roman"/>
          <w:szCs w:val="24"/>
          <w:lang w:val="hr-HR"/>
        </w:rPr>
        <w:t>120</w:t>
      </w:r>
      <w:r w:rsidR="002739BD" w:rsidRPr="00A4539F">
        <w:rPr>
          <w:rFonts w:hAnsi="Times New Roman" w:ascii="Times New Roman"/>
          <w:szCs w:val="24"/>
          <w:lang w:val="hr-HR"/>
        </w:rPr>
        <w:t xml:space="preserve"> dana u ukupnom iznosu od </w:t>
      </w:r>
      <w:r w:rsidR="006E5A58">
        <w:rPr>
          <w:rFonts w:hAnsi="Times New Roman" w:ascii="Times New Roman"/>
          <w:szCs w:val="24"/>
          <w:lang w:val="hr-HR"/>
        </w:rPr>
        <w:t>109.689.872,66</w:t>
      </w:r>
      <w:r w:rsidR="002739BD" w:rsidRPr="00A4539F">
        <w:rPr>
          <w:rFonts w:hAnsi="Times New Roman" w:ascii="Times New Roman"/>
          <w:szCs w:val="24"/>
          <w:lang w:val="hr-HR"/>
        </w:rPr>
        <w:t xml:space="preserve"> kn.</w:t>
      </w:r>
    </w:p>
    <w:p w:rsidRDefault="002739BD" w:rsidP="002739BD" w:rsidR="002739BD" w:rsidRPr="00A4539F">
      <w:pPr>
        <w:jc w:val="both"/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ab/>
        <w:t xml:space="preserve">Dužnik ima </w:t>
      </w:r>
      <w:r w:rsidRPr="00FC750D">
        <w:rPr>
          <w:rFonts w:hAnsi="Times New Roman" w:ascii="Times New Roman"/>
          <w:szCs w:val="24"/>
          <w:lang w:val="hr-HR"/>
        </w:rPr>
        <w:t>jednog</w:t>
      </w:r>
      <w:r w:rsidRPr="00A4539F">
        <w:rPr>
          <w:rFonts w:hAnsi="Times New Roman" w:ascii="Times New Roman"/>
          <w:szCs w:val="24"/>
          <w:lang w:val="hr-HR"/>
        </w:rPr>
        <w:t xml:space="preserve"> zaposlenika.</w:t>
      </w:r>
    </w:p>
    <w:p w:rsidRDefault="00BE1823" w:rsidP="00BE1823" w:rsidR="00BF4949" w:rsidRPr="00A4539F">
      <w:pPr>
        <w:jc w:val="both"/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ab/>
        <w:t xml:space="preserve">Stoga je temeljem odredbe čl. </w:t>
      </w:r>
      <w:r w:rsidR="00FC5251" w:rsidRPr="00A4539F">
        <w:rPr>
          <w:rFonts w:hAnsi="Times New Roman" w:ascii="Times New Roman"/>
          <w:szCs w:val="24"/>
          <w:lang w:val="hr-HR"/>
        </w:rPr>
        <w:t>115</w:t>
      </w:r>
      <w:r w:rsidRPr="00A4539F">
        <w:rPr>
          <w:rFonts w:hAnsi="Times New Roman" w:ascii="Times New Roman"/>
          <w:szCs w:val="24"/>
          <w:lang w:val="hr-HR"/>
        </w:rPr>
        <w:t xml:space="preserve"> Stečajnog zakona valjalo donijeti rješenje o pokretanju prethodnog postupka radi </w:t>
      </w:r>
      <w:r w:rsidR="002739BD" w:rsidRPr="00A4539F">
        <w:rPr>
          <w:rFonts w:hAnsi="Times New Roman" w:ascii="Times New Roman"/>
          <w:szCs w:val="24"/>
          <w:lang w:val="hr-HR"/>
        </w:rPr>
        <w:t xml:space="preserve">utvrđivanja pretpostavki </w:t>
      </w:r>
      <w:r w:rsidRPr="00A4539F">
        <w:rPr>
          <w:rFonts w:hAnsi="Times New Roman" w:ascii="Times New Roman"/>
          <w:szCs w:val="24"/>
          <w:lang w:val="hr-HR"/>
        </w:rPr>
        <w:t>za o</w:t>
      </w:r>
      <w:r w:rsidR="002739BD" w:rsidRPr="00A4539F">
        <w:rPr>
          <w:rFonts w:hAnsi="Times New Roman" w:ascii="Times New Roman"/>
          <w:szCs w:val="24"/>
          <w:lang w:val="hr-HR"/>
        </w:rPr>
        <w:t xml:space="preserve">tvaranje stečajnog postupka nad </w:t>
      </w:r>
      <w:r w:rsidRPr="00A4539F">
        <w:rPr>
          <w:rFonts w:hAnsi="Times New Roman" w:ascii="Times New Roman"/>
          <w:szCs w:val="24"/>
          <w:lang w:val="hr-HR"/>
        </w:rPr>
        <w:t>dužnikom.</w:t>
      </w:r>
    </w:p>
    <w:p w:rsidRDefault="00AB33A5" w:rsidP="00BE1823" w:rsidR="00BE1823">
      <w:pPr>
        <w:jc w:val="both"/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ab/>
      </w:r>
      <w:r w:rsidR="00BE1823" w:rsidRPr="00A4539F">
        <w:rPr>
          <w:rFonts w:hAnsi="Times New Roman" w:ascii="Times New Roman"/>
          <w:szCs w:val="24"/>
          <w:lang w:val="hr-HR"/>
        </w:rPr>
        <w:t xml:space="preserve">Sudac je odmah odredio ročište temeljem odredbe čl. </w:t>
      </w:r>
      <w:r w:rsidR="00FC5251" w:rsidRPr="00A4539F">
        <w:rPr>
          <w:rFonts w:hAnsi="Times New Roman" w:ascii="Times New Roman"/>
          <w:szCs w:val="24"/>
          <w:lang w:val="hr-HR"/>
        </w:rPr>
        <w:t>123 st. 1</w:t>
      </w:r>
      <w:r w:rsidR="00BE1823" w:rsidRPr="00A4539F">
        <w:rPr>
          <w:rFonts w:hAnsi="Times New Roman" w:ascii="Times New Roman"/>
          <w:szCs w:val="24"/>
          <w:lang w:val="hr-HR"/>
        </w:rPr>
        <w:t xml:space="preserve"> Stečajnog zakona na kojem će se pozvane osobe izjasniti o prijedlogu, a što mogu učiniti i pisanim podneskom.</w:t>
      </w:r>
    </w:p>
    <w:p w:rsidRDefault="00FC750D" w:rsidP="00BE1823" w:rsidR="00FC750D" w:rsidRPr="00A4539F">
      <w:pPr>
        <w:jc w:val="both"/>
        <w:rPr>
          <w:rFonts w:hAnsi="Times New Roman" w:ascii="Times New Roman"/>
          <w:szCs w:val="24"/>
          <w:lang w:val="hr-HR"/>
        </w:rPr>
      </w:pPr>
    </w:p>
    <w:p w:rsidRDefault="00BE1823" w:rsidP="00AB33A5" w:rsidR="00BE1823">
      <w:pPr>
        <w:jc w:val="center"/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>Zagreb</w:t>
      </w:r>
      <w:r w:rsidR="00FB14FA" w:rsidRPr="00A4539F">
        <w:rPr>
          <w:rFonts w:hAnsi="Times New Roman" w:ascii="Times New Roman"/>
          <w:szCs w:val="24"/>
          <w:lang w:val="hr-HR"/>
        </w:rPr>
        <w:t xml:space="preserve">, </w:t>
      </w:r>
      <w:r w:rsidR="006E5A58">
        <w:rPr>
          <w:rFonts w:hAnsi="Times New Roman" w:ascii="Times New Roman"/>
          <w:szCs w:val="24"/>
          <w:lang w:val="hr-HR"/>
        </w:rPr>
        <w:t>02</w:t>
      </w:r>
      <w:r w:rsidR="00196C41">
        <w:rPr>
          <w:rFonts w:hAnsi="Times New Roman" w:ascii="Times New Roman"/>
          <w:szCs w:val="24"/>
          <w:lang w:val="hr-HR"/>
        </w:rPr>
        <w:t>. veljače</w:t>
      </w:r>
      <w:r w:rsidR="00FC750D">
        <w:rPr>
          <w:rFonts w:hAnsi="Times New Roman" w:ascii="Times New Roman"/>
          <w:szCs w:val="24"/>
          <w:lang w:val="hr-HR"/>
        </w:rPr>
        <w:t xml:space="preserve"> 2017.</w:t>
      </w:r>
    </w:p>
    <w:p w:rsidRDefault="00FC750D" w:rsidP="00AB33A5" w:rsidR="00FC750D" w:rsidRPr="00A4539F">
      <w:pPr>
        <w:jc w:val="center"/>
        <w:rPr>
          <w:rFonts w:hAnsi="Times New Roman" w:ascii="Times New Roman"/>
          <w:szCs w:val="24"/>
          <w:lang w:val="hr-HR"/>
        </w:rPr>
      </w:pPr>
    </w:p>
    <w:p w:rsidRDefault="00BE1823" w:rsidP="00BE1823" w:rsidR="00BE1823" w:rsidRPr="00A4539F">
      <w:pPr>
        <w:jc w:val="both"/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ab/>
      </w:r>
      <w:r w:rsidRPr="00A4539F">
        <w:rPr>
          <w:rFonts w:hAnsi="Times New Roman" w:ascii="Times New Roman"/>
          <w:szCs w:val="24"/>
          <w:lang w:val="hr-HR"/>
        </w:rPr>
        <w:tab/>
      </w:r>
      <w:r w:rsidRPr="00A4539F">
        <w:rPr>
          <w:rFonts w:hAnsi="Times New Roman" w:ascii="Times New Roman"/>
          <w:szCs w:val="24"/>
          <w:lang w:val="hr-HR"/>
        </w:rPr>
        <w:tab/>
      </w:r>
      <w:r w:rsidRPr="00A4539F">
        <w:rPr>
          <w:rFonts w:hAnsi="Times New Roman" w:ascii="Times New Roman"/>
          <w:szCs w:val="24"/>
          <w:lang w:val="hr-HR"/>
        </w:rPr>
        <w:tab/>
      </w:r>
      <w:r w:rsidRPr="00A4539F">
        <w:rPr>
          <w:rFonts w:hAnsi="Times New Roman" w:ascii="Times New Roman"/>
          <w:szCs w:val="24"/>
          <w:lang w:val="hr-HR"/>
        </w:rPr>
        <w:tab/>
      </w:r>
      <w:r w:rsidRPr="00A4539F">
        <w:rPr>
          <w:rFonts w:hAnsi="Times New Roman" w:ascii="Times New Roman"/>
          <w:szCs w:val="24"/>
          <w:lang w:val="hr-HR"/>
        </w:rPr>
        <w:tab/>
      </w:r>
      <w:r w:rsidRPr="00A4539F">
        <w:rPr>
          <w:rFonts w:hAnsi="Times New Roman" w:ascii="Times New Roman"/>
          <w:szCs w:val="24"/>
          <w:lang w:val="hr-HR"/>
        </w:rPr>
        <w:tab/>
      </w:r>
      <w:r w:rsidRPr="00A4539F">
        <w:rPr>
          <w:rFonts w:hAnsi="Times New Roman" w:ascii="Times New Roman"/>
          <w:szCs w:val="24"/>
          <w:lang w:val="hr-HR"/>
        </w:rPr>
        <w:tab/>
      </w:r>
      <w:r w:rsidRPr="00A4539F">
        <w:rPr>
          <w:rFonts w:hAnsi="Times New Roman" w:ascii="Times New Roman"/>
          <w:szCs w:val="24"/>
          <w:lang w:val="hr-HR"/>
        </w:rPr>
        <w:tab/>
        <w:t>SUDAC:</w:t>
      </w:r>
    </w:p>
    <w:p w:rsidRDefault="00BE1823" w:rsidP="00BE1823" w:rsidR="00BE1823">
      <w:pPr>
        <w:jc w:val="both"/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ab/>
      </w:r>
      <w:r w:rsidRPr="00A4539F">
        <w:rPr>
          <w:rFonts w:hAnsi="Times New Roman" w:ascii="Times New Roman"/>
          <w:szCs w:val="24"/>
          <w:lang w:val="hr-HR"/>
        </w:rPr>
        <w:tab/>
      </w:r>
      <w:r w:rsidRPr="00A4539F">
        <w:rPr>
          <w:rFonts w:hAnsi="Times New Roman" w:ascii="Times New Roman"/>
          <w:szCs w:val="24"/>
          <w:lang w:val="hr-HR"/>
        </w:rPr>
        <w:tab/>
      </w:r>
      <w:r w:rsidRPr="00A4539F">
        <w:rPr>
          <w:rFonts w:hAnsi="Times New Roman" w:ascii="Times New Roman"/>
          <w:szCs w:val="24"/>
          <w:lang w:val="hr-HR"/>
        </w:rPr>
        <w:tab/>
      </w:r>
      <w:r w:rsidRPr="00A4539F">
        <w:rPr>
          <w:rFonts w:hAnsi="Times New Roman" w:ascii="Times New Roman"/>
          <w:szCs w:val="24"/>
          <w:lang w:val="hr-HR"/>
        </w:rPr>
        <w:tab/>
      </w:r>
      <w:r w:rsidRPr="00A4539F">
        <w:rPr>
          <w:rFonts w:hAnsi="Times New Roman" w:ascii="Times New Roman"/>
          <w:szCs w:val="24"/>
          <w:lang w:val="hr-HR"/>
        </w:rPr>
        <w:tab/>
      </w:r>
      <w:r w:rsidRPr="00A4539F">
        <w:rPr>
          <w:rFonts w:hAnsi="Times New Roman" w:ascii="Times New Roman"/>
          <w:szCs w:val="24"/>
          <w:lang w:val="hr-HR"/>
        </w:rPr>
        <w:tab/>
      </w:r>
      <w:r w:rsidRPr="00A4539F">
        <w:rPr>
          <w:rFonts w:hAnsi="Times New Roman" w:ascii="Times New Roman"/>
          <w:szCs w:val="24"/>
          <w:lang w:val="hr-HR"/>
        </w:rPr>
        <w:tab/>
      </w:r>
      <w:r w:rsidRPr="00A4539F">
        <w:rPr>
          <w:rFonts w:hAnsi="Times New Roman" w:ascii="Times New Roman"/>
          <w:szCs w:val="24"/>
          <w:lang w:val="hr-HR"/>
        </w:rPr>
        <w:tab/>
        <w:t>Vesna Malenica</w:t>
      </w:r>
      <w:r w:rsidR="00211240">
        <w:rPr>
          <w:rFonts w:hAnsi="Times New Roman" w:ascii="Times New Roman"/>
          <w:szCs w:val="24"/>
          <w:lang w:val="hr-HR"/>
        </w:rPr>
        <w:t>,v.r.</w:t>
      </w:r>
    </w:p>
    <w:p w:rsidRDefault="00FC750D" w:rsidP="00BE1823" w:rsidR="00FC750D">
      <w:pPr>
        <w:jc w:val="both"/>
        <w:rPr>
          <w:rFonts w:hAnsi="Times New Roman" w:ascii="Times New Roman"/>
          <w:szCs w:val="24"/>
          <w:lang w:val="hr-HR"/>
        </w:rPr>
      </w:pPr>
    </w:p>
    <w:p w:rsidRDefault="00FC750D" w:rsidP="00BE1823" w:rsidR="00FC750D">
      <w:pPr>
        <w:jc w:val="both"/>
        <w:rPr>
          <w:rFonts w:hAnsi="Times New Roman" w:ascii="Times New Roman"/>
          <w:szCs w:val="24"/>
          <w:lang w:val="hr-HR"/>
        </w:rPr>
      </w:pPr>
    </w:p>
    <w:p w:rsidRDefault="00FC750D" w:rsidP="00BE1823" w:rsidR="00FC750D">
      <w:pPr>
        <w:jc w:val="both"/>
        <w:rPr>
          <w:rFonts w:hAnsi="Times New Roman" w:ascii="Times New Roman"/>
          <w:szCs w:val="24"/>
          <w:lang w:val="hr-HR"/>
        </w:rPr>
      </w:pPr>
    </w:p>
    <w:p w:rsidRDefault="00196C41" w:rsidP="00BE1823" w:rsidR="00196C41">
      <w:pPr>
        <w:jc w:val="both"/>
        <w:rPr>
          <w:rFonts w:hAnsi="Times New Roman" w:ascii="Times New Roman"/>
          <w:szCs w:val="24"/>
          <w:lang w:val="hr-HR"/>
        </w:rPr>
      </w:pPr>
    </w:p>
    <w:p w:rsidRDefault="00196C41" w:rsidP="00BE1823" w:rsidR="00196C41">
      <w:pPr>
        <w:jc w:val="both"/>
        <w:rPr>
          <w:rFonts w:hAnsi="Times New Roman" w:ascii="Times New Roman"/>
          <w:szCs w:val="24"/>
          <w:lang w:val="hr-HR"/>
        </w:rPr>
      </w:pPr>
    </w:p>
    <w:p w:rsidRDefault="00FC750D" w:rsidP="00BE1823" w:rsidR="00FC750D">
      <w:pPr>
        <w:jc w:val="both"/>
        <w:rPr>
          <w:rFonts w:hAnsi="Times New Roman" w:ascii="Times New Roman"/>
          <w:szCs w:val="24"/>
          <w:lang w:val="hr-HR"/>
        </w:rPr>
      </w:pPr>
    </w:p>
    <w:p w:rsidRDefault="00DC0F4F" w:rsidP="00DC0F4F" w:rsidR="00DC0F4F">
      <w:pPr>
        <w:jc w:val="center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2 </w:t>
      </w:r>
    </w:p>
    <w:p w:rsidRDefault="00DC0F4F" w:rsidP="00DC0F4F" w:rsidR="00DC0F4F" w:rsidRPr="00A4539F">
      <w:pPr>
        <w:jc w:val="center"/>
        <w:rPr>
          <w:rFonts w:hAnsi="Times New Roman" w:ascii="Times New Roman"/>
          <w:szCs w:val="24"/>
          <w:lang w:val="hr-HR"/>
        </w:rPr>
      </w:pPr>
    </w:p>
    <w:p w:rsidRDefault="0045669A" w:rsidP="006B274B" w:rsidR="006B274B" w:rsidRPr="00A4539F">
      <w:pPr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 xml:space="preserve">POUKA O PRAVNOM LIJEKU: </w:t>
      </w:r>
      <w:r w:rsidR="006B274B" w:rsidRPr="00A4539F">
        <w:rPr>
          <w:rFonts w:hAnsi="Times New Roman" w:ascii="Times New Roman"/>
          <w:szCs w:val="24"/>
          <w:lang w:val="hr-HR"/>
        </w:rPr>
        <w:t xml:space="preserve"> </w:t>
      </w:r>
    </w:p>
    <w:p w:rsidRDefault="006B274B" w:rsidP="006B274B" w:rsidR="006B274B" w:rsidRPr="00A4539F">
      <w:pPr>
        <w:jc w:val="both"/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ab/>
      </w:r>
      <w:r w:rsidR="008C30ED" w:rsidRPr="00A4539F">
        <w:rPr>
          <w:rFonts w:hAnsi="Times New Roman" w:ascii="Times New Roman"/>
          <w:szCs w:val="24"/>
          <w:lang w:val="hr-HR"/>
        </w:rPr>
        <w:t>Protiv ovog rješenja nije dopuštena posebna žalba.</w:t>
      </w:r>
      <w:r w:rsidRPr="00A4539F">
        <w:rPr>
          <w:rFonts w:hAnsi="Times New Roman" w:ascii="Times New Roman"/>
          <w:szCs w:val="24"/>
          <w:lang w:val="hr-HR"/>
        </w:rPr>
        <w:t xml:space="preserve"> </w:t>
      </w:r>
    </w:p>
    <w:p w:rsidRDefault="00AA787F" w:rsidP="00BE1823" w:rsidR="00AA787F">
      <w:pPr>
        <w:jc w:val="both"/>
        <w:rPr>
          <w:rFonts w:hAnsi="Times New Roman" w:ascii="Times New Roman"/>
          <w:b/>
          <w:szCs w:val="24"/>
          <w:lang w:val="hr-HR"/>
        </w:rPr>
      </w:pPr>
    </w:p>
    <w:p w:rsidRDefault="00FC750D" w:rsidP="00BE1823" w:rsidR="00FC750D">
      <w:pPr>
        <w:jc w:val="both"/>
        <w:rPr>
          <w:rFonts w:hAnsi="Times New Roman" w:ascii="Times New Roman"/>
          <w:b/>
          <w:szCs w:val="24"/>
          <w:lang w:val="hr-HR"/>
        </w:rPr>
      </w:pPr>
    </w:p>
    <w:p w:rsidRDefault="00FC750D" w:rsidP="00BE1823" w:rsidR="00FC750D" w:rsidRPr="00211240">
      <w:pPr>
        <w:jc w:val="both"/>
        <w:rPr>
          <w:rFonts w:hAnsi="Times New Roman" w:ascii="Times New Roman"/>
          <w:b/>
          <w:szCs w:val="24"/>
          <w:lang w:val="hr-HR"/>
        </w:rPr>
      </w:pPr>
    </w:p>
    <w:p w:rsidRDefault="00211240" w:rsidP="00211240" w:rsidR="00211240" w:rsidRPr="00211240">
      <w:pPr>
        <w:rPr>
          <w:rFonts w:hAnsi="Times New Roman" w:ascii="Times New Roman"/>
        </w:rPr>
      </w:pPr>
    </w:p>
    <w:p w:rsidRDefault="00211240" w:rsidP="002152A3" w:rsidR="00211240" w:rsidRPr="00211240">
      <w:pPr>
        <w:jc w:val="right"/>
        <w:rPr>
          <w:rFonts w:hAnsi="Times New Roman" w:ascii="Times New Roman"/>
        </w:rPr>
      </w:pPr>
      <w:r w:rsidRPr="00211240">
        <w:rPr>
          <w:rFonts w:hAnsi="Times New Roman" w:ascii="Times New Roman"/>
        </w:rPr>
        <w:t>za točnost otpravka</w:t>
      </w:r>
    </w:p>
    <w:p w:rsidRDefault="00211240" w:rsidP="002152A3" w:rsidR="00211240" w:rsidRPr="00211240">
      <w:pPr>
        <w:jc w:val="right"/>
        <w:rPr>
          <w:rFonts w:hAnsi="Times New Roman" w:ascii="Times New Roman"/>
        </w:rPr>
      </w:pPr>
      <w:r w:rsidRPr="00211240">
        <w:rPr>
          <w:rFonts w:hAnsi="Times New Roman" w:ascii="Times New Roman"/>
        </w:rPr>
        <w:t>ovlašteni službenik</w:t>
      </w:r>
    </w:p>
    <w:p w:rsidRDefault="00211240" w:rsidP="002152A3" w:rsidR="00211240" w:rsidRPr="00211240">
      <w:pPr>
        <w:jc w:val="right"/>
        <w:rPr>
          <w:rFonts w:hAnsi="Times New Roman" w:ascii="Times New Roman"/>
        </w:rPr>
      </w:pPr>
      <w:r w:rsidRPr="00211240">
        <w:rPr>
          <w:rFonts w:hAnsi="Times New Roman" w:ascii="Times New Roman"/>
        </w:rPr>
        <w:t>Višnja Svečak</w:t>
      </w:r>
    </w:p>
    <w:p w:rsidRDefault="00BE1823" w:rsidP="00BE1823" w:rsidR="00BE1823" w:rsidRPr="00A4539F">
      <w:pPr>
        <w:jc w:val="both"/>
        <w:rPr>
          <w:rFonts w:hAnsi="Times New Roman" w:ascii="Times New Roman"/>
          <w:szCs w:val="24"/>
          <w:lang w:val="hr-HR"/>
        </w:rPr>
      </w:pPr>
      <w:r w:rsidRPr="00A4539F">
        <w:rPr>
          <w:rFonts w:hAnsi="Times New Roman" w:ascii="Times New Roman"/>
          <w:szCs w:val="24"/>
          <w:lang w:val="hr-HR"/>
        </w:rPr>
        <w:tab/>
      </w:r>
      <w:r w:rsidRPr="00A4539F">
        <w:rPr>
          <w:rFonts w:hAnsi="Times New Roman" w:ascii="Times New Roman"/>
          <w:szCs w:val="24"/>
          <w:lang w:val="hr-HR"/>
        </w:rPr>
        <w:tab/>
      </w:r>
    </w:p>
    <w:p w:rsidRDefault="00423D24" w:rsidP="00BE1823" w:rsidR="00423D24" w:rsidRPr="00A4539F">
      <w:pPr>
        <w:rPr>
          <w:rFonts w:hAnsi="Times New Roman" w:ascii="Times New Roman"/>
          <w:szCs w:val="24"/>
          <w:lang w:val="hr-HR"/>
        </w:rPr>
      </w:pPr>
    </w:p>
    <w:sectPr w:rsidSect="00FE3EAA" w:rsidR="00423D24" w:rsidRPr="00A4539F">
      <w:headerReference w:type="even" r:id="rId10"/>
      <w:headerReference w:type="default" r:id="rId11"/>
      <w:pgSz w:code="9" w:h="16840" w:w="11907"/>
      <w:pgMar w:gutter="0" w:footer="720" w:header="720" w:left="1418" w:bottom="1418" w:right="1418" w:top="1418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451A9" w:rsidR="00C451A9">
      <w:r>
        <w:separator/>
      </w:r>
    </w:p>
  </w:endnote>
  <w:endnote w:id="0" w:type="continuationSeparator">
    <w:p w:rsidRDefault="00C451A9" w:rsidR="00C451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451A9" w:rsidR="00C451A9">
      <w:r>
        <w:separator/>
      </w:r>
    </w:p>
  </w:footnote>
  <w:footnote w:id="0" w:type="continuationSeparator">
    <w:p w:rsidRDefault="00C451A9" w:rsidR="00C451A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5DFE" w:rsidP="00AC6F32" w:rsidR="00E85DFE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E85DFE" w:rsidP="00AC6F32" w:rsidR="00E85DFE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5DFE" w:rsidP="00F71552" w:rsidR="00E85DFE" w:rsidRPr="00FC750D">
    <w:pPr>
      <w:pStyle w:val="Zaglavlje"/>
      <w:tabs>
        <w:tab w:pos="4320" w:val="clear"/>
        <w:tab w:pos="8640" w:val="clear"/>
      </w:tabs>
      <w:ind w:right="-1"/>
      <w:rPr>
        <w:rFonts w:hAnsi="Times New Roman" w:ascii="Times New Roman"/>
        <w:szCs w:val="24"/>
      </w:rPr>
    </w:pPr>
    <w:r>
      <w:rPr>
        <w:rFonts w:hAnsi="Verdana" w:ascii="Verdana"/>
        <w:sz w:val="20"/>
        <w:lang w:val="pl-PL"/>
      </w:rPr>
      <w:tab/>
      <w:t xml:space="preserve">                                                                           </w:t>
    </w:r>
    <w:r w:rsidR="00F71552">
      <w:rPr>
        <w:rFonts w:hAnsi="Verdana" w:ascii="Verdana"/>
        <w:sz w:val="20"/>
        <w:lang w:val="pl-PL"/>
      </w:rPr>
      <w:tab/>
    </w:r>
    <w:r w:rsidR="00F71552">
      <w:rPr>
        <w:rFonts w:hAnsi="Verdana" w:ascii="Verdana"/>
        <w:sz w:val="20"/>
        <w:lang w:val="pl-PL"/>
      </w:rPr>
      <w:tab/>
    </w:r>
    <w:r w:rsidRPr="00FC750D">
      <w:rPr>
        <w:rFonts w:hAnsi="Times New Roman" w:ascii="Times New Roman"/>
        <w:szCs w:val="24"/>
        <w:lang w:val="pl-PL"/>
      </w:rPr>
      <w:t>7 St-</w:t>
    </w:r>
    <w:r w:rsidR="006E5A58">
      <w:rPr>
        <w:rFonts w:hAnsi="Times New Roman" w:ascii="Times New Roman"/>
        <w:szCs w:val="24"/>
        <w:lang w:val="pl-PL"/>
      </w:rPr>
      <w:t>6165</w:t>
    </w:r>
    <w:r w:rsidR="00FC750D" w:rsidRPr="00FC750D">
      <w:rPr>
        <w:rFonts w:hAnsi="Times New Roman" w:ascii="Times New Roman"/>
        <w:szCs w:val="24"/>
        <w:lang w:val="pl-PL"/>
      </w:rPr>
      <w:t>/2016-6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A1176"/>
    <w:rsid w:val="00003AE9"/>
    <w:rsid w:val="00022B29"/>
    <w:rsid w:val="00024144"/>
    <w:rsid w:val="000611D4"/>
    <w:rsid w:val="00065594"/>
    <w:rsid w:val="000856C1"/>
    <w:rsid w:val="000D07F7"/>
    <w:rsid w:val="000F7CE4"/>
    <w:rsid w:val="001031FC"/>
    <w:rsid w:val="00103233"/>
    <w:rsid w:val="0017023B"/>
    <w:rsid w:val="00171B19"/>
    <w:rsid w:val="00196C41"/>
    <w:rsid w:val="001A0847"/>
    <w:rsid w:val="001B066F"/>
    <w:rsid w:val="001F3D2C"/>
    <w:rsid w:val="00211240"/>
    <w:rsid w:val="0022399F"/>
    <w:rsid w:val="00246273"/>
    <w:rsid w:val="00264C1F"/>
    <w:rsid w:val="002739BD"/>
    <w:rsid w:val="002D4A69"/>
    <w:rsid w:val="002F3B41"/>
    <w:rsid w:val="0030517B"/>
    <w:rsid w:val="003229DC"/>
    <w:rsid w:val="00331E35"/>
    <w:rsid w:val="0034057A"/>
    <w:rsid w:val="003456AB"/>
    <w:rsid w:val="0035086B"/>
    <w:rsid w:val="00393AD5"/>
    <w:rsid w:val="00411CE7"/>
    <w:rsid w:val="00413B69"/>
    <w:rsid w:val="00421D8A"/>
    <w:rsid w:val="00423D24"/>
    <w:rsid w:val="0045669A"/>
    <w:rsid w:val="00474306"/>
    <w:rsid w:val="004A487E"/>
    <w:rsid w:val="004B4007"/>
    <w:rsid w:val="00525B67"/>
    <w:rsid w:val="00554A93"/>
    <w:rsid w:val="0059233F"/>
    <w:rsid w:val="00592AFD"/>
    <w:rsid w:val="005D2389"/>
    <w:rsid w:val="005F5D29"/>
    <w:rsid w:val="00603CD1"/>
    <w:rsid w:val="0066714E"/>
    <w:rsid w:val="0067007E"/>
    <w:rsid w:val="00671548"/>
    <w:rsid w:val="00686963"/>
    <w:rsid w:val="00696CDC"/>
    <w:rsid w:val="006A2920"/>
    <w:rsid w:val="006B274B"/>
    <w:rsid w:val="006E5A58"/>
    <w:rsid w:val="006F6D2D"/>
    <w:rsid w:val="00712FE2"/>
    <w:rsid w:val="00735B02"/>
    <w:rsid w:val="007A0320"/>
    <w:rsid w:val="007C10B5"/>
    <w:rsid w:val="007D1FA8"/>
    <w:rsid w:val="00842B63"/>
    <w:rsid w:val="00862E54"/>
    <w:rsid w:val="00874629"/>
    <w:rsid w:val="008911A0"/>
    <w:rsid w:val="008926C4"/>
    <w:rsid w:val="00892CCA"/>
    <w:rsid w:val="008A0711"/>
    <w:rsid w:val="008A2A34"/>
    <w:rsid w:val="008C30ED"/>
    <w:rsid w:val="009807F3"/>
    <w:rsid w:val="009A1176"/>
    <w:rsid w:val="009D08C5"/>
    <w:rsid w:val="00A43601"/>
    <w:rsid w:val="00A4539F"/>
    <w:rsid w:val="00A51DFD"/>
    <w:rsid w:val="00A55DCB"/>
    <w:rsid w:val="00A96700"/>
    <w:rsid w:val="00AA787F"/>
    <w:rsid w:val="00AB33A5"/>
    <w:rsid w:val="00AC6F32"/>
    <w:rsid w:val="00B05655"/>
    <w:rsid w:val="00B3137B"/>
    <w:rsid w:val="00B34ADC"/>
    <w:rsid w:val="00B7452D"/>
    <w:rsid w:val="00B8579C"/>
    <w:rsid w:val="00BD6472"/>
    <w:rsid w:val="00BE1823"/>
    <w:rsid w:val="00BF45EB"/>
    <w:rsid w:val="00BF4949"/>
    <w:rsid w:val="00C02C71"/>
    <w:rsid w:val="00C234E6"/>
    <w:rsid w:val="00C451A9"/>
    <w:rsid w:val="00CA063C"/>
    <w:rsid w:val="00CA16D9"/>
    <w:rsid w:val="00CC5CEB"/>
    <w:rsid w:val="00D17978"/>
    <w:rsid w:val="00D32500"/>
    <w:rsid w:val="00D424B0"/>
    <w:rsid w:val="00DB10F1"/>
    <w:rsid w:val="00DB3389"/>
    <w:rsid w:val="00DC0F4F"/>
    <w:rsid w:val="00DC6903"/>
    <w:rsid w:val="00E42941"/>
    <w:rsid w:val="00E527AE"/>
    <w:rsid w:val="00E574F6"/>
    <w:rsid w:val="00E85DFE"/>
    <w:rsid w:val="00EA5504"/>
    <w:rsid w:val="00EC1A08"/>
    <w:rsid w:val="00F12002"/>
    <w:rsid w:val="00F279DC"/>
    <w:rsid w:val="00F344EC"/>
    <w:rsid w:val="00F421A6"/>
    <w:rsid w:val="00F543A3"/>
    <w:rsid w:val="00F71552"/>
    <w:rsid w:val="00FB14FA"/>
    <w:rsid w:val="00FC5251"/>
    <w:rsid w:val="00FC750D"/>
    <w:rsid w:val="00FE3EAA"/>
    <w:rsid w:val="00FE5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</w:style>
  <w:style w:styleId="Podnoje" w:type="paragraph">
    <w:name w:val="footer"/>
    <w:basedOn w:val="Normal"/>
    <w:rsid w:val="0022399F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35086B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35086B"/>
    <w:rPr>
      <w:rFonts w:cs="Tahoma" w:hAnsi="Tahoma" w:ascii="Tahoma"/>
      <w:sz w:val="16"/>
      <w:szCs w:val="16"/>
      <w:lang w:val="en-GB"/>
    </w:rPr>
  </w:style>
  <w:style w:styleId="Tekstrezerviranogmjesta" w:type="character">
    <w:name w:val="Placeholder Text"/>
    <w:basedOn w:val="Zadanifontodlomka"/>
    <w:uiPriority w:val="99"/>
    <w:semiHidden/>
    <w:rsid w:val="0021124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1124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11240"/>
    <w:rPr>
      <w:rFonts w:hAnsi="Times New Roman" w:ascii="Times New Roman"/>
      <w:sz w:val="20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11240"/>
    <w:rPr>
      <w:rFonts w:cs="Times New Roman" w:hAnsi="Times New Roman" w:ascii="Times New Roman"/>
      <w:sz w:val="20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11240"/>
    <w:rPr>
      <w:rFonts w:cs="Times New Roman" w:hAnsi="Times New Roman" w:ascii="Times New Roman"/>
      <w:sz w:val="20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</w:style>
  <w:style w:styleId="Podnoje" w:type="paragraph">
    <w:name w:val="footer"/>
    <w:basedOn w:val="Normal"/>
    <w:rsid w:val="0022399F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35086B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35086B"/>
    <w:rPr>
      <w:rFonts w:ascii="Tahoma" w:cs="Tahoma" w:hAnsi="Tahoma"/>
      <w:sz w:val="16"/>
      <w:szCs w:val="16"/>
      <w:lang w:val="en-GB"/>
    </w:rPr>
  </w:style>
  <w:style w:styleId="Tekstrezerviranogmjesta" w:type="character">
    <w:name w:val="Placeholder Text"/>
    <w:basedOn w:val="Zadanifontodlomka"/>
    <w:uiPriority w:val="99"/>
    <w:semiHidden/>
    <w:rsid w:val="0021124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1124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11240"/>
    <w:rPr>
      <w:rFonts w:ascii="Times New Roman" w:hAnsi="Times New Roman"/>
      <w:sz w:val="20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11240"/>
    <w:rPr>
      <w:rFonts w:ascii="Times New Roman" w:cs="Times New Roman" w:hAnsi="Times New Roman"/>
      <w:sz w:val="20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11240"/>
    <w:rPr>
      <w:rFonts w:ascii="Times New Roman" w:cs="Times New Roman" w:hAnsi="Times New Roman"/>
      <w:sz w:val="20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2. veljače 2017.</izvorni_sadrzaj>
    <derivirana_varijabla naziv="DomainObject.DatumDonosenjaOdluke_1">2.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Malenica</izvorni_sadrzaj>
    <derivirana_varijabla naziv="DomainObject.DonositeljOdluke.Prezime_1">Malenica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6165</izvorni_sadrzaj>
    <derivirana_varijabla naziv="DomainObject.Predmet.Broj_1">6165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rujna 2016.</izvorni_sadrzaj>
    <derivirana_varijabla naziv="DomainObject.Predmet.DatumOsnivanja_1">30. rujna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St-6165/2016</izvorni_sadrzaj>
    <derivirana_varijabla naziv="DomainObject.Predmet.OznakaBroj_1">St-6165/2016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FANTAZIJA-PROJEKT d.o.o. zastupanog po punomoćniku Slaven Čolak</izvorni_sadrzaj>
    <derivirana_varijabla naziv="DomainObject.Predmet.ProtustrankaFormated_1">  FANTAZIJA-PROJEKT d.o.o. zastupanog po punomoćniku Slaven Čolak</derivirana_varijabla>
  </DomainObject.Predmet.ProtustrankaFormated>
  <DomainObject.Predmet.ProtustrankaFormatedOIB>
    <izvorni_sadrzaj>  FANTAZIJA-PROJEKT d.o.o., OIB 93493372901 zastupanog po punomoćniku Slaven Čolak</izvorni_sadrzaj>
    <derivirana_varijabla naziv="DomainObject.Predmet.ProtustrankaFormatedOIB_1">  FANTAZIJA-PROJEKT d.o.o., OIB 93493372901 zastupanog po punomoćniku Slaven Čolak</derivirana_varijabla>
  </DomainObject.Predmet.ProtustrankaFormatedOIB>
  <DomainObject.Predmet.ProtustrankaFormatedWithAdress>
    <izvorni_sadrzaj> FANTAZIJA-PROJEKT d.o.o., Perkovčeva 9, 10430 Samobor zastupanog po punomoćniku Slaven Čolak</izvorni_sadrzaj>
    <derivirana_varijabla naziv="DomainObject.Predmet.ProtustrankaFormatedWithAdress_1"> FANTAZIJA-PROJEKT d.o.o., Perkovčeva 9, 10430 Samobor zastupanog po punomoćniku Slaven Čolak</derivirana_varijabla>
  </DomainObject.Predmet.ProtustrankaFormatedWithAdress>
  <DomainObject.Predmet.ProtustrankaFormatedWithAdressOIB>
    <izvorni_sadrzaj> FANTAZIJA-PROJEKT d.o.o., OIB 93493372901, Perkovčeva 9, 10430 Samobor zastupanog po punomoćniku Slaven Čolak</izvorni_sadrzaj>
    <derivirana_varijabla naziv="DomainObject.Predmet.ProtustrankaFormatedWithAdressOIB_1"> FANTAZIJA-PROJEKT d.o.o., OIB 93493372901, Perkovčeva 9, 10430 Samobor zastupanog po punomoćniku Slaven Čolak</derivirana_varijabla>
  </DomainObject.Predmet.ProtustrankaFormatedWithAdressOIB>
  <DomainObject.Predmet.ProtustrankaWithAdress>
    <izvorni_sadrzaj>FANTAZIJA-PROJEKT d.o.o. Perkovčeva 9, 10430 Samobor</izvorni_sadrzaj>
    <derivirana_varijabla naziv="DomainObject.Predmet.ProtustrankaWithAdress_1">FANTAZIJA-PROJEKT d.o.o. Perkovčeva 9, 10430 Samobor</derivirana_varijabla>
  </DomainObject.Predmet.ProtustrankaWithAdress>
  <DomainObject.Predmet.ProtustrankaWithAdressOIB>
    <izvorni_sadrzaj>FANTAZIJA-PROJEKT d.o.o., OIB 93493372901, Perkovčeva 9, 10430 Samobor</izvorni_sadrzaj>
    <derivirana_varijabla naziv="DomainObject.Predmet.ProtustrankaWithAdressOIB_1">FANTAZIJA-PROJEKT d.o.o., OIB 93493372901, Perkovčeva 9, 10430 Samobor</derivirana_varijabla>
  </DomainObject.Predmet.ProtustrankaWithAdressOIB>
  <DomainObject.Predmet.ProtustrankaNazivFormated>
    <izvorni_sadrzaj>FANTAZIJA-PROJEKT d.o.o.</izvorni_sadrzaj>
    <derivirana_varijabla naziv="DomainObject.Predmet.ProtustrankaNazivFormated_1">FANTAZIJA-PROJEKT d.o.o.</derivirana_varijabla>
  </DomainObject.Predmet.ProtustrankaNazivFormated>
  <DomainObject.Predmet.ProtustrankaNazivFormatedOIB>
    <izvorni_sadrzaj>FANTAZIJA-PROJEKT d.o.o., OIB 93493372901</izvorni_sadrzaj>
    <derivirana_varijabla naziv="DomainObject.Predmet.ProtustrankaNazivFormatedOIB_1">FANTAZIJA-PROJEKT d.o.o., OIB 93493372901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7.St - V. Malenica</izvorni_sadrzaj>
    <derivirana_varijabla naziv="DomainObject.Predmet.Referada.Naziv_1">7.St - V. Malenica</derivirana_varijabla>
  </DomainObject.Predmet.Referada.Naziv>
  <DomainObject.Predmet.Referada.Oznaka>
    <izvorni_sadrzaj>7. St</izvorni_sadrzaj>
    <derivirana_varijabla naziv="DomainObject.Predmet.Referada.Oznaka_1">7. St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Malenica</izvorni_sadrzaj>
    <derivirana_varijabla naziv="DomainObject.Predmet.Referada.Sudac_1">Vesna Malenica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Zagreb; Slaven Čolak</izvorni_sadrzaj>
    <derivirana_varijabla naziv="DomainObject.Predmet.StrankaFormated_1">  FINA Regionalni centar Zagreb; Slaven Čolak</derivirana_varijabla>
  </DomainObject.Predmet.StrankaFormated>
  <DomainObject.Predmet.StrankaFormatedOIB>
    <izvorni_sadrzaj>  FINA Regionalni centar Zagreb, OIB 85821130368; Slaven Čolak, OIB 95903919325</izvorni_sadrzaj>
    <derivirana_varijabla naziv="DomainObject.Predmet.StrankaFormatedOIB_1">  FINA Regionalni centar Zagreb, OIB 85821130368; Slaven Čolak, OIB 95903919325</derivirana_varijabla>
  </DomainObject.Predmet.StrankaFormatedOIB>
  <DomainObject.Predmet.StrankaFormatedWithAdress>
    <izvorni_sadrzaj> FINA Regionalni centar Zagreb, Trg svibanjskih žrtava 1995. br. 1, 10000 Zagreb; Slaven Čolak, Petrova 115b, 10000 Zagreb</izvorni_sadrzaj>
    <derivirana_varijabla naziv="DomainObject.Predmet.StrankaFormatedWithAdress_1"> FINA Regionalni centar Zagreb, Trg svibanjskih žrtava 1995. br. 1, 10000 Zagreb; Slaven Čolak, Petrova 115b, 10000 Zagreb</derivirana_varijabla>
  </DomainObject.Predmet.StrankaFormatedWithAdress>
  <DomainObject.Predmet.StrankaFormatedWithAdressOIB>
    <izvorni_sadrzaj> FINA Regionalni centar Zagreb, OIB 85821130368, Trg svibanjskih žrtava 1995. br. 1, 10000 Zagreb; Slaven Čolak, OIB 95903919325, Petrova 115b, 10000 Zagreb</izvorni_sadrzaj>
    <derivirana_varijabla naziv="DomainObject.Predmet.StrankaFormatedWithAdressOIB_1"> FINA Regionalni centar Zagreb, OIB 85821130368, Trg svibanjskih žrtava 1995. br. 1, 10000 Zagreb; Slaven Čolak, OIB 95903919325, Petrova 115b, 10000 Zagreb</derivirana_varijabla>
  </DomainObject.Predmet.StrankaFormatedWithAdressOIB>
  <DomainObject.Predmet.StrankaWithAdress>
    <izvorni_sadrzaj>FINA Regionalni centar Zagreb Trg svibanjskih žrtava 1995. br. 1,10000 Zagreb,Slaven Čolak Petrova 115b,10000 Zagreb</izvorni_sadrzaj>
    <derivirana_varijabla naziv="DomainObject.Predmet.StrankaWithAdress_1">FINA Regionalni centar Zagreb Trg svibanjskih žrtava 1995. br. 1,10000 Zagreb,Slaven Čolak Petrova 115b,10000 Zagreb</derivirana_varijabla>
  </DomainObject.Predmet.StrankaWithAdress>
  <DomainObject.Predmet.StrankaWithAdressOIB>
    <izvorni_sadrzaj>FINA Regionalni centar Zagreb, OIB 85821130368, Trg svibanjskih žrtava 1995. br. 1,10000 Zagreb,Slaven Čolak, OIB 95903919325, Petrova 115b,10000 Zagreb</izvorni_sadrzaj>
    <derivirana_varijabla naziv="DomainObject.Predmet.StrankaWithAdressOIB_1">FINA Regionalni centar Zagreb, OIB 85821130368, Trg svibanjskih žrtava 1995. br. 1,10000 Zagreb,Slaven Čolak, OIB 95903919325, Petrova 115b,10000 Zagreb</derivirana_varijabla>
  </DomainObject.Predmet.StrankaWithAdressOIB>
  <DomainObject.Predmet.StrankaNazivFormated>
    <izvorni_sadrzaj>FINA Regionalni centar Zagreb,Slaven Čolak</izvorni_sadrzaj>
    <derivirana_varijabla naziv="DomainObject.Predmet.StrankaNazivFormated_1">FINA Regionalni centar Zagreb,Slaven Čolak</derivirana_varijabla>
  </DomainObject.Predmet.StrankaNazivFormated>
  <DomainObject.Predmet.StrankaNazivFormatedOIB>
    <izvorni_sadrzaj>FINA Regionalni centar Zagreb, OIB 85821130368,Slaven Čolak, OIB 95903919325</izvorni_sadrzaj>
    <derivirana_varijabla naziv="DomainObject.Predmet.StrankaNazivFormatedOIB_1">FINA Regionalni centar Zagreb, OIB 85821130368,Slaven Čolak, OIB 95903919325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Služba prijepisa</izvorni_sadrzaj>
    <derivirana_varijabla naziv="DomainObject.Predmet.TrenutnaLokacijaSpisa.Naziv_1">Služba prijepisa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Višnja Svečak</izvorni_sadrzaj>
    <derivirana_varijabla naziv="DomainObject.Predmet.Zapisnicar_1">Višnja Svečak</derivirana_varijabla>
  </DomainObject.Predmet.Zapisnicar>
  <DomainObject.Predmet.StrankaListFormated>
    <izvorni_sadrzaj>
      <item>FINA Regionalni centar Zagreb</item>
      <item>Slaven Čolak</item>
    </izvorni_sadrzaj>
    <derivirana_varijabla naziv="DomainObject.Predmet.StrankaListFormated_1">
      <item>FINA Regionalni centar Zagreb</item>
      <item>Slaven Čolak</item>
    </derivirana_varijabla>
  </DomainObject.Predmet.StrankaListFormated>
  <DomainObject.Predmet.StrankaListFormatedOIB>
    <izvorni_sadrzaj>
      <item>FINA Regionalni centar Zagreb, OIB 85821130368</item>
      <item>Slaven Čolak, OIB 95903919325</item>
    </izvorni_sadrzaj>
    <derivirana_varijabla naziv="DomainObject.Predmet.StrankaListFormatedOIB_1">
      <item>FINA Regionalni centar Zagreb, OIB 85821130368</item>
      <item>Slaven Čolak, OIB 95903919325</item>
    </derivirana_varijabla>
  </DomainObject.Predmet.StrankaListFormatedOIB>
  <DomainObject.Predmet.StrankaListFormatedWithAdress>
    <izvorni_sadrzaj>
      <item>FINA Regionalni centar Zagreb, Trg svibanjskih žrtava 1995. br. 1, 10000 Zagreb</item>
      <item>Slaven Čolak, Petrova 115b, 10000 Zagreb</item>
    </izvorni_sadrzaj>
    <derivirana_varijabla naziv="DomainObject.Predmet.StrankaListFormatedWithAdress_1">
      <item>FINA Regionalni centar Zagreb, Trg svibanjskih žrtava 1995. br. 1, 10000 Zagreb</item>
      <item>Slaven Čolak, Petrova 115b,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  <item>Slaven Čolak, OIB 95903919325, Petrova 115b, 10000 Zagreb</item>
    </izvorni_sadrzaj>
    <derivirana_varijabla naziv="DomainObject.Predmet.StrankaListFormatedWithAdressOIB_1">
      <item>FINA Regionalni centar Zagreb, OIB 85821130368, Trg svibanjskih žrtava 1995. br. 1, 10000 Zagreb</item>
      <item>Slaven Čolak, OIB 95903919325, Petrova 115b, 10000 Zagreb</item>
    </derivirana_varijabla>
  </DomainObject.Predmet.StrankaListFormatedWithAdressOIB>
  <DomainObject.Predmet.StrankaListNazivFormated>
    <izvorni_sadrzaj>
      <item>FINA Regionalni centar Zagreb</item>
      <item>Slaven Čolak</item>
    </izvorni_sadrzaj>
    <derivirana_varijabla naziv="DomainObject.Predmet.StrankaListNazivFormated_1">
      <item>FINA Regionalni centar Zagreb</item>
      <item>Slaven Čolak</item>
    </derivirana_varijabla>
  </DomainObject.Predmet.StrankaListNazivFormated>
  <DomainObject.Predmet.StrankaListNazivFormatedOIB>
    <izvorni_sadrzaj>
      <item>FINA Regionalni centar Zagreb, OIB 85821130368</item>
      <item>Slaven Čolak, OIB 95903919325</item>
    </izvorni_sadrzaj>
    <derivirana_varijabla naziv="DomainObject.Predmet.StrankaListNazivFormatedOIB_1">
      <item>FINA Regionalni centar Zagreb, OIB 85821130368</item>
      <item>Slaven Čolak, OIB 95903919325</item>
    </derivirana_varijabla>
  </DomainObject.Predmet.StrankaListNazivFormatedOIB>
  <DomainObject.Predmet.ProtuStrankaListFormated>
    <izvorni_sadrzaj>
      <item>FANTAZIJA-PROJEKT d.o.o. zastupanog po punomoćniku Slaven Čolak</item>
    </izvorni_sadrzaj>
    <derivirana_varijabla naziv="DomainObject.Predmet.ProtuStrankaListFormated_1">
      <item>FANTAZIJA-PROJEKT d.o.o. zastupanog po punomoćniku Slaven Čolak</item>
    </derivirana_varijabla>
  </DomainObject.Predmet.ProtuStrankaListFormated>
  <DomainObject.Predmet.ProtuStrankaListFormatedOIB>
    <izvorni_sadrzaj>
      <item>FANTAZIJA-PROJEKT d.o.o., OIB 93493372901 zastupanog po punomoćniku Slaven Čolak</item>
    </izvorni_sadrzaj>
    <derivirana_varijabla naziv="DomainObject.Predmet.ProtuStrankaListFormatedOIB_1">
      <item>FANTAZIJA-PROJEKT d.o.o., OIB 93493372901 zastupanog po punomoćniku Slaven Čolak</item>
    </derivirana_varijabla>
  </DomainObject.Predmet.ProtuStrankaListFormatedOIB>
  <DomainObject.Predmet.ProtuStrankaListFormatedWithAdress>
    <izvorni_sadrzaj>
      <item>FANTAZIJA-PROJEKT d.o.o., Perkovčeva 9, 10430 Samobor zastupanog po punomoćniku Slaven Čolak</item>
    </izvorni_sadrzaj>
    <derivirana_varijabla naziv="DomainObject.Predmet.ProtuStrankaListFormatedWithAdress_1">
      <item>FANTAZIJA-PROJEKT d.o.o., Perkovčeva 9, 10430 Samobor zastupanog po punomoćniku Slaven Čolak</item>
    </derivirana_varijabla>
  </DomainObject.Predmet.ProtuStrankaListFormatedWithAdress>
  <DomainObject.Predmet.ProtuStrankaListFormatedWithAdressOIB>
    <izvorni_sadrzaj>
      <item>FANTAZIJA-PROJEKT d.o.o., OIB 93493372901, Perkovčeva 9, 10430 Samobor zastupanog po punomoćniku Slaven Čolak</item>
    </izvorni_sadrzaj>
    <derivirana_varijabla naziv="DomainObject.Predmet.ProtuStrankaListFormatedWithAdressOIB_1">
      <item>FANTAZIJA-PROJEKT d.o.o., OIB 93493372901, Perkovčeva 9, 10430 Samobor zastupanog po punomoćniku Slaven Čolak</item>
    </derivirana_varijabla>
  </DomainObject.Predmet.ProtuStrankaListFormatedWithAdressOIB>
  <DomainObject.Predmet.ProtuStrankaListNazivFormated>
    <izvorni_sadrzaj>
      <item>FANTAZIJA-PROJEKT d.o.o.</item>
    </izvorni_sadrzaj>
    <derivirana_varijabla naziv="DomainObject.Predmet.ProtuStrankaListNazivFormated_1">
      <item>FANTAZIJA-PROJEKT d.o.o.</item>
    </derivirana_varijabla>
  </DomainObject.Predmet.ProtuStrankaListNazivFormated>
  <DomainObject.Predmet.ProtuStrankaListNazivFormatedOIB>
    <izvorni_sadrzaj>
      <item>FANTAZIJA-PROJEKT d.o.o., OIB 93493372901</item>
    </izvorni_sadrzaj>
    <derivirana_varijabla naziv="DomainObject.Predmet.ProtuStrankaListNazivFormatedOIB_1">
      <item>FANTAZIJA-PROJEKT d.o.o., OIB 93493372901</item>
    </derivirana_varijabla>
  </DomainObject.Predmet.ProtuStrankaListNazivFormatedOIB>
  <DomainObject.Predmet.OstaliListFormated>
    <izvorni_sadrzaj>
      <item>Slaven Čolak punomoćnik sudionika u postupku FANTAZIJA-PROJEKT d.o.o.</item>
    </izvorni_sadrzaj>
    <derivirana_varijabla naziv="DomainObject.Predmet.OstaliListFormated_1">
      <item>Slaven Čolak punomoćnik sudionika u postupku FANTAZIJA-PROJEKT d.o.o.</item>
    </derivirana_varijabla>
  </DomainObject.Predmet.OstaliListFormated>
  <DomainObject.Predmet.OstaliListFormatedOIB>
    <izvorni_sadrzaj>
      <item>Slaven Čolak, OIB 95903919325 punomoćnik sudionika u postupku FANTAZIJA-PROJEKT d.o.o.</item>
    </izvorni_sadrzaj>
    <derivirana_varijabla naziv="DomainObject.Predmet.OstaliListFormatedOIB_1">
      <item>Slaven Čolak, OIB 95903919325 punomoćnik sudionika u postupku FANTAZIJA-PROJEKT d.o.o.</item>
    </derivirana_varijabla>
  </DomainObject.Predmet.OstaliListFormatedOIB>
  <DomainObject.Predmet.OstaliListFormatedWithAdress>
    <izvorni_sadrzaj>
      <item>Slaven Čolak, Petrova 115b, 10000 Zagreb punomoćnik sudionika u postupku FANTAZIJA-PROJEKT d.o.o.</item>
    </izvorni_sadrzaj>
    <derivirana_varijabla naziv="DomainObject.Predmet.OstaliListFormatedWithAdress_1">
      <item>Slaven Čolak, Petrova 115b, 10000 Zagreb punomoćnik sudionika u postupku FANTAZIJA-PROJEKT d.o.o.</item>
    </derivirana_varijabla>
  </DomainObject.Predmet.OstaliListFormatedWithAdress>
  <DomainObject.Predmet.OstaliListFormatedWithAdressOIB>
    <izvorni_sadrzaj>
      <item>Slaven Čolak, OIB 95903919325, Petrova 115b, 10000 Zagreb punomoćnik sudionika u postupku FANTAZIJA-PROJEKT d.o.o.</item>
    </izvorni_sadrzaj>
    <derivirana_varijabla naziv="DomainObject.Predmet.OstaliListFormatedWithAdressOIB_1">
      <item>Slaven Čolak, OIB 95903919325, Petrova 115b, 10000 Zagreb punomoćnik sudionika u postupku FANTAZIJA-PROJEKT d.o.o.</item>
    </derivirana_varijabla>
  </DomainObject.Predmet.OstaliListFormatedWithAdressOIB>
  <DomainObject.Predmet.OstaliListNazivFormated>
    <izvorni_sadrzaj>
      <item>Slaven Čolak</item>
    </izvorni_sadrzaj>
    <derivirana_varijabla naziv="DomainObject.Predmet.OstaliListNazivFormated_1">
      <item>Slaven Čolak</item>
    </derivirana_varijabla>
  </DomainObject.Predmet.OstaliListNazivFormated>
  <DomainObject.Predmet.OstaliListNazivFormatedOIB>
    <izvorni_sadrzaj>
      <item>Slaven Čolak, OIB 95903919325</item>
    </izvorni_sadrzaj>
    <derivirana_varijabla naziv="DomainObject.Predmet.OstaliListNazivFormatedOIB_1">
      <item>Slaven Čolak, OIB 95903919325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veljače 2017.</izvorni_sadrzaj>
    <derivirana_varijabla naziv="DomainObject.Datum_1">2.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 i dr.</izvorni_sadrzaj>
    <derivirana_varijabla naziv="DomainObject.Predmet.StrankaIDrugi_1">FINA Regionalni centar Zagreb i dr.</derivirana_varijabla>
  </DomainObject.Predmet.StrankaIDrugi>
  <DomainObject.Predmet.ProtustrankaIDrugi>
    <izvorni_sadrzaj>FANTAZIJA-PROJEKT d.o.o.</izvorni_sadrzaj>
    <derivirana_varijabla naziv="DomainObject.Predmet.ProtustrankaIDrugi_1">FANTAZIJA-PROJEKT d.o.o.</derivirana_varijabla>
  </DomainObject.Predmet.ProtustrankaIDrugi>
  <DomainObject.Predmet.StrankaIDrugiAdressOIB>
    <izvorni_sadrzaj>FINA Regionalni centar Zagreb, OIB 85821130368, Trg svibanjskih žrtava 1995. br. 1, 10000 Zagreb i dr.</izvorni_sadrzaj>
    <derivirana_varijabla naziv="DomainObject.Predmet.StrankaIDrugiAdressOIB_1">FINA Regionalni centar Zagreb, OIB 85821130368, Trg svibanjskih žrtava 1995. br. 1, 10000 Zagreb i dr.</derivirana_varijabla>
  </DomainObject.Predmet.StrankaIDrugiAdressOIB>
  <DomainObject.Predmet.ProtustrankaIDrugiAdressOIB>
    <izvorni_sadrzaj>FANTAZIJA-PROJEKT d.o.o., OIB 93493372901, Perkovčeva 9, 10430 Samobor</izvorni_sadrzaj>
    <derivirana_varijabla naziv="DomainObject.Predmet.ProtustrankaIDrugiAdressOIB_1">FANTAZIJA-PROJEKT d.o.o., OIB 93493372901, Perkovčeva 9,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FANTAZIJA-PROJEKT d.o.o.</item>
      <item>Slaven Čolak</item>
      <item>Slaven Čolak</item>
    </izvorni_sadrzaj>
    <derivirana_varijabla naziv="DomainObject.Predmet.SudioniciListNaziv_1">
      <item>FINA Regionalni centar Zagreb</item>
      <item>FANTAZIJA-PROJEKT d.o.o.</item>
      <item>Slaven Čolak</item>
      <item>Slaven Čolak</item>
    </derivirana_varijabla>
  </DomainObject.Predmet.SudioniciListNaziv>
  <DomainObject.Predmet.SudioniciListAdressOIB>
    <izvorni_sadrzaj>
      <item>FINA Regionalni centar Zagreb, OIB 85821130368, Trg svibanjskih žrtava 1995. br. 1,10000 Zagreb</item>
      <item>FANTAZIJA-PROJEKT d.o.o., OIB 93493372901, Perkovčeva 9,10430 Samobor</item>
      <item>Slaven Čolak, OIB 95903919325, Petrova 115b,10000 Zagreb</item>
      <item>Slaven Čolak, OIB 95903919325, Petrova 115b,10000 Zagreb</item>
    </izvorni_sadrzaj>
    <derivirana_varijabla naziv="DomainObject.Predmet.SudioniciListAdressOIB_1">
      <item>FINA Regionalni centar Zagreb, OIB 85821130368, Trg svibanjskih žrtava 1995. br. 1,10000 Zagreb</item>
      <item>FANTAZIJA-PROJEKT d.o.o., OIB 93493372901, Perkovčeva 9,10430 Samobor</item>
      <item>Slaven Čolak, OIB 95903919325, Petrova 115b,10000 Zagreb</item>
      <item>Slaven Čolak, OIB 95903919325, Petrova 115b,10000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93493372901</item>
      <item>, OIB 95903919325</item>
      <item>, OIB 95903919325</item>
    </izvorni_sadrzaj>
    <derivirana_varijabla naziv="DomainObject.Predmet.SudioniciListNazivOIB_1">
      <item>, OIB 85821130368</item>
      <item>, OIB 93493372901</item>
      <item>, OIB 95903919325</item>
      <item>, OIB 95903919325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FE63F8E-434F-4AA1-9688-925DC2938DB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MINISTARSTVO PRAVOSUĐA RH</properties:Company>
  <properties:Pages>2</properties:Pages>
  <properties:Words>307</properties:Words>
  <properties:Characters>1731</properties:Characters>
  <properties:Lines>62</properties:Lines>
  <properties:Paragraphs>27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 E P U B L I K A  H R V A T S K A</vt:lpstr>
    </vt:vector>
  </properties:TitlesOfParts>
  <properties:LinksUpToDate>false</properties:LinksUpToDate>
  <properties:CharactersWithSpaces>2060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2017-02-01T13:39:00Z</dcterms:created>
  <dc:creator>Sudsko vijeće</dc:creator>
  <cp:lastModifiedBy>Višnja Svečak</cp:lastModifiedBy>
  <cp:lastPrinted>2017-02-02T06:38:00Z</cp:lastPrinted>
  <dcterms:modified xmlns:xsi="http://www.w3.org/2001/XMLSchema-instance" xsi:type="dcterms:W3CDTF">2017-02-02T06:38:00Z</dcterms:modified>
  <cp:revision>3</cp:revision>
  <dc:title>R E P U B L I K A  H R V A T S K 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