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23.08.2021.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Zagrebu, Stalna služba u Karlovcu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ST-1894/2021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 xml:space="preserve">Na temelju članka 43. stavka 4. Stečajnog zakona (NN 71/15) Financijska agencija obavještava da povjerenik u </w:t>
      </w:r>
      <w:r w:rsidR="00B41CA9">
        <w:t xml:space="preserve">gornjem </w:t>
      </w:r>
      <w:r>
        <w:t>predmetu MEDIUM MOSLAVINA J.D.O.O. ZA PROIZVODNJU, TRGOVINU I USLUGE, OIB: 31248348410, SVETOG MIHAELA 18 B, 44317 VELIKA LUDINA nije dostavio očitovanje o prijavljenim tražbinama koje je trebao dostaviti Financijskoj agenciji u skladu s odredbom članka 41. Stečajnog zakona.</w:t>
      </w:r>
    </w:p>
    <w:p w:rsidR="00561FB2" w:rsidRDefault="00561FB2" w:rsidP="005D4A70">
      <w:pPr>
        <w:pStyle w:val="FINAPredloci-Sadraj"/>
      </w:pPr>
    </w:p>
    <w:p w:rsidR="00561FB2" w:rsidRDefault="00561FB2" w:rsidP="005D4A70">
      <w:pPr>
        <w:pStyle w:val="FINAPredloci-Sadraj"/>
      </w:pPr>
    </w:p>
    <w:p w:rsidR="00561FB2" w:rsidRPr="00AF0ACB" w:rsidRDefault="00561FB2" w:rsidP="00561FB2">
      <w:pPr>
        <w:pStyle w:val="Bezproreda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:rsidR="00561FB2" w:rsidRDefault="00561FB2" w:rsidP="00561FB2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:rsidR="00561FB2" w:rsidRDefault="00561FB2" w:rsidP="00561FB2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</w:t>
      </w:r>
      <w:proofErr w:type="spellStart"/>
      <w:r>
        <w:rPr>
          <w:rFonts w:ascii="Arial" w:hAnsi="Arial" w:cs="Arial"/>
          <w:b/>
          <w:sz w:val="20"/>
          <w:szCs w:val="20"/>
        </w:rPr>
        <w:t>Miholić</w:t>
      </w:r>
      <w:proofErr w:type="spellEnd"/>
    </w:p>
    <w:p w:rsidR="00561FB2" w:rsidRDefault="00561FB2" w:rsidP="00561FB2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39 Su-403/2020):</w:t>
      </w:r>
    </w:p>
    <w:p w:rsidR="00561FB2" w:rsidRDefault="00561FB2" w:rsidP="00561FB2">
      <w:pPr>
        <w:pStyle w:val="Bezproreda"/>
        <w:rPr>
          <w:rFonts w:ascii="Arial" w:hAnsi="Arial" w:cs="Arial"/>
          <w:b/>
          <w:sz w:val="20"/>
          <w:szCs w:val="20"/>
        </w:rPr>
      </w:pPr>
    </w:p>
    <w:p w:rsidR="00561FB2" w:rsidRDefault="00561FB2" w:rsidP="00561FB2">
      <w:pPr>
        <w:pStyle w:val="Bezproreda"/>
        <w:rPr>
          <w:rFonts w:ascii="Arial" w:hAnsi="Arial" w:cs="Arial"/>
          <w:b/>
          <w:sz w:val="20"/>
          <w:szCs w:val="20"/>
        </w:rPr>
      </w:pPr>
    </w:p>
    <w:p w:rsidR="00561FB2" w:rsidRPr="00AF0ACB" w:rsidRDefault="00561FB2" w:rsidP="00561FB2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_______________________</w:t>
      </w:r>
    </w:p>
    <w:p w:rsidR="00561FB2" w:rsidRPr="00AE35D8" w:rsidRDefault="00561FB2" w:rsidP="00561FB2">
      <w:pPr>
        <w:pStyle w:val="FINAPredloci-Sadraj"/>
      </w:pPr>
    </w:p>
    <w:p w:rsidR="00B353B1" w:rsidRDefault="00B353B1" w:rsidP="00561FB2">
      <w:pPr>
        <w:pStyle w:val="FINAPredloci-PotpisFine"/>
      </w:pPr>
    </w:p>
    <w:sectPr w:rsidR="00B353B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13E11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61FB2"/>
    <w:rsid w:val="005C16C0"/>
    <w:rsid w:val="005D4A70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13E11"/>
  </w:style>
  <w:style w:type="paragraph" w:styleId="Zaglavlje">
    <w:name w:val="header"/>
    <w:basedOn w:val="Normal"/>
    <w:rsid w:val="00113E1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13E11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113E11"/>
    <w:pPr>
      <w:suppressLineNumbers/>
    </w:pPr>
  </w:style>
  <w:style w:type="character" w:customStyle="1" w:styleId="HeaderChar">
    <w:name w:val="Header Char"/>
    <w:rsid w:val="00113E11"/>
    <w:rPr>
      <w:sz w:val="22"/>
      <w:szCs w:val="22"/>
      <w:lang w:eastAsia="en-US"/>
    </w:rPr>
  </w:style>
  <w:style w:type="character" w:customStyle="1" w:styleId="FooterChar">
    <w:name w:val="Footer Char"/>
    <w:rsid w:val="00113E11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1FB2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561FB2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2</cp:revision>
  <dcterms:created xsi:type="dcterms:W3CDTF">2021-08-23T08:10:00Z</dcterms:created>
  <dcterms:modified xsi:type="dcterms:W3CDTF">2021-08-23T08:10:00Z</dcterms:modified>
</cp:coreProperties>
</file>