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bookmarkStart w:name="_Hlk228355324" w:id="0"/>
    <w:p w:rsidRPr="00B42C17" w:rsidR="00B42C17" w:rsidP="00B42C17" w:rsidRDefault="00AE23DB" w14:paraId="377BA6A0" w14:textId="350487A9">
      <w:pPr>
        <w:pStyle w:val="Zaglavlje"/>
        <w:tabs>
          <w:tab w:val="left" w:pos="-1100"/>
        </w:tabs>
        <w:ind w:left="-1100"/>
        <w15:collapsed w:val="false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noProof/>
          <w:sz w:val="24"/>
          <w:szCs w:val="24"/>
        </w:rPr>
      </w:r>
      <w:r w:rsidRPr="00B42C17" w:rsidR="00B42C17">
        <w:rPr>
          <w:rFonts w:ascii="Arial" w:hAnsi="Arial" w:cs="Arial"/>
          <w:sz w:val="24"/>
          <w:szCs w:val="24"/>
        </w:rPr>
        <w:t xml:space="preserve">                                             </w:t>
      </w:r>
      <w:r w:rsidRPr="00B42C17" w:rsidR="00B42C17">
        <w:object w:dxaOrig="645" w:dyaOrig="810" w14:anchorId="27D52866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2.55pt;height:40.7pt" id="_x0000_i1025" fillcolor="window" o:ole="">
            <v:imagedata o:title="" r:id="rId8"/>
          </v:shape>
          <o:OLEObject Type="Embed" ProgID="Word.Picture.8" ShapeID="_x0000_i1025" DrawAspect="Content" ObjectID="_1846139695" r:id="rId9"/>
        </w:object>
      </w:r>
    </w:p>
    <w:tbl>
      <w:tblPr>
        <w:tblW w:w="0" w:type="auto"/>
        <w:tblLayout w:type="fixed"/>
        <w:tblLook w:firstRow="1" w:lastRow="0" w:firstColumn="1" w:lastColumn="0" w:noHBand="0" w:noVBand="1" w:val="04A0"/>
      </w:tblPr>
      <w:tblGrid>
        <w:gridCol w:w="5353"/>
        <w:gridCol w:w="4355"/>
      </w:tblGrid>
      <w:tr w:rsidRPr="00B42C17" w:rsidR="00B42C17" w:rsidTr="00B42C17" w14:paraId="63DB9E83" w14:textId="77777777">
        <w:tc>
          <w:tcPr>
            <w:tcW w:w="5353" w:type="dxa"/>
            <w:hideMark/>
          </w:tcPr>
          <w:p w:rsidRPr="00B42C17" w:rsidR="00B42C17" w:rsidP="00B42C17" w:rsidRDefault="00B42C17" w14:paraId="1DB40C3D" w14:textId="08F43AAE">
            <w:pPr>
              <w:keepNext/>
              <w:tabs>
                <w:tab w:val="left" w:pos="-1100"/>
              </w:tabs>
              <w:spacing w:after="0" w:line="276" w:lineRule="auto"/>
              <w:outlineLvl w:val="2"/>
              <w:rPr>
                <w:rFonts w:ascii="Arial" w:hAnsi="Arial" w:eastAsia="Times New Roman" w:cs="Arial"/>
                <w:kern w:val="0"/>
                <w:sz w:val="24"/>
                <w:szCs w:val="24"/>
              </w:rPr>
            </w:pPr>
            <w:r w:rsidRPr="00B42C17">
              <w:rPr>
                <w:rFonts w:ascii="Arial" w:hAnsi="Arial" w:eastAsia="Times New Roman" w:cs="Arial"/>
                <w:kern w:val="0"/>
                <w:sz w:val="24"/>
                <w:szCs w:val="24"/>
              </w:rPr>
              <w:t xml:space="preserve">                  Republika Hrvatska</w:t>
            </w:r>
          </w:p>
        </w:tc>
        <w:tc>
          <w:tcPr>
            <w:tcW w:w="4355" w:type="dxa"/>
          </w:tcPr>
          <w:p w:rsidRPr="00B42C17" w:rsidR="00B42C17" w:rsidP="00B42C17" w:rsidRDefault="00B42C17" w14:paraId="1F4637E9" w14:textId="77777777">
            <w:pPr>
              <w:tabs>
                <w:tab w:val="left" w:pos="-1100"/>
              </w:tabs>
              <w:spacing w:after="0" w:line="276" w:lineRule="auto"/>
              <w:rPr>
                <w:rFonts w:ascii="Arial" w:hAnsi="Arial" w:eastAsia="Times New Roman" w:cs="Arial"/>
                <w:kern w:val="0"/>
                <w:sz w:val="24"/>
                <w:szCs w:val="24"/>
              </w:rPr>
            </w:pPr>
          </w:p>
        </w:tc>
      </w:tr>
      <w:tr w:rsidRPr="00B42C17" w:rsidR="00B42C17" w:rsidTr="00B42C17" w14:paraId="6F1AFFE1" w14:textId="77777777">
        <w:tc>
          <w:tcPr>
            <w:tcW w:w="5353" w:type="dxa"/>
            <w:hideMark/>
          </w:tcPr>
          <w:p w:rsidRPr="00B42C17" w:rsidR="00B42C17" w:rsidP="00B42C17" w:rsidRDefault="00B42C17" w14:paraId="7B5D029E" w14:textId="77777777">
            <w:pPr>
              <w:tabs>
                <w:tab w:val="left" w:pos="-1100"/>
              </w:tabs>
              <w:spacing w:after="0" w:line="276" w:lineRule="auto"/>
              <w:jc w:val="center"/>
              <w:rPr>
                <w:rFonts w:ascii="Arial" w:hAnsi="Arial" w:eastAsia="Times New Roman" w:cs="Arial"/>
                <w:kern w:val="0"/>
                <w:sz w:val="24"/>
                <w:szCs w:val="24"/>
              </w:rPr>
            </w:pPr>
            <w:r w:rsidRPr="00B42C17">
              <w:rPr>
                <w:rFonts w:ascii="Arial" w:hAnsi="Arial" w:eastAsia="Times New Roman" w:cs="Arial"/>
                <w:kern w:val="0"/>
                <w:sz w:val="24"/>
                <w:szCs w:val="24"/>
              </w:rPr>
              <w:t>Visoki prekršajni sud Republike Hrvatske</w:t>
            </w:r>
          </w:p>
        </w:tc>
        <w:tc>
          <w:tcPr>
            <w:tcW w:w="4355" w:type="dxa"/>
            <w:hideMark/>
          </w:tcPr>
          <w:p w:rsidRPr="00B42C17" w:rsidR="00B42C17" w:rsidP="00B42C17" w:rsidRDefault="00B42C17" w14:paraId="3A3A7158" w14:textId="77777777">
            <w:pPr>
              <w:spacing w:after="0" w:line="276" w:lineRule="auto"/>
              <w:rPr>
                <w:rFonts w:ascii="Calibri" w:hAnsi="Calibri" w:eastAsia="Calibri" w:cs="Times New Roman"/>
                <w:kern w:val="0"/>
              </w:rPr>
            </w:pPr>
          </w:p>
        </w:tc>
      </w:tr>
      <w:tr w:rsidRPr="00B42C17" w:rsidR="00B42C17" w:rsidTr="00B42C17" w14:paraId="3AEB87AC" w14:textId="77777777">
        <w:trPr>
          <w:trHeight w:val="347"/>
        </w:trPr>
        <w:tc>
          <w:tcPr>
            <w:tcW w:w="5353" w:type="dxa"/>
            <w:hideMark/>
          </w:tcPr>
          <w:p w:rsidRPr="00B42C17" w:rsidR="00B42C17" w:rsidP="00B42C17" w:rsidRDefault="00B42C17" w14:paraId="79D73C71" w14:textId="13BF1BD7">
            <w:pPr>
              <w:keepNext/>
              <w:tabs>
                <w:tab w:val="left" w:pos="-1100"/>
              </w:tabs>
              <w:spacing w:after="0" w:line="276" w:lineRule="auto"/>
              <w:ind w:left="-1100"/>
              <w:jc w:val="center"/>
              <w:outlineLvl w:val="4"/>
              <w:rPr>
                <w:rFonts w:ascii="Arial" w:hAnsi="Arial" w:eastAsia="Times New Roman" w:cs="Arial"/>
                <w:kern w:val="0"/>
                <w:sz w:val="24"/>
                <w:szCs w:val="24"/>
              </w:rPr>
            </w:pPr>
            <w:r w:rsidRPr="00B42C17">
              <w:rPr>
                <w:rFonts w:ascii="Arial" w:hAnsi="Arial" w:eastAsia="Times New Roman" w:cs="Arial"/>
                <w:kern w:val="0"/>
                <w:sz w:val="24"/>
                <w:szCs w:val="24"/>
              </w:rPr>
              <w:t xml:space="preserve">       Zagreb</w:t>
            </w:r>
          </w:p>
        </w:tc>
        <w:tc>
          <w:tcPr>
            <w:tcW w:w="4355" w:type="dxa"/>
          </w:tcPr>
          <w:p w:rsidRPr="00B42C17" w:rsidR="00B42C17" w:rsidP="00B42C17" w:rsidRDefault="00B42C17" w14:paraId="5136B5DC" w14:textId="77777777">
            <w:pPr>
              <w:tabs>
                <w:tab w:val="left" w:pos="-1100"/>
              </w:tabs>
              <w:spacing w:after="0" w:line="276" w:lineRule="auto"/>
              <w:rPr>
                <w:rFonts w:ascii="Arial" w:hAnsi="Arial" w:eastAsia="Times New Roman" w:cs="Arial"/>
                <w:kern w:val="0"/>
                <w:sz w:val="24"/>
                <w:szCs w:val="24"/>
              </w:rPr>
            </w:pPr>
          </w:p>
        </w:tc>
      </w:tr>
    </w:tbl>
    <w:p w:rsidRPr="00B42C17" w:rsidR="00AE23DB" w:rsidP="00B42C17" w:rsidRDefault="00AA2440" w14:paraId="5991EB26" w14:textId="7E4EA4B3">
      <w:pPr>
        <w:pStyle w:val="Zaglavlje"/>
        <w:tabs>
          <w:tab w:val="left" w:pos="708"/>
        </w:tabs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Broj: </w:t>
      </w:r>
      <w:r w:rsidRPr="00B42C17" w:rsidR="00B42C17">
        <w:rPr>
          <w:rFonts w:ascii="Arial" w:hAnsi="Arial" w:cs="Arial"/>
          <w:sz w:val="24"/>
          <w:szCs w:val="24"/>
        </w:rPr>
        <w:t>SZž-245/2026</w:t>
      </w:r>
    </w:p>
    <w:p w:rsidRPr="00B42C17" w:rsidR="00AE23DB" w:rsidP="00B42C17" w:rsidRDefault="00AE23DB" w14:paraId="4DF6E5EC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B42C17" w:rsidR="00AE23DB" w:rsidP="00B42C17" w:rsidRDefault="00AE23DB" w14:paraId="1587FC0D" w14:textId="411459B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t>R E P U B L I K A</w:t>
      </w:r>
      <w:r w:rsidR="00B42C17">
        <w:rPr>
          <w:rFonts w:ascii="Arial" w:hAnsi="Arial" w:cs="Arial"/>
          <w:sz w:val="24"/>
          <w:szCs w:val="24"/>
        </w:rPr>
        <w:t xml:space="preserve"> </w:t>
      </w:r>
      <w:r w:rsidRPr="00B42C17">
        <w:rPr>
          <w:rFonts w:ascii="Arial" w:hAnsi="Arial" w:cs="Arial"/>
          <w:sz w:val="24"/>
          <w:szCs w:val="24"/>
        </w:rPr>
        <w:t xml:space="preserve">  H R V A T S K A</w:t>
      </w:r>
    </w:p>
    <w:p w:rsidR="00B42C17" w:rsidP="00B42C17" w:rsidRDefault="00B42C17" w14:paraId="44C3CFB9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B42C17" w:rsidR="00AE23DB" w:rsidP="00B42C17" w:rsidRDefault="00AE23DB" w14:paraId="1CDD423C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t>R J E Š E N J E</w:t>
      </w:r>
    </w:p>
    <w:p w:rsidRPr="00B42C17" w:rsidR="00AE23DB" w:rsidP="00B42C17" w:rsidRDefault="00AE23DB" w14:paraId="6F7A2284" w14:textId="77777777">
      <w:pPr>
        <w:spacing w:line="240" w:lineRule="auto"/>
        <w:rPr>
          <w:rFonts w:ascii="Arial" w:hAnsi="Arial" w:cs="Arial"/>
          <w:sz w:val="24"/>
          <w:szCs w:val="24"/>
        </w:rPr>
      </w:pPr>
    </w:p>
    <w:p w:rsidRPr="00B42C17" w:rsidR="00AE23DB" w:rsidP="00B42C17" w:rsidRDefault="00AE23DB" w14:paraId="3B8B1A10" w14:textId="7369F6A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t xml:space="preserve"> </w:t>
      </w:r>
      <w:r w:rsidRPr="00B42C17">
        <w:rPr>
          <w:rFonts w:ascii="Arial" w:hAnsi="Arial" w:cs="Arial"/>
          <w:sz w:val="24"/>
          <w:szCs w:val="24"/>
        </w:rPr>
        <w:tab/>
        <w:t>Visoki prekršajni sud Republike Hrvatske u vijeću sastavljenom od sutkinje Gordane Korotaj, predsjednice vijeća, te sutkinj</w:t>
      </w:r>
      <w:r w:rsidRPr="00B42C17" w:rsidR="005F5D0F">
        <w:rPr>
          <w:rFonts w:ascii="Arial" w:hAnsi="Arial" w:cs="Arial"/>
          <w:sz w:val="24"/>
          <w:szCs w:val="24"/>
        </w:rPr>
        <w:t>a</w:t>
      </w:r>
      <w:r w:rsidRPr="00B42C17">
        <w:rPr>
          <w:rFonts w:ascii="Arial" w:hAnsi="Arial" w:cs="Arial"/>
          <w:sz w:val="24"/>
          <w:szCs w:val="24"/>
        </w:rPr>
        <w:t xml:space="preserve"> </w:t>
      </w:r>
      <w:r w:rsidRPr="00B42C17" w:rsidR="005F5D0F">
        <w:rPr>
          <w:rFonts w:ascii="Arial" w:hAnsi="Arial" w:cs="Arial"/>
          <w:sz w:val="24"/>
          <w:szCs w:val="24"/>
        </w:rPr>
        <w:t>Anđe Ćorluka i Ivanke Mašić</w:t>
      </w:r>
      <w:r w:rsidRPr="00B42C17">
        <w:rPr>
          <w:rFonts w:ascii="Arial" w:hAnsi="Arial" w:cs="Arial"/>
          <w:sz w:val="24"/>
          <w:szCs w:val="24"/>
        </w:rPr>
        <w:t xml:space="preserve">, </w:t>
      </w:r>
      <w:r w:rsidRPr="00B42C17" w:rsidR="00191DB0">
        <w:rPr>
          <w:rFonts w:ascii="Arial" w:hAnsi="Arial" w:cs="Arial"/>
          <w:sz w:val="24"/>
          <w:szCs w:val="24"/>
        </w:rPr>
        <w:t>članica</w:t>
      </w:r>
      <w:r w:rsidRPr="00B42C17">
        <w:rPr>
          <w:rFonts w:ascii="Arial" w:hAnsi="Arial" w:cs="Arial"/>
          <w:sz w:val="24"/>
          <w:szCs w:val="24"/>
        </w:rPr>
        <w:t xml:space="preserve"> vijeća, uz sudjelovanje sudske savjetnice Nine Lukić, zapisničarke, u postupku izvršenja prekršajne sankcije osuđenici Sandri Marković, rješavajući o žalbi osuđene, podnesenoj protiv rješenja Općinskog suda u Slavonskom Brodu, Stalne službe u Novoj Gradišci od 1. lipnja 2026., broj: </w:t>
      </w:r>
      <w:proofErr w:type="spellStart"/>
      <w:r w:rsidRPr="00B42C17">
        <w:rPr>
          <w:rFonts w:ascii="Arial" w:hAnsi="Arial" w:cs="Arial"/>
          <w:sz w:val="24"/>
          <w:szCs w:val="24"/>
        </w:rPr>
        <w:t>Pp</w:t>
      </w:r>
      <w:proofErr w:type="spellEnd"/>
      <w:r w:rsidRPr="00B42C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C17">
        <w:rPr>
          <w:rFonts w:ascii="Arial" w:hAnsi="Arial" w:cs="Arial"/>
          <w:sz w:val="24"/>
          <w:szCs w:val="24"/>
        </w:rPr>
        <w:t>Ikp</w:t>
      </w:r>
      <w:proofErr w:type="spellEnd"/>
      <w:r w:rsidRPr="00B42C17">
        <w:rPr>
          <w:rFonts w:ascii="Arial" w:hAnsi="Arial" w:cs="Arial"/>
          <w:sz w:val="24"/>
          <w:szCs w:val="24"/>
        </w:rPr>
        <w:t xml:space="preserve">-591/2026-2, u sjednici vijeća održanoj </w:t>
      </w:r>
      <w:r w:rsidRPr="00B42C17" w:rsidR="00826142">
        <w:rPr>
          <w:rFonts w:ascii="Arial" w:hAnsi="Arial" w:cs="Arial"/>
          <w:sz w:val="24"/>
          <w:szCs w:val="24"/>
        </w:rPr>
        <w:t xml:space="preserve">15. srpnja 2026., </w:t>
      </w:r>
    </w:p>
    <w:bookmarkEnd w:id="0"/>
    <w:p w:rsidRPr="00B42C17" w:rsidR="00AE23DB" w:rsidP="00B42C17" w:rsidRDefault="00AE23DB" w14:paraId="6273B83E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B42C17" w:rsidR="00AE23DB" w:rsidP="00B42C17" w:rsidRDefault="00AE23DB" w14:paraId="0C7019F6" w14:textId="37793F7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t>r i j e š i o</w:t>
      </w:r>
      <w:r w:rsidR="00B42C17">
        <w:rPr>
          <w:rFonts w:ascii="Arial" w:hAnsi="Arial" w:cs="Arial"/>
          <w:sz w:val="24"/>
          <w:szCs w:val="24"/>
        </w:rPr>
        <w:t xml:space="preserve"> </w:t>
      </w:r>
      <w:r w:rsidRPr="00B42C17">
        <w:rPr>
          <w:rFonts w:ascii="Arial" w:hAnsi="Arial" w:cs="Arial"/>
          <w:sz w:val="24"/>
          <w:szCs w:val="24"/>
        </w:rPr>
        <w:t xml:space="preserve">  j e</w:t>
      </w:r>
    </w:p>
    <w:p w:rsidRPr="00B42C17" w:rsidR="00AE23DB" w:rsidP="00B42C17" w:rsidRDefault="00AE23DB" w14:paraId="43A0BA60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B42C17" w:rsidR="00191DB0" w:rsidP="00B42C17" w:rsidRDefault="00191DB0" w14:paraId="3AE514F9" w14:textId="7F989039">
      <w:pPr>
        <w:pStyle w:val="Odlomakpopisa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t xml:space="preserve">U povodu žalbe </w:t>
      </w:r>
      <w:r w:rsidRPr="00B42C17" w:rsidR="005F5D0F">
        <w:rPr>
          <w:rFonts w:ascii="Arial" w:hAnsi="Arial" w:cs="Arial"/>
          <w:sz w:val="24"/>
          <w:szCs w:val="24"/>
        </w:rPr>
        <w:t>osuđenice Sandre Marković</w:t>
      </w:r>
      <w:r w:rsidRPr="00B42C17">
        <w:rPr>
          <w:rFonts w:ascii="Arial" w:hAnsi="Arial" w:cs="Arial"/>
          <w:sz w:val="24"/>
          <w:szCs w:val="24"/>
        </w:rPr>
        <w:t xml:space="preserve">, a po službenoj dužnosti, ukida se pobijano rješenje. </w:t>
      </w:r>
    </w:p>
    <w:p w:rsidRPr="00B42C17" w:rsidR="00B42C17" w:rsidP="00B42C17" w:rsidRDefault="00B42C17" w14:paraId="2704D628" w14:textId="77777777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Pr="00B42C17" w:rsidR="00AE23DB" w:rsidP="00B42C17" w:rsidRDefault="00191DB0" w14:paraId="04EC9183" w14:textId="016257AC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t>II.</w:t>
      </w:r>
      <w:r w:rsidRPr="00B42C17">
        <w:rPr>
          <w:rFonts w:ascii="Arial" w:hAnsi="Arial" w:cs="Arial"/>
          <w:sz w:val="24"/>
          <w:szCs w:val="24"/>
        </w:rPr>
        <w:tab/>
        <w:t>Uslijed odluke iz točke I., žalba osuđenika je postala bespredmetna.</w:t>
      </w:r>
    </w:p>
    <w:p w:rsidRPr="00B42C17" w:rsidR="00191DB0" w:rsidP="00B42C17" w:rsidRDefault="00191DB0" w14:paraId="50431615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B42C17" w:rsidR="00191DB0" w:rsidP="00B42C17" w:rsidRDefault="00AE23DB" w14:paraId="45007E49" w14:textId="4185C85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t>Obrazloženje</w:t>
      </w:r>
    </w:p>
    <w:p w:rsidRPr="00B42C17" w:rsidR="00AE23DB" w:rsidP="00B42C17" w:rsidRDefault="00AE23DB" w14:paraId="52B07BBD" w14:textId="27354FE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t xml:space="preserve">1. Rješenjem Općinskog suda u Slavonskom Brodu, Stalne službe u Novoj Gradišci od 1. lipnja 2026., broj: </w:t>
      </w:r>
      <w:proofErr w:type="spellStart"/>
      <w:r w:rsidRPr="00B42C17">
        <w:rPr>
          <w:rFonts w:ascii="Arial" w:hAnsi="Arial" w:cs="Arial"/>
          <w:sz w:val="24"/>
          <w:szCs w:val="24"/>
        </w:rPr>
        <w:t>Pp</w:t>
      </w:r>
      <w:proofErr w:type="spellEnd"/>
      <w:r w:rsidRPr="00B42C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C17">
        <w:rPr>
          <w:rFonts w:ascii="Arial" w:hAnsi="Arial" w:cs="Arial"/>
          <w:sz w:val="24"/>
          <w:szCs w:val="24"/>
        </w:rPr>
        <w:t>Ikp</w:t>
      </w:r>
      <w:proofErr w:type="spellEnd"/>
      <w:r w:rsidRPr="00B42C17">
        <w:rPr>
          <w:rFonts w:ascii="Arial" w:hAnsi="Arial" w:cs="Arial"/>
          <w:sz w:val="24"/>
          <w:szCs w:val="24"/>
        </w:rPr>
        <w:t xml:space="preserve">-591/2026-2, neplaćena novčana kazna od 330,00 eura, izrečena presudom Općinskog prekršajnog suda u Zagrebu, poslovni broj: </w:t>
      </w:r>
      <w:proofErr w:type="spellStart"/>
      <w:r w:rsidRPr="00B42C17">
        <w:rPr>
          <w:rFonts w:ascii="Arial" w:hAnsi="Arial" w:cs="Arial"/>
          <w:sz w:val="24"/>
          <w:szCs w:val="24"/>
        </w:rPr>
        <w:t>Pp</w:t>
      </w:r>
      <w:proofErr w:type="spellEnd"/>
      <w:r w:rsidRPr="00B42C17">
        <w:rPr>
          <w:rFonts w:ascii="Arial" w:hAnsi="Arial" w:cs="Arial"/>
          <w:sz w:val="24"/>
          <w:szCs w:val="24"/>
        </w:rPr>
        <w:t>-19215/2023-3 koja je postala pravomoćna 5. veljače 2024., zamijenjena je radom za opće dobro u trajanju od 18 sati. Istim rješenjem određeno je da se, u slučaju da osuđenica ne pristane na rad za opće dobro ili ga ne izvrši svojom krivnjom u roku koji je za to određen, neplaćena novčana kazna od 330,00 eura, zamjenjuje kaznom zatvora 9 dana.</w:t>
      </w:r>
    </w:p>
    <w:p w:rsidR="00B42C17" w:rsidP="00B42C17" w:rsidRDefault="00B42C17" w14:paraId="4463D6AC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B42C17" w:rsidR="00191DB0" w:rsidP="00B42C17" w:rsidRDefault="00AE23DB" w14:paraId="7BE32BCD" w14:textId="13AE77C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t xml:space="preserve">2. Protiv tog rješenja pravodobnu žalbu je osobno podnijela osuđena Sandra Marković u kojoj ističe kako moli sud da uzme u obzir da je osuđenica samohrana majka dvoje maloljetne djece te nije u stanju trenutno raditi zbog djeteta od 20 mjeseci.  </w:t>
      </w:r>
    </w:p>
    <w:p w:rsidR="00B42C17" w:rsidP="00B42C17" w:rsidRDefault="00B42C17" w14:paraId="452F643E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B42C17" w:rsidR="00191DB0" w:rsidP="00B42C17" w:rsidRDefault="00191DB0" w14:paraId="67B11D48" w14:textId="6032B09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t>3. Žalba je bespredmetna.</w:t>
      </w:r>
    </w:p>
    <w:p w:rsidR="00B42C17" w:rsidP="00B42C17" w:rsidRDefault="00B42C17" w14:paraId="46257D9B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B42C17" w:rsidR="00191DB0" w:rsidP="00B42C17" w:rsidRDefault="00191DB0" w14:paraId="1678211F" w14:textId="108883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t xml:space="preserve">4. Visoki prekršajni sud Republike Hrvatske, kao drugostupanjski sud, na temelju čl. 211. st. 3. i čl. 202. st. 1. Prekršajnog zakona (NN 107/07, 39/13, 157/13, 110/15, 70/17, 118/18, 114/22), ispitujući pobijano rješenje po službenoj dužnosti utvrdio je da u konkretnom predmetu nisu bili ispunjeni zakonski uvjeti za zamjenu neplaćene novčane kazne radom za opće dobro. </w:t>
      </w:r>
    </w:p>
    <w:p w:rsidRPr="00B42C17" w:rsidR="00191DB0" w:rsidP="00B42C17" w:rsidRDefault="00191DB0" w14:paraId="199B6DDE" w14:textId="7A89AE8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lastRenderedPageBreak/>
        <w:t xml:space="preserve">5. Naime, presudom Općinskog prekršajnog suda u Zagrebu, poslovni broj: 71. </w:t>
      </w:r>
      <w:proofErr w:type="spellStart"/>
      <w:r w:rsidRPr="00B42C17">
        <w:rPr>
          <w:rFonts w:ascii="Arial" w:hAnsi="Arial" w:cs="Arial"/>
          <w:sz w:val="24"/>
          <w:szCs w:val="24"/>
        </w:rPr>
        <w:t>Pp</w:t>
      </w:r>
      <w:proofErr w:type="spellEnd"/>
      <w:r w:rsidRPr="00B42C17">
        <w:rPr>
          <w:rFonts w:ascii="Arial" w:hAnsi="Arial" w:cs="Arial"/>
          <w:sz w:val="24"/>
          <w:szCs w:val="24"/>
        </w:rPr>
        <w:t xml:space="preserve">-19215/2023 od 15. siječnja 2024., </w:t>
      </w:r>
      <w:r w:rsidRPr="00B42C17" w:rsidR="005F5D0F">
        <w:rPr>
          <w:rFonts w:ascii="Arial" w:hAnsi="Arial" w:cs="Arial"/>
          <w:sz w:val="24"/>
          <w:szCs w:val="24"/>
        </w:rPr>
        <w:t>koja je postala pravomoćna</w:t>
      </w:r>
      <w:r w:rsidRPr="00B42C17">
        <w:rPr>
          <w:rFonts w:ascii="Arial" w:hAnsi="Arial" w:cs="Arial"/>
          <w:sz w:val="24"/>
          <w:szCs w:val="24"/>
        </w:rPr>
        <w:t xml:space="preserve"> 5. veljače 2024., osuđenica Sandra Marković proglašena je krivom radi počinjena prekršaja iz članka 296. stavka 1. točke 16. i stavka 3.  Zakona o autorskom pravu i srodnim pravima. Iz navedene presude </w:t>
      </w:r>
      <w:r w:rsidRPr="00B42C17" w:rsidR="005F5D0F">
        <w:rPr>
          <w:rFonts w:ascii="Arial" w:hAnsi="Arial" w:cs="Arial"/>
          <w:sz w:val="24"/>
          <w:szCs w:val="24"/>
        </w:rPr>
        <w:t>kojom</w:t>
      </w:r>
      <w:r w:rsidRPr="00B42C17">
        <w:rPr>
          <w:rFonts w:ascii="Arial" w:hAnsi="Arial" w:cs="Arial"/>
          <w:sz w:val="24"/>
          <w:szCs w:val="24"/>
        </w:rPr>
        <w:t xml:space="preserve"> je osuđenica proglašena krivom i izrečena joj novčana kazna proizlazi da je osuđenica Sandra Marković  kažnjena kao fizička osoba obrtnik. </w:t>
      </w:r>
    </w:p>
    <w:p w:rsidRPr="00B42C17" w:rsidR="00191DB0" w:rsidP="00B42C17" w:rsidRDefault="00191DB0" w14:paraId="7AD29BB0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B42C17" w:rsidR="00191DB0" w:rsidP="00B42C17" w:rsidRDefault="00191DB0" w14:paraId="7CAB980F" w14:textId="1BF8B1D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t xml:space="preserve">6. Odredbom članka  152. stavka 10. i 11. Prekršajnog zakona, propisano je: </w:t>
      </w:r>
    </w:p>
    <w:p w:rsidRPr="00B42C17" w:rsidR="00191DB0" w:rsidP="00B42C17" w:rsidRDefault="00191DB0" w14:paraId="5DF571A8" w14:textId="216BA0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t>„(10) Ako tijelo nadležno za ovrhu nije od osuđenika fizičke osobe novčanu kaznu do 265,45 eura, pravne osobe, fizičke osobe obrtnika i fizičke osobe koja obavlja drugu samostalnu djelatnost u cjelini ili djelomično naplatilo novčanu kaznu, troškove postupka ili oduzetu imovinsku korist u roku od dvije godine od primitka naloga iz stavka 4. ovoga članka, odmah će o tome na odgovarajući način obavijestiti podnositelja naloga.</w:t>
      </w:r>
    </w:p>
    <w:p w:rsidRPr="00B42C17" w:rsidR="00191DB0" w:rsidP="00B42C17" w:rsidRDefault="00191DB0" w14:paraId="2C161DC3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t xml:space="preserve"> (11) Kada primi obavijest iz st. 10. ovog članka, tijelo postupka će od Porezne uprave zatražiti da provede ovrhu na drugoj imovini osuđenika.“</w:t>
      </w:r>
    </w:p>
    <w:p w:rsidRPr="00B42C17" w:rsidR="00191DB0" w:rsidP="00B42C17" w:rsidRDefault="00191DB0" w14:paraId="6780929C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B42C17" w:rsidR="00191DB0" w:rsidP="00B42C17" w:rsidRDefault="00191DB0" w14:paraId="4A856388" w14:textId="0FA83D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t>7. Dakle, slijedom citiranih zakonskih odredbi, nenaplaćena novčana kazna izrečena fizičkoj osobi obrtniku i fizičkoj osobi koja obavlja samostalnu djelatnost ne zamjenjuje se radom za opće dobro već se naplaćuje na drugoj imovini osuđenika putem Porezne uprave, pa u konkretnom predmetu, nisu postojale zakonske osnove za donošenje rješenja o zamjeni nenaplaćene novčane kazne radom za opće dobro temeljem članka 152. stavka 6. Prekršajnog zakona.</w:t>
      </w:r>
    </w:p>
    <w:p w:rsidRPr="00B42C17" w:rsidR="00191DB0" w:rsidP="00B42C17" w:rsidRDefault="00191DB0" w14:paraId="7A4831B8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B42C17" w:rsidR="00191DB0" w:rsidP="00B42C17" w:rsidRDefault="00191DB0" w14:paraId="1147BCDB" w14:textId="303ECCB8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t>8. Slijedom navedenog, temeljem članka 211. stavka 2. točke 3. Prekršajnog zakona, odlučeno je kao u izreci.</w:t>
      </w:r>
    </w:p>
    <w:p w:rsidRPr="00B42C17" w:rsidR="00AE23DB" w:rsidP="00B42C17" w:rsidRDefault="00AE23DB" w14:paraId="54A56152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B42C17" w:rsidR="00AE23DB" w:rsidP="00B42C17" w:rsidRDefault="00AE23DB" w14:paraId="67937635" w14:textId="085B8C6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t xml:space="preserve">Zagreb, </w:t>
      </w:r>
      <w:r w:rsidRPr="00B42C17" w:rsidR="005F5D0F">
        <w:rPr>
          <w:rFonts w:ascii="Arial" w:hAnsi="Arial" w:cs="Arial"/>
          <w:sz w:val="24"/>
          <w:szCs w:val="24"/>
        </w:rPr>
        <w:t>15. srpnja 2026.</w:t>
      </w:r>
    </w:p>
    <w:p w:rsidRPr="00B42C17" w:rsidR="00AE23DB" w:rsidP="00B42C17" w:rsidRDefault="00AE23DB" w14:paraId="1F2AACEB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B42C17" w:rsidR="00AE23DB" w:rsidP="00B42C17" w:rsidRDefault="00AE23DB" w14:paraId="433868CC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t>Zapisničarka:                                                                              Predsjednica vijeća:</w:t>
      </w:r>
    </w:p>
    <w:p w:rsidRPr="00B42C17" w:rsidR="00AE23DB" w:rsidP="00B42C17" w:rsidRDefault="00AE23DB" w14:paraId="6D194368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B42C17" w:rsidR="00AE23DB" w:rsidP="00B42C17" w:rsidRDefault="00AE23DB" w14:paraId="7D3BEB1B" w14:textId="7DB656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t>Nina Lukić, v.r.</w:t>
      </w:r>
      <w:r w:rsidRPr="00B42C17">
        <w:rPr>
          <w:rFonts w:ascii="Arial" w:hAnsi="Arial" w:cs="Arial"/>
          <w:sz w:val="24"/>
          <w:szCs w:val="24"/>
        </w:rPr>
        <w:tab/>
      </w:r>
      <w:r w:rsidRPr="00B42C17">
        <w:rPr>
          <w:rFonts w:ascii="Arial" w:hAnsi="Arial" w:cs="Arial"/>
          <w:sz w:val="24"/>
          <w:szCs w:val="24"/>
        </w:rPr>
        <w:tab/>
      </w:r>
      <w:r w:rsidRPr="00B42C17">
        <w:rPr>
          <w:rFonts w:ascii="Arial" w:hAnsi="Arial" w:cs="Arial"/>
          <w:sz w:val="24"/>
          <w:szCs w:val="24"/>
        </w:rPr>
        <w:tab/>
      </w:r>
      <w:r w:rsidRPr="00B42C17">
        <w:rPr>
          <w:rFonts w:ascii="Arial" w:hAnsi="Arial" w:cs="Arial"/>
          <w:sz w:val="24"/>
          <w:szCs w:val="24"/>
        </w:rPr>
        <w:tab/>
      </w:r>
      <w:r w:rsidRPr="00B42C17">
        <w:rPr>
          <w:rFonts w:ascii="Arial" w:hAnsi="Arial" w:cs="Arial"/>
          <w:sz w:val="24"/>
          <w:szCs w:val="24"/>
        </w:rPr>
        <w:tab/>
      </w:r>
      <w:r w:rsidRPr="00B42C17">
        <w:rPr>
          <w:rFonts w:ascii="Arial" w:hAnsi="Arial" w:cs="Arial"/>
          <w:sz w:val="24"/>
          <w:szCs w:val="24"/>
        </w:rPr>
        <w:tab/>
      </w:r>
      <w:r w:rsidRPr="00B42C17" w:rsidR="005F5D0F">
        <w:rPr>
          <w:rFonts w:ascii="Arial" w:hAnsi="Arial" w:cs="Arial"/>
          <w:sz w:val="24"/>
          <w:szCs w:val="24"/>
        </w:rPr>
        <w:tab/>
        <w:t xml:space="preserve">     </w:t>
      </w:r>
      <w:r w:rsidRPr="00B42C17">
        <w:rPr>
          <w:rFonts w:ascii="Arial" w:hAnsi="Arial" w:cs="Arial"/>
          <w:sz w:val="24"/>
          <w:szCs w:val="24"/>
        </w:rPr>
        <w:t>Gordana Korotaj, v.r.</w:t>
      </w:r>
    </w:p>
    <w:p w:rsidRPr="00B42C17" w:rsidR="00AE23DB" w:rsidP="00B42C17" w:rsidRDefault="00AE23DB" w14:paraId="7EB77499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B42C17" w:rsidR="00AE23DB" w:rsidP="00B42C17" w:rsidRDefault="00AE23DB" w14:paraId="474D9B2E" w14:textId="46571B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t xml:space="preserve">Rješenje se dostavlja Općinskom sudu u Slavonskom Brodu, </w:t>
      </w:r>
      <w:bookmarkStart w:name="_GoBack" w:id="1"/>
      <w:bookmarkEnd w:id="1"/>
      <w:r w:rsidRPr="00B42C17">
        <w:rPr>
          <w:rFonts w:ascii="Arial" w:hAnsi="Arial" w:cs="Arial"/>
          <w:sz w:val="24"/>
          <w:szCs w:val="24"/>
        </w:rPr>
        <w:t>u 2 ovjerena prijepisa.</w:t>
      </w:r>
    </w:p>
    <w:p w:rsidRPr="00B42C17" w:rsidR="00191DB0" w:rsidP="00B42C17" w:rsidRDefault="00191DB0" w14:paraId="14FA0CBA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tab/>
      </w:r>
      <w:r w:rsidRPr="00B42C17">
        <w:rPr>
          <w:rFonts w:ascii="Arial" w:hAnsi="Arial" w:cs="Arial"/>
          <w:sz w:val="24"/>
          <w:szCs w:val="24"/>
        </w:rPr>
        <w:tab/>
      </w:r>
      <w:r w:rsidRPr="00B42C17">
        <w:rPr>
          <w:rFonts w:ascii="Arial" w:hAnsi="Arial" w:cs="Arial"/>
          <w:sz w:val="24"/>
          <w:szCs w:val="24"/>
        </w:rPr>
        <w:tab/>
      </w:r>
      <w:r w:rsidRPr="00B42C17">
        <w:rPr>
          <w:rFonts w:ascii="Arial" w:hAnsi="Arial" w:cs="Arial"/>
          <w:sz w:val="24"/>
          <w:szCs w:val="24"/>
        </w:rPr>
        <w:tab/>
      </w:r>
      <w:r w:rsidRPr="00B42C17">
        <w:rPr>
          <w:rFonts w:ascii="Arial" w:hAnsi="Arial" w:cs="Arial"/>
          <w:sz w:val="24"/>
          <w:szCs w:val="24"/>
        </w:rPr>
        <w:tab/>
      </w:r>
      <w:r w:rsidRPr="00B42C17">
        <w:rPr>
          <w:rFonts w:ascii="Arial" w:hAnsi="Arial" w:cs="Arial"/>
          <w:sz w:val="24"/>
          <w:szCs w:val="24"/>
        </w:rPr>
        <w:tab/>
      </w:r>
      <w:r w:rsidRPr="00B42C17">
        <w:rPr>
          <w:rFonts w:ascii="Arial" w:hAnsi="Arial" w:cs="Arial"/>
          <w:sz w:val="24"/>
          <w:szCs w:val="24"/>
        </w:rPr>
        <w:tab/>
      </w:r>
    </w:p>
    <w:p w:rsidRPr="00B42C17" w:rsidR="00191DB0" w:rsidP="00B42C17" w:rsidRDefault="00191DB0" w14:paraId="57C70214" w14:textId="1A360A5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t xml:space="preserve">                                                                        Za točnost </w:t>
      </w:r>
      <w:proofErr w:type="spellStart"/>
      <w:r w:rsidRPr="00B42C17">
        <w:rPr>
          <w:rFonts w:ascii="Arial" w:hAnsi="Arial" w:cs="Arial"/>
          <w:sz w:val="24"/>
          <w:szCs w:val="24"/>
        </w:rPr>
        <w:t>otpravka</w:t>
      </w:r>
      <w:proofErr w:type="spellEnd"/>
      <w:r w:rsidRPr="00B42C17">
        <w:rPr>
          <w:rFonts w:ascii="Arial" w:hAnsi="Arial" w:cs="Arial"/>
          <w:sz w:val="24"/>
          <w:szCs w:val="24"/>
        </w:rPr>
        <w:t>-ovlašteni službenik</w:t>
      </w:r>
    </w:p>
    <w:p w:rsidRPr="00B42C17" w:rsidR="00191DB0" w:rsidP="00B42C17" w:rsidRDefault="00191DB0" w14:paraId="08A79030" w14:textId="2132FD7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tab/>
      </w:r>
      <w:r w:rsidRPr="00B42C17">
        <w:rPr>
          <w:rFonts w:ascii="Arial" w:hAnsi="Arial" w:cs="Arial"/>
          <w:sz w:val="24"/>
          <w:szCs w:val="24"/>
        </w:rPr>
        <w:tab/>
      </w:r>
      <w:r w:rsidRPr="00B42C17">
        <w:rPr>
          <w:rFonts w:ascii="Arial" w:hAnsi="Arial" w:cs="Arial"/>
          <w:sz w:val="24"/>
          <w:szCs w:val="24"/>
        </w:rPr>
        <w:tab/>
      </w:r>
      <w:r w:rsidRPr="00B42C17">
        <w:rPr>
          <w:rFonts w:ascii="Arial" w:hAnsi="Arial" w:cs="Arial"/>
          <w:sz w:val="24"/>
          <w:szCs w:val="24"/>
        </w:rPr>
        <w:tab/>
        <w:t xml:space="preserve">       </w:t>
      </w:r>
      <w:r w:rsidR="00B42C17">
        <w:rPr>
          <w:rFonts w:ascii="Arial" w:hAnsi="Arial" w:cs="Arial"/>
          <w:sz w:val="24"/>
          <w:szCs w:val="24"/>
        </w:rPr>
        <w:t xml:space="preserve">                    </w:t>
      </w:r>
      <w:r w:rsidRPr="00B42C17">
        <w:rPr>
          <w:rFonts w:ascii="Arial" w:hAnsi="Arial" w:cs="Arial"/>
          <w:sz w:val="24"/>
          <w:szCs w:val="24"/>
        </w:rPr>
        <w:t xml:space="preserve">Upraviteljica </w:t>
      </w:r>
      <w:r w:rsidR="00B42C17">
        <w:rPr>
          <w:rFonts w:ascii="Arial" w:hAnsi="Arial" w:cs="Arial"/>
          <w:sz w:val="24"/>
          <w:szCs w:val="24"/>
        </w:rPr>
        <w:t>zajedničke sudske pisarnice</w:t>
      </w:r>
    </w:p>
    <w:p w:rsidRPr="00B42C17" w:rsidR="00191DB0" w:rsidP="00B42C17" w:rsidRDefault="00191DB0" w14:paraId="1F532987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B42C17" w:rsidR="008A5AFC" w:rsidP="00B42C17" w:rsidRDefault="00191DB0" w14:paraId="2FD94F4B" w14:textId="546CDA5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42C17">
        <w:rPr>
          <w:rFonts w:ascii="Arial" w:hAnsi="Arial" w:cs="Arial"/>
          <w:sz w:val="24"/>
          <w:szCs w:val="24"/>
        </w:rPr>
        <w:tab/>
      </w:r>
      <w:r w:rsidRPr="00B42C17">
        <w:rPr>
          <w:rFonts w:ascii="Arial" w:hAnsi="Arial" w:cs="Arial"/>
          <w:sz w:val="24"/>
          <w:szCs w:val="24"/>
        </w:rPr>
        <w:tab/>
      </w:r>
      <w:r w:rsidRPr="00B42C17">
        <w:rPr>
          <w:rFonts w:ascii="Arial" w:hAnsi="Arial" w:cs="Arial"/>
          <w:sz w:val="24"/>
          <w:szCs w:val="24"/>
        </w:rPr>
        <w:tab/>
      </w:r>
      <w:r w:rsidRPr="00B42C17">
        <w:rPr>
          <w:rFonts w:ascii="Arial" w:hAnsi="Arial" w:cs="Arial"/>
          <w:sz w:val="24"/>
          <w:szCs w:val="24"/>
        </w:rPr>
        <w:tab/>
        <w:t xml:space="preserve">                                                     Edita Vrkljan </w:t>
      </w:r>
      <w:r w:rsidRPr="00B42C17">
        <w:rPr>
          <w:rFonts w:ascii="Arial" w:hAnsi="Arial" w:cs="Arial"/>
          <w:sz w:val="24"/>
          <w:szCs w:val="24"/>
        </w:rPr>
        <w:tab/>
      </w:r>
    </w:p>
    <w:sectPr w:rsidRPr="00B42C17" w:rsidR="008A5AFC" w:rsidSect="00AE23DB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61DDB" w:rsidP="00AE23DB" w:rsidRDefault="00E61DDB" w14:paraId="10254680" w14:textId="77777777">
      <w:pPr>
        <w:spacing w:after="0" w:line="240" w:lineRule="auto"/>
      </w:pPr>
      <w:r>
        <w:separator/>
      </w:r>
    </w:p>
  </w:endnote>
  <w:endnote w:type="continuationSeparator" w:id="0">
    <w:p w:rsidR="00E61DDB" w:rsidP="00AE23DB" w:rsidRDefault="00E61DDB" w14:paraId="1FB6FD9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61DDB" w:rsidP="00AE23DB" w:rsidRDefault="00E61DDB" w14:paraId="0DC16A40" w14:textId="77777777">
      <w:pPr>
        <w:spacing w:after="0" w:line="240" w:lineRule="auto"/>
      </w:pPr>
      <w:r>
        <w:separator/>
      </w:r>
    </w:p>
  </w:footnote>
  <w:footnote w:type="continuationSeparator" w:id="0">
    <w:p w:rsidR="00E61DDB" w:rsidP="00AE23DB" w:rsidRDefault="00E61DDB" w14:paraId="6E33BA8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ascii="Arial" w:hAnsi="Arial" w:cs="Arial"/>
        <w:sz w:val="24"/>
      </w:rPr>
      <w:id w:val="-1651132706"/>
      <w:docPartObj>
        <w:docPartGallery w:val="Page Numbers (Top of Page)"/>
        <w:docPartUnique/>
      </w:docPartObj>
    </w:sdtPr>
    <w:sdtEndPr/>
    <w:sdtContent>
      <w:p w:rsidRPr="00B42C17" w:rsidR="00B42C17" w:rsidRDefault="00B42C17" w14:paraId="61B25738" w14:textId="63C1B4E8">
        <w:pPr>
          <w:pStyle w:val="Zaglavlje"/>
          <w:jc w:val="center"/>
          <w:rPr>
            <w:rFonts w:ascii="Arial" w:hAnsi="Arial" w:cs="Arial"/>
            <w:sz w:val="24"/>
          </w:rPr>
        </w:pPr>
        <w:r w:rsidRPr="00B42C17">
          <w:rPr>
            <w:rFonts w:ascii="Arial" w:hAnsi="Arial" w:cs="Arial"/>
            <w:sz w:val="24"/>
          </w:rPr>
          <w:fldChar w:fldCharType="begin"/>
        </w:r>
        <w:r w:rsidRPr="00B42C17">
          <w:rPr>
            <w:rFonts w:ascii="Arial" w:hAnsi="Arial" w:cs="Arial"/>
            <w:sz w:val="24"/>
          </w:rPr>
          <w:instrText>PAGE   \* MERGEFORMAT</w:instrText>
        </w:r>
        <w:r w:rsidRPr="00B42C17">
          <w:rPr>
            <w:rFonts w:ascii="Arial" w:hAnsi="Arial" w:cs="Arial"/>
            <w:sz w:val="24"/>
          </w:rPr>
          <w:fldChar w:fldCharType="separate"/>
        </w:r>
        <w:r w:rsidR="00247E00">
          <w:rPr>
            <w:rFonts w:ascii="Arial" w:hAnsi="Arial" w:cs="Arial"/>
            <w:noProof/>
            <w:sz w:val="24"/>
          </w:rPr>
          <w:t>2</w:t>
        </w:r>
        <w:r w:rsidRPr="00B42C17">
          <w:rPr>
            <w:rFonts w:ascii="Arial" w:hAnsi="Arial" w:cs="Arial"/>
            <w:sz w:val="24"/>
          </w:rPr>
          <w:fldChar w:fldCharType="end"/>
        </w:r>
      </w:p>
    </w:sdtContent>
  </w:sdt>
  <w:p w:rsidRPr="00B42C17" w:rsidR="00AE23DB" w:rsidP="00B42C17" w:rsidRDefault="00B42C17" w14:paraId="1BD8D661" w14:textId="77E70237">
    <w:pPr>
      <w:pStyle w:val="Zaglavlje"/>
      <w:jc w:val="right"/>
      <w:rPr>
        <w:rFonts w:ascii="Arial" w:hAnsi="Arial" w:cs="Arial"/>
        <w:sz w:val="24"/>
      </w:rPr>
    </w:pPr>
    <w:r w:rsidRPr="00B42C17">
      <w:rPr>
        <w:rFonts w:ascii="Arial" w:hAnsi="Arial" w:cs="Arial"/>
        <w:sz w:val="24"/>
      </w:rPr>
      <w:t xml:space="preserve">Broj: </w:t>
    </w:r>
    <w:proofErr w:type="spellStart"/>
    <w:r w:rsidRPr="00B42C17">
      <w:rPr>
        <w:rFonts w:ascii="Arial" w:hAnsi="Arial" w:cs="Arial"/>
        <w:sz w:val="24"/>
      </w:rPr>
      <w:t>SZž</w:t>
    </w:r>
    <w:proofErr w:type="spellEnd"/>
    <w:r w:rsidRPr="00B42C17">
      <w:rPr>
        <w:rFonts w:ascii="Arial" w:hAnsi="Arial" w:cs="Arial"/>
        <w:sz w:val="24"/>
      </w:rPr>
      <w:t>-245/2026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F7C7441"/>
    <w:multiLevelType w:val="hybridMultilevel"/>
    <w:tmpl w:val="F9A85EB8"/>
    <w:lvl w:ilvl="0" w:tplc="86AACC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45D"/>
    <w:rsid w:val="00191DB0"/>
    <w:rsid w:val="00247E00"/>
    <w:rsid w:val="003A6224"/>
    <w:rsid w:val="00422DC9"/>
    <w:rsid w:val="005F5D0F"/>
    <w:rsid w:val="00826142"/>
    <w:rsid w:val="008A5AFC"/>
    <w:rsid w:val="0091578D"/>
    <w:rsid w:val="009341FB"/>
    <w:rsid w:val="00AA1233"/>
    <w:rsid w:val="00AA2440"/>
    <w:rsid w:val="00AE23DB"/>
    <w:rsid w:val="00B42C17"/>
    <w:rsid w:val="00BB3091"/>
    <w:rsid w:val="00C113CD"/>
    <w:rsid w:val="00C3745D"/>
    <w:rsid w:val="00E61DDB"/>
    <w:rsid w:val="00F6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67DFDB6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3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AE23DB"/>
  </w:style>
  <w:style w:type="paragraph" w:styleId="Naslov1">
    <w:name w:val="heading 1"/>
    <w:basedOn w:val="Normal"/>
    <w:next w:val="Normal"/>
    <w:link w:val="Naslov1Char"/>
    <w:qFormat/>
    <w:rsid w:val="00C3745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C3745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374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374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374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C374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374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C374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C374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C3745D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C3745D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C3745D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C3745D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C3745D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C3745D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C3745D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C3745D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C3745D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C3745D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C3745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374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C374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3745D"/>
    <w:pPr>
      <w:spacing w:before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C3745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C3745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C3745D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C3745D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C3745D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C3745D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AE23DB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 w:eastAsia="Times New Roman" w:cs="Times New Roman"/>
      <w:kern w:val="0"/>
      <w:sz w:val="20"/>
      <w:szCs w:val="20"/>
      <w:lang w:eastAsia="hr-HR"/>
    </w:rPr>
  </w:style>
  <w:style w:type="character" w:styleId="ZaglavljeChar" w:customStyle="true">
    <w:name w:val="Zaglavlje Char"/>
    <w:basedOn w:val="Zadanifontodlomka"/>
    <w:link w:val="Zaglavlje"/>
    <w:uiPriority w:val="99"/>
    <w:rsid w:val="00AE23DB"/>
    <w:rPr>
      <w:rFonts w:ascii="Times New Roman" w:hAnsi="Times New Roman" w:eastAsia="Times New Roman" w:cs="Times New Roman"/>
      <w:kern w:val="0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E23DB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AE23DB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kern w:val="2"/>
        <w:sz w:val="22"/>
        <w:szCs w:val="22"/>
        <w:lang w:bidi="ar-SA" w:eastAsia="en-US" w:val="hr-HR"/>
        <w14:ligatures w14:val="standardContextual"/>
      </w:rPr>
    </w:rPrDefault>
    <w:pPrDefault>
      <w:pPr>
        <w:spacing w:after="160" w:line="259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3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AE23DB"/>
  </w:style>
  <w:style w:styleId="Naslov1" w:type="paragraph">
    <w:name w:val="heading 1"/>
    <w:basedOn w:val="Normal"/>
    <w:next w:val="Normal"/>
    <w:link w:val="Naslov1Char"/>
    <w:qFormat/>
    <w:rsid w:val="00C3745D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Naslov2" w:type="paragraph">
    <w:name w:val="heading 2"/>
    <w:basedOn w:val="Normal"/>
    <w:next w:val="Normal"/>
    <w:link w:val="Naslov2Char"/>
    <w:uiPriority w:val="9"/>
    <w:semiHidden/>
    <w:unhideWhenUsed/>
    <w:qFormat/>
    <w:rsid w:val="00C3745D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Naslov3" w:type="paragraph">
    <w:name w:val="heading 3"/>
    <w:basedOn w:val="Normal"/>
    <w:next w:val="Normal"/>
    <w:link w:val="Naslov3Char"/>
    <w:uiPriority w:val="9"/>
    <w:semiHidden/>
    <w:unhideWhenUsed/>
    <w:qFormat/>
    <w:rsid w:val="00C3745D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Naslov4" w:type="paragraph">
    <w:name w:val="heading 4"/>
    <w:basedOn w:val="Normal"/>
    <w:next w:val="Normal"/>
    <w:link w:val="Naslov4Char"/>
    <w:uiPriority w:val="9"/>
    <w:semiHidden/>
    <w:unhideWhenUsed/>
    <w:qFormat/>
    <w:rsid w:val="00C3745D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Naslov5" w:type="paragraph">
    <w:name w:val="heading 5"/>
    <w:basedOn w:val="Normal"/>
    <w:next w:val="Normal"/>
    <w:link w:val="Naslov5Char"/>
    <w:uiPriority w:val="9"/>
    <w:semiHidden/>
    <w:unhideWhenUsed/>
    <w:qFormat/>
    <w:rsid w:val="00C3745D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Naslov6" w:type="paragraph">
    <w:name w:val="heading 6"/>
    <w:basedOn w:val="Normal"/>
    <w:next w:val="Normal"/>
    <w:link w:val="Naslov6Char"/>
    <w:uiPriority w:val="9"/>
    <w:semiHidden/>
    <w:unhideWhenUsed/>
    <w:qFormat/>
    <w:rsid w:val="00C3745D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Naslov7" w:type="paragraph">
    <w:name w:val="heading 7"/>
    <w:basedOn w:val="Normal"/>
    <w:next w:val="Normal"/>
    <w:link w:val="Naslov7Char"/>
    <w:uiPriority w:val="9"/>
    <w:semiHidden/>
    <w:unhideWhenUsed/>
    <w:qFormat/>
    <w:rsid w:val="00C3745D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Naslov8" w:type="paragraph">
    <w:name w:val="heading 8"/>
    <w:basedOn w:val="Normal"/>
    <w:next w:val="Normal"/>
    <w:link w:val="Naslov8Char"/>
    <w:uiPriority w:val="9"/>
    <w:semiHidden/>
    <w:unhideWhenUsed/>
    <w:qFormat/>
    <w:rsid w:val="00C3745D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Naslov9" w:type="paragraph">
    <w:name w:val="heading 9"/>
    <w:basedOn w:val="Normal"/>
    <w:next w:val="Normal"/>
    <w:link w:val="Naslov9Char"/>
    <w:uiPriority w:val="9"/>
    <w:semiHidden/>
    <w:unhideWhenUsed/>
    <w:qFormat/>
    <w:rsid w:val="00C3745D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C3745D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Naslov2Char" w:type="character">
    <w:name w:val="Naslov 2 Char"/>
    <w:basedOn w:val="Zadanifontodlomka"/>
    <w:link w:val="Naslov2"/>
    <w:uiPriority w:val="9"/>
    <w:semiHidden/>
    <w:rsid w:val="00C3745D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Naslov3Char" w:type="character">
    <w:name w:val="Naslov 3 Char"/>
    <w:basedOn w:val="Zadanifontodlomka"/>
    <w:link w:val="Naslov3"/>
    <w:uiPriority w:val="9"/>
    <w:semiHidden/>
    <w:rsid w:val="00C3745D"/>
    <w:rPr>
      <w:rFonts w:cstheme="majorBidi" w:eastAsiaTheme="majorEastAsia"/>
      <w:color w:themeColor="accent1" w:themeShade="BF" w:val="0F4761"/>
      <w:sz w:val="28"/>
      <w:szCs w:val="28"/>
    </w:rPr>
  </w:style>
  <w:style w:customStyle="1" w:styleId="Naslov4Char" w:type="character">
    <w:name w:val="Naslov 4 Char"/>
    <w:basedOn w:val="Zadanifontodlomka"/>
    <w:link w:val="Naslov4"/>
    <w:uiPriority w:val="9"/>
    <w:semiHidden/>
    <w:rsid w:val="00C3745D"/>
    <w:rPr>
      <w:rFonts w:cstheme="majorBidi" w:eastAsiaTheme="majorEastAsia"/>
      <w:i/>
      <w:iCs/>
      <w:color w:themeColor="accent1" w:themeShade="BF" w:val="0F4761"/>
    </w:rPr>
  </w:style>
  <w:style w:customStyle="1" w:styleId="Naslov5Char" w:type="character">
    <w:name w:val="Naslov 5 Char"/>
    <w:basedOn w:val="Zadanifontodlomka"/>
    <w:link w:val="Naslov5"/>
    <w:uiPriority w:val="9"/>
    <w:semiHidden/>
    <w:rsid w:val="00C3745D"/>
    <w:rPr>
      <w:rFonts w:cstheme="majorBidi" w:eastAsiaTheme="majorEastAsia"/>
      <w:color w:themeColor="accent1" w:themeShade="BF" w:val="0F4761"/>
    </w:rPr>
  </w:style>
  <w:style w:customStyle="1" w:styleId="Naslov6Char" w:type="character">
    <w:name w:val="Naslov 6 Char"/>
    <w:basedOn w:val="Zadanifontodlomka"/>
    <w:link w:val="Naslov6"/>
    <w:uiPriority w:val="9"/>
    <w:semiHidden/>
    <w:rsid w:val="00C3745D"/>
    <w:rPr>
      <w:rFonts w:cstheme="majorBidi" w:eastAsiaTheme="majorEastAsia"/>
      <w:i/>
      <w:iCs/>
      <w:color w:themeColor="text1" w:themeTint="A6" w:val="595959"/>
    </w:rPr>
  </w:style>
  <w:style w:customStyle="1" w:styleId="Naslov7Char" w:type="character">
    <w:name w:val="Naslov 7 Char"/>
    <w:basedOn w:val="Zadanifontodlomka"/>
    <w:link w:val="Naslov7"/>
    <w:uiPriority w:val="9"/>
    <w:semiHidden/>
    <w:rsid w:val="00C3745D"/>
    <w:rPr>
      <w:rFonts w:cstheme="majorBidi" w:eastAsiaTheme="majorEastAsia"/>
      <w:color w:themeColor="text1" w:themeTint="A6" w:val="595959"/>
    </w:rPr>
  </w:style>
  <w:style w:customStyle="1" w:styleId="Naslov8Char" w:type="character">
    <w:name w:val="Naslov 8 Char"/>
    <w:basedOn w:val="Zadanifontodlomka"/>
    <w:link w:val="Naslov8"/>
    <w:uiPriority w:val="9"/>
    <w:semiHidden/>
    <w:rsid w:val="00C3745D"/>
    <w:rPr>
      <w:rFonts w:cstheme="majorBidi" w:eastAsiaTheme="majorEastAsia"/>
      <w:i/>
      <w:iCs/>
      <w:color w:themeColor="text1" w:themeTint="D8" w:val="272727"/>
    </w:rPr>
  </w:style>
  <w:style w:customStyle="1" w:styleId="Naslov9Char" w:type="character">
    <w:name w:val="Naslov 9 Char"/>
    <w:basedOn w:val="Zadanifontodlomka"/>
    <w:link w:val="Naslov9"/>
    <w:uiPriority w:val="9"/>
    <w:semiHidden/>
    <w:rsid w:val="00C3745D"/>
    <w:rPr>
      <w:rFonts w:cstheme="majorBidi" w:eastAsiaTheme="majorEastAsia"/>
      <w:color w:themeColor="text1" w:themeTint="D8" w:val="272727"/>
    </w:rPr>
  </w:style>
  <w:style w:styleId="Naslov" w:type="paragraph">
    <w:name w:val="Title"/>
    <w:basedOn w:val="Normal"/>
    <w:next w:val="Normal"/>
    <w:link w:val="NaslovChar"/>
    <w:uiPriority w:val="10"/>
    <w:qFormat/>
    <w:rsid w:val="00C3745D"/>
    <w:pPr>
      <w:spacing w:after="80" w:line="240" w:lineRule="auto"/>
      <w:contextualSpacing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customStyle="1" w:styleId="NaslovChar" w:type="character">
    <w:name w:val="Naslov Char"/>
    <w:basedOn w:val="Zadanifontodlomka"/>
    <w:link w:val="Naslov"/>
    <w:uiPriority w:val="10"/>
    <w:rsid w:val="00C3745D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styleId="Podnaslov" w:type="paragraph">
    <w:name w:val="Subtitle"/>
    <w:basedOn w:val="Normal"/>
    <w:next w:val="Normal"/>
    <w:link w:val="PodnaslovChar"/>
    <w:uiPriority w:val="11"/>
    <w:qFormat/>
    <w:rsid w:val="00C3745D"/>
    <w:pPr>
      <w:numPr>
        <w:ilvl w:val="1"/>
      </w:numPr>
    </w:pPr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PodnaslovChar" w:type="character">
    <w:name w:val="Podnaslov Char"/>
    <w:basedOn w:val="Zadanifontodlomka"/>
    <w:link w:val="Podnaslov"/>
    <w:uiPriority w:val="11"/>
    <w:rsid w:val="00C3745D"/>
    <w:rPr>
      <w:rFonts w:cstheme="majorBidi" w:eastAsiaTheme="majorEastAsia"/>
      <w:color w:themeColor="text1" w:themeTint="A6" w:val="595959"/>
      <w:spacing w:val="15"/>
      <w:sz w:val="28"/>
      <w:szCs w:val="28"/>
    </w:rPr>
  </w:style>
  <w:style w:styleId="Citat" w:type="paragraph">
    <w:name w:val="Quote"/>
    <w:basedOn w:val="Normal"/>
    <w:next w:val="Normal"/>
    <w:link w:val="CitatChar"/>
    <w:uiPriority w:val="29"/>
    <w:qFormat/>
    <w:rsid w:val="00C3745D"/>
    <w:pPr>
      <w:spacing w:before="160"/>
      <w:jc w:val="center"/>
    </w:pPr>
    <w:rPr>
      <w:i/>
      <w:iCs/>
      <w:color w:themeColor="text1" w:themeTint="BF" w:val="404040"/>
    </w:rPr>
  </w:style>
  <w:style w:customStyle="1" w:styleId="CitatChar" w:type="character">
    <w:name w:val="Citat Char"/>
    <w:basedOn w:val="Zadanifontodlomka"/>
    <w:link w:val="Citat"/>
    <w:uiPriority w:val="29"/>
    <w:rsid w:val="00C3745D"/>
    <w:rPr>
      <w:i/>
      <w:iCs/>
      <w:color w:themeColor="text1" w:themeTint="BF" w:val="404040"/>
    </w:rPr>
  </w:style>
  <w:style w:styleId="Odlomakpopisa" w:type="paragraph">
    <w:name w:val="List Paragraph"/>
    <w:basedOn w:val="Normal"/>
    <w:uiPriority w:val="34"/>
    <w:qFormat/>
    <w:rsid w:val="00C3745D"/>
    <w:pPr>
      <w:ind w:left="720"/>
      <w:contextualSpacing/>
    </w:pPr>
  </w:style>
  <w:style w:styleId="Jakoisticanje" w:type="character">
    <w:name w:val="Intense Emphasis"/>
    <w:basedOn w:val="Zadanifontodlomka"/>
    <w:uiPriority w:val="21"/>
    <w:qFormat/>
    <w:rsid w:val="00C3745D"/>
    <w:rPr>
      <w:i/>
      <w:iCs/>
      <w:color w:themeColor="accent1" w:themeShade="BF" w:val="0F4761"/>
    </w:rPr>
  </w:style>
  <w:style w:styleId="Naglaencitat" w:type="paragraph">
    <w:name w:val="Intense Quote"/>
    <w:basedOn w:val="Normal"/>
    <w:next w:val="Normal"/>
    <w:link w:val="NaglaencitatChar"/>
    <w:uiPriority w:val="30"/>
    <w:qFormat/>
    <w:rsid w:val="00C3745D"/>
    <w:pPr>
      <w:pBdr>
        <w:top w:color="0F4761" w:space="10" w:sz="4" w:themeColor="accent1" w:themeShade="BF" w:val="single"/>
        <w:bottom w:color="0F4761" w:space="10" w:sz="4" w:themeColor="accent1" w:themeShade="BF" w:val="single"/>
      </w:pBdr>
      <w:spacing w:after="360" w:before="360"/>
      <w:ind w:left="864" w:right="864"/>
      <w:jc w:val="center"/>
    </w:pPr>
    <w:rPr>
      <w:i/>
      <w:iCs/>
      <w:color w:themeColor="accent1" w:themeShade="BF" w:val="0F4761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C3745D"/>
    <w:rPr>
      <w:i/>
      <w:iCs/>
      <w:color w:themeColor="accent1" w:themeShade="BF" w:val="0F4761"/>
    </w:rPr>
  </w:style>
  <w:style w:styleId="Istaknutareferenca" w:type="character">
    <w:name w:val="Intense Reference"/>
    <w:basedOn w:val="Zadanifontodlomka"/>
    <w:uiPriority w:val="32"/>
    <w:qFormat/>
    <w:rsid w:val="00C3745D"/>
    <w:rPr>
      <w:b/>
      <w:bCs/>
      <w:smallCaps/>
      <w:color w:themeColor="accent1" w:themeShade="BF" w:val="0F4761"/>
      <w:spacing w:val="5"/>
    </w:rPr>
  </w:style>
  <w:style w:styleId="Zaglavlje" w:type="paragraph">
    <w:name w:val="header"/>
    <w:basedOn w:val="Normal"/>
    <w:link w:val="ZaglavljeChar"/>
    <w:uiPriority w:val="99"/>
    <w:unhideWhenUsed/>
    <w:rsid w:val="00AE23DB"/>
    <w:pPr>
      <w:tabs>
        <w:tab w:pos="4153" w:val="center"/>
        <w:tab w:pos="8306" w:val="right"/>
      </w:tabs>
      <w:spacing w:after="0" w:line="240" w:lineRule="auto"/>
    </w:pPr>
    <w:rPr>
      <w:rFonts w:ascii="Times New Roman" w:cs="Times New Roman" w:eastAsia="Times New Roman" w:hAnsi="Times New Roman"/>
      <w:kern w:val="0"/>
      <w:sz w:val="20"/>
      <w:szCs w:val="20"/>
      <w:lang w:eastAsia="hr-HR"/>
      <w14:ligatures w14:val="none"/>
    </w:rPr>
  </w:style>
  <w:style w:customStyle="1" w:styleId="ZaglavljeChar" w:type="character">
    <w:name w:val="Zaglavlje Char"/>
    <w:basedOn w:val="Zadanifontodlomka"/>
    <w:link w:val="Zaglavlje"/>
    <w:uiPriority w:val="99"/>
    <w:rsid w:val="00AE23DB"/>
    <w:rPr>
      <w:rFonts w:ascii="Times New Roman" w:cs="Times New Roman" w:eastAsia="Times New Roman" w:hAnsi="Times New Roman"/>
      <w:kern w:val="0"/>
      <w:sz w:val="20"/>
      <w:szCs w:val="20"/>
      <w:lang w:eastAsia="hr-HR"/>
      <w14:ligatures w14:val="none"/>
    </w:rPr>
  </w:style>
  <w:style w:styleId="Podnoje" w:type="paragraph">
    <w:name w:val="footer"/>
    <w:basedOn w:val="Normal"/>
    <w:link w:val="PodnojeChar"/>
    <w:uiPriority w:val="99"/>
    <w:unhideWhenUsed/>
    <w:rsid w:val="00AE23DB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AE23DB"/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205448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WithEffects.xml" Type="http://schemas.microsoft.com/office/2007/relationships/stylesWithEffect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embeddings/oleObject1.bin" Type="http://schemas.openxmlformats.org/officeDocument/2006/relationships/oleObject" Id="rId9"/><Relationship Target="../customXml/item1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Normal.dotm</properties:Template>
  <properties:Company>MPU</properties:Company>
  <properties:Pages>2</properties:Pages>
  <properties:Words>661</properties:Words>
  <properties:Characters>3773</properties:Characters>
  <properties:Lines>31</properties:Lines>
  <properties:Paragraphs>8</properties:Paragraphs>
  <properties:TotalTime>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4426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2026-07-16T10:11:00Z</dcterms:created>
  <dc:creator>Nina Lukić</dc:creator>
  <cp:lastModifiedBy>Valentina Babić</cp:lastModifiedBy>
  <cp:lastPrinted>2026-06-25T12:22:00Z</cp:lastPrinted>
  <dcterms:modified xmlns:xsi="http://www.w3.org/2001/XMLSchema-instance" xsi:type="dcterms:W3CDTF">2026-07-21T09:49:00Z</dcterms:modified>
  <cp:revision>5</cp:revision>
</cp:coreProperties>
</file>