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f7d554" w14:paraId="2f7d554" w:rsidRDefault="00F62A72" w:rsidP="00997BA9" w:rsidR="00346FBE">
      <w:pPr>
        <w:jc w:val="both"/>
        <w15:collapsed w:val="false"/>
        <w:rPr>
          <w:rFonts w:hAnsi="Times New Roman" w:ascii="Times New Roman"/>
          <w:szCs w:val="24"/>
          <w:lang w:val="hr-HR"/>
        </w:rPr>
      </w:pPr>
      <w:bookmarkStart w:name="_GoBack" w:id="0"/>
      <w:bookmarkEnd w:id="0"/>
      <w:r>
        <w:rPr>
          <w:rFonts w:hAnsi="Times New Roman" w:ascii="Times New Roman"/>
          <w:szCs w:val="24"/>
          <w:lang w:val="hr-HR"/>
        </w:rPr>
        <w:t xml:space="preserve">   </w:t>
      </w:r>
      <w:r w:rsidR="00901456">
        <w:rPr>
          <w:rFonts w:hAnsi="Times New Roman" w:ascii="Times New Roman"/>
          <w:noProof/>
          <w:szCs w:val="24"/>
          <w:lang w:val="hr-HR"/>
        </w:rPr>
        <w:drawing>
          <wp:inline distR="0" distL="0" distB="0" distT="0">
            <wp:extent cy="960277" cx="719169"/>
            <wp:effectExtent b="0" r="508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.png" id="0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77" cx="719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REPUBLIKA HRVATSKA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TRGOVAČKI SUD U ZAGREBU </w:t>
      </w:r>
    </w:p>
    <w:p w:rsidRDefault="000F18BE" w:rsidP="00997BA9" w:rsidR="000F18BE">
      <w:pPr>
        <w:jc w:val="both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Zagreb, </w:t>
      </w:r>
      <w:proofErr w:type="spellStart"/>
      <w:r>
        <w:rPr>
          <w:rFonts w:hAnsi="Times New Roman" w:ascii="Times New Roman"/>
          <w:szCs w:val="24"/>
          <w:lang w:val="hr-HR"/>
        </w:rPr>
        <w:t>Amruševa</w:t>
      </w:r>
      <w:proofErr w:type="spellEnd"/>
      <w:r>
        <w:rPr>
          <w:rFonts w:hAnsi="Times New Roman" w:ascii="Times New Roman"/>
          <w:szCs w:val="24"/>
          <w:lang w:val="hr-HR"/>
        </w:rPr>
        <w:t xml:space="preserve"> 2/II </w:t>
      </w:r>
    </w:p>
    <w:p w:rsidRDefault="007578F8" w:rsidP="002E0213" w:rsidR="00997BA9" w:rsidRPr="00B11D28">
      <w:pPr>
        <w:jc w:val="right"/>
        <w:rPr>
          <w:rFonts w:hAnsi="Times New Roman" w:ascii="Times New Roman"/>
          <w:szCs w:val="24"/>
          <w:lang w:val="hr-HR"/>
        </w:rPr>
      </w:pPr>
      <w:r>
        <w:rPr>
          <w:rFonts w:hAnsi="Times New Roman" w:ascii="Times New Roman"/>
          <w:szCs w:val="24"/>
          <w:lang w:val="hr-HR"/>
        </w:rPr>
        <w:t xml:space="preserve">                                          </w:t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</w:r>
      <w:r w:rsidR="00997BA9" w:rsidRPr="00220995">
        <w:rPr>
          <w:rFonts w:hAnsi="Times New Roman" w:ascii="Times New Roman"/>
          <w:szCs w:val="24"/>
          <w:lang w:val="hr-HR"/>
        </w:rPr>
        <w:tab/>
        <w:t xml:space="preserve"> </w:t>
      </w:r>
      <w:r w:rsidR="00583BDA">
        <w:rPr>
          <w:rFonts w:hAnsi="Times New Roman" w:ascii="Times New Roman"/>
          <w:szCs w:val="24"/>
          <w:lang w:val="hr-HR"/>
        </w:rPr>
        <w:t xml:space="preserve"> </w:t>
      </w:r>
      <w:r w:rsidR="000F18BE">
        <w:rPr>
          <w:rFonts w:hAnsi="Times New Roman" w:ascii="Times New Roman"/>
          <w:szCs w:val="24"/>
          <w:lang w:val="hr-HR"/>
        </w:rPr>
        <w:t xml:space="preserve">         </w:t>
      </w:r>
      <w:r w:rsidR="004029FE">
        <w:rPr>
          <w:rFonts w:hAnsi="Times New Roman" w:ascii="Times New Roman"/>
          <w:szCs w:val="24"/>
          <w:lang w:val="hr-HR"/>
        </w:rPr>
        <w:t>25.</w:t>
      </w:r>
      <w:r w:rsidR="00997BA9" w:rsidRPr="00220995">
        <w:rPr>
          <w:rFonts w:hAnsi="Times New Roman" w:ascii="Times New Roman"/>
          <w:szCs w:val="24"/>
          <w:lang w:val="hr-HR"/>
        </w:rPr>
        <w:t xml:space="preserve"> </w:t>
      </w:r>
      <w:r w:rsidR="00997BA9">
        <w:rPr>
          <w:rFonts w:hAnsi="Times New Roman" w:ascii="Times New Roman"/>
          <w:szCs w:val="24"/>
          <w:lang w:val="hr-HR"/>
        </w:rPr>
        <w:t xml:space="preserve"> </w:t>
      </w:r>
      <w:r w:rsidR="00997BA9" w:rsidRPr="00220995">
        <w:rPr>
          <w:rFonts w:hAnsi="Times New Roman" w:ascii="Times New Roman"/>
          <w:szCs w:val="24"/>
          <w:lang w:val="hr-HR"/>
        </w:rPr>
        <w:t>St</w:t>
      </w:r>
      <w:r w:rsidR="002E0213">
        <w:rPr>
          <w:rFonts w:hAnsi="Times New Roman" w:ascii="Times New Roman"/>
          <w:szCs w:val="24"/>
          <w:lang w:val="hr-HR"/>
        </w:rPr>
        <w:t>-</w:t>
      </w:r>
      <w:r w:rsidR="00F11CFD">
        <w:rPr>
          <w:rFonts w:hAnsi="Times New Roman" w:ascii="Times New Roman"/>
          <w:szCs w:val="24"/>
          <w:lang w:val="hr-HR"/>
        </w:rPr>
        <w:t>4105/2015</w:t>
      </w: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</w:p>
    <w:p w:rsidRDefault="002E0213" w:rsidP="00667F11" w:rsidR="002E0213">
      <w:pPr>
        <w:pStyle w:val="Zaglavlje"/>
        <w:jc w:val="center"/>
      </w:pPr>
      <w:r>
        <w:t>R E P U B L I K A  H R V A T S K A</w:t>
      </w:r>
    </w:p>
    <w:p w:rsidRDefault="002E0213" w:rsidP="00997BA9" w:rsidR="002E0213">
      <w:pPr>
        <w:jc w:val="center"/>
        <w:rPr>
          <w:rFonts w:hAnsi="Times New Roman" w:ascii="Times New Roman"/>
          <w:szCs w:val="24"/>
          <w:lang w:val="pt-BR"/>
        </w:rPr>
      </w:pPr>
    </w:p>
    <w:p w:rsidRDefault="00182088" w:rsidP="00997BA9" w:rsidR="00997BA9" w:rsidRPr="002E0213">
      <w:pPr>
        <w:jc w:val="center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pt-BR"/>
        </w:rPr>
        <w:t>R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J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E</w:t>
      </w:r>
      <w:r w:rsidRPr="002E0213">
        <w:rPr>
          <w:rFonts w:hAnsi="Times New Roman" w:ascii="Times New Roman"/>
          <w:szCs w:val="24"/>
          <w:lang w:val="hr-HR"/>
        </w:rPr>
        <w:t xml:space="preserve"> Š </w:t>
      </w:r>
      <w:r w:rsidRPr="002E0213">
        <w:rPr>
          <w:rFonts w:hAnsi="Times New Roman" w:ascii="Times New Roman"/>
          <w:szCs w:val="24"/>
          <w:lang w:val="pt-BR"/>
        </w:rPr>
        <w:t>E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N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J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 w:rsidRPr="002E0213">
        <w:rPr>
          <w:rFonts w:hAnsi="Times New Roman" w:ascii="Times New Roman"/>
          <w:szCs w:val="24"/>
          <w:lang w:val="pt-BR"/>
        </w:rPr>
        <w:t>E</w:t>
      </w:r>
    </w:p>
    <w:p w:rsidRDefault="00B03169" w:rsidP="00997BA9" w:rsidR="00B03169" w:rsidRPr="00B11D28">
      <w:pPr>
        <w:jc w:val="center"/>
        <w:rPr>
          <w:rFonts w:hAnsi="Times New Roman" w:ascii="Times New Roman"/>
          <w:szCs w:val="24"/>
          <w:lang w:val="hr-HR"/>
        </w:rPr>
      </w:pPr>
    </w:p>
    <w:p w:rsidRDefault="00997BA9" w:rsidP="00997BA9" w:rsidR="00997BA9" w:rsidRPr="00B11D28">
      <w:pPr>
        <w:jc w:val="both"/>
        <w:rPr>
          <w:rFonts w:hAnsi="Times New Roman" w:ascii="Times New Roman"/>
          <w:szCs w:val="24"/>
          <w:lang w:val="hr-HR"/>
        </w:rPr>
      </w:pPr>
      <w:r w:rsidRPr="00B11D28">
        <w:rPr>
          <w:rFonts w:hAnsi="Times New Roman" w:ascii="Times New Roman"/>
          <w:szCs w:val="24"/>
          <w:lang w:val="hr-HR"/>
        </w:rPr>
        <w:tab/>
      </w:r>
      <w:r w:rsidR="00820EBB">
        <w:rPr>
          <w:rFonts w:hAnsi="Times New Roman" w:ascii="Times New Roman"/>
          <w:szCs w:val="24"/>
          <w:lang w:val="hr-HR"/>
        </w:rPr>
        <w:t>Trgovački sud u Zagrebu</w:t>
      </w:r>
      <w:r w:rsidR="009F382C">
        <w:rPr>
          <w:rFonts w:hAnsi="Times New Roman" w:ascii="Times New Roman"/>
          <w:szCs w:val="24"/>
          <w:lang w:val="hr-HR"/>
        </w:rPr>
        <w:t>,</w:t>
      </w:r>
      <w:r w:rsidR="00820EBB">
        <w:rPr>
          <w:rFonts w:hAnsi="Times New Roman" w:ascii="Times New Roman"/>
          <w:szCs w:val="24"/>
          <w:lang w:val="hr-HR"/>
        </w:rPr>
        <w:t xml:space="preserve"> po </w:t>
      </w:r>
      <w:r>
        <w:rPr>
          <w:rFonts w:hAnsi="Times New Roman" w:ascii="Times New Roman"/>
          <w:szCs w:val="24"/>
          <w:lang w:val="hr-HR"/>
        </w:rPr>
        <w:t xml:space="preserve">sucu tog suda </w:t>
      </w:r>
      <w:r w:rsidR="002E0213">
        <w:rPr>
          <w:rFonts w:hAnsi="Times New Roman" w:ascii="Times New Roman"/>
          <w:szCs w:val="24"/>
          <w:lang w:val="hr-HR"/>
        </w:rPr>
        <w:t xml:space="preserve">Aleksandri Krolo, </w:t>
      </w:r>
      <w:r w:rsidR="00F62A72">
        <w:rPr>
          <w:rFonts w:hAnsi="Times New Roman" w:ascii="Times New Roman"/>
          <w:szCs w:val="24"/>
          <w:lang w:val="hr-HR"/>
        </w:rPr>
        <w:t>u pravnoj stvari podnositelja zahtjeva</w:t>
      </w:r>
      <w:r w:rsidR="00820EBB">
        <w:rPr>
          <w:rFonts w:hAnsi="Times New Roman" w:ascii="Times New Roman"/>
          <w:szCs w:val="24"/>
          <w:lang w:val="hr-HR"/>
        </w:rPr>
        <w:t xml:space="preserve"> </w:t>
      </w:r>
      <w:r w:rsidR="00786112">
        <w:rPr>
          <w:rFonts w:hAnsi="Times New Roman" w:ascii="Times New Roman"/>
          <w:szCs w:val="24"/>
          <w:lang w:val="hr-HR"/>
        </w:rPr>
        <w:t>Financijske agencije</w:t>
      </w:r>
      <w:r w:rsidR="0083719C">
        <w:rPr>
          <w:rFonts w:hAnsi="Times New Roman" w:ascii="Times New Roman"/>
          <w:szCs w:val="24"/>
          <w:lang w:val="hr-HR"/>
        </w:rPr>
        <w:t xml:space="preserve"> </w:t>
      </w:r>
      <w:r w:rsidR="002E0213">
        <w:rPr>
          <w:rFonts w:hAnsi="Times New Roman" w:ascii="Times New Roman"/>
          <w:szCs w:val="24"/>
          <w:lang w:val="hr-HR"/>
        </w:rPr>
        <w:t>za pokretanje</w:t>
      </w:r>
      <w:r w:rsidR="005940E9">
        <w:rPr>
          <w:rFonts w:hAnsi="Times New Roman" w:ascii="Times New Roman"/>
          <w:szCs w:val="24"/>
          <w:lang w:val="hr-HR"/>
        </w:rPr>
        <w:t xml:space="preserve"> skraćenog stečajnog postupka </w:t>
      </w:r>
      <w:r>
        <w:rPr>
          <w:rFonts w:hAnsi="Times New Roman" w:ascii="Times New Roman"/>
          <w:szCs w:val="24"/>
          <w:lang w:val="hr-HR"/>
        </w:rPr>
        <w:t>nad dužnikom</w:t>
      </w:r>
      <w:r w:rsidR="002E0213">
        <w:rPr>
          <w:rFonts w:hAnsi="Times New Roman" w:ascii="Times New Roman"/>
          <w:szCs w:val="24"/>
          <w:lang w:val="hr-HR"/>
        </w:rPr>
        <w:t xml:space="preserve"> </w:t>
      </w:r>
      <w:r w:rsidR="00F11CFD">
        <w:rPr>
          <w:rFonts w:hAnsi="Times New Roman" w:ascii="Times New Roman"/>
          <w:szCs w:val="24"/>
          <w:lang w:val="hr-HR"/>
        </w:rPr>
        <w:t xml:space="preserve">GRO-TRADE unutarnja i vanjska trgovina, ugostiteljstvo i mjenjački poslovi d.o.o., Zagreb, Braće </w:t>
      </w:r>
      <w:proofErr w:type="spellStart"/>
      <w:r w:rsidR="00F11CFD">
        <w:rPr>
          <w:rFonts w:hAnsi="Times New Roman" w:ascii="Times New Roman"/>
          <w:szCs w:val="24"/>
          <w:lang w:val="hr-HR"/>
        </w:rPr>
        <w:t>Domany</w:t>
      </w:r>
      <w:proofErr w:type="spellEnd"/>
      <w:r w:rsidR="00F11CFD">
        <w:rPr>
          <w:rFonts w:hAnsi="Times New Roman" w:ascii="Times New Roman"/>
          <w:szCs w:val="24"/>
          <w:lang w:val="hr-HR"/>
        </w:rPr>
        <w:t xml:space="preserve"> 8, OIB: 69628678257</w:t>
      </w:r>
      <w:r w:rsidR="002E0213">
        <w:rPr>
          <w:rFonts w:hAnsi="Times New Roman" w:ascii="Times New Roman"/>
          <w:szCs w:val="24"/>
          <w:lang w:val="hr-HR"/>
        </w:rPr>
        <w:t>,</w:t>
      </w:r>
      <w:r w:rsidR="00A63E77">
        <w:rPr>
          <w:rFonts w:hAnsi="Times New Roman" w:ascii="Times New Roman"/>
          <w:szCs w:val="24"/>
          <w:lang w:val="hr-HR"/>
        </w:rPr>
        <w:t xml:space="preserve"> </w:t>
      </w:r>
      <w:r w:rsidR="002E0213">
        <w:rPr>
          <w:rFonts w:hAnsi="Times New Roman" w:ascii="Times New Roman"/>
          <w:szCs w:val="24"/>
          <w:lang w:val="hr-HR"/>
        </w:rPr>
        <w:t xml:space="preserve">dana </w:t>
      </w:r>
      <w:r w:rsidR="00F11CFD">
        <w:rPr>
          <w:rFonts w:hAnsi="Times New Roman" w:ascii="Times New Roman"/>
          <w:szCs w:val="24"/>
          <w:lang w:val="hr-HR"/>
        </w:rPr>
        <w:t>19</w:t>
      </w:r>
      <w:r w:rsidR="00BE19C0">
        <w:rPr>
          <w:rFonts w:hAnsi="Times New Roman" w:ascii="Times New Roman"/>
          <w:szCs w:val="24"/>
          <w:lang w:val="hr-HR"/>
        </w:rPr>
        <w:t>. siječnja 2016.</w:t>
      </w:r>
    </w:p>
    <w:p w:rsidRDefault="00A27108" w:rsidP="00997BA9" w:rsidR="00A27108">
      <w:pPr>
        <w:jc w:val="center"/>
        <w:rPr>
          <w:rFonts w:hAnsi="Times New Roman" w:ascii="Times New Roman"/>
          <w:b/>
          <w:szCs w:val="24"/>
          <w:lang w:val="pt-BR"/>
        </w:rPr>
      </w:pPr>
    </w:p>
    <w:p w:rsidRDefault="00182088" w:rsidP="00997BA9" w:rsidR="00997BA9" w:rsidRPr="002E0213">
      <w:pPr>
        <w:jc w:val="center"/>
        <w:rPr>
          <w:rFonts w:hAnsi="Times New Roman" w:ascii="Times New Roman"/>
          <w:szCs w:val="24"/>
          <w:lang w:val="pt-BR"/>
        </w:rPr>
      </w:pPr>
      <w:r w:rsidRPr="002E0213">
        <w:rPr>
          <w:rFonts w:hAnsi="Times New Roman" w:ascii="Times New Roman"/>
          <w:szCs w:val="24"/>
          <w:lang w:val="pt-BR"/>
        </w:rPr>
        <w:t xml:space="preserve">r i j e š </w:t>
      </w:r>
      <w:r w:rsidR="00997BA9" w:rsidRPr="002E0213">
        <w:rPr>
          <w:rFonts w:hAnsi="Times New Roman" w:ascii="Times New Roman"/>
          <w:szCs w:val="24"/>
          <w:lang w:val="pt-BR"/>
        </w:rPr>
        <w:t>i o    je</w:t>
      </w:r>
    </w:p>
    <w:p w:rsidRDefault="00AB7883" w:rsidP="00A27108" w:rsidR="000F18BE">
      <w:pPr>
        <w:jc w:val="both"/>
        <w:rPr>
          <w:rFonts w:hAnsi="Times New Roman" w:ascii="Times New Roman"/>
          <w:szCs w:val="24"/>
          <w:lang w:val="pt-BR"/>
        </w:rPr>
      </w:pP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</w:r>
      <w:r w:rsidRPr="00C25F96">
        <w:rPr>
          <w:sz w:val="22"/>
          <w:lang w:val="pt-BR"/>
        </w:rPr>
        <w:tab/>
        <w:t xml:space="preserve">   </w:t>
      </w:r>
      <w:r w:rsidRPr="00C25F96">
        <w:rPr>
          <w:sz w:val="22"/>
          <w:lang w:val="pt-BR"/>
        </w:rPr>
        <w:tab/>
        <w:t xml:space="preserve"> </w:t>
      </w:r>
    </w:p>
    <w:p w:rsidRDefault="00F62A6F" w:rsidP="008B079A" w:rsidR="00BE7691" w:rsidRPr="00C25F96">
      <w:pPr>
        <w:ind w:firstLine="720"/>
        <w:jc w:val="both"/>
        <w:rPr>
          <w:rFonts w:hAnsi="Times New Roman" w:ascii="Times New Roman"/>
          <w:szCs w:val="24"/>
          <w:lang w:val="pt-BR"/>
        </w:rPr>
      </w:pPr>
      <w:r>
        <w:rPr>
          <w:rFonts w:hAnsi="Times New Roman" w:ascii="Times New Roman"/>
          <w:szCs w:val="24"/>
          <w:lang w:val="pt-BR"/>
        </w:rPr>
        <w:t xml:space="preserve">Odbacuje se prijedlog predlagatelja </w:t>
      </w:r>
      <w:r w:rsidR="00786112">
        <w:rPr>
          <w:rFonts w:hAnsi="Times New Roman" w:ascii="Times New Roman"/>
          <w:szCs w:val="24"/>
          <w:lang w:val="pt-BR"/>
        </w:rPr>
        <w:t>za provedbu</w:t>
      </w:r>
      <w:r>
        <w:rPr>
          <w:rFonts w:hAnsi="Times New Roman" w:ascii="Times New Roman"/>
          <w:szCs w:val="24"/>
          <w:lang w:val="pt-BR"/>
        </w:rPr>
        <w:t xml:space="preserve"> </w:t>
      </w:r>
      <w:r w:rsidR="007A29F9" w:rsidRPr="00C25F96">
        <w:rPr>
          <w:rFonts w:hAnsi="Times New Roman" w:ascii="Times New Roman"/>
          <w:szCs w:val="24"/>
          <w:lang w:val="pt-BR"/>
        </w:rPr>
        <w:t>skraćen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7A29F9" w:rsidRPr="00C25F96">
        <w:rPr>
          <w:rFonts w:hAnsi="Times New Roman" w:ascii="Times New Roman"/>
          <w:szCs w:val="24"/>
          <w:lang w:val="pt-BR"/>
        </w:rPr>
        <w:t xml:space="preserve"> steča</w:t>
      </w:r>
      <w:r w:rsidR="00B03169" w:rsidRPr="00C25F96">
        <w:rPr>
          <w:rFonts w:hAnsi="Times New Roman" w:ascii="Times New Roman"/>
          <w:szCs w:val="24"/>
          <w:lang w:val="pt-BR"/>
        </w:rPr>
        <w:t>jn</w:t>
      </w:r>
      <w:r w:rsidR="00786112">
        <w:rPr>
          <w:rFonts w:hAnsi="Times New Roman" w:ascii="Times New Roman"/>
          <w:szCs w:val="24"/>
          <w:lang w:val="pt-BR"/>
        </w:rPr>
        <w:t>og</w:t>
      </w:r>
      <w:r w:rsidR="00B03169" w:rsidRPr="00C25F96">
        <w:rPr>
          <w:rFonts w:hAnsi="Times New Roman" w:ascii="Times New Roman"/>
          <w:szCs w:val="24"/>
          <w:lang w:val="pt-BR"/>
        </w:rPr>
        <w:t xml:space="preserve"> postupk</w:t>
      </w:r>
      <w:r w:rsidR="00786112">
        <w:rPr>
          <w:rFonts w:hAnsi="Times New Roman" w:ascii="Times New Roman"/>
          <w:szCs w:val="24"/>
          <w:lang w:val="pt-BR"/>
        </w:rPr>
        <w:t>a</w:t>
      </w:r>
      <w:r w:rsidR="00B03169" w:rsidRPr="00C25F96">
        <w:rPr>
          <w:rFonts w:hAnsi="Times New Roman" w:ascii="Times New Roman"/>
          <w:szCs w:val="24"/>
          <w:lang w:val="pt-BR"/>
        </w:rPr>
        <w:t xml:space="preserve"> nad </w:t>
      </w:r>
      <w:r w:rsidR="00786112">
        <w:rPr>
          <w:rFonts w:hAnsi="Times New Roman" w:ascii="Times New Roman"/>
          <w:szCs w:val="24"/>
          <w:lang w:val="pt-BR"/>
        </w:rPr>
        <w:t xml:space="preserve">predloženim </w:t>
      </w:r>
      <w:r w:rsidR="00B03169" w:rsidRPr="00C25F96">
        <w:rPr>
          <w:rFonts w:hAnsi="Times New Roman" w:ascii="Times New Roman"/>
          <w:szCs w:val="24"/>
          <w:lang w:val="pt-BR"/>
        </w:rPr>
        <w:t>dužnikom</w:t>
      </w:r>
      <w:r w:rsidR="002E0213">
        <w:rPr>
          <w:rFonts w:hAnsi="Times New Roman" w:ascii="Times New Roman"/>
          <w:szCs w:val="24"/>
          <w:lang w:val="pt-BR"/>
        </w:rPr>
        <w:t xml:space="preserve"> </w:t>
      </w:r>
      <w:r w:rsidR="00F11CFD">
        <w:rPr>
          <w:rFonts w:hAnsi="Times New Roman" w:ascii="Times New Roman"/>
          <w:szCs w:val="24"/>
          <w:lang w:val="hr-HR"/>
        </w:rPr>
        <w:t xml:space="preserve">GRO-TRADE unutarnja i vanjska trgovina, ugostiteljstvo i mjenjački poslovi d.o.o., Zagreb, Braće </w:t>
      </w:r>
      <w:proofErr w:type="spellStart"/>
      <w:r w:rsidR="00F11CFD">
        <w:rPr>
          <w:rFonts w:hAnsi="Times New Roman" w:ascii="Times New Roman"/>
          <w:szCs w:val="24"/>
          <w:lang w:val="hr-HR"/>
        </w:rPr>
        <w:t>Domany</w:t>
      </w:r>
      <w:proofErr w:type="spellEnd"/>
      <w:r w:rsidR="00F11CFD">
        <w:rPr>
          <w:rFonts w:hAnsi="Times New Roman" w:ascii="Times New Roman"/>
          <w:szCs w:val="24"/>
          <w:lang w:val="hr-HR"/>
        </w:rPr>
        <w:t xml:space="preserve"> 8, OIB: 69628678257.</w:t>
      </w:r>
    </w:p>
    <w:p w:rsidRDefault="00F11CFD" w:rsidP="002E0213" w:rsidR="00F11CFD">
      <w:pPr>
        <w:jc w:val="center"/>
        <w:rPr>
          <w:rFonts w:hAnsi="Times New Roman" w:ascii="Times New Roman"/>
          <w:szCs w:val="24"/>
          <w:lang w:val="pt-BR"/>
        </w:rPr>
      </w:pPr>
    </w:p>
    <w:p w:rsidRDefault="00AB7883" w:rsidP="002E0213" w:rsidR="00AB7883">
      <w:pPr>
        <w:jc w:val="center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>Obrazloženje</w:t>
      </w:r>
    </w:p>
    <w:p w:rsidRDefault="00304B12" w:rsidP="008B079A" w:rsidR="00304B12">
      <w:pPr>
        <w:jc w:val="both"/>
        <w:rPr>
          <w:rFonts w:hAnsi="Times New Roman" w:ascii="Times New Roman"/>
          <w:szCs w:val="24"/>
          <w:lang w:val="pt-BR"/>
        </w:rPr>
      </w:pPr>
    </w:p>
    <w:p w:rsidRDefault="00B42F28" w:rsidP="00B42F28" w:rsidR="00B42F28">
      <w:pPr>
        <w:ind w:firstLine="720"/>
        <w:jc w:val="both"/>
        <w:rPr>
          <w:rFonts w:hAnsi="Times New Roman" w:ascii="Times New Roman"/>
          <w:szCs w:val="24"/>
          <w:lang w:val="pt-BR"/>
        </w:rPr>
      </w:pPr>
      <w:r w:rsidRPr="007578F8">
        <w:rPr>
          <w:rFonts w:hAnsi="Times New Roman" w:ascii="Times New Roman"/>
          <w:szCs w:val="24"/>
          <w:lang w:val="pt-BR"/>
        </w:rPr>
        <w:t>Nad gore navedenom pravnom osobom</w:t>
      </w:r>
      <w:r w:rsidRPr="002E0213">
        <w:rPr>
          <w:rFonts w:hAnsi="Times New Roman" w:ascii="Times New Roman"/>
          <w:szCs w:val="24"/>
          <w:lang w:val="hr-HR"/>
        </w:rPr>
        <w:t xml:space="preserve"> </w:t>
      </w:r>
      <w:r>
        <w:rPr>
          <w:rFonts w:hAnsi="Times New Roman" w:ascii="Times New Roman"/>
          <w:szCs w:val="24"/>
          <w:lang w:val="hr-HR"/>
        </w:rPr>
        <w:t xml:space="preserve">GRO-TRADE unutarnja i vanjska trgovina, ugostiteljstvo i mjenjački poslovi d.o.o., Zagreb, Braće </w:t>
      </w:r>
      <w:proofErr w:type="spellStart"/>
      <w:r>
        <w:rPr>
          <w:rFonts w:hAnsi="Times New Roman" w:ascii="Times New Roman"/>
          <w:szCs w:val="24"/>
          <w:lang w:val="hr-HR"/>
        </w:rPr>
        <w:t>Domany</w:t>
      </w:r>
      <w:proofErr w:type="spellEnd"/>
      <w:r>
        <w:rPr>
          <w:rFonts w:hAnsi="Times New Roman" w:ascii="Times New Roman"/>
          <w:szCs w:val="24"/>
          <w:lang w:val="hr-HR"/>
        </w:rPr>
        <w:t xml:space="preserve"> 8, OIB: 69628678257 došlo je do pravnih posljedica brisanja društva iz registra Trgovačkog suda u Zagrebu temeljem rješenja broj </w:t>
      </w:r>
      <w:proofErr w:type="spellStart"/>
      <w:r>
        <w:rPr>
          <w:rFonts w:hAnsi="Times New Roman" w:ascii="Times New Roman"/>
          <w:szCs w:val="24"/>
          <w:lang w:val="hr-HR"/>
        </w:rPr>
        <w:t>Tt</w:t>
      </w:r>
      <w:proofErr w:type="spellEnd"/>
      <w:r>
        <w:rPr>
          <w:rFonts w:hAnsi="Times New Roman" w:ascii="Times New Roman"/>
          <w:szCs w:val="24"/>
          <w:lang w:val="hr-HR"/>
        </w:rPr>
        <w:t xml:space="preserve">-03/9149-1 od 21. listopada 2003. Budući se stečajni postupak ne može voditi prema pravnoj osobi koja je prestala postojati upisom brisanja iz sudskog registra temeljem članka 3. Stečajnog zakona </w:t>
      </w:r>
      <w:r>
        <w:rPr>
          <w:rFonts w:hAnsi="Times New Roman" w:ascii="Times New Roman"/>
          <w:lang w:val="pt-BR"/>
        </w:rPr>
        <w:t xml:space="preserve"> ("Narodne novine"</w:t>
      </w:r>
      <w:r w:rsidRPr="007578F8">
        <w:rPr>
          <w:rFonts w:hAnsi="Times New Roman" w:ascii="Times New Roman"/>
          <w:lang w:val="pt-BR"/>
        </w:rPr>
        <w:t xml:space="preserve"> broj</w:t>
      </w:r>
      <w:r>
        <w:rPr>
          <w:rFonts w:hAnsi="Times New Roman" w:ascii="Times New Roman"/>
          <w:lang w:val="pt-BR"/>
        </w:rPr>
        <w:t>:</w:t>
      </w:r>
      <w:r w:rsidRPr="007578F8">
        <w:rPr>
          <w:rFonts w:hAnsi="Times New Roman" w:ascii="Times New Roman"/>
          <w:lang w:val="pt-BR"/>
        </w:rPr>
        <w:t xml:space="preserve"> </w:t>
      </w:r>
      <w:r>
        <w:rPr>
          <w:rFonts w:hAnsi="Times New Roman" w:ascii="Times New Roman"/>
          <w:lang w:val="pt-BR"/>
        </w:rPr>
        <w:t>71/15</w:t>
      </w:r>
      <w:r w:rsidRPr="007578F8">
        <w:rPr>
          <w:rFonts w:hAnsi="Times New Roman" w:ascii="Times New Roman"/>
          <w:lang w:val="pt-BR"/>
        </w:rPr>
        <w:t xml:space="preserve">) </w:t>
      </w:r>
      <w:r w:rsidRPr="002E0213">
        <w:rPr>
          <w:rFonts w:hAnsi="Times New Roman" w:ascii="Times New Roman"/>
          <w:szCs w:val="24"/>
          <w:lang w:val="hr-HR"/>
        </w:rPr>
        <w:t>odlučeno je kao u izreci ovog rješenja.</w:t>
      </w:r>
    </w:p>
    <w:p w:rsidRDefault="00B42F28" w:rsidP="008B079A" w:rsidR="00B42F28">
      <w:pPr>
        <w:jc w:val="both"/>
        <w:rPr>
          <w:rFonts w:hAnsi="Times New Roman" w:ascii="Times New Roman"/>
          <w:szCs w:val="24"/>
          <w:lang w:val="hr-HR"/>
        </w:rPr>
      </w:pPr>
    </w:p>
    <w:p w:rsidRDefault="00997BA9" w:rsidR="00A53369">
      <w:pPr>
        <w:jc w:val="both"/>
        <w:rPr>
          <w:rFonts w:hAnsi="Times New Roman" w:ascii="Times New Roman"/>
          <w:szCs w:val="24"/>
          <w:lang w:val="pl-PL"/>
        </w:rPr>
      </w:pP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0F18BE">
        <w:rPr>
          <w:rFonts w:hAnsi="Times New Roman" w:ascii="Times New Roman"/>
          <w:szCs w:val="24"/>
          <w:lang w:val="hr-HR"/>
        </w:rPr>
        <w:tab/>
      </w:r>
      <w:r w:rsidRPr="00583BDA">
        <w:rPr>
          <w:rFonts w:hAnsi="Times New Roman" w:ascii="Times New Roman"/>
          <w:szCs w:val="24"/>
          <w:lang w:val="pl-PL"/>
        </w:rPr>
        <w:t>U Zagrebu</w:t>
      </w:r>
      <w:r w:rsidR="00C25F96">
        <w:rPr>
          <w:rFonts w:hAnsi="Times New Roman" w:ascii="Times New Roman"/>
          <w:szCs w:val="24"/>
          <w:lang w:val="pl-PL"/>
        </w:rPr>
        <w:t xml:space="preserve">, </w:t>
      </w:r>
      <w:r w:rsidR="00F11CFD">
        <w:rPr>
          <w:rFonts w:hAnsi="Times New Roman" w:ascii="Times New Roman"/>
          <w:szCs w:val="24"/>
          <w:lang w:val="pl-PL"/>
        </w:rPr>
        <w:t>19</w:t>
      </w:r>
      <w:r w:rsidR="00BE19C0">
        <w:rPr>
          <w:rFonts w:hAnsi="Times New Roman" w:ascii="Times New Roman"/>
          <w:szCs w:val="24"/>
          <w:lang w:val="pl-PL"/>
        </w:rPr>
        <w:t>. siječnja 2016.</w:t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  <w:r w:rsidR="00AB7883" w:rsidRPr="00583BDA">
        <w:rPr>
          <w:rFonts w:hAnsi="Times New Roman" w:ascii="Times New Roman"/>
          <w:szCs w:val="24"/>
          <w:lang w:val="pl-PL"/>
        </w:rPr>
        <w:tab/>
      </w:r>
    </w:p>
    <w:p w:rsidRDefault="00346FBE" w:rsidP="002E0213" w:rsidR="000F18BE">
      <w:pPr>
        <w:ind w:firstLine="720" w:left="2160"/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</w:t>
      </w:r>
      <w:r w:rsidR="00997BA9" w:rsidRPr="00583BDA">
        <w:rPr>
          <w:rFonts w:hAnsi="Times New Roman" w:ascii="Times New Roman"/>
          <w:szCs w:val="24"/>
          <w:lang w:val="pl-PL"/>
        </w:rPr>
        <w:t>Sudac</w:t>
      </w:r>
      <w:r w:rsidR="00AB7883" w:rsidRPr="00583BDA">
        <w:rPr>
          <w:rFonts w:hAnsi="Times New Roman" w:ascii="Times New Roman"/>
          <w:szCs w:val="24"/>
          <w:lang w:val="pl-PL"/>
        </w:rPr>
        <w:t>:</w:t>
      </w:r>
      <w:r w:rsidR="00583BDA">
        <w:rPr>
          <w:rFonts w:hAnsi="Times New Roman" w:ascii="Times New Roman"/>
          <w:szCs w:val="24"/>
          <w:lang w:val="pl-PL"/>
        </w:rPr>
        <w:t xml:space="preserve"> </w:t>
      </w:r>
    </w:p>
    <w:p w:rsidRDefault="00346FBE" w:rsidP="002E0213" w:rsidR="0000013C" w:rsidRPr="00583BDA">
      <w:pPr>
        <w:jc w:val="right"/>
        <w:rPr>
          <w:rFonts w:hAnsi="Times New Roman" w:ascii="Times New Roman"/>
          <w:szCs w:val="24"/>
          <w:lang w:val="pl-PL"/>
        </w:rPr>
      </w:pPr>
      <w:r>
        <w:rPr>
          <w:rFonts w:hAnsi="Times New Roman" w:ascii="Times New Roman"/>
          <w:szCs w:val="24"/>
          <w:lang w:val="pl-PL"/>
        </w:rPr>
        <w:t xml:space="preserve">                                                                </w:t>
      </w:r>
      <w:r w:rsidR="002E0213">
        <w:rPr>
          <w:rFonts w:hAnsi="Times New Roman" w:ascii="Times New Roman"/>
          <w:szCs w:val="24"/>
          <w:lang w:val="pl-PL"/>
        </w:rPr>
        <w:t>Aleksandra Krolo</w:t>
      </w:r>
    </w:p>
    <w:p w:rsidRDefault="00EE5750" w:rsidP="00A95334" w:rsidR="00EE5750" w:rsidRPr="008B079A">
      <w:pPr>
        <w:rPr>
          <w:rFonts w:hAnsi="Times New Roman" w:ascii="Times New Roman"/>
          <w:szCs w:val="24"/>
        </w:rPr>
      </w:pPr>
      <w:r w:rsidRPr="00583BDA">
        <w:rPr>
          <w:rFonts w:hAnsi="Times New Roman" w:ascii="Times New Roman"/>
          <w:szCs w:val="24"/>
          <w:lang w:val="pl-PL"/>
        </w:rPr>
        <w:tab/>
        <w:t xml:space="preserve">                                                                                   </w:t>
      </w:r>
    </w:p>
    <w:p w:rsidRDefault="00AB7883" w:rsidR="00AB7883" w:rsidRPr="002E0213">
      <w:pPr>
        <w:jc w:val="both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hr-HR"/>
        </w:rPr>
        <w:t>Uputa o pravnom lijeku:</w:t>
      </w:r>
    </w:p>
    <w:p w:rsidRDefault="00AB7883" w:rsidR="00AC5FE6">
      <w:pPr>
        <w:jc w:val="both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hr-HR"/>
        </w:rPr>
        <w:t xml:space="preserve">Protiv ovog </w:t>
      </w:r>
      <w:r w:rsidR="00182088" w:rsidRPr="002E0213">
        <w:rPr>
          <w:rFonts w:hAnsi="Times New Roman" w:ascii="Times New Roman"/>
          <w:szCs w:val="24"/>
          <w:lang w:val="hr-HR"/>
        </w:rPr>
        <w:t xml:space="preserve">rješenja </w:t>
      </w:r>
      <w:r w:rsidRPr="002E0213">
        <w:rPr>
          <w:rFonts w:hAnsi="Times New Roman" w:ascii="Times New Roman"/>
          <w:szCs w:val="24"/>
          <w:lang w:val="hr-HR"/>
        </w:rPr>
        <w:t>dopuštena</w:t>
      </w:r>
      <w:r w:rsidR="00182088" w:rsidRPr="002E0213">
        <w:rPr>
          <w:rFonts w:hAnsi="Times New Roman" w:ascii="Times New Roman"/>
          <w:szCs w:val="24"/>
          <w:lang w:val="hr-HR"/>
        </w:rPr>
        <w:t xml:space="preserve"> je </w:t>
      </w:r>
      <w:r w:rsidRPr="002E0213">
        <w:rPr>
          <w:rFonts w:hAnsi="Times New Roman" w:ascii="Times New Roman"/>
          <w:szCs w:val="24"/>
          <w:lang w:val="hr-HR"/>
        </w:rPr>
        <w:t xml:space="preserve"> žalba</w:t>
      </w:r>
      <w:r w:rsidR="00182088" w:rsidRPr="002E0213">
        <w:rPr>
          <w:rFonts w:hAnsi="Times New Roman" w:ascii="Times New Roman"/>
          <w:szCs w:val="24"/>
          <w:lang w:val="hr-HR"/>
        </w:rPr>
        <w:t xml:space="preserve"> Visokom trgovačkom sudu RH</w:t>
      </w:r>
      <w:r w:rsidR="002E0213" w:rsidRPr="002E0213">
        <w:rPr>
          <w:rFonts w:hAnsi="Times New Roman" w:ascii="Times New Roman"/>
          <w:szCs w:val="24"/>
          <w:lang w:val="hr-HR"/>
        </w:rPr>
        <w:t xml:space="preserve">, </w:t>
      </w:r>
      <w:r w:rsidR="00182088" w:rsidRPr="002E0213">
        <w:rPr>
          <w:rFonts w:hAnsi="Times New Roman" w:ascii="Times New Roman"/>
          <w:szCs w:val="24"/>
          <w:lang w:val="hr-HR"/>
        </w:rPr>
        <w:t>a koja se podnosi u roku od 8 dana ovome sudu u 3 primjerka.</w:t>
      </w:r>
    </w:p>
    <w:p w:rsidRDefault="00F11CFD" w:rsidR="00F11CFD">
      <w:pPr>
        <w:jc w:val="both"/>
        <w:rPr>
          <w:rFonts w:hAnsi="Times New Roman" w:ascii="Times New Roman"/>
          <w:szCs w:val="24"/>
          <w:lang w:val="hr-HR"/>
        </w:rPr>
      </w:pPr>
    </w:p>
    <w:p w:rsidRDefault="00F11CFD" w:rsidR="00F11CFD" w:rsidRPr="002E0213">
      <w:pPr>
        <w:jc w:val="both"/>
        <w:rPr>
          <w:rFonts w:hAnsi="Times New Roman" w:ascii="Times New Roman"/>
          <w:szCs w:val="24"/>
          <w:lang w:val="hr-HR"/>
        </w:rPr>
      </w:pPr>
    </w:p>
    <w:p w:rsidRDefault="00182088" w:rsidR="00A90A6D">
      <w:pPr>
        <w:jc w:val="both"/>
        <w:rPr>
          <w:rFonts w:hAnsi="Times New Roman" w:ascii="Times New Roman"/>
          <w:szCs w:val="24"/>
          <w:lang w:val="pl-PL"/>
        </w:rPr>
      </w:pPr>
      <w:r w:rsidRPr="00583BDA">
        <w:rPr>
          <w:rFonts w:hAnsi="Times New Roman" w:ascii="Times New Roman"/>
          <w:szCs w:val="24"/>
          <w:lang w:val="pl-PL"/>
        </w:rPr>
        <w:t xml:space="preserve"> </w:t>
      </w:r>
    </w:p>
    <w:p w:rsidRDefault="004159A4" w:rsidP="00AC5FE6" w:rsidR="00AB7883" w:rsidRPr="002E0213">
      <w:pPr>
        <w:rPr>
          <w:rFonts w:hAnsi="Times New Roman" w:ascii="Times New Roman"/>
          <w:szCs w:val="24"/>
          <w:lang w:val="pl-PL"/>
        </w:rPr>
      </w:pPr>
      <w:r w:rsidRPr="002E0213">
        <w:rPr>
          <w:rFonts w:hAnsi="Times New Roman" w:ascii="Times New Roman"/>
          <w:szCs w:val="24"/>
          <w:lang w:val="pl-PL"/>
        </w:rPr>
        <w:t>D</w:t>
      </w:r>
      <w:r w:rsidR="002E0213">
        <w:rPr>
          <w:rFonts w:hAnsi="Times New Roman" w:ascii="Times New Roman"/>
          <w:szCs w:val="24"/>
          <w:lang w:val="pl-PL"/>
        </w:rPr>
        <w:t>NA</w:t>
      </w:r>
      <w:r w:rsidR="00AB7883" w:rsidRPr="002E0213">
        <w:rPr>
          <w:rFonts w:hAnsi="Times New Roman" w:ascii="Times New Roman"/>
          <w:szCs w:val="24"/>
          <w:lang w:val="pl-PL"/>
        </w:rPr>
        <w:t xml:space="preserve">: </w:t>
      </w:r>
    </w:p>
    <w:p w:rsidRDefault="00182088" w:rsidR="00A26D57" w:rsidRPr="002E0213">
      <w:pPr>
        <w:jc w:val="both"/>
        <w:rPr>
          <w:rFonts w:hAnsi="Times New Roman" w:ascii="Times New Roman"/>
          <w:szCs w:val="24"/>
          <w:lang w:val="hr-HR"/>
        </w:rPr>
      </w:pPr>
      <w:r w:rsidRPr="002E0213">
        <w:rPr>
          <w:rFonts w:hAnsi="Times New Roman" w:ascii="Times New Roman"/>
          <w:szCs w:val="24"/>
          <w:lang w:val="pl-PL"/>
        </w:rPr>
        <w:t xml:space="preserve">- </w:t>
      </w:r>
      <w:r w:rsidR="00786112" w:rsidRPr="002E0213">
        <w:rPr>
          <w:rFonts w:hAnsi="Times New Roman" w:ascii="Times New Roman"/>
          <w:szCs w:val="24"/>
          <w:lang w:val="hr-HR"/>
        </w:rPr>
        <w:t xml:space="preserve">Fina </w:t>
      </w:r>
      <w:r w:rsidR="002E0213" w:rsidRPr="002E0213">
        <w:rPr>
          <w:rFonts w:hAnsi="Times New Roman" w:ascii="Times New Roman"/>
          <w:szCs w:val="24"/>
          <w:lang w:val="hr-HR"/>
        </w:rPr>
        <w:t xml:space="preserve"> </w:t>
      </w:r>
    </w:p>
    <w:p w:rsidRDefault="008B079A" w:rsidR="005B07F0" w:rsidRPr="00A90A6D">
      <w:pPr>
        <w:jc w:val="both"/>
        <w:rPr>
          <w:rFonts w:hAnsi="Times New Roman" w:ascii="Times New Roman"/>
          <w:sz w:val="22"/>
          <w:lang w:val="hr-HR"/>
        </w:rPr>
      </w:pPr>
      <w:r w:rsidRPr="002E0213">
        <w:rPr>
          <w:rFonts w:hAnsi="Times New Roman" w:ascii="Times New Roman"/>
          <w:szCs w:val="24"/>
          <w:lang w:val="hr-HR"/>
        </w:rPr>
        <w:t xml:space="preserve">- </w:t>
      </w:r>
      <w:r w:rsidR="00786112" w:rsidRPr="002E0213">
        <w:rPr>
          <w:rFonts w:hAnsi="Times New Roman" w:ascii="Times New Roman"/>
          <w:szCs w:val="24"/>
          <w:lang w:val="hr-HR"/>
        </w:rPr>
        <w:t xml:space="preserve">e </w:t>
      </w:r>
      <w:proofErr w:type="spellStart"/>
      <w:r w:rsidRPr="002E0213">
        <w:rPr>
          <w:rFonts w:hAnsi="Times New Roman" w:ascii="Times New Roman"/>
          <w:szCs w:val="24"/>
        </w:rPr>
        <w:t>oglasna</w:t>
      </w:r>
      <w:proofErr w:type="spellEnd"/>
      <w:r w:rsidRPr="002E0213">
        <w:rPr>
          <w:rFonts w:hAnsi="Times New Roman" w:ascii="Times New Roman"/>
          <w:szCs w:val="24"/>
          <w:lang w:val="hr-HR"/>
        </w:rPr>
        <w:t xml:space="preserve"> </w:t>
      </w:r>
      <w:proofErr w:type="spellStart"/>
      <w:r w:rsidRPr="002E0213">
        <w:rPr>
          <w:rFonts w:hAnsi="Times New Roman" w:ascii="Times New Roman"/>
          <w:szCs w:val="24"/>
        </w:rPr>
        <w:t>plo</w:t>
      </w:r>
      <w:proofErr w:type="spellEnd"/>
      <w:r w:rsidRPr="002E0213">
        <w:rPr>
          <w:rFonts w:hAnsi="Times New Roman" w:ascii="Times New Roman"/>
          <w:szCs w:val="24"/>
          <w:lang w:val="hr-HR"/>
        </w:rPr>
        <w:t>č</w:t>
      </w:r>
      <w:r w:rsidRPr="002E0213">
        <w:rPr>
          <w:rFonts w:hAnsi="Times New Roman" w:ascii="Times New Roman"/>
          <w:szCs w:val="24"/>
        </w:rPr>
        <w:t>a</w:t>
      </w:r>
      <w:r w:rsidRPr="002E0213">
        <w:rPr>
          <w:rFonts w:hAnsi="Times New Roman" w:ascii="Times New Roman"/>
          <w:szCs w:val="24"/>
          <w:lang w:val="hr-HR"/>
        </w:rPr>
        <w:t xml:space="preserve"> 8 </w:t>
      </w:r>
      <w:proofErr w:type="spellStart"/>
      <w:r w:rsidRPr="002E0213">
        <w:rPr>
          <w:rFonts w:hAnsi="Times New Roman" w:ascii="Times New Roman"/>
          <w:szCs w:val="24"/>
        </w:rPr>
        <w:t>dana</w:t>
      </w:r>
      <w:proofErr w:type="spellEnd"/>
    </w:p>
    <w:sectPr w:rsidSect="002E0213" w:rsidR="005B07F0" w:rsidRPr="00A90A6D">
      <w:pgSz w:code="9" w:h="16840" w:w="11907"/>
      <w:pgMar w:gutter="0" w:footer="720" w:header="720" w:left="1560" w:bottom="1134" w:right="1418" w:top="204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013C"/>
    <w:rsid w:val="00016DC7"/>
    <w:rsid w:val="000B609B"/>
    <w:rsid w:val="000C4975"/>
    <w:rsid w:val="000F18BE"/>
    <w:rsid w:val="00112B50"/>
    <w:rsid w:val="00182088"/>
    <w:rsid w:val="001B1721"/>
    <w:rsid w:val="001F7B16"/>
    <w:rsid w:val="002078ED"/>
    <w:rsid w:val="00237E57"/>
    <w:rsid w:val="00251E15"/>
    <w:rsid w:val="002C14A5"/>
    <w:rsid w:val="002E0213"/>
    <w:rsid w:val="00304B12"/>
    <w:rsid w:val="00346FBE"/>
    <w:rsid w:val="003521EB"/>
    <w:rsid w:val="004029FE"/>
    <w:rsid w:val="004159A4"/>
    <w:rsid w:val="00427375"/>
    <w:rsid w:val="00476AD0"/>
    <w:rsid w:val="004A11C2"/>
    <w:rsid w:val="004A4025"/>
    <w:rsid w:val="004C643C"/>
    <w:rsid w:val="004E14A3"/>
    <w:rsid w:val="005530E7"/>
    <w:rsid w:val="00563668"/>
    <w:rsid w:val="00570A38"/>
    <w:rsid w:val="00572EC0"/>
    <w:rsid w:val="00574563"/>
    <w:rsid w:val="00583BDA"/>
    <w:rsid w:val="005940E9"/>
    <w:rsid w:val="005B07F0"/>
    <w:rsid w:val="00600C66"/>
    <w:rsid w:val="006356C5"/>
    <w:rsid w:val="00646282"/>
    <w:rsid w:val="00650DE0"/>
    <w:rsid w:val="006F2D85"/>
    <w:rsid w:val="007578F8"/>
    <w:rsid w:val="00763402"/>
    <w:rsid w:val="00786112"/>
    <w:rsid w:val="007A29F9"/>
    <w:rsid w:val="007E24E5"/>
    <w:rsid w:val="00815152"/>
    <w:rsid w:val="00820EBB"/>
    <w:rsid w:val="008210AF"/>
    <w:rsid w:val="0083719C"/>
    <w:rsid w:val="00897B9C"/>
    <w:rsid w:val="008B079A"/>
    <w:rsid w:val="008B7844"/>
    <w:rsid w:val="00901456"/>
    <w:rsid w:val="00917E07"/>
    <w:rsid w:val="0092352F"/>
    <w:rsid w:val="00950AAD"/>
    <w:rsid w:val="009863B6"/>
    <w:rsid w:val="00997BA9"/>
    <w:rsid w:val="009C7933"/>
    <w:rsid w:val="009F382C"/>
    <w:rsid w:val="00A26D57"/>
    <w:rsid w:val="00A27108"/>
    <w:rsid w:val="00A52752"/>
    <w:rsid w:val="00A53369"/>
    <w:rsid w:val="00A63E77"/>
    <w:rsid w:val="00A90A6D"/>
    <w:rsid w:val="00A95334"/>
    <w:rsid w:val="00AB7883"/>
    <w:rsid w:val="00AC18E3"/>
    <w:rsid w:val="00AC5FE6"/>
    <w:rsid w:val="00AE115B"/>
    <w:rsid w:val="00B03169"/>
    <w:rsid w:val="00B11D28"/>
    <w:rsid w:val="00B42F28"/>
    <w:rsid w:val="00B53203"/>
    <w:rsid w:val="00B97468"/>
    <w:rsid w:val="00BA6B56"/>
    <w:rsid w:val="00BE19C0"/>
    <w:rsid w:val="00BE7691"/>
    <w:rsid w:val="00C25F96"/>
    <w:rsid w:val="00C6490C"/>
    <w:rsid w:val="00CF2939"/>
    <w:rsid w:val="00D53F53"/>
    <w:rsid w:val="00D66E11"/>
    <w:rsid w:val="00D81776"/>
    <w:rsid w:val="00DB02A4"/>
    <w:rsid w:val="00DC5B1C"/>
    <w:rsid w:val="00EE5750"/>
    <w:rsid w:val="00EF614F"/>
    <w:rsid w:val="00F00E1B"/>
    <w:rsid w:val="00F11CFD"/>
    <w:rsid w:val="00F15F0E"/>
    <w:rsid w:val="00F50BE3"/>
    <w:rsid w:val="00F62A6F"/>
    <w:rsid w:val="00F62A72"/>
    <w:rsid w:val="00FC4E4F"/>
    <w:rsid w:val="00FD2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  <w:lang w:val="en-GB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01456"/>
    <w:rPr>
      <w:rFonts w:cs="Tahoma" w:hAnsi="Tahoma" w:ascii="Tahoma"/>
      <w:sz w:val="16"/>
      <w:szCs w:val="16"/>
      <w:lang w:val="en-GB"/>
    </w:rPr>
  </w:style>
  <w:style w:styleId="Zaglavlje" w:type="paragraph">
    <w:name w:val="header"/>
    <w:basedOn w:val="Normal"/>
    <w:link w:val="ZaglavljeChar"/>
    <w:uiPriority w:val="99"/>
    <w:rsid w:val="002E0213"/>
    <w:pPr>
      <w:tabs>
        <w:tab w:pos="4536" w:val="center"/>
        <w:tab w:pos="9072" w:val="right"/>
      </w:tabs>
    </w:pPr>
    <w:rPr>
      <w:rFonts w:hAnsi="Times New Roman" w:ascii="Times New Roman"/>
      <w:szCs w:val="24"/>
      <w:lang w:val="hr-HR"/>
    </w:rPr>
  </w:style>
  <w:style w:customStyle="true" w:styleId="ZaglavljeChar" w:type="character">
    <w:name w:val="Zaglavlje Char"/>
    <w:basedOn w:val="Zadanifontodlomka"/>
    <w:link w:val="Zaglavlje"/>
    <w:uiPriority w:val="99"/>
    <w:rsid w:val="002E021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A6B56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BA6B56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BA6B56"/>
    <w:rPr>
      <w:rFonts w:hAnsi="Times New Roman" w:ascii="Times New Roman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BA6B56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BA6B56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  <w:lang w:val="en-GB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rsid w:val="00901456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01456"/>
    <w:rPr>
      <w:rFonts w:ascii="Tahoma" w:cs="Tahoma" w:hAnsi="Tahoma"/>
      <w:sz w:val="16"/>
      <w:szCs w:val="16"/>
      <w:lang w:val="en-GB"/>
    </w:rPr>
  </w:style>
  <w:style w:styleId="Zaglavlje" w:type="paragraph">
    <w:name w:val="header"/>
    <w:basedOn w:val="Normal"/>
    <w:link w:val="ZaglavljeChar"/>
    <w:uiPriority w:val="99"/>
    <w:rsid w:val="002E0213"/>
    <w:pPr>
      <w:tabs>
        <w:tab w:pos="4536" w:val="center"/>
        <w:tab w:pos="9072" w:val="right"/>
      </w:tabs>
    </w:pPr>
    <w:rPr>
      <w:rFonts w:ascii="Times New Roman" w:hAnsi="Times New Roman"/>
      <w:szCs w:val="24"/>
      <w:lang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2E0213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BA6B56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BA6B56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BA6B56"/>
    <w:rPr>
      <w:rFonts w:ascii="Times New Roman" w:hAnsi="Times New Roman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BA6B56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BA6B56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19. siječnja 2016.</izvorni_sadrzaj>
    <derivirana_varijabla naziv="DomainObject.DatumDonosenjaOdluke_1">19.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Aleksandra</izvorni_sadrzaj>
    <derivirana_varijabla naziv="DomainObject.DonositeljOdluke.Ime_1">Aleksandra</derivirana_varijabla>
  </DomainObject.DonositeljOdluke.Ime>
  <DomainObject.DonositeljOdluke.Prezime>
    <izvorni_sadrzaj>Krolo</izvorni_sadrzaj>
    <derivirana_varijabla naziv="DomainObject.DonositeljOdluke.Prezime_1">Krolo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4105</izvorni_sadrzaj>
    <derivirana_varijabla naziv="DomainObject.Predmet.Broj_1">4105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studenog 2015.</izvorni_sadrzaj>
    <derivirana_varijabla naziv="DomainObject.Predmet.DatumOsnivanja_1">13.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St-4105/2015</izvorni_sadrzaj>
    <derivirana_varijabla naziv="DomainObject.Predmet.OznakaBroj_1">St-4105/2015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u sudskom registru se ne nalazi poslovni subjekt prema
OIB-u niti po nazivu</izvorni_sadrzaj>
    <derivirana_varijabla naziv="DomainObject.Predmet.PrimjedbaSuca_1">u sudskom registru se ne nalazi poslovni subjekt prema
OIB-u niti po nazivu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GRO-TRADE unutarnja i vanjska trgovina, ugostiteljstvo i mjenjački poslovi d.o.o.</izvorni_sadrzaj>
    <derivirana_varijabla naziv="DomainObject.Predmet.ProtustrankaFormated_1">  GRO-TRADE unutarnja i vanjska trgovina, ugostiteljstvo i mjenjački poslovi d.o.o.</derivirana_varijabla>
  </DomainObject.Predmet.ProtustrankaFormated>
  <DomainObject.Predmet.ProtustrankaFormatedOIB>
    <izvorni_sadrzaj>  GRO-TRADE unutarnja i vanjska trgovina, ugostiteljstvo i mjenjački poslovi d.o.o., OIB 69628678257</izvorni_sadrzaj>
    <derivirana_varijabla naziv="DomainObject.Predmet.ProtustrankaFormatedOIB_1">  GRO-TRADE unutarnja i vanjska trgovina, ugostiteljstvo i mjenjački poslovi d.o.o., OIB 69628678257</derivirana_varijabla>
  </DomainObject.Predmet.ProtustrankaFormatedOIB>
  <DomainObject.Predmet.ProtustrankaFormatedWithAdress>
    <izvorni_sadrzaj> GRO-TRADE unutarnja i vanjska trgovina, ugostiteljstvo i mjenjački poslovi d.o.o., Braće Domany 8, 10000 Zagreb</izvorni_sadrzaj>
    <derivirana_varijabla naziv="DomainObject.Predmet.ProtustrankaFormatedWithAdress_1"> GRO-TRADE unutarnja i vanjska trgovina, ugostiteljstvo i mjenjački poslovi d.o.o., Braće Domany 8, 10000 Zagreb</derivirana_varijabla>
  </DomainObject.Predmet.ProtustrankaFormatedWithAdress>
  <DomainObject.Predmet.ProtustrankaFormatedWithAdressOIB>
    <izvorni_sadrzaj> GRO-TRADE unutarnja i vanjska trgovina, ugostiteljstvo i mjenjački poslovi d.o.o., OIB 69628678257, Braće Domany 8, 10000 Zagreb</izvorni_sadrzaj>
    <derivirana_varijabla naziv="DomainObject.Predmet.ProtustrankaFormatedWithAdressOIB_1"> GRO-TRADE unutarnja i vanjska trgovina, ugostiteljstvo i mjenjački poslovi d.o.o., OIB 69628678257, Braće Domany 8, 10000 Zagreb</derivirana_varijabla>
  </DomainObject.Predmet.ProtustrankaFormatedWithAdressOIB>
  <DomainObject.Predmet.ProtustrankaWithAdress>
    <izvorni_sadrzaj>GRO-TRADE unutarnja i vanjska trgovina, ugostiteljstvo i mjenjački poslovi d.o.o. Braće Domany 8, 10000 Zagreb</izvorni_sadrzaj>
    <derivirana_varijabla naziv="DomainObject.Predmet.ProtustrankaWithAdress_1">GRO-TRADE unutarnja i vanjska trgovina, ugostiteljstvo i mjenjački poslovi d.o.o. Braće Domany 8, 10000 Zagreb</derivirana_varijabla>
  </DomainObject.Predmet.ProtustrankaWithAdress>
  <DomainObject.Predmet.ProtustrankaWithAdressOIB>
    <izvorni_sadrzaj>GRO-TRADE unutarnja i vanjska trgovina, ugostiteljstvo i mjenjački poslovi d.o.o., OIB 69628678257, Braće Domany 8, 10000 Zagreb</izvorni_sadrzaj>
    <derivirana_varijabla naziv="DomainObject.Predmet.ProtustrankaWithAdressOIB_1">GRO-TRADE unutarnja i vanjska trgovina, ugostiteljstvo i mjenjački poslovi d.o.o., OIB 69628678257, Braće Domany 8, 10000 Zagreb</derivirana_varijabla>
  </DomainObject.Predmet.ProtustrankaWithAdressOIB>
  <DomainObject.Predmet.ProtustrankaNazivFormated>
    <izvorni_sadrzaj>GRO-TRADE unutarnja i vanjska trgovina, ugostiteljstvo i mjenjački poslovi d.o.o.</izvorni_sadrzaj>
    <derivirana_varijabla naziv="DomainObject.Predmet.ProtustrankaNazivFormated_1">GRO-TRADE unutarnja i vanjska trgovina, ugostiteljstvo i mjenjački poslovi d.o.o.</derivirana_varijabla>
  </DomainObject.Predmet.ProtustrankaNazivFormated>
  <DomainObject.Predmet.ProtustrankaNazivFormatedOIB>
    <izvorni_sadrzaj>GRO-TRADE unutarnja i vanjska trgovina, ugostiteljstvo i mjenjački poslovi d.o.o., OIB 69628678257</izvorni_sadrzaj>
    <derivirana_varijabla naziv="DomainObject.Predmet.ProtustrankaNazivFormatedOIB_1">GRO-TRADE unutarnja i vanjska trgovina, ugostiteljstvo i mjenjački poslovi d.o.o., OIB 69628678257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25.St - A. Krolo</izvorni_sadrzaj>
    <derivirana_varijabla naziv="DomainObject.Predmet.Referada.Naziv_1">25.St - A. Krolo</derivirana_varijabla>
  </DomainObject.Predmet.Referada.Naziv>
  <DomainObject.Predmet.Referada.Oznaka>
    <izvorni_sadrzaj>25.St</izvorni_sadrzaj>
    <derivirana_varijabla naziv="DomainObject.Predmet.Referada.Oznaka_1">25.St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Aleksandra Krolo</izvorni_sadrzaj>
    <derivirana_varijabla naziv="DomainObject.Predmet.Referada.Sudac_1">Aleksandra Krolo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25.St - A. Krolo</izvorni_sadrzaj>
    <derivirana_varijabla naziv="DomainObject.Predmet.TrenutnaLokacijaSpisa.Naziv_1">25.St - A. Krolo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Mirela Šantek</izvorni_sadrzaj>
    <derivirana_varijabla naziv="DomainObject.Predmet.Zapisnicar_1">Mirela Šantek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GRO-TRADE unutarnja i vanjska trgovina, ugostiteljstvo i mjenjački poslovi d.o.o.</item>
    </izvorni_sadrzaj>
    <derivirana_varijabla naziv="DomainObject.Predmet.ProtuStrankaListFormated_1">
      <item>GRO-TRADE unutarnja i vanjska trgovina, ugostiteljstvo i mjenjački poslovi d.o.o.</item>
    </derivirana_varijabla>
  </DomainObject.Predmet.ProtuStrankaListFormated>
  <DomainObject.Predmet.ProtuStrankaListFormatedOIB>
    <izvorni_sadrzaj>
      <item>GRO-TRADE unutarnja i vanjska trgovina, ugostiteljstvo i mjenjački poslovi d.o.o., OIB 69628678257</item>
    </izvorni_sadrzaj>
    <derivirana_varijabla naziv="DomainObject.Predmet.ProtuStrankaListFormatedOIB_1">
      <item>GRO-TRADE unutarnja i vanjska trgovina, ugostiteljstvo i mjenjački poslovi d.o.o., OIB 69628678257</item>
    </derivirana_varijabla>
  </DomainObject.Predmet.ProtuStrankaListFormatedOIB>
  <DomainObject.Predmet.ProtuStrankaListFormatedWithAdress>
    <izvorni_sadrzaj>
      <item>GRO-TRADE unutarnja i vanjska trgovina, ugostiteljstvo i mjenjački poslovi d.o.o., Braće Domany 8, 10000 Zagreb</item>
    </izvorni_sadrzaj>
    <derivirana_varijabla naziv="DomainObject.Predmet.ProtuStrankaListFormatedWithAdress_1">
      <item>GRO-TRADE unutarnja i vanjska trgovina, ugostiteljstvo i mjenjački poslovi d.o.o., Braće Domany 8, 10000 Zagreb</item>
    </derivirana_varijabla>
  </DomainObject.Predmet.ProtuStrankaListFormatedWithAdress>
  <DomainObject.Predmet.ProtuStrankaListFormatedWithAdressOIB>
    <izvorni_sadrzaj>
      <item>GRO-TRADE unutarnja i vanjska trgovina, ugostiteljstvo i mjenjački poslovi d.o.o., OIB 69628678257, Braće Domany 8, 10000 Zagreb</item>
    </izvorni_sadrzaj>
    <derivirana_varijabla naziv="DomainObject.Predmet.ProtuStrankaListFormatedWithAdressOIB_1">
      <item>GRO-TRADE unutarnja i vanjska trgovina, ugostiteljstvo i mjenjački poslovi d.o.o., OIB 69628678257, Braće Domany 8, 10000 Zagreb</item>
    </derivirana_varijabla>
  </DomainObject.Predmet.ProtuStrankaListFormatedWithAdressOIB>
  <DomainObject.Predmet.ProtuStrankaListNazivFormated>
    <izvorni_sadrzaj>
      <item>GRO-TRADE unutarnja i vanjska trgovina, ugostiteljstvo i mjenjački poslovi d.o.o.</item>
    </izvorni_sadrzaj>
    <derivirana_varijabla naziv="DomainObject.Predmet.ProtuStrankaListNazivFormated_1">
      <item>GRO-TRADE unutarnja i vanjska trgovina, ugostiteljstvo i mjenjački poslovi d.o.o.</item>
    </derivirana_varijabla>
  </DomainObject.Predmet.ProtuStrankaListNazivFormated>
  <DomainObject.Predmet.ProtuStrankaListNazivFormatedOIB>
    <izvorni_sadrzaj>
      <item>GRO-TRADE unutarnja i vanjska trgovina, ugostiteljstvo i mjenjački poslovi d.o.o., OIB 69628678257</item>
    </izvorni_sadrzaj>
    <derivirana_varijabla naziv="DomainObject.Predmet.ProtuStrankaListNazivFormatedOIB_1">
      <item>GRO-TRADE unutarnja i vanjska trgovina, ugostiteljstvo i mjenjački poslovi d.o.o., OIB 69628678257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19. siječnja 2016.</izvorni_sadrzaj>
    <derivirana_varijabla naziv="DomainObject.Datum_1">19.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GRO-TRADE unutarnja i vanjska trgovina, ugostiteljstvo i mjenjački poslovi d.o.o.</izvorni_sadrzaj>
    <derivirana_varijabla naziv="DomainObject.Predmet.ProtustrankaIDrugi_1">GRO-TRADE unutarnja i vanjska trgovina, ugostiteljstvo i mjenjački poslovi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GRO-TRADE unutarnja i vanjska trgovina, ugostiteljstvo i mjenjački poslovi d.o.o., OIB 69628678257, Braće Domany 8, 10000 Zagreb</izvorni_sadrzaj>
    <derivirana_varijabla naziv="DomainObject.Predmet.ProtustrankaIDrugiAdressOIB_1">GRO-TRADE unutarnja i vanjska trgovina, ugostiteljstvo i mjenjački poslovi d.o.o., OIB 69628678257, Braće Domany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GRO-TRADE unutarnja i vanjska trgovina, ugostiteljstvo i mjenjački poslovi d.o.o.</item>
    </izvorni_sadrzaj>
    <derivirana_varijabla naziv="DomainObject.Predmet.SudioniciListNaziv_1">
      <item>FINA Regionalni centar Zagreb</item>
      <item>GRO-TRADE unutarnja i vanjska trgovina, ugostiteljstvo i mjenjački poslovi d.o.o.</item>
    </derivirana_varijabla>
  </DomainObject.Predmet.SudioniciListNaziv>
  <DomainObject.Predmet.SudioniciListAdressOIB>
    <izvorni_sadrzaj>
      <item>FINA Regionalni centar Zagreb, OIB 85821130368, Trg svibanjskih žrtava 1995. 1,10000 Zagreb</item>
      <item>GRO-TRADE unutarnja i vanjska trgovina, ugostiteljstvo i mjenjački poslovi d.o.o., OIB 69628678257, Braće Domany 8,10000 Zagreb</item>
    </izvorni_sadrzaj>
    <derivirana_varijabla naziv="DomainObject.Predmet.SudioniciListAdressOIB_1">
      <item>FINA Regionalni centar Zagreb, OIB 85821130368, Trg svibanjskih žrtava 1995. 1,10000 Zagreb</item>
      <item>GRO-TRADE unutarnja i vanjska trgovina, ugostiteljstvo i mjenjački poslovi d.o.o., OIB 69628678257, Braće Domany 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69628678257</item>
    </izvorni_sadrzaj>
    <derivirana_varijabla naziv="DomainObject.Predmet.SudioniciListNazivOIB_1">
      <item>, OIB 85821130368</item>
      <item>, OIB 69628678257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EFD3A2BD-71DB-43EC-8151-0A9E5B05762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239</properties:Words>
  <properties:Characters>1255</properties:Characters>
  <properties:Lines>44</properties:Lines>
  <properties:Paragraphs>19</properties:Paragraphs>
  <properties:TotalTime>14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1732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2016-01-19T09:53:00Z</dcterms:created>
  <dc:creator>Sudsko vijeæe</dc:creator>
  <cp:lastModifiedBy>Mirela Šantek</cp:lastModifiedBy>
  <cp:lastPrinted>2015-10-15T12:50:00Z</cp:lastPrinted>
  <dcterms:modified xmlns:xsi="http://www.w3.org/2001/XMLSchema-instance" xsi:type="dcterms:W3CDTF">2016-01-19T10:33:00Z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