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type="auto" w:w="0"/>
        <w:tblInd w:type="dxa" w:w="288"/>
        <w:tblLook w:val="01E0" w:noVBand="0" w:noHBand="0" w:lastColumn="1" w:firstColumn="1" w:lastRow="1" w:firstRow="1"/>
      </w:tblPr>
      <w:tblGrid>
        <w:gridCol w:w="3060"/>
      </w:tblGrid>
      <w:tr w:rsidTr="00AA47B8" w:rsidR="00A558A0" w:rsidRPr="00482933">
        <w:tc>
          <w:tcPr>
            <w:tcW w:type="dxa" w:w="3060"/>
          </w:tcPr>
          <w:p w:rsidRDefault="00F45A4D" w:rsidP="00AA47B8" w:rsidR="00A558A0">
            <w:pPr>
              <w:pStyle w:val="Naslov2"/>
              <w:rPr>
                <w:b w:val="false"/>
                <w:bCs w:val="false"/>
                <w:sz w:val="24"/>
              </w:rPr>
            </w:pPr>
            <w:bookmarkStart w:name="_GoBack" w:id="0"/>
            <w:bookmarkEnd w:id="0"/>
            <w:r>
              <w:rPr>
                <w:noProof/>
              </w:rPr>
              <w:pict>
                <v:shapetype id="_x0000_t75" coordsize="21600,21600" path="m@4@5l@4@11@9@11@9@5xe" o:preferrelative="t" o:spt="75.0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o:connecttype="rect" gradientshapeok="t"/>
                  <o:lock v:ext="edit" aspectratio="t"/>
                </v:shapetype>
                <v:shape o:spid="_x0000_i1025" id="Picture 2" style="width:57pt;height:75.5pt;visibility:visible;mso-wrap-style:square" type="#_x0000_t75">
                  <v:imagedata r:id="rId9" o:title=""/>
                </v:shape>
              </w:pict>
            </w:r>
          </w:p>
          <w:p w:rsidRDefault="00A558A0" w:rsidP="00AA47B8" w:rsidR="00A558A0">
            <w:pPr>
              <w:pStyle w:val="Naslov2"/>
              <w:rPr>
                <w:b w:val="false"/>
                <w:bCs w:val="false"/>
                <w:sz w:val="24"/>
              </w:rPr>
            </w:pPr>
          </w:p>
          <w:p w:rsidRDefault="00A558A0" w:rsidP="00AA47B8" w:rsidR="00A558A0" w:rsidRPr="00482933">
            <w:pPr>
              <w:pStyle w:val="Naslov2"/>
              <w:rPr>
                <w:b w:val="false"/>
                <w:bCs w:val="false"/>
                <w:sz w:val="24"/>
              </w:rPr>
            </w:pPr>
            <w:r w:rsidRPr="00482933">
              <w:rPr>
                <w:b w:val="false"/>
                <w:bCs w:val="false"/>
                <w:sz w:val="24"/>
              </w:rPr>
              <w:t>Republika Hrvatska</w:t>
            </w:r>
          </w:p>
          <w:p w:rsidRDefault="00A558A0" w:rsidP="00AA47B8" w:rsidR="00A558A0" w:rsidRPr="00482933">
            <w:pPr>
              <w:jc w:val="center"/>
            </w:pPr>
            <w:r w:rsidRPr="00482933">
              <w:t>Trgovački sud u Zagrebu</w:t>
            </w:r>
          </w:p>
          <w:p w:rsidRDefault="00A558A0" w:rsidP="00AA47B8" w:rsidR="00A558A0" w:rsidRPr="00482933">
            <w:pPr>
              <w:jc w:val="center"/>
            </w:pPr>
            <w:r w:rsidRPr="00482933">
              <w:t xml:space="preserve">Zagreb, </w:t>
            </w:r>
            <w:proofErr w:type="spellStart"/>
            <w:r w:rsidRPr="00482933">
              <w:t>Amruševa</w:t>
            </w:r>
            <w:proofErr w:type="spellEnd"/>
            <w:r w:rsidRPr="00482933">
              <w:t xml:space="preserve"> 2/II</w:t>
            </w:r>
          </w:p>
        </w:tc>
      </w:tr>
    </w:tbl>
    <w:p w14:textId="4cfd93b" w14:paraId="4cfd93b" w:rsidRDefault="00A558A0" w:rsidP="00A558A0" w:rsidR="00A558A0" w:rsidRPr="006B1963">
      <w:pPr>
        <w:pStyle w:val="Naslov2"/>
        <w:jc w:val="right"/>
        <w15:collapsed w:val="false"/>
        <w:rPr>
          <w:b w:val="false"/>
        </w:rPr>
      </w:pPr>
      <w:r>
        <w:tab/>
      </w:r>
      <w:r>
        <w:tab/>
      </w:r>
    </w:p>
    <w:p w:rsidRDefault="00A558A0" w:rsidP="00A558A0" w:rsidR="00A558A0" w:rsidRPr="009302AD">
      <w:pPr>
        <w:jc w:val="center"/>
      </w:pPr>
      <w:r w:rsidRPr="009302AD">
        <w:t>R E P U B L I K A   H R V A T S K A</w:t>
      </w:r>
    </w:p>
    <w:p w:rsidRDefault="00A558A0" w:rsidP="00A558A0" w:rsidR="00A558A0" w:rsidRPr="009302AD">
      <w:pPr>
        <w:jc w:val="center"/>
      </w:pPr>
      <w:r w:rsidRPr="009302AD">
        <w:t xml:space="preserve"> </w:t>
      </w:r>
    </w:p>
    <w:p w:rsidRDefault="00A558A0" w:rsidP="00A558A0" w:rsidR="00A558A0" w:rsidRPr="009302AD">
      <w:pPr>
        <w:jc w:val="center"/>
      </w:pPr>
      <w:r w:rsidRPr="009302AD">
        <w:t>R J E Š E NJ E</w:t>
      </w:r>
    </w:p>
    <w:p w:rsidRDefault="00A558A0" w:rsidP="00A558A0" w:rsidR="00A558A0" w:rsidRPr="009302AD">
      <w:pPr>
        <w:jc w:val="center"/>
      </w:pPr>
      <w:r w:rsidRPr="009302AD">
        <w:t>I</w:t>
      </w:r>
    </w:p>
    <w:p w:rsidRDefault="00A558A0" w:rsidP="00A558A0" w:rsidR="00A558A0" w:rsidRPr="009302AD">
      <w:pPr>
        <w:jc w:val="center"/>
      </w:pPr>
      <w:r w:rsidRPr="009302AD">
        <w:t xml:space="preserve">Z A K </w:t>
      </w:r>
      <w:proofErr w:type="spellStart"/>
      <w:r w:rsidRPr="009302AD">
        <w:t>LJ</w:t>
      </w:r>
      <w:proofErr w:type="spellEnd"/>
      <w:r w:rsidRPr="009302AD">
        <w:t xml:space="preserve"> U Č A K</w:t>
      </w:r>
    </w:p>
    <w:p w:rsidRDefault="00A558A0" w:rsidP="00A558A0" w:rsidR="00A558A0">
      <w:pPr>
        <w:jc w:val="center"/>
        <w:rPr>
          <w:b/>
        </w:rPr>
      </w:pPr>
    </w:p>
    <w:p w:rsidRDefault="00A558A0" w:rsidP="00A558A0" w:rsidR="00A558A0">
      <w:pPr>
        <w:ind w:firstLine="555"/>
        <w:jc w:val="both"/>
      </w:pPr>
      <w:r>
        <w:tab/>
      </w:r>
      <w:r w:rsidRPr="00671B25">
        <w:t>TRGOVAČKI SUD U ZAGREBU</w:t>
      </w:r>
      <w:r w:rsidRPr="00010102">
        <w:t xml:space="preserve"> po sucu Anti Galiću, kao stečajnom sucu, </w:t>
      </w:r>
      <w:r>
        <w:t>postupajući po prijedlogu Financijske agencije u stečaj</w:t>
      </w:r>
      <w:r w:rsidRPr="00010102">
        <w:t xml:space="preserve">nom postupku nad </w:t>
      </w:r>
      <w:r>
        <w:t xml:space="preserve">dužnikom JAKO DOBRO d.o.o., Zagreb, Strossmayerovo šetalište </w:t>
      </w:r>
      <w:proofErr w:type="spellStart"/>
      <w:r>
        <w:t>bb</w:t>
      </w:r>
      <w:proofErr w:type="spellEnd"/>
      <w:r>
        <w:t>,</w:t>
      </w:r>
      <w:r w:rsidRPr="00A558A0">
        <w:t xml:space="preserve"> </w:t>
      </w:r>
      <w:r>
        <w:t>(</w:t>
      </w:r>
      <w:proofErr w:type="spellStart"/>
      <w:r>
        <w:t>OIB</w:t>
      </w:r>
      <w:proofErr w:type="spellEnd"/>
      <w:r>
        <w:t xml:space="preserve"> </w:t>
      </w:r>
      <w:proofErr w:type="spellStart"/>
      <w:r>
        <w:t>44525697330</w:t>
      </w:r>
      <w:proofErr w:type="spellEnd"/>
      <w:r>
        <w:t xml:space="preserve">), dana </w:t>
      </w:r>
      <w:proofErr w:type="spellStart"/>
      <w:r>
        <w:t>28</w:t>
      </w:r>
      <w:proofErr w:type="spellEnd"/>
      <w:r>
        <w:t xml:space="preserve">. siječnja </w:t>
      </w:r>
      <w:proofErr w:type="spellStart"/>
      <w:r>
        <w:t>2016</w:t>
      </w:r>
      <w:proofErr w:type="spellEnd"/>
      <w:r>
        <w:t>.</w:t>
      </w:r>
    </w:p>
    <w:p w:rsidRDefault="00E56243" w:rsidP="00E56243" w:rsidR="00E56243" w:rsidRPr="00E56243">
      <w:pPr>
        <w:ind w:firstLine="708"/>
        <w:jc w:val="both"/>
      </w:pPr>
    </w:p>
    <w:p w:rsidRDefault="00065B42" w:rsidP="00D677F7" w:rsidR="00065B42" w:rsidRPr="00E56243">
      <w:pPr>
        <w:jc w:val="center"/>
      </w:pPr>
      <w:r w:rsidRPr="00E56243">
        <w:t>r i j e š i o     j e</w:t>
      </w:r>
    </w:p>
    <w:p w:rsidRDefault="00065B42" w:rsidP="00065B42" w:rsidR="00065B42" w:rsidRPr="00E56243">
      <w:r w:rsidRPr="00E56243">
        <w:t xml:space="preserve"> </w:t>
      </w:r>
    </w:p>
    <w:p w:rsidRDefault="00065B42" w:rsidP="0021298E" w:rsidR="00065B42" w:rsidRPr="00E56243">
      <w:pPr>
        <w:ind w:firstLine="708"/>
        <w:jc w:val="both"/>
      </w:pPr>
      <w:r w:rsidRPr="00E56243">
        <w:t>I</w:t>
      </w:r>
      <w:r w:rsidR="00D677F7" w:rsidRPr="00E56243">
        <w:t>.</w:t>
      </w:r>
      <w:r w:rsidRPr="00E56243">
        <w:t xml:space="preserve"> Pozivaju se vjerovnici</w:t>
      </w:r>
      <w:r w:rsidR="004B6329">
        <w:t xml:space="preserve"> dužni</w:t>
      </w:r>
      <w:r w:rsidR="002817DE" w:rsidRPr="00E56243">
        <w:t>ka</w:t>
      </w:r>
      <w:r w:rsidR="002F4D95">
        <w:t xml:space="preserve"> </w:t>
      </w:r>
      <w:r w:rsidR="00A558A0">
        <w:t xml:space="preserve">JAKO DOBRO d.o.o., Zagreb, Strossmayerovo šetalište </w:t>
      </w:r>
      <w:proofErr w:type="spellStart"/>
      <w:r w:rsidR="00A558A0">
        <w:t>bb</w:t>
      </w:r>
      <w:proofErr w:type="spellEnd"/>
      <w:r w:rsidR="00A558A0">
        <w:t>,</w:t>
      </w:r>
      <w:r w:rsidR="00A558A0" w:rsidRPr="00A558A0">
        <w:t xml:space="preserve"> </w:t>
      </w:r>
      <w:r w:rsidR="00A558A0">
        <w:t>(</w:t>
      </w:r>
      <w:proofErr w:type="spellStart"/>
      <w:r w:rsidR="00A558A0">
        <w:t>OIB</w:t>
      </w:r>
      <w:proofErr w:type="spellEnd"/>
      <w:r w:rsidR="00A558A0">
        <w:t xml:space="preserve"> </w:t>
      </w:r>
      <w:proofErr w:type="spellStart"/>
      <w:r w:rsidR="00A558A0">
        <w:t>44525697330</w:t>
      </w:r>
      <w:proofErr w:type="spellEnd"/>
      <w:r w:rsidR="00A558A0">
        <w:t xml:space="preserve">), </w:t>
      </w:r>
      <w:r w:rsidRPr="00E56243">
        <w:t xml:space="preserve">u roku </w:t>
      </w:r>
      <w:proofErr w:type="spellStart"/>
      <w:r w:rsidR="000C2DF8">
        <w:t>15</w:t>
      </w:r>
      <w:proofErr w:type="spellEnd"/>
      <w:r w:rsidR="007B068E" w:rsidRPr="00E56243">
        <w:t xml:space="preserve"> dan</w:t>
      </w:r>
      <w:r w:rsidR="00FC7A95" w:rsidRPr="00E56243">
        <w:t xml:space="preserve">a predujmiti iznos od </w:t>
      </w:r>
      <w:proofErr w:type="spellStart"/>
      <w:r w:rsidR="00A558A0">
        <w:t>26</w:t>
      </w:r>
      <w:r w:rsidR="004B6329">
        <w:t>.</w:t>
      </w:r>
      <w:r w:rsidR="00A558A0">
        <w:t>2</w:t>
      </w:r>
      <w:r w:rsidR="004B6329">
        <w:t>00</w:t>
      </w:r>
      <w:proofErr w:type="spellEnd"/>
      <w:r w:rsidR="009B3D51" w:rsidRPr="00E56243">
        <w:t>,</w:t>
      </w:r>
      <w:proofErr w:type="spellStart"/>
      <w:r w:rsidR="009B3D51" w:rsidRPr="00E56243">
        <w:t>00</w:t>
      </w:r>
      <w:proofErr w:type="spellEnd"/>
      <w:r w:rsidRPr="00E56243">
        <w:t xml:space="preserve"> kn za pokriće troškova prethodnog i stečajnog postupka na račun Trgovačkog suda u Zagrebu otvoren pri </w:t>
      </w:r>
      <w:r w:rsidR="00E423A6" w:rsidRPr="00E56243">
        <w:t xml:space="preserve">Hrvatskoj poštanskoj banci d.d., Zagreb, IBAN HR9223900011300000460, pozivom na broj </w:t>
      </w:r>
      <w:proofErr w:type="spellStart"/>
      <w:r w:rsidR="00E423A6" w:rsidRPr="00E56243">
        <w:t>05</w:t>
      </w:r>
      <w:proofErr w:type="spellEnd"/>
      <w:r w:rsidR="00E423A6" w:rsidRPr="00E56243">
        <w:t xml:space="preserve"> </w:t>
      </w:r>
      <w:proofErr w:type="spellStart"/>
      <w:r w:rsidR="00A558A0">
        <w:t>312</w:t>
      </w:r>
      <w:proofErr w:type="spellEnd"/>
      <w:r w:rsidR="00A558A0">
        <w:t>/</w:t>
      </w:r>
      <w:proofErr w:type="spellStart"/>
      <w:r w:rsidR="00A558A0">
        <w:t>15</w:t>
      </w:r>
      <w:proofErr w:type="spellEnd"/>
      <w:r w:rsidR="00A0793E" w:rsidRPr="00E56243">
        <w:t>.</w:t>
      </w:r>
    </w:p>
    <w:p w:rsidRDefault="00065B42" w:rsidP="0021298E" w:rsidR="00065B42" w:rsidRPr="00E56243">
      <w:pPr>
        <w:ind w:firstLine="708"/>
        <w:jc w:val="both"/>
      </w:pPr>
      <w:r w:rsidRPr="00E56243">
        <w:t>II</w:t>
      </w:r>
      <w:r w:rsidR="00D677F7" w:rsidRPr="00E56243">
        <w:t>. Ako</w:t>
      </w:r>
      <w:r w:rsidRPr="00E56243">
        <w:t xml:space="preserve"> vjerovnici stečajnog dužnika ne postupe u skladu s točkom I</w:t>
      </w:r>
      <w:r w:rsidR="00D677F7" w:rsidRPr="00E56243">
        <w:t>.</w:t>
      </w:r>
      <w:r w:rsidRPr="00E56243">
        <w:t xml:space="preserve"> ovog rješenja stečajni sudac će donijeti rješenje o otvaranju i zaključenju stečajnog postupka.</w:t>
      </w:r>
    </w:p>
    <w:p w:rsidRDefault="00D677F7" w:rsidP="00065B42" w:rsidR="00D677F7" w:rsidRPr="00E56243"/>
    <w:p w:rsidRDefault="00065B42" w:rsidP="00D677F7" w:rsidR="00065B42" w:rsidRPr="00E56243">
      <w:pPr>
        <w:jc w:val="center"/>
      </w:pPr>
      <w:r w:rsidRPr="00E56243">
        <w:t>Obrazloženje</w:t>
      </w:r>
    </w:p>
    <w:p w:rsidRDefault="00065B42" w:rsidP="00065B42" w:rsidR="00065B42" w:rsidRPr="00E56243">
      <w:r w:rsidRPr="00E56243">
        <w:t xml:space="preserve"> </w:t>
      </w:r>
    </w:p>
    <w:p w:rsidRDefault="00A558A0" w:rsidP="00A558A0" w:rsidR="00A558A0">
      <w:pPr>
        <w:ind w:firstLine="555"/>
        <w:jc w:val="both"/>
      </w:pPr>
      <w:r>
        <w:t xml:space="preserve">FINA-e Regionalni centar Zagreb, podnijela je ovom sudu dana </w:t>
      </w:r>
      <w:proofErr w:type="spellStart"/>
      <w:r>
        <w:t>27.travnja</w:t>
      </w:r>
      <w:proofErr w:type="spellEnd"/>
      <w:r>
        <w:t xml:space="preserve"> </w:t>
      </w:r>
      <w:proofErr w:type="spellStart"/>
      <w:r>
        <w:t>2014</w:t>
      </w:r>
      <w:proofErr w:type="spellEnd"/>
      <w:r>
        <w:t>. prijedlog za otvaranje stečajnog postupka nad dužnikom</w:t>
      </w:r>
      <w:r w:rsidRPr="00E50DC2">
        <w:t xml:space="preserve"> </w:t>
      </w:r>
      <w:r>
        <w:t xml:space="preserve">JAKO DOBRO d.o.o., Zagreb, Strossmayerovo šetalište </w:t>
      </w:r>
      <w:proofErr w:type="spellStart"/>
      <w:r>
        <w:t>bb</w:t>
      </w:r>
      <w:proofErr w:type="spellEnd"/>
      <w:r>
        <w:t xml:space="preserve"> (</w:t>
      </w:r>
      <w:proofErr w:type="spellStart"/>
      <w:r>
        <w:t>OIB</w:t>
      </w:r>
      <w:proofErr w:type="spellEnd"/>
      <w:r>
        <w:t xml:space="preserve"> </w:t>
      </w:r>
      <w:proofErr w:type="spellStart"/>
      <w:r>
        <w:t>44525697330</w:t>
      </w:r>
      <w:proofErr w:type="spellEnd"/>
      <w:r>
        <w:t>)</w:t>
      </w:r>
    </w:p>
    <w:p w:rsidRDefault="00A558A0" w:rsidP="00A558A0" w:rsidR="00A558A0">
      <w:pPr>
        <w:ind w:firstLine="709"/>
        <w:jc w:val="both"/>
      </w:pPr>
      <w:r>
        <w:t xml:space="preserve">Prijedlog je podnesen temeljem odredbe članka </w:t>
      </w:r>
      <w:proofErr w:type="spellStart"/>
      <w:r>
        <w:t>49</w:t>
      </w:r>
      <w:proofErr w:type="spellEnd"/>
      <w:r>
        <w:t xml:space="preserve">. stavak 2. Zakona o financijskom poslovanju i </w:t>
      </w:r>
      <w:proofErr w:type="spellStart"/>
      <w:r>
        <w:t>predstečajnoj</w:t>
      </w:r>
      <w:proofErr w:type="spellEnd"/>
      <w:r>
        <w:t xml:space="preserve"> nagodbi (NN </w:t>
      </w:r>
      <w:proofErr w:type="spellStart"/>
      <w:r>
        <w:t>108</w:t>
      </w:r>
      <w:proofErr w:type="spellEnd"/>
      <w:r>
        <w:t>/</w:t>
      </w:r>
      <w:proofErr w:type="spellStart"/>
      <w:r>
        <w:t>12</w:t>
      </w:r>
      <w:proofErr w:type="spellEnd"/>
      <w:r>
        <w:t xml:space="preserve">, </w:t>
      </w:r>
      <w:proofErr w:type="spellStart"/>
      <w:r>
        <w:t>144</w:t>
      </w:r>
      <w:proofErr w:type="spellEnd"/>
      <w:r>
        <w:t>/</w:t>
      </w:r>
      <w:proofErr w:type="spellStart"/>
      <w:r>
        <w:t>12</w:t>
      </w:r>
      <w:proofErr w:type="spellEnd"/>
      <w:r>
        <w:t xml:space="preserve"> i </w:t>
      </w:r>
      <w:proofErr w:type="spellStart"/>
      <w:r>
        <w:t>81</w:t>
      </w:r>
      <w:proofErr w:type="spellEnd"/>
      <w:r>
        <w:t>/</w:t>
      </w:r>
      <w:proofErr w:type="spellStart"/>
      <w:r>
        <w:t>13</w:t>
      </w:r>
      <w:proofErr w:type="spellEnd"/>
      <w:r>
        <w:t xml:space="preserve">, dalje </w:t>
      </w:r>
      <w:proofErr w:type="spellStart"/>
      <w:r>
        <w:t>ZFPPN</w:t>
      </w:r>
      <w:proofErr w:type="spellEnd"/>
      <w:r>
        <w:t xml:space="preserve">) obzirom je pravomoćnom odlukom od </w:t>
      </w:r>
      <w:proofErr w:type="spellStart"/>
      <w:r>
        <w:t>16.travnja</w:t>
      </w:r>
      <w:proofErr w:type="spellEnd"/>
      <w:r>
        <w:t xml:space="preserve"> </w:t>
      </w:r>
      <w:proofErr w:type="spellStart"/>
      <w:r>
        <w:t>2015</w:t>
      </w:r>
      <w:proofErr w:type="spellEnd"/>
      <w:r>
        <w:t xml:space="preserve">. poslovni broj </w:t>
      </w:r>
      <w:proofErr w:type="spellStart"/>
      <w:r>
        <w:t>ur</w:t>
      </w:r>
      <w:proofErr w:type="spellEnd"/>
      <w:r>
        <w:t xml:space="preserve">. br. </w:t>
      </w:r>
      <w:proofErr w:type="spellStart"/>
      <w:r>
        <w:t>04</w:t>
      </w:r>
      <w:proofErr w:type="spellEnd"/>
      <w:r>
        <w:t>-</w:t>
      </w:r>
      <w:proofErr w:type="spellStart"/>
      <w:r>
        <w:t>06</w:t>
      </w:r>
      <w:proofErr w:type="spellEnd"/>
      <w:r>
        <w:t>-</w:t>
      </w:r>
      <w:proofErr w:type="spellStart"/>
      <w:r>
        <w:t>15</w:t>
      </w:r>
      <w:proofErr w:type="spellEnd"/>
      <w:r>
        <w:t>-</w:t>
      </w:r>
      <w:proofErr w:type="spellStart"/>
      <w:r>
        <w:t>7301</w:t>
      </w:r>
      <w:proofErr w:type="spellEnd"/>
      <w:r>
        <w:t>-</w:t>
      </w:r>
      <w:proofErr w:type="spellStart"/>
      <w:r>
        <w:t>33</w:t>
      </w:r>
      <w:proofErr w:type="spellEnd"/>
      <w:r>
        <w:t xml:space="preserve"> Nagodbeno vijeće obustavilo postupak </w:t>
      </w:r>
      <w:proofErr w:type="spellStart"/>
      <w:r>
        <w:t>predstečajne</w:t>
      </w:r>
      <w:proofErr w:type="spellEnd"/>
      <w:r>
        <w:t xml:space="preserve"> nagodbe. </w:t>
      </w:r>
    </w:p>
    <w:p w:rsidRDefault="00A558A0" w:rsidP="00A558A0" w:rsidR="00A558A0">
      <w:pPr>
        <w:ind w:firstLine="709"/>
        <w:jc w:val="both"/>
      </w:pPr>
      <w:r>
        <w:t xml:space="preserve">FINA je uz prijedlog za otvaranje stečajnog postupka nad dužnikom dostavila potvrdu od </w:t>
      </w:r>
      <w:proofErr w:type="spellStart"/>
      <w:r>
        <w:t>16.travnja</w:t>
      </w:r>
      <w:proofErr w:type="spellEnd"/>
      <w:r>
        <w:t xml:space="preserve"> </w:t>
      </w:r>
      <w:proofErr w:type="spellStart"/>
      <w:r>
        <w:t>2015</w:t>
      </w:r>
      <w:proofErr w:type="spellEnd"/>
      <w:r>
        <w:t>. iz članka 4. stavak 9. Stečajnog zakona (</w:t>
      </w:r>
      <w:proofErr w:type="spellStart"/>
      <w:r>
        <w:t>N.N</w:t>
      </w:r>
      <w:proofErr w:type="spellEnd"/>
      <w:r>
        <w:t xml:space="preserve">. br. </w:t>
      </w:r>
      <w:proofErr w:type="spellStart"/>
      <w:r>
        <w:t>44</w:t>
      </w:r>
      <w:proofErr w:type="spellEnd"/>
      <w:r>
        <w:t>/</w:t>
      </w:r>
      <w:proofErr w:type="spellStart"/>
      <w:r>
        <w:t>96</w:t>
      </w:r>
      <w:proofErr w:type="spellEnd"/>
      <w:r>
        <w:t xml:space="preserve">, </w:t>
      </w:r>
      <w:proofErr w:type="spellStart"/>
      <w:r>
        <w:t>29</w:t>
      </w:r>
      <w:proofErr w:type="spellEnd"/>
      <w:r>
        <w:t>/</w:t>
      </w:r>
      <w:proofErr w:type="spellStart"/>
      <w:r>
        <w:t>99</w:t>
      </w:r>
      <w:proofErr w:type="spellEnd"/>
      <w:r>
        <w:t xml:space="preserve">, </w:t>
      </w:r>
      <w:proofErr w:type="spellStart"/>
      <w:r>
        <w:t>129</w:t>
      </w:r>
      <w:proofErr w:type="spellEnd"/>
      <w:r>
        <w:t>/</w:t>
      </w:r>
      <w:proofErr w:type="spellStart"/>
      <w:r>
        <w:t>00</w:t>
      </w:r>
      <w:proofErr w:type="spellEnd"/>
      <w:r>
        <w:t xml:space="preserve">, </w:t>
      </w:r>
      <w:proofErr w:type="spellStart"/>
      <w:r>
        <w:t>123</w:t>
      </w:r>
      <w:proofErr w:type="spellEnd"/>
      <w:r>
        <w:t>/</w:t>
      </w:r>
      <w:proofErr w:type="spellStart"/>
      <w:r>
        <w:t>03</w:t>
      </w:r>
      <w:proofErr w:type="spellEnd"/>
      <w:r>
        <w:t xml:space="preserve">, </w:t>
      </w:r>
      <w:proofErr w:type="spellStart"/>
      <w:r>
        <w:t>82</w:t>
      </w:r>
      <w:proofErr w:type="spellEnd"/>
      <w:r>
        <w:t>/</w:t>
      </w:r>
      <w:proofErr w:type="spellStart"/>
      <w:r>
        <w:t>06</w:t>
      </w:r>
      <w:proofErr w:type="spellEnd"/>
      <w:r>
        <w:t xml:space="preserve">,  </w:t>
      </w:r>
      <w:proofErr w:type="spellStart"/>
      <w:r>
        <w:t>116</w:t>
      </w:r>
      <w:proofErr w:type="spellEnd"/>
      <w:r>
        <w:t>/</w:t>
      </w:r>
      <w:proofErr w:type="spellStart"/>
      <w:r>
        <w:t>10</w:t>
      </w:r>
      <w:proofErr w:type="spellEnd"/>
      <w:r>
        <w:t xml:space="preserve">, </w:t>
      </w:r>
      <w:proofErr w:type="spellStart"/>
      <w:r>
        <w:t>25</w:t>
      </w:r>
      <w:proofErr w:type="spellEnd"/>
      <w:r>
        <w:t>/</w:t>
      </w:r>
      <w:proofErr w:type="spellStart"/>
      <w:r>
        <w:t>12</w:t>
      </w:r>
      <w:proofErr w:type="spellEnd"/>
      <w:r>
        <w:t xml:space="preserve"> i </w:t>
      </w:r>
      <w:proofErr w:type="spellStart"/>
      <w:r>
        <w:t>133</w:t>
      </w:r>
      <w:proofErr w:type="spellEnd"/>
      <w:r>
        <w:t>/</w:t>
      </w:r>
      <w:proofErr w:type="spellStart"/>
      <w:r>
        <w:t>12</w:t>
      </w:r>
      <w:proofErr w:type="spellEnd"/>
      <w:r>
        <w:t xml:space="preserve"> dalje: </w:t>
      </w:r>
      <w:proofErr w:type="spellStart"/>
      <w:r>
        <w:t>SZ</w:t>
      </w:r>
      <w:proofErr w:type="spellEnd"/>
      <w:r>
        <w:t xml:space="preserve">), te spis </w:t>
      </w:r>
      <w:proofErr w:type="spellStart"/>
      <w:r>
        <w:t>predstečajne</w:t>
      </w:r>
      <w:proofErr w:type="spellEnd"/>
      <w:r>
        <w:t xml:space="preserve"> nagodbe. </w:t>
      </w:r>
    </w:p>
    <w:p w:rsidRDefault="00A558A0" w:rsidP="002F4D95" w:rsidR="00A558A0">
      <w:pPr>
        <w:ind w:firstLine="555"/>
        <w:jc w:val="both"/>
      </w:pPr>
    </w:p>
    <w:p w:rsidRDefault="00A558A0" w:rsidP="00A558A0" w:rsidR="00A558A0">
      <w:pPr>
        <w:pStyle w:val="Tijeloteksta"/>
        <w:ind w:firstLine="708"/>
      </w:pPr>
      <w:r w:rsidRPr="00E56243">
        <w:t>Rješenjem o</w:t>
      </w:r>
      <w:r>
        <w:t xml:space="preserve">vog suda od </w:t>
      </w:r>
      <w:proofErr w:type="spellStart"/>
      <w:r>
        <w:t>30</w:t>
      </w:r>
      <w:proofErr w:type="spellEnd"/>
      <w:r>
        <w:t xml:space="preserve">. travnja </w:t>
      </w:r>
      <w:proofErr w:type="spellStart"/>
      <w:r>
        <w:t>2015</w:t>
      </w:r>
      <w:proofErr w:type="spellEnd"/>
      <w:r>
        <w:t xml:space="preserve">. pokrenut je postupak radi utvrđenja uvjeta za otvaranje stečajnog postupka, a dana </w:t>
      </w:r>
      <w:proofErr w:type="spellStart"/>
      <w:r>
        <w:t>16</w:t>
      </w:r>
      <w:proofErr w:type="spellEnd"/>
      <w:r>
        <w:t xml:space="preserve">. srpnja </w:t>
      </w:r>
      <w:proofErr w:type="spellStart"/>
      <w:r>
        <w:t>2015</w:t>
      </w:r>
      <w:proofErr w:type="spellEnd"/>
      <w:r>
        <w:t xml:space="preserve">. održano ročište radi izjašnjenja o prijedlogu za otvaranje stečajnog postupka. </w:t>
      </w:r>
    </w:p>
    <w:p w:rsidRDefault="00A558A0" w:rsidP="00A558A0" w:rsidR="00A558A0">
      <w:pPr>
        <w:pStyle w:val="Tijeloteksta"/>
        <w:ind w:firstLine="708"/>
      </w:pPr>
      <w:r>
        <w:t xml:space="preserve">Na ročištu radi izjašnjenja o prijedlogu  od </w:t>
      </w:r>
      <w:proofErr w:type="spellStart"/>
      <w:r>
        <w:t>16</w:t>
      </w:r>
      <w:proofErr w:type="spellEnd"/>
      <w:r>
        <w:t xml:space="preserve">. srpnja </w:t>
      </w:r>
      <w:proofErr w:type="spellStart"/>
      <w:r>
        <w:t>2015</w:t>
      </w:r>
      <w:proofErr w:type="spellEnd"/>
      <w:r>
        <w:t xml:space="preserve">, odnosno 1. listopada </w:t>
      </w:r>
      <w:proofErr w:type="spellStart"/>
      <w:r>
        <w:t>2015</w:t>
      </w:r>
      <w:proofErr w:type="spellEnd"/>
      <w:r>
        <w:t xml:space="preserve">. </w:t>
      </w:r>
      <w:proofErr w:type="spellStart"/>
      <w:r>
        <w:t>zz</w:t>
      </w:r>
      <w:proofErr w:type="spellEnd"/>
      <w:r>
        <w:t xml:space="preserve"> dužnika nije pristupio. </w:t>
      </w:r>
    </w:p>
    <w:p w:rsidRDefault="00A558A0" w:rsidP="00A558A0" w:rsidR="00A558A0" w:rsidRPr="00E56243">
      <w:pPr>
        <w:pStyle w:val="Tijeloteksta"/>
        <w:ind w:firstLine="708"/>
      </w:pPr>
      <w:r w:rsidRPr="00E56243">
        <w:lastRenderedPageBreak/>
        <w:t xml:space="preserve">Rješenjem od </w:t>
      </w:r>
      <w:proofErr w:type="spellStart"/>
      <w:r>
        <w:t>19</w:t>
      </w:r>
      <w:proofErr w:type="spellEnd"/>
      <w:r>
        <w:t xml:space="preserve">. listopada </w:t>
      </w:r>
      <w:proofErr w:type="spellStart"/>
      <w:r>
        <w:t>2015</w:t>
      </w:r>
      <w:proofErr w:type="spellEnd"/>
      <w:r>
        <w:t>.</w:t>
      </w:r>
      <w:r w:rsidRPr="00E56243">
        <w:t xml:space="preserve"> imenovan je </w:t>
      </w:r>
      <w:r>
        <w:t xml:space="preserve">Stjepan </w:t>
      </w:r>
      <w:proofErr w:type="spellStart"/>
      <w:r>
        <w:t>Rakarac</w:t>
      </w:r>
      <w:proofErr w:type="spellEnd"/>
      <w:r w:rsidRPr="00E56243">
        <w:t xml:space="preserve"> privremenim stečajnim upraviteljem u ovom predmetu, čija je dužnost bila utvrditi imovinu stečajnog dužnika, stanje obveza stečajnog dužnika, da li je imovina stečajnog dužnika dovoljna za namirenje troškova stečajnog postupka, kao i iznos predvidivih troškova prethodnog i stečajnog postupka.</w:t>
      </w:r>
    </w:p>
    <w:p w:rsidRDefault="00A558A0" w:rsidP="00A558A0" w:rsidR="00A558A0" w:rsidRPr="00E56243">
      <w:pPr>
        <w:pStyle w:val="Tijeloteksta"/>
        <w:ind w:firstLine="708"/>
      </w:pPr>
    </w:p>
    <w:p w:rsidRDefault="00A558A0" w:rsidP="00A558A0" w:rsidR="00A558A0" w:rsidRPr="00E56243">
      <w:pPr>
        <w:ind w:firstLine="708"/>
        <w:jc w:val="both"/>
      </w:pPr>
      <w:r w:rsidRPr="00E56243">
        <w:t>Iz izvješća stečajnog upravitelja proizlazi da je kod dužnika ostvaren stečajni razlog-</w:t>
      </w:r>
      <w:r>
        <w:t xml:space="preserve">nesposobnost za plaćanje i prezaduženost, te da </w:t>
      </w:r>
      <w:r w:rsidRPr="00E56243">
        <w:t>imovin</w:t>
      </w:r>
      <w:r>
        <w:t xml:space="preserve">a dužnika nije dostatna za namirenje troškova </w:t>
      </w:r>
      <w:r w:rsidRPr="00E56243">
        <w:t xml:space="preserve"> prethodnog i stečajnog postupka. Slijedom navedenog, predložio je da se pozovu zainteresirani vjerovnici predujmiti troškove stečajnog postupka u iznosu od </w:t>
      </w:r>
      <w:proofErr w:type="spellStart"/>
      <w:r>
        <w:t>26.200</w:t>
      </w:r>
      <w:proofErr w:type="spellEnd"/>
      <w:r>
        <w:t>,</w:t>
      </w:r>
      <w:proofErr w:type="spellStart"/>
      <w:r>
        <w:t>00</w:t>
      </w:r>
      <w:proofErr w:type="spellEnd"/>
      <w:r>
        <w:t xml:space="preserve"> kn, te</w:t>
      </w:r>
      <w:r w:rsidRPr="00E56243">
        <w:t xml:space="preserve"> ako nitko ne predujmi navedene troškove, predložio je stečaj otvoriti i istovremeno zaključiti u skladu s čl. </w:t>
      </w:r>
      <w:proofErr w:type="spellStart"/>
      <w:r w:rsidRPr="00E56243">
        <w:t>63</w:t>
      </w:r>
      <w:proofErr w:type="spellEnd"/>
      <w:r w:rsidRPr="00E56243">
        <w:t>. st. 1. Stečajnog zakona.</w:t>
      </w:r>
    </w:p>
    <w:p w:rsidRDefault="00A558A0" w:rsidP="00A558A0" w:rsidR="00A558A0">
      <w:pPr>
        <w:ind w:firstLine="708"/>
        <w:jc w:val="both"/>
      </w:pPr>
    </w:p>
    <w:p w:rsidRDefault="00A558A0" w:rsidP="00A558A0" w:rsidR="00A558A0" w:rsidRPr="00E56243">
      <w:pPr>
        <w:ind w:firstLine="708"/>
        <w:jc w:val="both"/>
      </w:pPr>
      <w:r>
        <w:t>P</w:t>
      </w:r>
      <w:r w:rsidRPr="00E56243">
        <w:t>unomoćnik dužnika i zastupnik po zakonu dužnika nisu imali primjedbi na izvješće privremenog stečajnog upravitelja.</w:t>
      </w:r>
    </w:p>
    <w:p w:rsidRDefault="00A558A0" w:rsidP="00A558A0" w:rsidR="00A558A0" w:rsidRPr="00E56243">
      <w:pPr>
        <w:ind w:firstLine="708"/>
        <w:jc w:val="both"/>
      </w:pPr>
    </w:p>
    <w:p w:rsidRDefault="00A558A0" w:rsidP="00A558A0" w:rsidR="00A558A0" w:rsidRPr="00E56243">
      <w:pPr>
        <w:jc w:val="both"/>
      </w:pPr>
      <w:r w:rsidRPr="00E56243">
        <w:t xml:space="preserve">             Prema odredbi čl. </w:t>
      </w:r>
      <w:proofErr w:type="spellStart"/>
      <w:smartTag w:element="metricconverter" w:uri="urn:schemas-microsoft-com:office:smarttags">
        <w:smartTagPr>
          <w:attr w:val="63. st" w:name="ProductID"/>
        </w:smartTagPr>
        <w:r w:rsidRPr="00E56243">
          <w:t>63</w:t>
        </w:r>
        <w:proofErr w:type="spellEnd"/>
        <w:r w:rsidRPr="00E56243">
          <w:t>. st</w:t>
        </w:r>
      </w:smartTag>
      <w:r w:rsidRPr="00E56243">
        <w:t xml:space="preserve">. 1. </w:t>
      </w:r>
      <w:proofErr w:type="spellStart"/>
      <w:r w:rsidRPr="00E56243">
        <w:t>SZ</w:t>
      </w:r>
      <w:proofErr w:type="spellEnd"/>
      <w:r w:rsidRPr="00E56243">
        <w:t xml:space="preserve">-a ako tijekom prethodnog postupka utvrdi da imovina dužnika koja bi ušla u stečajnu masu nije dovoljna ni za namirenje troškova tog postupka ili je neznatne vrijednosti, stečajni sudac će donijeti odluku o otvaranju i zaključenju stečajnog postupka. U tom se slučaju stečajni postupak neće provesti i na odgovarajući će se način primijeniti odredbe članka </w:t>
      </w:r>
      <w:proofErr w:type="spellStart"/>
      <w:r w:rsidRPr="00E56243">
        <w:t>196</w:t>
      </w:r>
      <w:proofErr w:type="spellEnd"/>
      <w:r w:rsidRPr="00E56243">
        <w:t xml:space="preserve">. do </w:t>
      </w:r>
      <w:proofErr w:type="spellStart"/>
      <w:r w:rsidRPr="00E56243">
        <w:t>202</w:t>
      </w:r>
      <w:proofErr w:type="spellEnd"/>
      <w:r w:rsidRPr="00E56243">
        <w:t xml:space="preserve">. </w:t>
      </w:r>
      <w:proofErr w:type="spellStart"/>
      <w:r w:rsidRPr="00E56243">
        <w:t>SZ</w:t>
      </w:r>
      <w:proofErr w:type="spellEnd"/>
      <w:r w:rsidRPr="00E56243">
        <w:t xml:space="preserve">-a. Postupak se neće zaključiti, ako se u roku koji rješenjem odredi stečajni sudac predujmi dostatan iznos novca za pokriće troškova kako prethodnog, tako i otvorenog stečajnog postupka. </w:t>
      </w:r>
    </w:p>
    <w:p w:rsidRDefault="00A558A0" w:rsidP="00A558A0" w:rsidR="00A558A0" w:rsidRPr="00E56243">
      <w:pPr>
        <w:jc w:val="both"/>
      </w:pPr>
    </w:p>
    <w:p w:rsidRDefault="00A558A0" w:rsidP="00A558A0" w:rsidR="00A558A0">
      <w:pPr>
        <w:ind w:firstLine="708"/>
        <w:jc w:val="both"/>
      </w:pPr>
      <w:r w:rsidRPr="00E56243">
        <w:t xml:space="preserve">U smislu citirane odredbe čl. </w:t>
      </w:r>
      <w:proofErr w:type="spellStart"/>
      <w:smartTag w:element="metricconverter" w:uri="urn:schemas-microsoft-com:office:smarttags">
        <w:smartTagPr>
          <w:attr w:val="63. st" w:name="ProductID"/>
        </w:smartTagPr>
        <w:r w:rsidRPr="00E56243">
          <w:t>63</w:t>
        </w:r>
        <w:proofErr w:type="spellEnd"/>
        <w:r w:rsidRPr="00E56243">
          <w:t>. st</w:t>
        </w:r>
      </w:smartTag>
      <w:r w:rsidRPr="00E56243">
        <w:t xml:space="preserve">. 1. </w:t>
      </w:r>
      <w:proofErr w:type="spellStart"/>
      <w:r w:rsidRPr="00E56243">
        <w:t>SZ</w:t>
      </w:r>
      <w:proofErr w:type="spellEnd"/>
      <w:r w:rsidRPr="00E56243">
        <w:t xml:space="preserve">-a privremeni stečajni upravitelj predložio je pozvati vjerovnike na uplatu predujma za pokriće troškova postupka te je pri tome naveo da predvidivi troškovi otvaranja i provedbe stečajnog postupka za tri mjeseca iznose ukupno </w:t>
      </w:r>
      <w:proofErr w:type="spellStart"/>
      <w:r>
        <w:t>26.2</w:t>
      </w:r>
      <w:r w:rsidRPr="00E56243">
        <w:t>00</w:t>
      </w:r>
      <w:proofErr w:type="spellEnd"/>
      <w:r w:rsidRPr="00E56243">
        <w:t>,</w:t>
      </w:r>
      <w:proofErr w:type="spellStart"/>
      <w:r w:rsidRPr="00E56243">
        <w:t>00</w:t>
      </w:r>
      <w:proofErr w:type="spellEnd"/>
      <w:r w:rsidRPr="00E56243">
        <w:t xml:space="preserve"> kn i to: </w:t>
      </w:r>
      <w:proofErr w:type="spellStart"/>
      <w:r>
        <w:t>5</w:t>
      </w:r>
      <w:r w:rsidRPr="00E56243">
        <w:t>.000</w:t>
      </w:r>
      <w:proofErr w:type="spellEnd"/>
      <w:r w:rsidRPr="00E56243">
        <w:t>,</w:t>
      </w:r>
      <w:proofErr w:type="spellStart"/>
      <w:r w:rsidRPr="00E56243">
        <w:t>00</w:t>
      </w:r>
      <w:proofErr w:type="spellEnd"/>
      <w:r w:rsidRPr="00E56243">
        <w:t xml:space="preserve"> kn</w:t>
      </w:r>
      <w:r w:rsidR="005F76C3">
        <w:t xml:space="preserve"> troškovi </w:t>
      </w:r>
      <w:r>
        <w:t xml:space="preserve">prethodnog postupka, </w:t>
      </w:r>
      <w:proofErr w:type="spellStart"/>
      <w:r>
        <w:t>2.000</w:t>
      </w:r>
      <w:proofErr w:type="spellEnd"/>
      <w:r>
        <w:t>,</w:t>
      </w:r>
      <w:proofErr w:type="spellStart"/>
      <w:r>
        <w:t>00</w:t>
      </w:r>
      <w:proofErr w:type="spellEnd"/>
      <w:r>
        <w:t xml:space="preserve"> kn troškovi osiguranja stečajnog upravitelja, </w:t>
      </w:r>
      <w:proofErr w:type="spellStart"/>
      <w:r>
        <w:t>300</w:t>
      </w:r>
      <w:proofErr w:type="spellEnd"/>
      <w:r>
        <w:t>,</w:t>
      </w:r>
      <w:proofErr w:type="spellStart"/>
      <w:r>
        <w:t>00</w:t>
      </w:r>
      <w:proofErr w:type="spellEnd"/>
      <w:r>
        <w:t xml:space="preserve"> kn troškovi izrade pečata i bankarske usluge, </w:t>
      </w:r>
      <w:proofErr w:type="spellStart"/>
      <w:r>
        <w:t>2.400</w:t>
      </w:r>
      <w:proofErr w:type="spellEnd"/>
      <w:r>
        <w:t>,</w:t>
      </w:r>
      <w:proofErr w:type="spellStart"/>
      <w:r>
        <w:t>00kn</w:t>
      </w:r>
      <w:proofErr w:type="spellEnd"/>
      <w:r>
        <w:t xml:space="preserve"> troškovi računovodstva za 6 mjeseci, </w:t>
      </w:r>
      <w:proofErr w:type="spellStart"/>
      <w:r>
        <w:t>1.200</w:t>
      </w:r>
      <w:proofErr w:type="spellEnd"/>
      <w:r>
        <w:t>,</w:t>
      </w:r>
      <w:proofErr w:type="spellStart"/>
      <w:r>
        <w:t>00</w:t>
      </w:r>
      <w:proofErr w:type="spellEnd"/>
      <w:r>
        <w:t xml:space="preserve"> kn ostali troškovi st</w:t>
      </w:r>
      <w:r w:rsidR="005F76C3">
        <w:t>eča</w:t>
      </w:r>
      <w:r>
        <w:t xml:space="preserve">jnog postupka, </w:t>
      </w:r>
      <w:proofErr w:type="spellStart"/>
      <w:r>
        <w:t>300</w:t>
      </w:r>
      <w:proofErr w:type="spellEnd"/>
      <w:r>
        <w:t>,</w:t>
      </w:r>
      <w:proofErr w:type="spellStart"/>
      <w:r>
        <w:t>00</w:t>
      </w:r>
      <w:proofErr w:type="spellEnd"/>
      <w:r>
        <w:t xml:space="preserve"> kn pristojbe i </w:t>
      </w:r>
      <w:proofErr w:type="spellStart"/>
      <w:r>
        <w:t>20.000</w:t>
      </w:r>
      <w:proofErr w:type="spellEnd"/>
      <w:r>
        <w:t>,</w:t>
      </w:r>
      <w:proofErr w:type="spellStart"/>
      <w:r>
        <w:t>00</w:t>
      </w:r>
      <w:proofErr w:type="spellEnd"/>
      <w:r>
        <w:t xml:space="preserve"> kn nagrada stečajnom upravitelju. </w:t>
      </w:r>
    </w:p>
    <w:p w:rsidRDefault="00A558A0" w:rsidP="00A558A0" w:rsidR="00A558A0" w:rsidRPr="00E56243">
      <w:pPr>
        <w:ind w:firstLine="708"/>
        <w:jc w:val="both"/>
      </w:pPr>
      <w:r w:rsidRPr="00E56243">
        <w:t xml:space="preserve"> </w:t>
      </w:r>
    </w:p>
    <w:p w:rsidRDefault="00A558A0" w:rsidP="00A558A0" w:rsidR="00A558A0" w:rsidRPr="00E56243">
      <w:pPr>
        <w:ind w:firstLine="708"/>
        <w:jc w:val="both"/>
      </w:pPr>
      <w:r w:rsidRPr="00E56243">
        <w:t xml:space="preserve">Slijedom navedenog, u skladu s citiranom odredbom čl. </w:t>
      </w:r>
      <w:proofErr w:type="spellStart"/>
      <w:smartTag w:element="metricconverter" w:uri="urn:schemas-microsoft-com:office:smarttags">
        <w:smartTagPr>
          <w:attr w:val="63. st" w:name="ProductID"/>
        </w:smartTagPr>
        <w:r w:rsidRPr="00E56243">
          <w:t>63</w:t>
        </w:r>
        <w:proofErr w:type="spellEnd"/>
        <w:r w:rsidRPr="00E56243">
          <w:t>. st</w:t>
        </w:r>
      </w:smartTag>
      <w:r w:rsidRPr="00E56243">
        <w:t xml:space="preserve">. 1. </w:t>
      </w:r>
      <w:proofErr w:type="spellStart"/>
      <w:r w:rsidRPr="00E56243">
        <w:t>SZ</w:t>
      </w:r>
      <w:proofErr w:type="spellEnd"/>
      <w:r w:rsidRPr="00E56243">
        <w:t xml:space="preserve">-a pozvani su vjerovnici predujmiti navedeni iznos  (točka I. izreke) te su upozoreni na pravne posljedice ako ne postupe po ovom rješenju iz točke I. sukladno odredbi članka </w:t>
      </w:r>
      <w:proofErr w:type="spellStart"/>
      <w:smartTag w:element="metricconverter" w:uri="urn:schemas-microsoft-com:office:smarttags">
        <w:smartTagPr>
          <w:attr w:val="63. st" w:name="ProductID"/>
        </w:smartTagPr>
        <w:r w:rsidRPr="00E56243">
          <w:t>63</w:t>
        </w:r>
        <w:proofErr w:type="spellEnd"/>
        <w:r w:rsidRPr="00E56243">
          <w:t>. st</w:t>
        </w:r>
      </w:smartTag>
      <w:r w:rsidRPr="00E56243">
        <w:t xml:space="preserve">. 1. </w:t>
      </w:r>
      <w:proofErr w:type="spellStart"/>
      <w:r w:rsidRPr="00E56243">
        <w:t>SZ</w:t>
      </w:r>
      <w:proofErr w:type="spellEnd"/>
      <w:r w:rsidRPr="00E56243">
        <w:t xml:space="preserve">-a (točka II. izreke). </w:t>
      </w:r>
    </w:p>
    <w:p w:rsidRDefault="001013EE" w:rsidP="005F76C3" w:rsidR="00065B42" w:rsidRPr="00E56243">
      <w:pPr>
        <w:jc w:val="center"/>
      </w:pPr>
      <w:r w:rsidRPr="00E56243">
        <w:t xml:space="preserve">U </w:t>
      </w:r>
      <w:r w:rsidR="00065B42" w:rsidRPr="00E56243">
        <w:t>Zagreb</w:t>
      </w:r>
      <w:r w:rsidR="00B616F3">
        <w:t>u,</w:t>
      </w:r>
      <w:r w:rsidR="005F76C3">
        <w:t xml:space="preserve"> </w:t>
      </w:r>
      <w:proofErr w:type="spellStart"/>
      <w:r w:rsidR="005F76C3">
        <w:t>28</w:t>
      </w:r>
      <w:proofErr w:type="spellEnd"/>
      <w:r w:rsidR="005F76C3">
        <w:t xml:space="preserve">. siječnja </w:t>
      </w:r>
      <w:proofErr w:type="spellStart"/>
      <w:r w:rsidR="005F76C3">
        <w:t>2016</w:t>
      </w:r>
      <w:proofErr w:type="spellEnd"/>
      <w:r w:rsidR="005F76C3">
        <w:t>.</w:t>
      </w:r>
    </w:p>
    <w:p w:rsidRDefault="00065B42" w:rsidP="00065B42" w:rsidR="00065B42" w:rsidRPr="00E56243">
      <w:r w:rsidRPr="00E56243">
        <w:t xml:space="preserve">                     </w:t>
      </w:r>
    </w:p>
    <w:p w:rsidRDefault="001013EE" w:rsidP="00C90729" w:rsidR="00065B42" w:rsidRPr="00E56243">
      <w:pPr>
        <w:jc w:val="right"/>
      </w:pPr>
      <w:r w:rsidRPr="00E56243">
        <w:t xml:space="preserve">                                                                                                      </w:t>
      </w:r>
      <w:r w:rsidR="00065B42" w:rsidRPr="00E56243">
        <w:t>Sudac:</w:t>
      </w:r>
    </w:p>
    <w:p w:rsidRDefault="00C90729" w:rsidP="001013EE" w:rsidR="00065B42" w:rsidRPr="00E56243">
      <w:pPr>
        <w:jc w:val="right"/>
      </w:pPr>
      <w:r>
        <w:t>Ante Galić</w:t>
      </w:r>
    </w:p>
    <w:p w:rsidRDefault="00065B42" w:rsidP="00065B42" w:rsidR="00065B42" w:rsidRPr="00E56243">
      <w:r w:rsidRPr="00E56243">
        <w:t>Uputa o pravnom lijeku:</w:t>
      </w:r>
    </w:p>
    <w:p w:rsidRDefault="00065B42" w:rsidP="001013EE" w:rsidR="00065B42">
      <w:pPr>
        <w:jc w:val="both"/>
      </w:pPr>
      <w:r w:rsidRPr="00E56243">
        <w:t>Protiv ovog rješenja žalbu može izjaviti svaki vjerovnik stečajnog dužnika. Žalba se podnosi ovom sudu u 2 primjerka za Visoki trgovački sud RH u roku od 8 dana, od dana dostave rješenja.</w:t>
      </w:r>
    </w:p>
    <w:p w:rsidRDefault="00065B42" w:rsidP="00065B42" w:rsidR="00065B42" w:rsidRPr="00E56243">
      <w:r w:rsidRPr="00E56243">
        <w:t>DNA:</w:t>
      </w:r>
    </w:p>
    <w:p w:rsidRDefault="00464965" w:rsidP="00E56243" w:rsidR="00E56243" w:rsidRPr="00E56243">
      <w:pPr>
        <w:numPr>
          <w:ilvl w:val="0"/>
          <w:numId w:val="1"/>
        </w:numPr>
      </w:pPr>
      <w:r>
        <w:t>predlagatelju</w:t>
      </w:r>
    </w:p>
    <w:p w:rsidRDefault="00065B42" w:rsidP="00E56243" w:rsidR="00065B42" w:rsidRPr="00E56243">
      <w:pPr>
        <w:numPr>
          <w:ilvl w:val="0"/>
          <w:numId w:val="1"/>
        </w:numPr>
      </w:pPr>
      <w:r w:rsidRPr="00E56243">
        <w:t>zastupniku po zakonu</w:t>
      </w:r>
      <w:r w:rsidR="002D5087" w:rsidRPr="00E56243">
        <w:t xml:space="preserve"> dužnika</w:t>
      </w:r>
      <w:r w:rsidR="00E56243" w:rsidRPr="00E56243">
        <w:t xml:space="preserve"> </w:t>
      </w:r>
    </w:p>
    <w:p w:rsidRDefault="005F76C3" w:rsidP="00065B42" w:rsidR="00065B42" w:rsidRPr="00E56243">
      <w:pPr>
        <w:numPr>
          <w:ilvl w:val="0"/>
          <w:numId w:val="1"/>
        </w:numPr>
      </w:pPr>
      <w:r>
        <w:t>e-</w:t>
      </w:r>
      <w:r w:rsidR="00065B42" w:rsidRPr="00E56243">
        <w:t xml:space="preserve">oglasna ploča suda </w:t>
      </w:r>
      <w:proofErr w:type="spellStart"/>
      <w:r w:rsidR="00065B42" w:rsidRPr="00E56243">
        <w:t>30</w:t>
      </w:r>
      <w:proofErr w:type="spellEnd"/>
      <w:r w:rsidR="00065B42" w:rsidRPr="00E56243">
        <w:t xml:space="preserve"> dana</w:t>
      </w:r>
    </w:p>
    <w:p w:rsidRDefault="00065B42" w:rsidP="00065B42" w:rsidR="00065B42">
      <w:pPr>
        <w:numPr>
          <w:ilvl w:val="0"/>
          <w:numId w:val="1"/>
        </w:numPr>
      </w:pPr>
      <w:r w:rsidRPr="00E56243">
        <w:t>računovodstvo suda</w:t>
      </w:r>
    </w:p>
    <w:p w:rsidRDefault="005F76C3" w:rsidP="00065B42" w:rsidR="005F76C3" w:rsidRPr="00E56243">
      <w:pPr>
        <w:numPr>
          <w:ilvl w:val="0"/>
          <w:numId w:val="1"/>
        </w:numPr>
      </w:pPr>
      <w:proofErr w:type="spellStart"/>
      <w:r>
        <w:t>privr</w:t>
      </w:r>
      <w:proofErr w:type="spellEnd"/>
      <w:r>
        <w:t xml:space="preserve">. st. </w:t>
      </w:r>
      <w:proofErr w:type="spellStart"/>
      <w:r>
        <w:t>upr</w:t>
      </w:r>
      <w:proofErr w:type="spellEnd"/>
      <w:r>
        <w:t>.</w:t>
      </w:r>
    </w:p>
    <w:sectPr w:rsidR="005F76C3" w:rsidRPr="00E56243">
      <w:headerReference w:type="default" r:id="rId10"/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90729" w:rsidP="00C90729" w:rsidR="00C90729">
      <w:r>
        <w:separator/>
      </w:r>
    </w:p>
  </w:endnote>
  <w:endnote w:id="0" w:type="continuationSeparator">
    <w:p w:rsidRDefault="00C90729" w:rsidP="00C90729" w:rsidR="00C907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90729" w:rsidP="00C90729" w:rsidR="00C90729">
      <w:r>
        <w:separator/>
      </w:r>
    </w:p>
  </w:footnote>
  <w:footnote w:id="0" w:type="continuationSeparator">
    <w:p w:rsidRDefault="00C90729" w:rsidP="00C90729" w:rsidR="00C9072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90729" w:rsidP="00C90729" w:rsidR="00C90729">
    <w:pPr>
      <w:jc w:val="right"/>
    </w:pPr>
    <w:proofErr w:type="spellStart"/>
    <w:r w:rsidRPr="004D3D14">
      <w:t>40</w:t>
    </w:r>
    <w:proofErr w:type="spellEnd"/>
    <w:r>
      <w:rPr>
        <w:b/>
      </w:rPr>
      <w:t xml:space="preserve">. </w:t>
    </w:r>
    <w:r>
      <w:t>St-</w:t>
    </w:r>
    <w:proofErr w:type="spellStart"/>
    <w:r w:rsidR="00A558A0">
      <w:t>312</w:t>
    </w:r>
    <w:proofErr w:type="spellEnd"/>
    <w:r w:rsidR="00A558A0">
      <w:t>/</w:t>
    </w:r>
    <w:proofErr w:type="spellStart"/>
    <w:r w:rsidR="00A558A0">
      <w:t>15</w:t>
    </w:r>
    <w:proofErr w:type="spellEnd"/>
    <w:r>
      <w:t xml:space="preserve">    </w:t>
    </w:r>
  </w:p>
  <w:p w:rsidRDefault="00C90729" w:rsidR="00C90729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BE8793F"/>
    <w:multiLevelType w:val="hybridMultilevel"/>
    <w:tmpl w:val="10A028AC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proofState w:grammar="clean" w:spelling="clean"/>
  <w:attachedTemplate r:id="rId1"/>
  <w:stylePaneFormatFilter w:val="3F01"/>
  <w:doNotTrackMoves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val="11" w:uri="http://schemas.microsoft.com/office/word" w:name="compatibilityMode"/>
  </w:compat>
  <w:rsids>
    <w:rsidRoot w:val="00065B42"/>
    <w:rsid w:val="00065B42"/>
    <w:rsid w:val="000B2E2A"/>
    <w:rsid w:val="000C2DF8"/>
    <w:rsid w:val="001013EE"/>
    <w:rsid w:val="001A762F"/>
    <w:rsid w:val="001B28BD"/>
    <w:rsid w:val="00203055"/>
    <w:rsid w:val="0021298E"/>
    <w:rsid w:val="0024560F"/>
    <w:rsid w:val="00260C00"/>
    <w:rsid w:val="002817DE"/>
    <w:rsid w:val="00290FC2"/>
    <w:rsid w:val="002D5087"/>
    <w:rsid w:val="002F4D95"/>
    <w:rsid w:val="003F3702"/>
    <w:rsid w:val="00412D47"/>
    <w:rsid w:val="00430E4E"/>
    <w:rsid w:val="00464965"/>
    <w:rsid w:val="004B6329"/>
    <w:rsid w:val="004F117A"/>
    <w:rsid w:val="00517FF2"/>
    <w:rsid w:val="00535D8E"/>
    <w:rsid w:val="0057462E"/>
    <w:rsid w:val="005A52C4"/>
    <w:rsid w:val="005F76C3"/>
    <w:rsid w:val="00607CB0"/>
    <w:rsid w:val="00643B41"/>
    <w:rsid w:val="00692B18"/>
    <w:rsid w:val="007B068E"/>
    <w:rsid w:val="008B669A"/>
    <w:rsid w:val="00947BCF"/>
    <w:rsid w:val="00977347"/>
    <w:rsid w:val="009B3D51"/>
    <w:rsid w:val="009F6562"/>
    <w:rsid w:val="00A0793E"/>
    <w:rsid w:val="00A558A0"/>
    <w:rsid w:val="00A75EA1"/>
    <w:rsid w:val="00A75F17"/>
    <w:rsid w:val="00A851A3"/>
    <w:rsid w:val="00B616F3"/>
    <w:rsid w:val="00BE5577"/>
    <w:rsid w:val="00BF01D0"/>
    <w:rsid w:val="00C076D7"/>
    <w:rsid w:val="00C22E20"/>
    <w:rsid w:val="00C23ADD"/>
    <w:rsid w:val="00C90729"/>
    <w:rsid w:val="00D677F7"/>
    <w:rsid w:val="00D803A5"/>
    <w:rsid w:val="00E162DC"/>
    <w:rsid w:val="00E24B5E"/>
    <w:rsid w:val="00E423A6"/>
    <w:rsid w:val="00E54741"/>
    <w:rsid w:val="00E56243"/>
    <w:rsid w:val="00EA57FF"/>
    <w:rsid w:val="00F45A4D"/>
    <w:rsid w:val="00F674E8"/>
    <w:rsid w:val="00F75446"/>
    <w:rsid w:val="00FC7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martTagType w:name="metricconverter" w:namespaceuri="urn:schemas-microsoft-com:office:smarttags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styleId="Naslov2" w:type="paragraph">
    <w:name w:val="heading 2"/>
    <w:basedOn w:val="Normal"/>
    <w:next w:val="Normal"/>
    <w:link w:val="Naslov2Char"/>
    <w:qFormat/>
    <w:rsid w:val="00A558A0"/>
    <w:pPr>
      <w:keepNext/>
      <w:tabs>
        <w:tab w:pos="2520" w:val="center"/>
        <w:tab w:pos="6840" w:val="left"/>
      </w:tabs>
      <w:jc w:val="center"/>
      <w:outlineLvl w:val="1"/>
    </w:pPr>
    <w:rPr>
      <w:b/>
      <w:bCs/>
      <w:sz w:val="28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rsid w:val="00D677F7"/>
    <w:pPr>
      <w:jc w:val="both"/>
    </w:pPr>
  </w:style>
  <w:style w:customStyle="true" w:styleId="TijelotekstaChar" w:type="character">
    <w:name w:val="Tijelo teksta Char"/>
    <w:link w:val="Tijeloteksta"/>
    <w:semiHidden/>
    <w:locked/>
    <w:rsid w:val="00D677F7"/>
    <w:rPr>
      <w:sz w:val="24"/>
      <w:szCs w:val="24"/>
      <w:lang w:bidi="ar-SA" w:eastAsia="hr-HR" w:val="hr-HR"/>
    </w:rPr>
  </w:style>
  <w:style w:styleId="Zaglavlje" w:type="paragraph">
    <w:name w:val="header"/>
    <w:basedOn w:val="Normal"/>
    <w:link w:val="ZaglavljeChar"/>
    <w:rsid w:val="00C90729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rsid w:val="00C90729"/>
    <w:rPr>
      <w:sz w:val="24"/>
      <w:szCs w:val="24"/>
    </w:rPr>
  </w:style>
  <w:style w:styleId="Podnoje" w:type="paragraph">
    <w:name w:val="footer"/>
    <w:basedOn w:val="Normal"/>
    <w:link w:val="PodnojeChar"/>
    <w:rsid w:val="00C90729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C90729"/>
    <w:rPr>
      <w:sz w:val="24"/>
      <w:szCs w:val="24"/>
    </w:rPr>
  </w:style>
  <w:style w:customStyle="true" w:styleId="Naslov2Char" w:type="character">
    <w:name w:val="Naslov 2 Char"/>
    <w:basedOn w:val="Zadanifontodlomka"/>
    <w:link w:val="Naslov2"/>
    <w:rsid w:val="00A558A0"/>
    <w:rPr>
      <w:b/>
      <w:bCs/>
      <w:sz w:val="28"/>
      <w:szCs w:val="24"/>
    </w:rPr>
  </w:style>
  <w:style w:styleId="Tekstrezerviranogmjesta" w:type="character">
    <w:name w:val="Placeholder Text"/>
    <w:basedOn w:val="Zadanifontodlomka"/>
    <w:uiPriority w:val="99"/>
    <w:semiHidden/>
    <w:rsid w:val="00F45A4D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F45A4D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F45A4D"/>
    <w:rPr>
      <w:noProof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F45A4D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F45A4D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hr-HR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28. siječnja 2016.</izvorni_sadrzaj>
    <derivirana_varijabla naziv="DomainObject.DatumDonosenjaOdluke_1">28. siječnja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Ante</izvorni_sadrzaj>
    <derivirana_varijabla naziv="DomainObject.DonositeljOdluke.Ime_1">Ante</derivirana_varijabla>
  </DomainObject.DonositeljOdluke.Ime>
  <DomainObject.DonositeljOdluke.Prezime>
    <izvorni_sadrzaj>Galić</izvorni_sadrzaj>
    <derivirana_varijabla naziv="DomainObject.DonositeljOdluke.Prezime_1">Galić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312</izvorni_sadrzaj>
    <derivirana_varijabla naziv="DomainObject.Predmet.Broj_1">312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28. travnja 2015.</izvorni_sadrzaj>
    <derivirana_varijabla naziv="DomainObject.Predmet.DatumOsnivanja_1">28. travnja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St-312/2015</izvorni_sadrzaj>
    <derivirana_varijabla naziv="DomainObject.Predmet.OznakaBroj_1">St-312/2015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JAKO DOBRO d.o.o.</izvorni_sadrzaj>
    <derivirana_varijabla naziv="DomainObject.Predmet.ProtustrankaFormated_1">  JAKO DOBRO d.o.o.</derivirana_varijabla>
  </DomainObject.Predmet.ProtustrankaFormated>
  <DomainObject.Predmet.ProtustrankaFormatedOIB>
    <izvorni_sadrzaj>  JAKO DOBRO d.o.o., OIB 44525697330</izvorni_sadrzaj>
    <derivirana_varijabla naziv="DomainObject.Predmet.ProtustrankaFormatedOIB_1">  JAKO DOBRO d.o.o., OIB 44525697330</derivirana_varijabla>
  </DomainObject.Predmet.ProtustrankaFormatedOIB>
  <DomainObject.Predmet.ProtustrankaFormatedWithAdress>
    <izvorni_sadrzaj> JAKO DOBRO d.o.o., Strossmayerovo šetalište/bb, 10000 Zagreb</izvorni_sadrzaj>
    <derivirana_varijabla naziv="DomainObject.Predmet.ProtustrankaFormatedWithAdress_1"> JAKO DOBRO d.o.o., Strossmayerovo šetalište/bb, 10000 Zagreb</derivirana_varijabla>
  </DomainObject.Predmet.ProtustrankaFormatedWithAdress>
  <DomainObject.Predmet.ProtustrankaFormatedWithAdressOIB>
    <izvorni_sadrzaj> JAKO DOBRO d.o.o., OIB 44525697330, Strossmayerovo šetalište/bb, 10000 Zagreb</izvorni_sadrzaj>
    <derivirana_varijabla naziv="DomainObject.Predmet.ProtustrankaFormatedWithAdressOIB_1"> JAKO DOBRO d.o.o., OIB 44525697330, Strossmayerovo šetalište/bb, 10000 Zagreb</derivirana_varijabla>
  </DomainObject.Predmet.ProtustrankaFormatedWithAdressOIB>
  <DomainObject.Predmet.ProtustrankaWithAdress>
    <izvorni_sadrzaj>JAKO DOBRO d.o.o. Strossmayerovo šetalište/bb, 10000 Zagreb</izvorni_sadrzaj>
    <derivirana_varijabla naziv="DomainObject.Predmet.ProtustrankaWithAdress_1">JAKO DOBRO d.o.o. Strossmayerovo šetalište/bb, 10000 Zagreb</derivirana_varijabla>
  </DomainObject.Predmet.ProtustrankaWithAdress>
  <DomainObject.Predmet.ProtustrankaWithAdressOIB>
    <izvorni_sadrzaj>JAKO DOBRO d.o.o., OIB 44525697330, Strossmayerovo šetalište/bb, 10000 Zagreb</izvorni_sadrzaj>
    <derivirana_varijabla naziv="DomainObject.Predmet.ProtustrankaWithAdressOIB_1">JAKO DOBRO d.o.o., OIB 44525697330, Strossmayerovo šetalište/bb, 10000 Zagreb</derivirana_varijabla>
  </DomainObject.Predmet.ProtustrankaWithAdressOIB>
  <DomainObject.Predmet.ProtustrankaNazivFormated>
    <izvorni_sadrzaj>JAKO DOBRO d.o.o.</izvorni_sadrzaj>
    <derivirana_varijabla naziv="DomainObject.Predmet.ProtustrankaNazivFormated_1">JAKO DOBRO d.o.o.</derivirana_varijabla>
  </DomainObject.Predmet.ProtustrankaNazivFormated>
  <DomainObject.Predmet.ProtustrankaNazivFormatedOIB>
    <izvorni_sadrzaj>JAKO DOBRO d.o.o., OIB 44525697330</izvorni_sadrzaj>
    <derivirana_varijabla naziv="DomainObject.Predmet.ProtustrankaNazivFormatedOIB_1">JAKO DOBRO d.o.o., OIB 44525697330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40.St - A. Galić</izvorni_sadrzaj>
    <derivirana_varijabla naziv="DomainObject.Predmet.Referada.Naziv_1">40.St - A. Galić</derivirana_varijabla>
  </DomainObject.Predmet.Referada.Naziv>
  <DomainObject.Predmet.Referada.Oznaka>
    <izvorni_sadrzaj>40. St</izvorni_sadrzaj>
    <derivirana_varijabla naziv="DomainObject.Predmet.Referada.Oznaka_1">40. St</derivirana_varijabla>
  </DomainObject.Predmet.Referada.Oznaka>
  <DomainObject.Predmet.Referada.Prostorija.Naziv>
    <izvorni_sadrzaj>Soba UZ II 92</izvorni_sadrzaj>
    <derivirana_varijabla naziv="DomainObject.Predmet.Referada.Prostorija.Naziv_1">Soba UZ II 92</derivirana_varijabla>
  </DomainObject.Predmet.Referada.Prostorija.Naziv>
  <DomainObject.Predmet.Referada.Prostorija.Oznaka>
    <izvorni_sadrzaj>UZ II 92</izvorni_sadrzaj>
    <derivirana_varijabla naziv="DomainObject.Predmet.Referada.Prostorija.Oznaka_1">UZ II 92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Ante Galić</izvorni_sadrzaj>
    <derivirana_varijabla naziv="DomainObject.Predmet.Referada.Sudac_1">Ante Galić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Fina, RC Zagreb</izvorni_sadrzaj>
    <derivirana_varijabla naziv="DomainObject.Predmet.StrankaFormated_1">  Fina, RC Zagreb</derivirana_varijabla>
  </DomainObject.Predmet.StrankaFormated>
  <DomainObject.Predmet.StrankaFormatedOIB>
    <izvorni_sadrzaj>  Fina, RC Zagreb, OIB 85821130368</izvorni_sadrzaj>
    <derivirana_varijabla naziv="DomainObject.Predmet.StrankaFormatedOIB_1">  Fina, RC Zagreb, OIB 85821130368</derivirana_varijabla>
  </DomainObject.Predmet.StrankaFormatedOIB>
  <DomainObject.Predmet.StrankaFormatedWithAdress>
    <izvorni_sadrzaj> Fina, RC Zagreb, Ulica grada Vukovara 70, 10000 Zagreb</izvorni_sadrzaj>
    <derivirana_varijabla naziv="DomainObject.Predmet.StrankaFormatedWithAdress_1"> Fina, RC Zagreb, Ulica grada Vukovara 70, 10000 Zagreb</derivirana_varijabla>
  </DomainObject.Predmet.StrankaFormatedWithAdress>
  <DomainObject.Predmet.StrankaFormatedWithAdressOIB>
    <izvorni_sadrzaj> Fina, RC Zagreb, OIB 85821130368, Ulica grada Vukovara 70, 10000 Zagreb</izvorni_sadrzaj>
    <derivirana_varijabla naziv="DomainObject.Predmet.StrankaFormatedWithAdressOIB_1"> Fina, RC Zagreb, OIB 85821130368, Ulica grada Vukovara 70, 10000 Zagreb</derivirana_varijabla>
  </DomainObject.Predmet.StrankaFormatedWithAdressOIB>
  <DomainObject.Predmet.StrankaWithAdress>
    <izvorni_sadrzaj>Fina, RC Zagreb Ulica grada Vukovara 70,10000 Zagreb</izvorni_sadrzaj>
    <derivirana_varijabla naziv="DomainObject.Predmet.StrankaWithAdress_1">Fina, RC Zagreb Ulica grada Vukovara 70,10000 Zagreb</derivirana_varijabla>
  </DomainObject.Predmet.StrankaWithAdress>
  <DomainObject.Predmet.StrankaWithAdressOIB>
    <izvorni_sadrzaj>Fina, RC Zagreb, OIB 85821130368, Ulica grada Vukovara 70,10000 Zagreb</izvorni_sadrzaj>
    <derivirana_varijabla naziv="DomainObject.Predmet.StrankaWithAdressOIB_1">Fina, RC Zagreb, OIB 85821130368, Ulica grada Vukovara 70,10000 Zagreb</derivirana_varijabla>
  </DomainObject.Predmet.StrankaWithAdressOIB>
  <DomainObject.Predmet.StrankaNazivFormated>
    <izvorni_sadrzaj>Fina, RC Zagreb</izvorni_sadrzaj>
    <derivirana_varijabla naziv="DomainObject.Predmet.StrankaNazivFormated_1">Fina, RC Zagreb</derivirana_varijabla>
  </DomainObject.Predmet.StrankaNazivFormated>
  <DomainObject.Predmet.StrankaNazivFormatedOIB>
    <izvorni_sadrzaj>Fina, RC Zagreb, OIB 85821130368</izvorni_sadrzaj>
    <derivirana_varijabla naziv="DomainObject.Predmet.StrankaNazivFormatedOIB_1">Fina, RC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40.St - A. Galić</izvorni_sadrzaj>
    <derivirana_varijabla naziv="DomainObject.Predmet.TrenutnaLokacijaSpisa.Naziv_1">40.St - A. Galić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Ivanka Kelava</izvorni_sadrzaj>
    <derivirana_varijabla naziv="DomainObject.Predmet.Zapisnicar_1">Ivanka Kelava</derivirana_varijabla>
  </DomainObject.Predmet.Zapisnicar>
  <DomainObject.Predmet.StrankaListFormated>
    <izvorni_sadrzaj>
      <item>Fina, RC Zagreb</item>
    </izvorni_sadrzaj>
    <derivirana_varijabla naziv="DomainObject.Predmet.StrankaListFormated_1">
      <item>Fina, RC Zagreb</item>
    </derivirana_varijabla>
  </DomainObject.Predmet.StrankaListFormated>
  <DomainObject.Predmet.StrankaListFormatedOIB>
    <izvorni_sadrzaj>
      <item>Fina, RC Zagreb, OIB 85821130368</item>
    </izvorni_sadrzaj>
    <derivirana_varijabla naziv="DomainObject.Predmet.StrankaListFormatedOIB_1">
      <item>Fina, RC Zagreb, OIB 85821130368</item>
    </derivirana_varijabla>
  </DomainObject.Predmet.StrankaListFormatedOIB>
  <DomainObject.Predmet.StrankaListFormatedWithAdress>
    <izvorni_sadrzaj>
      <item>Fina, RC Zagreb, Ulica grada Vukovara 70, 10000 Zagreb</item>
    </izvorni_sadrzaj>
    <derivirana_varijabla naziv="DomainObject.Predmet.StrankaListFormatedWithAdress_1">
      <item>Fina, RC Zagreb, Ulica grada Vukovara 70, 10000 Zagreb</item>
    </derivirana_varijabla>
  </DomainObject.Predmet.StrankaListFormatedWithAdress>
  <DomainObject.Predmet.StrankaListFormatedWithAdressOIB>
    <izvorni_sadrzaj>
      <item>Fina, RC Zagreb, OIB 85821130368, Ulica grada Vukovara 70, 10000 Zagreb</item>
    </izvorni_sadrzaj>
    <derivirana_varijabla naziv="DomainObject.Predmet.StrankaListFormatedWithAdressOIB_1">
      <item>Fina, RC Zagreb, OIB 85821130368, Ulica grada Vukovara 70, 10000 Zagreb</item>
    </derivirana_varijabla>
  </DomainObject.Predmet.StrankaListFormatedWithAdressOIB>
  <DomainObject.Predmet.StrankaListNazivFormated>
    <izvorni_sadrzaj>
      <item>Fina, RC Zagreb</item>
    </izvorni_sadrzaj>
    <derivirana_varijabla naziv="DomainObject.Predmet.StrankaListNazivFormated_1">
      <item>Fina, RC Zagreb</item>
    </derivirana_varijabla>
  </DomainObject.Predmet.StrankaListNazivFormated>
  <DomainObject.Predmet.StrankaListNazivFormatedOIB>
    <izvorni_sadrzaj>
      <item>Fina, RC Zagreb, OIB 85821130368</item>
    </izvorni_sadrzaj>
    <derivirana_varijabla naziv="DomainObject.Predmet.StrankaListNazivFormatedOIB_1">
      <item>Fina, RC Zagreb, OIB 85821130368</item>
    </derivirana_varijabla>
  </DomainObject.Predmet.StrankaListNazivFormatedOIB>
  <DomainObject.Predmet.ProtuStrankaListFormated>
    <izvorni_sadrzaj>
      <item>JAKO DOBRO d.o.o.</item>
    </izvorni_sadrzaj>
    <derivirana_varijabla naziv="DomainObject.Predmet.ProtuStrankaListFormated_1">
      <item>JAKO DOBRO d.o.o.</item>
    </derivirana_varijabla>
  </DomainObject.Predmet.ProtuStrankaListFormated>
  <DomainObject.Predmet.ProtuStrankaListFormatedOIB>
    <izvorni_sadrzaj>
      <item>JAKO DOBRO d.o.o., OIB 44525697330</item>
    </izvorni_sadrzaj>
    <derivirana_varijabla naziv="DomainObject.Predmet.ProtuStrankaListFormatedOIB_1">
      <item>JAKO DOBRO d.o.o., OIB 44525697330</item>
    </derivirana_varijabla>
  </DomainObject.Predmet.ProtuStrankaListFormatedOIB>
  <DomainObject.Predmet.ProtuStrankaListFormatedWithAdress>
    <izvorni_sadrzaj>
      <item>JAKO DOBRO d.o.o., Strossmayerovo šetalište/bb, 10000 Zagreb</item>
    </izvorni_sadrzaj>
    <derivirana_varijabla naziv="DomainObject.Predmet.ProtuStrankaListFormatedWithAdress_1">
      <item>JAKO DOBRO d.o.o., Strossmayerovo šetalište/bb, 10000 Zagreb</item>
    </derivirana_varijabla>
  </DomainObject.Predmet.ProtuStrankaListFormatedWithAdress>
  <DomainObject.Predmet.ProtuStrankaListFormatedWithAdressOIB>
    <izvorni_sadrzaj>
      <item>JAKO DOBRO d.o.o., OIB 44525697330, Strossmayerovo šetalište/bb, 10000 Zagreb</item>
    </izvorni_sadrzaj>
    <derivirana_varijabla naziv="DomainObject.Predmet.ProtuStrankaListFormatedWithAdressOIB_1">
      <item>JAKO DOBRO d.o.o., OIB 44525697330, Strossmayerovo šetalište/bb, 10000 Zagreb</item>
    </derivirana_varijabla>
  </DomainObject.Predmet.ProtuStrankaListFormatedWithAdressOIB>
  <DomainObject.Predmet.ProtuStrankaListNazivFormated>
    <izvorni_sadrzaj>
      <item>JAKO DOBRO d.o.o.</item>
    </izvorni_sadrzaj>
    <derivirana_varijabla naziv="DomainObject.Predmet.ProtuStrankaListNazivFormated_1">
      <item>JAKO DOBRO d.o.o.</item>
    </derivirana_varijabla>
  </DomainObject.Predmet.ProtuStrankaListNazivFormated>
  <DomainObject.Predmet.ProtuStrankaListNazivFormatedOIB>
    <izvorni_sadrzaj>
      <item>JAKO DOBRO d.o.o., OIB 44525697330</item>
    </izvorni_sadrzaj>
    <derivirana_varijabla naziv="DomainObject.Predmet.ProtuStrankaListNazivFormatedOIB_1">
      <item>JAKO DOBRO d.o.o., OIB 44525697330</item>
    </derivirana_varijabla>
  </DomainObject.Predmet.ProtuStrankaListNazivFormatedOIB>
  <DomainObject.Predmet.OstaliListFormated>
    <izvorni_sadrzaj>
      <item>Stjepan Rakarec</item>
      <item>Miroslav Vuković</item>
    </izvorni_sadrzaj>
    <derivirana_varijabla naziv="DomainObject.Predmet.OstaliListFormated_1">
      <item>Stjepan Rakarec</item>
      <item>Miroslav Vuković</item>
    </derivirana_varijabla>
  </DomainObject.Predmet.OstaliListFormated>
  <DomainObject.Predmet.OstaliListFormatedOIB>
    <izvorni_sadrzaj>
      <item>Stjepan Rakarec, OIB 64132194100</item>
      <item>Miroslav Vuković, OIB 68320708080</item>
    </izvorni_sadrzaj>
    <derivirana_varijabla naziv="DomainObject.Predmet.OstaliListFormatedOIB_1">
      <item>Stjepan Rakarec, OIB 64132194100</item>
      <item>Miroslav Vuković, OIB 68320708080</item>
    </derivirana_varijabla>
  </DomainObject.Predmet.OstaliListFormatedOIB>
  <DomainObject.Predmet.OstaliListFormatedWithAdress>
    <izvorni_sadrzaj>
      <item>Stjepan Rakarec, Črnkovec 16, 10410 Črnkovec</item>
      <item>Miroslav Vuković, Slavka Kolara 7, 44250 Petrinja</item>
    </izvorni_sadrzaj>
    <derivirana_varijabla naziv="DomainObject.Predmet.OstaliListFormatedWithAdress_1">
      <item>Stjepan Rakarec, Črnkovec 16, 10410 Črnkovec</item>
      <item>Miroslav Vuković, Slavka Kolara 7, 44250 Petrinja</item>
    </derivirana_varijabla>
  </DomainObject.Predmet.OstaliListFormatedWithAdress>
  <DomainObject.Predmet.OstaliListFormatedWithAdressOIB>
    <izvorni_sadrzaj>
      <item>Stjepan Rakarec, OIB 64132194100, Črnkovec 16, 10410 Črnkovec</item>
      <item>Miroslav Vuković, OIB 68320708080, Slavka Kolara 7, 44250 Petrinja</item>
    </izvorni_sadrzaj>
    <derivirana_varijabla naziv="DomainObject.Predmet.OstaliListFormatedWithAdressOIB_1">
      <item>Stjepan Rakarec, OIB 64132194100, Črnkovec 16, 10410 Črnkovec</item>
      <item>Miroslav Vuković, OIB 68320708080, Slavka Kolara 7, 44250 Petrinja</item>
    </derivirana_varijabla>
  </DomainObject.Predmet.OstaliListFormatedWithAdressOIB>
  <DomainObject.Predmet.OstaliListNazivFormated>
    <izvorni_sadrzaj>
      <item>Stjepan Rakarec</item>
      <item>Miroslav Vuković</item>
    </izvorni_sadrzaj>
    <derivirana_varijabla naziv="DomainObject.Predmet.OstaliListNazivFormated_1">
      <item>Stjepan Rakarec</item>
      <item>Miroslav Vuković</item>
    </derivirana_varijabla>
  </DomainObject.Predmet.OstaliListNazivFormated>
  <DomainObject.Predmet.OstaliListNazivFormatedOIB>
    <izvorni_sadrzaj>
      <item>Stjepan Rakarec, OIB 64132194100</item>
      <item>Miroslav Vuković, OIB 68320708080</item>
    </izvorni_sadrzaj>
    <derivirana_varijabla naziv="DomainObject.Predmet.OstaliListNazivFormatedOIB_1">
      <item>Stjepan Rakarec, OIB 64132194100</item>
      <item>Miroslav Vuković, OIB 68320708080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28. siječnja 2016.</izvorni_sadrzaj>
    <derivirana_varijabla naziv="DomainObject.Datum_1">28. siječnja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Fina, RC Zagreb</izvorni_sadrzaj>
    <derivirana_varijabla naziv="DomainObject.Predmet.StrankaIDrugi_1">Fina, RC Zagreb</derivirana_varijabla>
  </DomainObject.Predmet.StrankaIDrugi>
  <DomainObject.Predmet.ProtustrankaIDrugi>
    <izvorni_sadrzaj>JAKO DOBRO d.o.o.</izvorni_sadrzaj>
    <derivirana_varijabla naziv="DomainObject.Predmet.ProtustrankaIDrugi_1">JAKO DOBRO d.o.o.</derivirana_varijabla>
  </DomainObject.Predmet.ProtustrankaIDrugi>
  <DomainObject.Predmet.StrankaIDrugiAdressOIB>
    <izvorni_sadrzaj>Fina, RC Zagreb, OIB 85821130368, Ulica grada Vukovara 70, 10000 Zagreb</izvorni_sadrzaj>
    <derivirana_varijabla naziv="DomainObject.Predmet.StrankaIDrugiAdressOIB_1">Fina, RC Zagreb, OIB 85821130368, Ulica grada Vukovara 70, 10000 Zagreb</derivirana_varijabla>
  </DomainObject.Predmet.StrankaIDrugiAdressOIB>
  <DomainObject.Predmet.ProtustrankaIDrugiAdressOIB>
    <izvorni_sadrzaj>JAKO DOBRO d.o.o., OIB 44525697330, Strossmayerovo šetalište/bb, 10000 Zagreb</izvorni_sadrzaj>
    <derivirana_varijabla naziv="DomainObject.Predmet.ProtustrankaIDrugiAdressOIB_1">JAKO DOBRO d.o.o., OIB 44525697330, Strossmayerovo šetalište/bb,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Fina, RC Zagreb</item>
      <item>JAKO DOBRO d.o.o.</item>
      <item>Stjepan Rakarec</item>
      <item>Miroslav Vuković</item>
    </izvorni_sadrzaj>
    <derivirana_varijabla naziv="DomainObject.Predmet.SudioniciListNaziv_1">
      <item>Fina, RC Zagreb</item>
      <item>JAKO DOBRO d.o.o.</item>
      <item>Stjepan Rakarec</item>
      <item>Miroslav Vuković</item>
    </derivirana_varijabla>
  </DomainObject.Predmet.SudioniciListNaziv>
  <DomainObject.Predmet.SudioniciListAdressOIB>
    <izvorni_sadrzaj>
      <item>Fina, RC Zagreb, OIB 85821130368, Ulica grada Vukovara 70,10000 Zagreb</item>
      <item>JAKO DOBRO d.o.o., OIB 44525697330, Strossmayerovo šetalište/bb,10000 Zagreb</item>
      <item>Stjepan Rakarec, OIB 64132194100, Črnkovec 16,10410 Črnkovec</item>
      <item>Miroslav Vuković, OIB 68320708080, Slavka Kolara 7,44250 Petrinja</item>
    </izvorni_sadrzaj>
    <derivirana_varijabla naziv="DomainObject.Predmet.SudioniciListAdressOIB_1">
      <item>Fina, RC Zagreb, OIB 85821130368, Ulica grada Vukovara 70,10000 Zagreb</item>
      <item>JAKO DOBRO d.o.o., OIB 44525697330, Strossmayerovo šetalište/bb,10000 Zagreb</item>
      <item>Stjepan Rakarec, OIB 64132194100, Črnkovec 16,10410 Črnkovec</item>
      <item>Miroslav Vuković, OIB 68320708080, Slavka Kolara 7,44250 Petrinja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44525697330</item>
      <item>, OIB 64132194100</item>
      <item>, OIB 68320708080</item>
    </izvorni_sadrzaj>
    <derivirana_varijabla naziv="DomainObject.Predmet.SudioniciListNazivOIB_1">
      <item>, OIB 85821130368</item>
      <item>, OIB 44525697330</item>
      <item>, OIB 64132194100</item>
      <item>, OIB 68320708080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2</properties:Pages>
  <properties:Words>739</properties:Words>
  <properties:Characters>4118</properties:Characters>
  <properties:Lines>94</properties:Lines>
  <properties:Paragraphs>34</properties:Paragraphs>
  <properties:TotalTime>0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REPUBLIKA HRVATSKA</vt:lpstr>
      <vt:lpstr>REPUBLIKA HRVATSKA</vt:lpstr>
    </vt:vector>
  </properties:TitlesOfParts>
  <properties:LinksUpToDate>false</properties:LinksUpToDate>
  <properties:CharactersWithSpaces>4984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2016-01-28T08:55:00Z</dcterms:created>
  <dc:creator>gzubak</dc:creator>
  <cp:lastModifiedBy>Ivanka Lukač</cp:lastModifiedBy>
  <cp:lastPrinted>2016-01-28T08:55:00Z</cp:lastPrinted>
  <dcterms:modified xmlns:xsi="http://www.w3.org/2001/XMLSchema-instance" xsi:type="dcterms:W3CDTF">2016-01-28T08:56:00Z</dcterms:modified>
  <cp:revision>3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