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635D1" w:rsidP="00D15272" w:rsidRDefault="009237E8" w14:paraId="2D0B806C" w14:textId="3AC08757">
      <w:pPr>
        <w:spacing w:after="0"/>
        <w:jc w:val="both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87067" cy="516835"/>
            <wp:effectExtent l="0" t="0" r="0" b="0"/>
            <wp:docPr id="1138074980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138074980" name="Slika 1138074980"/>
                    <pic:cNvPicPr/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40" cy="52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7E8" w:rsidP="009237E8" w:rsidRDefault="009237E8" w14:paraId="061625A4" w14:textId="252AEC7B">
      <w:pPr>
        <w:tabs>
          <w:tab w:val="left" w:pos="5096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Republika Hrvatska</w:t>
      </w:r>
      <w:r>
        <w:rPr>
          <w:rFonts w:ascii="Arial" w:hAnsi="Arial" w:cs="Arial"/>
          <w:sz w:val="24"/>
          <w:szCs w:val="24"/>
        </w:rPr>
        <w:tab/>
        <w:t>Poslovni broj: P Ob-210/2025-</w:t>
      </w:r>
      <w:r w:rsidR="00967350">
        <w:rPr>
          <w:rFonts w:ascii="Arial" w:hAnsi="Arial" w:cs="Arial"/>
          <w:sz w:val="24"/>
          <w:szCs w:val="24"/>
        </w:rPr>
        <w:t>31</w:t>
      </w:r>
    </w:p>
    <w:p w:rsidR="009237E8" w:rsidP="00D15272" w:rsidRDefault="009237E8" w14:paraId="65EF31FF" w14:textId="486A459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Općinski sud u Sisku</w:t>
      </w:r>
    </w:p>
    <w:p w:rsidR="009237E8" w:rsidP="00D15272" w:rsidRDefault="009237E8" w14:paraId="3CDA771E" w14:textId="2A9AFB6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Sisak, Trg Ljudevita Posavskog 5 </w:t>
      </w:r>
    </w:p>
    <w:p w:rsidR="009237E8" w:rsidP="00D15272" w:rsidRDefault="009237E8" w14:paraId="7BBE278B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00DD3" w:rsidP="00D15272" w:rsidRDefault="00A00DD3" w14:paraId="19926300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B87435" w:rsidR="00D15272" w:rsidP="00D15272" w:rsidRDefault="00D15272" w14:paraId="0C349C53" w14:textId="77777777">
      <w:p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 xml:space="preserve">   </w:t>
      </w:r>
      <w:r w:rsidRPr="00B87435" w:rsidR="00320E55">
        <w:rPr>
          <w:rFonts w:ascii="Arial" w:hAnsi="Arial" w:cs="Arial"/>
          <w:sz w:val="24"/>
          <w:szCs w:val="24"/>
        </w:rPr>
        <w:t xml:space="preserve">                            </w:t>
      </w:r>
      <w:r w:rsidRPr="00B87435">
        <w:rPr>
          <w:rFonts w:ascii="Arial" w:hAnsi="Arial" w:cs="Arial"/>
          <w:sz w:val="24"/>
          <w:szCs w:val="24"/>
        </w:rPr>
        <w:t>U    I M E   R E P U B L I K E   H R V A T S K E</w:t>
      </w:r>
    </w:p>
    <w:p w:rsidRPr="00B87435" w:rsidR="00D15272" w:rsidP="00D15272" w:rsidRDefault="00D15272" w14:paraId="7F3B01EC" w14:textId="7ABEFFCD">
      <w:p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 xml:space="preserve">                         </w:t>
      </w:r>
      <w:r w:rsidRPr="00B87435" w:rsidR="00320E55">
        <w:rPr>
          <w:rFonts w:ascii="Arial" w:hAnsi="Arial" w:cs="Arial"/>
          <w:sz w:val="24"/>
          <w:szCs w:val="24"/>
        </w:rPr>
        <w:t xml:space="preserve">                          </w:t>
      </w:r>
      <w:r w:rsidRPr="00B87435">
        <w:rPr>
          <w:rFonts w:ascii="Arial" w:hAnsi="Arial" w:cs="Arial"/>
          <w:sz w:val="24"/>
          <w:szCs w:val="24"/>
        </w:rPr>
        <w:t xml:space="preserve"> P R E S U D A</w:t>
      </w:r>
    </w:p>
    <w:p w:rsidRPr="00B87435" w:rsidR="001773CA" w:rsidP="00967350" w:rsidRDefault="00D15272" w14:paraId="5F5EE6F6" w14:textId="7A96BAC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Općinski sud u Sisku, OIB 74610670107, po sutkinji tog suda Nataši</w:t>
      </w:r>
      <w:r w:rsidRPr="00B87435" w:rsidR="009A673F">
        <w:rPr>
          <w:rFonts w:ascii="Arial" w:hAnsi="Arial" w:cs="Arial"/>
          <w:sz w:val="24"/>
          <w:szCs w:val="24"/>
        </w:rPr>
        <w:t xml:space="preserve"> Ljuba Čobanov, u pravnoj stvari</w:t>
      </w:r>
      <w:r w:rsidRPr="00B87435">
        <w:rPr>
          <w:rFonts w:ascii="Arial" w:hAnsi="Arial" w:cs="Arial"/>
          <w:sz w:val="24"/>
          <w:szCs w:val="24"/>
        </w:rPr>
        <w:t xml:space="preserve"> tužitelj</w:t>
      </w:r>
      <w:r w:rsidRPr="00B87435" w:rsidR="00E35DCE">
        <w:rPr>
          <w:rFonts w:ascii="Arial" w:hAnsi="Arial" w:cs="Arial"/>
          <w:sz w:val="24"/>
          <w:szCs w:val="24"/>
        </w:rPr>
        <w:t>a</w:t>
      </w:r>
      <w:r w:rsidRPr="00967350" w:rsidR="00967350">
        <w:rPr>
          <w:rFonts w:ascii="Arial" w:hAnsi="Arial" w:cs="Arial"/>
          <w:sz w:val="24"/>
          <w:szCs w:val="24"/>
        </w:rPr>
        <w:t xml:space="preserve"> M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>K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>, OIB:</w:t>
      </w:r>
      <w:r w:rsidR="000A4275">
        <w:rPr>
          <w:rFonts w:ascii="Arial" w:hAnsi="Arial" w:cs="Arial"/>
          <w:sz w:val="24"/>
          <w:szCs w:val="24"/>
        </w:rPr>
        <w:t>…</w:t>
      </w:r>
      <w:r w:rsidRPr="00967350" w:rsidR="00967350">
        <w:rPr>
          <w:rFonts w:ascii="Arial" w:hAnsi="Arial" w:cs="Arial"/>
          <w:sz w:val="24"/>
          <w:szCs w:val="24"/>
        </w:rPr>
        <w:t xml:space="preserve"> iz S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>, R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>L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 31 kojeg zastupa punomoćnik M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 R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>, odvjetnik iz S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 protiv tužene M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 K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, OIB: </w:t>
      </w:r>
      <w:r w:rsidR="000A4275">
        <w:rPr>
          <w:rFonts w:ascii="Arial" w:hAnsi="Arial" w:cs="Arial"/>
          <w:sz w:val="24"/>
          <w:szCs w:val="24"/>
        </w:rPr>
        <w:t>….</w:t>
      </w:r>
      <w:r w:rsidRPr="00967350" w:rsidR="00967350">
        <w:rPr>
          <w:rFonts w:ascii="Arial" w:hAnsi="Arial" w:cs="Arial"/>
          <w:sz w:val="24"/>
          <w:szCs w:val="24"/>
        </w:rPr>
        <w:t xml:space="preserve"> </w:t>
      </w:r>
      <w:r w:rsidR="00967350">
        <w:rPr>
          <w:rFonts w:ascii="Arial" w:hAnsi="Arial" w:cs="Arial"/>
          <w:sz w:val="24"/>
          <w:szCs w:val="24"/>
        </w:rPr>
        <w:t>iz S</w:t>
      </w:r>
      <w:r w:rsidR="000A4275">
        <w:rPr>
          <w:rFonts w:ascii="Arial" w:hAnsi="Arial" w:cs="Arial"/>
          <w:sz w:val="24"/>
          <w:szCs w:val="24"/>
        </w:rPr>
        <w:t>.</w:t>
      </w:r>
      <w:r w:rsidR="00967350">
        <w:rPr>
          <w:rFonts w:ascii="Arial" w:hAnsi="Arial" w:cs="Arial"/>
          <w:sz w:val="24"/>
          <w:szCs w:val="24"/>
        </w:rPr>
        <w:t>, R</w:t>
      </w:r>
      <w:r w:rsidR="000A4275">
        <w:rPr>
          <w:rFonts w:ascii="Arial" w:hAnsi="Arial" w:cs="Arial"/>
          <w:sz w:val="24"/>
          <w:szCs w:val="24"/>
        </w:rPr>
        <w:t>.</w:t>
      </w:r>
      <w:r w:rsidR="00967350">
        <w:rPr>
          <w:rFonts w:ascii="Arial" w:hAnsi="Arial" w:cs="Arial"/>
          <w:sz w:val="24"/>
          <w:szCs w:val="24"/>
        </w:rPr>
        <w:t xml:space="preserve"> L</w:t>
      </w:r>
      <w:r w:rsidR="000A4275">
        <w:rPr>
          <w:rFonts w:ascii="Arial" w:hAnsi="Arial" w:cs="Arial"/>
          <w:sz w:val="24"/>
          <w:szCs w:val="24"/>
        </w:rPr>
        <w:t>.</w:t>
      </w:r>
      <w:r w:rsidR="00967350">
        <w:rPr>
          <w:rFonts w:ascii="Arial" w:hAnsi="Arial" w:cs="Arial"/>
          <w:sz w:val="24"/>
          <w:szCs w:val="24"/>
        </w:rPr>
        <w:t xml:space="preserve"> 31 </w:t>
      </w:r>
      <w:r w:rsidRPr="00967350" w:rsidR="00967350">
        <w:rPr>
          <w:rFonts w:ascii="Arial" w:hAnsi="Arial" w:cs="Arial"/>
          <w:sz w:val="24"/>
          <w:szCs w:val="24"/>
        </w:rPr>
        <w:t>sada Š</w:t>
      </w:r>
      <w:r w:rsidR="000A4275">
        <w:rPr>
          <w:rFonts w:ascii="Arial" w:hAnsi="Arial" w:cs="Arial"/>
          <w:sz w:val="24"/>
          <w:szCs w:val="24"/>
        </w:rPr>
        <w:t>.</w:t>
      </w:r>
      <w:r w:rsidRPr="00967350" w:rsidR="00967350">
        <w:rPr>
          <w:rFonts w:ascii="Arial" w:hAnsi="Arial" w:cs="Arial"/>
          <w:sz w:val="24"/>
          <w:szCs w:val="24"/>
        </w:rPr>
        <w:t xml:space="preserve">, </w:t>
      </w:r>
      <w:r w:rsidR="000A4275">
        <w:rPr>
          <w:rFonts w:ascii="Arial" w:hAnsi="Arial" w:cs="Arial"/>
          <w:sz w:val="24"/>
          <w:szCs w:val="24"/>
        </w:rPr>
        <w:t>…</w:t>
      </w:r>
      <w:r w:rsidRPr="00967350" w:rsidR="00967350">
        <w:rPr>
          <w:rFonts w:ascii="Arial" w:hAnsi="Arial" w:cs="Arial"/>
          <w:sz w:val="24"/>
          <w:szCs w:val="24"/>
        </w:rPr>
        <w:t>, radi razvoda braka</w:t>
      </w:r>
      <w:r w:rsidR="00967350">
        <w:rPr>
          <w:rFonts w:ascii="Arial" w:hAnsi="Arial" w:cs="Arial"/>
          <w:sz w:val="24"/>
          <w:szCs w:val="24"/>
        </w:rPr>
        <w:t xml:space="preserve">, nakon zaključene glavne rasprave održane dana 8. rujna 2026. u prisutnosti tužitelja osobno i punomoćnika tužitelja, a u odsutnosti tužene, dana 28. rujna 2026. </w:t>
      </w:r>
    </w:p>
    <w:p w:rsidRPr="00B87435" w:rsidR="001773CA" w:rsidP="0063032A" w:rsidRDefault="00967350" w14:paraId="56CF601B" w14:textId="442DE6D7">
      <w:pPr>
        <w:ind w:left="2832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87435" w:rsidR="001773CA">
        <w:rPr>
          <w:rFonts w:ascii="Arial" w:hAnsi="Arial" w:cs="Arial"/>
          <w:sz w:val="24"/>
          <w:szCs w:val="24"/>
        </w:rPr>
        <w:t xml:space="preserve"> r e s u d i o     j e</w:t>
      </w:r>
    </w:p>
    <w:p w:rsidR="007E5B3D" w:rsidP="00A00DD3" w:rsidRDefault="007E5B3D" w14:paraId="164750E9" w14:textId="5FDF782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Razvodi se brak koji su M</w:t>
      </w:r>
      <w:r w:rsidR="000A4275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 xml:space="preserve"> K</w:t>
      </w:r>
      <w:r w:rsidR="000A4275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 xml:space="preserve">, OIB </w:t>
      </w:r>
      <w:r w:rsidR="000A4275">
        <w:rPr>
          <w:rFonts w:ascii="Arial" w:hAnsi="Arial" w:cs="Arial"/>
          <w:sz w:val="24"/>
          <w:szCs w:val="24"/>
        </w:rPr>
        <w:t>….</w:t>
      </w:r>
      <w:r w:rsidRPr="00B87435">
        <w:rPr>
          <w:rFonts w:ascii="Arial" w:hAnsi="Arial" w:cs="Arial"/>
          <w:sz w:val="24"/>
          <w:szCs w:val="24"/>
        </w:rPr>
        <w:t xml:space="preserve"> i M</w:t>
      </w:r>
      <w:r w:rsidR="000A4275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 xml:space="preserve"> K</w:t>
      </w:r>
      <w:r w:rsidR="00490441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 xml:space="preserve">, OIB </w:t>
      </w:r>
      <w:r w:rsidR="00490441">
        <w:rPr>
          <w:rFonts w:ascii="Arial" w:hAnsi="Arial" w:cs="Arial"/>
          <w:sz w:val="24"/>
          <w:szCs w:val="24"/>
        </w:rPr>
        <w:t>….</w:t>
      </w:r>
      <w:r w:rsidRPr="00B87435">
        <w:rPr>
          <w:rFonts w:ascii="Arial" w:hAnsi="Arial" w:cs="Arial"/>
          <w:sz w:val="24"/>
          <w:szCs w:val="24"/>
        </w:rPr>
        <w:t xml:space="preserve"> sklopili dana </w:t>
      </w:r>
      <w:r w:rsidR="00490441">
        <w:rPr>
          <w:rFonts w:ascii="Arial" w:hAnsi="Arial" w:cs="Arial"/>
          <w:sz w:val="24"/>
          <w:szCs w:val="24"/>
        </w:rPr>
        <w:t>…</w:t>
      </w:r>
      <w:r w:rsidRPr="00B87435">
        <w:rPr>
          <w:rFonts w:ascii="Arial" w:hAnsi="Arial" w:cs="Arial"/>
          <w:sz w:val="24"/>
          <w:szCs w:val="24"/>
        </w:rPr>
        <w:t xml:space="preserve"> godine u S</w:t>
      </w:r>
      <w:r w:rsidR="00490441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>, a koji brak je upisan pod rednim brojem 00013 za godinu 1996. u maticu vjenčanih za Matično područje S</w:t>
      </w:r>
      <w:r w:rsidR="00490441">
        <w:rPr>
          <w:rFonts w:ascii="Arial" w:hAnsi="Arial" w:cs="Arial"/>
          <w:sz w:val="24"/>
          <w:szCs w:val="24"/>
        </w:rPr>
        <w:t>.</w:t>
      </w:r>
      <w:r w:rsidRPr="00B87435">
        <w:rPr>
          <w:rFonts w:ascii="Arial" w:hAnsi="Arial" w:cs="Arial"/>
          <w:sz w:val="24"/>
          <w:szCs w:val="24"/>
        </w:rPr>
        <w:t xml:space="preserve"> kod Matičnog ureda Sisak.</w:t>
      </w:r>
    </w:p>
    <w:p w:rsidRPr="00B87435" w:rsidR="00A00DD3" w:rsidP="00A00DD3" w:rsidRDefault="00A00DD3" w14:paraId="593D2EFC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Pr="00A00DD3" w:rsidR="00D44D7E" w:rsidP="00A00DD3" w:rsidRDefault="00F91754" w14:paraId="787FC67B" w14:textId="3D45EB30">
      <w:p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ab/>
      </w:r>
      <w:r w:rsidRPr="00B87435" w:rsidR="006B6300">
        <w:rPr>
          <w:rFonts w:ascii="Arial" w:hAnsi="Arial" w:cs="Arial"/>
          <w:sz w:val="24"/>
          <w:szCs w:val="24"/>
        </w:rPr>
        <w:tab/>
      </w:r>
      <w:r w:rsidRPr="00B87435" w:rsidR="007F064C">
        <w:rPr>
          <w:rFonts w:ascii="Arial" w:hAnsi="Arial" w:cs="Arial"/>
          <w:sz w:val="24"/>
          <w:szCs w:val="24"/>
        </w:rPr>
        <w:t xml:space="preserve">       </w:t>
      </w:r>
      <w:r w:rsidRPr="00B87435" w:rsidR="00320E55">
        <w:rPr>
          <w:rFonts w:ascii="Arial" w:hAnsi="Arial" w:cs="Arial"/>
          <w:sz w:val="24"/>
          <w:szCs w:val="24"/>
        </w:rPr>
        <w:t xml:space="preserve">                             </w:t>
      </w:r>
      <w:r w:rsidRPr="00B87435" w:rsidR="007F064C">
        <w:rPr>
          <w:rFonts w:ascii="Arial" w:hAnsi="Arial" w:cs="Arial"/>
          <w:sz w:val="24"/>
          <w:szCs w:val="24"/>
        </w:rPr>
        <w:t xml:space="preserve"> Obrazloženje</w:t>
      </w:r>
    </w:p>
    <w:p w:rsidRPr="00B87435" w:rsidR="00B51E6F" w:rsidP="00A00DD3" w:rsidRDefault="00A00DD3" w14:paraId="58EE51DF" w14:textId="2BA5368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Pr="00B87435" w:rsidR="009E39F2">
        <w:rPr>
          <w:rFonts w:ascii="Arial" w:hAnsi="Arial" w:cs="Arial"/>
          <w:sz w:val="24"/>
          <w:szCs w:val="24"/>
        </w:rPr>
        <w:t>Postupak u ovoj pravoj stvari započeo je podnošenjem</w:t>
      </w:r>
      <w:r w:rsidRPr="00B87435" w:rsidR="00B51E6F">
        <w:rPr>
          <w:rFonts w:ascii="Arial" w:hAnsi="Arial" w:cs="Arial"/>
          <w:sz w:val="24"/>
          <w:szCs w:val="24"/>
        </w:rPr>
        <w:t xml:space="preserve"> tužbe</w:t>
      </w:r>
      <w:r w:rsidRPr="00B87435" w:rsidR="00FA5BD3">
        <w:rPr>
          <w:rFonts w:ascii="Arial" w:hAnsi="Arial" w:cs="Arial"/>
          <w:sz w:val="24"/>
          <w:szCs w:val="24"/>
        </w:rPr>
        <w:t xml:space="preserve"> radi razvoda braka </w:t>
      </w:r>
      <w:r w:rsidRPr="00B87435" w:rsidR="00B51E6F">
        <w:rPr>
          <w:rFonts w:ascii="Arial" w:hAnsi="Arial" w:cs="Arial"/>
          <w:sz w:val="24"/>
          <w:szCs w:val="24"/>
        </w:rPr>
        <w:t xml:space="preserve"> tužitelj</w:t>
      </w:r>
      <w:r w:rsidRPr="00B87435" w:rsidR="00475651">
        <w:rPr>
          <w:rFonts w:ascii="Arial" w:hAnsi="Arial" w:cs="Arial"/>
          <w:sz w:val="24"/>
          <w:szCs w:val="24"/>
        </w:rPr>
        <w:t>a</w:t>
      </w:r>
      <w:r w:rsidRPr="00B87435" w:rsidR="001B3F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</w:t>
      </w:r>
      <w:r w:rsidR="004904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K</w:t>
      </w:r>
      <w:r w:rsidR="004904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B87435" w:rsidR="00B51E6F">
        <w:rPr>
          <w:rFonts w:ascii="Arial" w:hAnsi="Arial" w:cs="Arial"/>
          <w:sz w:val="24"/>
          <w:szCs w:val="24"/>
        </w:rPr>
        <w:t>( nastavno: tužitelj)   protiv tužen</w:t>
      </w:r>
      <w:r w:rsidRPr="00B87435" w:rsidR="0047565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M</w:t>
      </w:r>
      <w:r w:rsidR="004904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K</w:t>
      </w:r>
      <w:r w:rsidR="0049044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B87435" w:rsidR="00B51E6F">
        <w:rPr>
          <w:rFonts w:ascii="Arial" w:hAnsi="Arial" w:cs="Arial"/>
          <w:sz w:val="24"/>
          <w:szCs w:val="24"/>
        </w:rPr>
        <w:t>(nastavno: tužen</w:t>
      </w:r>
      <w:r w:rsidRPr="00B87435" w:rsidR="00475651">
        <w:rPr>
          <w:rFonts w:ascii="Arial" w:hAnsi="Arial" w:cs="Arial"/>
          <w:sz w:val="24"/>
          <w:szCs w:val="24"/>
        </w:rPr>
        <w:t>a</w:t>
      </w:r>
      <w:r w:rsidRPr="00B87435" w:rsidR="00B51E6F">
        <w:rPr>
          <w:rFonts w:ascii="Arial" w:hAnsi="Arial" w:cs="Arial"/>
          <w:sz w:val="24"/>
          <w:szCs w:val="24"/>
        </w:rPr>
        <w:t xml:space="preserve">) od </w:t>
      </w:r>
      <w:r w:rsidRPr="00B87435" w:rsidR="00475651">
        <w:rPr>
          <w:rFonts w:ascii="Arial" w:hAnsi="Arial" w:cs="Arial"/>
          <w:sz w:val="24"/>
          <w:szCs w:val="24"/>
        </w:rPr>
        <w:t>09</w:t>
      </w:r>
      <w:r w:rsidRPr="00B87435" w:rsidR="001A7651">
        <w:rPr>
          <w:rFonts w:ascii="Arial" w:hAnsi="Arial" w:cs="Arial"/>
          <w:sz w:val="24"/>
          <w:szCs w:val="24"/>
        </w:rPr>
        <w:t xml:space="preserve">. </w:t>
      </w:r>
      <w:r w:rsidRPr="00B87435" w:rsidR="00475651">
        <w:rPr>
          <w:rFonts w:ascii="Arial" w:hAnsi="Arial" w:cs="Arial"/>
          <w:sz w:val="24"/>
          <w:szCs w:val="24"/>
        </w:rPr>
        <w:t>listopada</w:t>
      </w:r>
      <w:r w:rsidRPr="00B87435" w:rsidR="001C1FA8">
        <w:rPr>
          <w:rFonts w:ascii="Arial" w:hAnsi="Arial" w:cs="Arial"/>
          <w:sz w:val="24"/>
          <w:szCs w:val="24"/>
        </w:rPr>
        <w:t xml:space="preserve"> </w:t>
      </w:r>
      <w:r w:rsidRPr="00B87435" w:rsidR="001A7651">
        <w:rPr>
          <w:rFonts w:ascii="Arial" w:hAnsi="Arial" w:cs="Arial"/>
          <w:sz w:val="24"/>
          <w:szCs w:val="24"/>
        </w:rPr>
        <w:t>202</w:t>
      </w:r>
      <w:r w:rsidRPr="00B87435" w:rsidR="00475651">
        <w:rPr>
          <w:rFonts w:ascii="Arial" w:hAnsi="Arial" w:cs="Arial"/>
          <w:sz w:val="24"/>
          <w:szCs w:val="24"/>
        </w:rPr>
        <w:t>5</w:t>
      </w:r>
      <w:r w:rsidRPr="00B87435" w:rsidR="00FA5BD3">
        <w:rPr>
          <w:rFonts w:ascii="Arial" w:hAnsi="Arial" w:cs="Arial"/>
          <w:sz w:val="24"/>
          <w:szCs w:val="24"/>
        </w:rPr>
        <w:t>.g. U</w:t>
      </w:r>
      <w:r w:rsidRPr="00B87435" w:rsidR="001A7651">
        <w:rPr>
          <w:rFonts w:ascii="Arial" w:hAnsi="Arial" w:cs="Arial"/>
          <w:sz w:val="24"/>
          <w:szCs w:val="24"/>
        </w:rPr>
        <w:t xml:space="preserve"> tužbi se navodi da</w:t>
      </w:r>
      <w:r w:rsidRPr="00B87435" w:rsidR="00FA5BD3">
        <w:rPr>
          <w:rFonts w:ascii="Arial" w:hAnsi="Arial" w:cs="Arial"/>
          <w:sz w:val="24"/>
          <w:szCs w:val="24"/>
        </w:rPr>
        <w:t xml:space="preserve"> </w:t>
      </w:r>
      <w:r w:rsidRPr="00B87435" w:rsidR="00BD52AD">
        <w:rPr>
          <w:rFonts w:ascii="Arial" w:hAnsi="Arial" w:cs="Arial"/>
          <w:sz w:val="24"/>
          <w:szCs w:val="24"/>
        </w:rPr>
        <w:t xml:space="preserve">su stranke sklopile brak </w:t>
      </w:r>
      <w:r w:rsidR="00490441">
        <w:rPr>
          <w:rFonts w:ascii="Arial" w:hAnsi="Arial" w:cs="Arial"/>
          <w:sz w:val="24"/>
          <w:szCs w:val="24"/>
        </w:rPr>
        <w:t>..</w:t>
      </w:r>
      <w:r w:rsidRPr="00B87435" w:rsidR="00A94A99">
        <w:rPr>
          <w:rFonts w:ascii="Arial" w:hAnsi="Arial" w:cs="Arial"/>
          <w:sz w:val="24"/>
          <w:szCs w:val="24"/>
        </w:rPr>
        <w:t>. godine u S</w:t>
      </w:r>
      <w:r w:rsidR="00490441">
        <w:rPr>
          <w:rFonts w:ascii="Arial" w:hAnsi="Arial" w:cs="Arial"/>
          <w:sz w:val="24"/>
          <w:szCs w:val="24"/>
        </w:rPr>
        <w:t>.</w:t>
      </w:r>
      <w:r w:rsidRPr="00B87435" w:rsidR="00A94A99">
        <w:rPr>
          <w:rFonts w:ascii="Arial" w:hAnsi="Arial" w:cs="Arial"/>
          <w:sz w:val="24"/>
          <w:szCs w:val="24"/>
        </w:rPr>
        <w:t>, a koji brak je upisan pod rednim brojem 00013 za godinu 1996. u maticu vjenčanih za Matično područje S</w:t>
      </w:r>
      <w:r w:rsidR="00490441">
        <w:rPr>
          <w:rFonts w:ascii="Arial" w:hAnsi="Arial" w:cs="Arial"/>
          <w:sz w:val="24"/>
          <w:szCs w:val="24"/>
        </w:rPr>
        <w:t>.</w:t>
      </w:r>
      <w:r w:rsidRPr="00B87435" w:rsidR="00A94A99">
        <w:rPr>
          <w:rFonts w:ascii="Arial" w:hAnsi="Arial" w:cs="Arial"/>
          <w:sz w:val="24"/>
          <w:szCs w:val="24"/>
        </w:rPr>
        <w:t xml:space="preserve"> kod Matičnog ureda Sisak, </w:t>
      </w:r>
      <w:r w:rsidRPr="00B87435" w:rsidR="009766BB">
        <w:rPr>
          <w:rFonts w:ascii="Arial" w:hAnsi="Arial" w:cs="Arial"/>
          <w:sz w:val="24"/>
          <w:szCs w:val="24"/>
        </w:rPr>
        <w:t>d</w:t>
      </w:r>
      <w:r w:rsidRPr="00B87435" w:rsidR="00BD52AD">
        <w:rPr>
          <w:rFonts w:ascii="Arial" w:hAnsi="Arial" w:cs="Arial"/>
          <w:sz w:val="24"/>
          <w:szCs w:val="24"/>
        </w:rPr>
        <w:t xml:space="preserve">a </w:t>
      </w:r>
      <w:r w:rsidRPr="00B87435" w:rsidR="009766BB">
        <w:rPr>
          <w:rFonts w:ascii="Arial" w:hAnsi="Arial" w:cs="Arial"/>
          <w:sz w:val="24"/>
          <w:szCs w:val="24"/>
        </w:rPr>
        <w:t xml:space="preserve"> </w:t>
      </w:r>
      <w:r w:rsidRPr="00B87435" w:rsidR="00A94A99">
        <w:rPr>
          <w:rFonts w:ascii="Arial" w:hAnsi="Arial" w:cs="Arial"/>
          <w:sz w:val="24"/>
          <w:szCs w:val="24"/>
        </w:rPr>
        <w:t xml:space="preserve">više </w:t>
      </w:r>
      <w:r w:rsidRPr="00B87435" w:rsidR="00BD52AD">
        <w:rPr>
          <w:rFonts w:ascii="Arial" w:hAnsi="Arial" w:cs="Arial"/>
          <w:sz w:val="24"/>
          <w:szCs w:val="24"/>
        </w:rPr>
        <w:t>nemaju maloljetn</w:t>
      </w:r>
      <w:r w:rsidRPr="00B87435" w:rsidR="00A94A99">
        <w:rPr>
          <w:rFonts w:ascii="Arial" w:hAnsi="Arial" w:cs="Arial"/>
          <w:sz w:val="24"/>
          <w:szCs w:val="24"/>
        </w:rPr>
        <w:t>e</w:t>
      </w:r>
      <w:r w:rsidRPr="00B87435" w:rsidR="00BD52AD">
        <w:rPr>
          <w:rFonts w:ascii="Arial" w:hAnsi="Arial" w:cs="Arial"/>
          <w:sz w:val="24"/>
          <w:szCs w:val="24"/>
        </w:rPr>
        <w:t xml:space="preserve"> djec</w:t>
      </w:r>
      <w:r w:rsidRPr="00B87435" w:rsidR="00A94A99">
        <w:rPr>
          <w:rFonts w:ascii="Arial" w:hAnsi="Arial" w:cs="Arial"/>
          <w:sz w:val="24"/>
          <w:szCs w:val="24"/>
        </w:rPr>
        <w:t>e</w:t>
      </w:r>
      <w:r w:rsidRPr="00B87435" w:rsidR="009766BB">
        <w:rPr>
          <w:rFonts w:ascii="Arial" w:hAnsi="Arial" w:cs="Arial"/>
          <w:sz w:val="24"/>
          <w:szCs w:val="24"/>
        </w:rPr>
        <w:t xml:space="preserve">, </w:t>
      </w:r>
      <w:r w:rsidRPr="00B87435" w:rsidR="00A94A99">
        <w:rPr>
          <w:rFonts w:ascii="Arial" w:hAnsi="Arial" w:cs="Arial"/>
          <w:sz w:val="24"/>
          <w:szCs w:val="24"/>
        </w:rPr>
        <w:t xml:space="preserve">te </w:t>
      </w:r>
      <w:r w:rsidRPr="00B87435" w:rsidR="00BD52AD">
        <w:rPr>
          <w:rFonts w:ascii="Arial" w:hAnsi="Arial" w:cs="Arial"/>
          <w:sz w:val="24"/>
          <w:szCs w:val="24"/>
        </w:rPr>
        <w:t>da su bračni odnosi te</w:t>
      </w:r>
      <w:r w:rsidRPr="00B87435" w:rsidR="00F04DEC">
        <w:rPr>
          <w:rFonts w:ascii="Arial" w:hAnsi="Arial" w:cs="Arial"/>
          <w:sz w:val="24"/>
          <w:szCs w:val="24"/>
        </w:rPr>
        <w:t>ško i trajno poremećeni</w:t>
      </w:r>
      <w:r w:rsidRPr="00B87435" w:rsidR="006D74FA">
        <w:rPr>
          <w:rFonts w:ascii="Arial" w:hAnsi="Arial" w:cs="Arial"/>
          <w:sz w:val="24"/>
          <w:szCs w:val="24"/>
        </w:rPr>
        <w:t xml:space="preserve">, tako da bračna zajednica </w:t>
      </w:r>
      <w:r w:rsidRPr="00B87435" w:rsidR="00F04DEC">
        <w:rPr>
          <w:rFonts w:ascii="Arial" w:hAnsi="Arial" w:cs="Arial"/>
          <w:sz w:val="24"/>
          <w:szCs w:val="24"/>
        </w:rPr>
        <w:t>v</w:t>
      </w:r>
      <w:r w:rsidRPr="00B87435" w:rsidR="006D74FA">
        <w:rPr>
          <w:rFonts w:ascii="Arial" w:hAnsi="Arial" w:cs="Arial"/>
          <w:sz w:val="24"/>
          <w:szCs w:val="24"/>
        </w:rPr>
        <w:t>iše nije moguć</w:t>
      </w:r>
      <w:r w:rsidRPr="00B87435" w:rsidR="00F04DEC">
        <w:rPr>
          <w:rFonts w:ascii="Arial" w:hAnsi="Arial" w:cs="Arial"/>
          <w:sz w:val="24"/>
          <w:szCs w:val="24"/>
        </w:rPr>
        <w:t>a</w:t>
      </w:r>
      <w:r w:rsidRPr="00B87435" w:rsidR="006D74FA">
        <w:rPr>
          <w:rFonts w:ascii="Arial" w:hAnsi="Arial" w:cs="Arial"/>
          <w:sz w:val="24"/>
          <w:szCs w:val="24"/>
        </w:rPr>
        <w:t xml:space="preserve"> niti održiva</w:t>
      </w:r>
      <w:r w:rsidRPr="00B87435" w:rsidR="001A7651">
        <w:rPr>
          <w:rFonts w:ascii="Arial" w:hAnsi="Arial" w:cs="Arial"/>
          <w:sz w:val="24"/>
          <w:szCs w:val="24"/>
        </w:rPr>
        <w:t xml:space="preserve">, </w:t>
      </w:r>
      <w:r w:rsidRPr="00B87435" w:rsidR="00673AEA">
        <w:rPr>
          <w:rFonts w:ascii="Arial" w:hAnsi="Arial" w:cs="Arial"/>
          <w:sz w:val="24"/>
          <w:szCs w:val="24"/>
        </w:rPr>
        <w:t xml:space="preserve">pa tužitelj </w:t>
      </w:r>
      <w:r w:rsidRPr="00B87435" w:rsidR="001A7651">
        <w:rPr>
          <w:rFonts w:ascii="Arial" w:hAnsi="Arial" w:cs="Arial"/>
          <w:sz w:val="24"/>
          <w:szCs w:val="24"/>
        </w:rPr>
        <w:t>predlaže se razvesti brak između stranaka.</w:t>
      </w:r>
    </w:p>
    <w:p w:rsidRPr="00B87435" w:rsidR="00F04DEC" w:rsidP="00A00DD3" w:rsidRDefault="00A00DD3" w14:paraId="49C7B526" w14:textId="62A9124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B87435" w:rsidR="00F04DEC">
        <w:rPr>
          <w:rFonts w:ascii="Arial" w:hAnsi="Arial" w:cs="Arial"/>
          <w:sz w:val="24"/>
          <w:szCs w:val="24"/>
        </w:rPr>
        <w:t xml:space="preserve">Sud je </w:t>
      </w:r>
      <w:r w:rsidRPr="00B87435" w:rsidR="00A94A99">
        <w:rPr>
          <w:rFonts w:ascii="Arial" w:hAnsi="Arial" w:cs="Arial"/>
          <w:sz w:val="24"/>
          <w:szCs w:val="24"/>
        </w:rPr>
        <w:t xml:space="preserve">više puta </w:t>
      </w:r>
      <w:r w:rsidRPr="00B87435" w:rsidR="00F04DEC">
        <w:rPr>
          <w:rFonts w:ascii="Arial" w:hAnsi="Arial" w:cs="Arial"/>
          <w:sz w:val="24"/>
          <w:szCs w:val="24"/>
        </w:rPr>
        <w:t>bezuspješno dostavljao sudska pismena tužen</w:t>
      </w:r>
      <w:r w:rsidRPr="00B87435" w:rsidR="00A94A99">
        <w:rPr>
          <w:rFonts w:ascii="Arial" w:hAnsi="Arial" w:cs="Arial"/>
          <w:sz w:val="24"/>
          <w:szCs w:val="24"/>
        </w:rPr>
        <w:t>oj</w:t>
      </w:r>
      <w:r w:rsidRPr="00B87435" w:rsidR="00F04DEC">
        <w:rPr>
          <w:rFonts w:ascii="Arial" w:hAnsi="Arial" w:cs="Arial"/>
          <w:sz w:val="24"/>
          <w:szCs w:val="24"/>
        </w:rPr>
        <w:t xml:space="preserve"> da se osobno uključi u ovaj postupak, </w:t>
      </w:r>
      <w:r w:rsidRPr="00B87435" w:rsidR="00A94A99">
        <w:rPr>
          <w:rFonts w:ascii="Arial" w:hAnsi="Arial" w:cs="Arial"/>
          <w:sz w:val="24"/>
          <w:szCs w:val="24"/>
        </w:rPr>
        <w:t>no u kon</w:t>
      </w:r>
      <w:r w:rsidRPr="00B87435" w:rsidR="00555DFE">
        <w:rPr>
          <w:rFonts w:ascii="Arial" w:hAnsi="Arial" w:cs="Arial"/>
          <w:sz w:val="24"/>
          <w:szCs w:val="24"/>
        </w:rPr>
        <w:t>a</w:t>
      </w:r>
      <w:r w:rsidRPr="00B87435" w:rsidR="00A94A99">
        <w:rPr>
          <w:rFonts w:ascii="Arial" w:hAnsi="Arial" w:cs="Arial"/>
          <w:sz w:val="24"/>
          <w:szCs w:val="24"/>
        </w:rPr>
        <w:t>čnici je dostava bila uredna iskazana</w:t>
      </w:r>
      <w:r w:rsidRPr="00B87435" w:rsidR="00555DFE">
        <w:rPr>
          <w:rFonts w:ascii="Arial" w:hAnsi="Arial" w:cs="Arial"/>
          <w:sz w:val="24"/>
          <w:szCs w:val="24"/>
        </w:rPr>
        <w:t xml:space="preserve"> i tužena nije dala odgovor na tužbu niti je pristupila na sudsko ročište radi saslušanja. Zato je sud i bez tužene, u situaciji pasivnosti tužene, provodio dokazni postupak radi utvrđivanja osnovanosti tužbenog zahtjeva tužitelja.</w:t>
      </w:r>
    </w:p>
    <w:p w:rsidRPr="00B87435" w:rsidR="00AD44A4" w:rsidP="00A00DD3" w:rsidRDefault="00A00DD3" w14:paraId="19AD563B" w14:textId="2259AA4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B87435" w:rsidR="00406FA2">
        <w:rPr>
          <w:rFonts w:ascii="Arial" w:hAnsi="Arial" w:cs="Arial"/>
          <w:sz w:val="24"/>
          <w:szCs w:val="24"/>
        </w:rPr>
        <w:t>Radi utvrđivanja osnovanosti tužbe za razvod braka, a pogotovo zbog izostanka aktivnog sudjelovanja tužen</w:t>
      </w:r>
      <w:r w:rsidRPr="00B87435" w:rsidR="00E85870">
        <w:rPr>
          <w:rFonts w:ascii="Arial" w:hAnsi="Arial" w:cs="Arial"/>
          <w:sz w:val="24"/>
          <w:szCs w:val="24"/>
        </w:rPr>
        <w:t>e</w:t>
      </w:r>
      <w:r w:rsidRPr="00B87435" w:rsidR="00406FA2">
        <w:rPr>
          <w:rFonts w:ascii="Arial" w:hAnsi="Arial" w:cs="Arial"/>
          <w:sz w:val="24"/>
          <w:szCs w:val="24"/>
        </w:rPr>
        <w:t xml:space="preserve"> sud je proveo dokazni postupak. </w:t>
      </w:r>
      <w:r w:rsidRPr="00B87435" w:rsidR="00FD4116">
        <w:rPr>
          <w:rFonts w:ascii="Arial" w:hAnsi="Arial" w:cs="Arial"/>
          <w:sz w:val="24"/>
          <w:szCs w:val="24"/>
        </w:rPr>
        <w:t>U dokaznom postupku izvršen je uvid u</w:t>
      </w:r>
      <w:r w:rsidRPr="00B87435" w:rsidR="00E74F79">
        <w:rPr>
          <w:rFonts w:ascii="Arial" w:hAnsi="Arial" w:cs="Arial"/>
          <w:sz w:val="24"/>
          <w:szCs w:val="24"/>
        </w:rPr>
        <w:t xml:space="preserve"> </w:t>
      </w:r>
      <w:r w:rsidRPr="00B87435" w:rsidR="008453B2">
        <w:rPr>
          <w:rFonts w:ascii="Arial" w:hAnsi="Arial" w:cs="Arial"/>
          <w:sz w:val="24"/>
          <w:szCs w:val="24"/>
        </w:rPr>
        <w:t>V</w:t>
      </w:r>
      <w:r w:rsidRPr="00B87435" w:rsidR="00AD44A4">
        <w:rPr>
          <w:rFonts w:ascii="Arial" w:hAnsi="Arial" w:cs="Arial"/>
          <w:sz w:val="24"/>
          <w:szCs w:val="24"/>
        </w:rPr>
        <w:t xml:space="preserve">jenčani list MU </w:t>
      </w:r>
      <w:r w:rsidRPr="00B87435" w:rsidR="00E85870">
        <w:rPr>
          <w:rFonts w:ascii="Arial" w:hAnsi="Arial" w:cs="Arial"/>
          <w:sz w:val="24"/>
          <w:szCs w:val="24"/>
        </w:rPr>
        <w:t>Sisak</w:t>
      </w:r>
      <w:r w:rsidRPr="00B87435" w:rsidR="00AD44A4">
        <w:rPr>
          <w:rFonts w:ascii="Arial" w:hAnsi="Arial" w:cs="Arial"/>
          <w:sz w:val="24"/>
          <w:szCs w:val="24"/>
        </w:rPr>
        <w:t xml:space="preserve"> od </w:t>
      </w:r>
      <w:r w:rsidRPr="00B87435" w:rsidR="00E85870">
        <w:rPr>
          <w:rFonts w:ascii="Arial" w:hAnsi="Arial" w:cs="Arial"/>
          <w:sz w:val="24"/>
          <w:szCs w:val="24"/>
        </w:rPr>
        <w:t>15</w:t>
      </w:r>
      <w:r w:rsidRPr="00B87435" w:rsidR="00AD44A4">
        <w:rPr>
          <w:rFonts w:ascii="Arial" w:hAnsi="Arial" w:cs="Arial"/>
          <w:sz w:val="24"/>
          <w:szCs w:val="24"/>
        </w:rPr>
        <w:t xml:space="preserve">. </w:t>
      </w:r>
      <w:r w:rsidRPr="00B87435" w:rsidR="00E85870">
        <w:rPr>
          <w:rFonts w:ascii="Arial" w:hAnsi="Arial" w:cs="Arial"/>
          <w:sz w:val="24"/>
          <w:szCs w:val="24"/>
        </w:rPr>
        <w:t>rujna</w:t>
      </w:r>
      <w:r w:rsidRPr="00B87435" w:rsidR="00AD44A4">
        <w:rPr>
          <w:rFonts w:ascii="Arial" w:hAnsi="Arial" w:cs="Arial"/>
          <w:sz w:val="24"/>
          <w:szCs w:val="24"/>
        </w:rPr>
        <w:t xml:space="preserve"> 202</w:t>
      </w:r>
      <w:r w:rsidRPr="00B87435" w:rsidR="00E85870">
        <w:rPr>
          <w:rFonts w:ascii="Arial" w:hAnsi="Arial" w:cs="Arial"/>
          <w:sz w:val="24"/>
          <w:szCs w:val="24"/>
        </w:rPr>
        <w:t>5</w:t>
      </w:r>
      <w:r w:rsidRPr="00B87435" w:rsidR="00AD44A4">
        <w:rPr>
          <w:rFonts w:ascii="Arial" w:hAnsi="Arial" w:cs="Arial"/>
          <w:sz w:val="24"/>
          <w:szCs w:val="24"/>
        </w:rPr>
        <w:t xml:space="preserve">., </w:t>
      </w:r>
      <w:r w:rsidRPr="00B87435" w:rsidR="00002C52">
        <w:rPr>
          <w:rFonts w:ascii="Arial" w:hAnsi="Arial" w:cs="Arial"/>
          <w:sz w:val="24"/>
          <w:szCs w:val="24"/>
        </w:rPr>
        <w:t xml:space="preserve">te </w:t>
      </w:r>
      <w:r w:rsidRPr="00B87435" w:rsidR="00E85870">
        <w:rPr>
          <w:rFonts w:ascii="Arial" w:hAnsi="Arial" w:cs="Arial"/>
          <w:sz w:val="24"/>
          <w:szCs w:val="24"/>
        </w:rPr>
        <w:t>je saslušan tužitelj.</w:t>
      </w:r>
    </w:p>
    <w:p w:rsidRPr="00B87435" w:rsidR="002C4C72" w:rsidP="00A00DD3" w:rsidRDefault="00A00DD3" w14:paraId="0F379428" w14:textId="640FBDD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B87435" w:rsidR="008453B2">
        <w:rPr>
          <w:rFonts w:ascii="Arial" w:hAnsi="Arial" w:cs="Arial"/>
          <w:sz w:val="24"/>
          <w:szCs w:val="24"/>
        </w:rPr>
        <w:t>Iz vjenčanog lista MU</w:t>
      </w:r>
      <w:r w:rsidRPr="00B87435" w:rsidR="00E85870">
        <w:rPr>
          <w:rFonts w:ascii="Arial" w:hAnsi="Arial" w:cs="Arial"/>
          <w:sz w:val="24"/>
          <w:szCs w:val="24"/>
        </w:rPr>
        <w:t xml:space="preserve"> Sisak od 15. rujna 2025. </w:t>
      </w:r>
      <w:r w:rsidRPr="00B87435" w:rsidR="008453B2">
        <w:rPr>
          <w:rFonts w:ascii="Arial" w:hAnsi="Arial" w:cs="Arial"/>
          <w:sz w:val="24"/>
          <w:szCs w:val="24"/>
        </w:rPr>
        <w:t>vidljivo je da su tužitelj i tužen</w:t>
      </w:r>
      <w:r w:rsidRPr="00B87435" w:rsidR="00E85870">
        <w:rPr>
          <w:rFonts w:ascii="Arial" w:hAnsi="Arial" w:cs="Arial"/>
          <w:sz w:val="24"/>
          <w:szCs w:val="24"/>
        </w:rPr>
        <w:t>a</w:t>
      </w:r>
      <w:r w:rsidRPr="00B87435" w:rsidR="008453B2">
        <w:rPr>
          <w:rFonts w:ascii="Arial" w:hAnsi="Arial" w:cs="Arial"/>
          <w:sz w:val="24"/>
          <w:szCs w:val="24"/>
        </w:rPr>
        <w:t xml:space="preserve"> sklopili brak u </w:t>
      </w:r>
      <w:r w:rsidRPr="00B87435" w:rsidR="00E85870">
        <w:rPr>
          <w:rFonts w:ascii="Arial" w:hAnsi="Arial" w:cs="Arial"/>
          <w:sz w:val="24"/>
          <w:szCs w:val="24"/>
        </w:rPr>
        <w:t>S</w:t>
      </w:r>
      <w:r w:rsidR="00490441">
        <w:rPr>
          <w:rFonts w:ascii="Arial" w:hAnsi="Arial" w:cs="Arial"/>
          <w:sz w:val="24"/>
          <w:szCs w:val="24"/>
        </w:rPr>
        <w:t>.</w:t>
      </w:r>
      <w:r w:rsidRPr="00B87435" w:rsidR="008453B2">
        <w:rPr>
          <w:rFonts w:ascii="Arial" w:hAnsi="Arial" w:cs="Arial"/>
          <w:sz w:val="24"/>
          <w:szCs w:val="24"/>
        </w:rPr>
        <w:t xml:space="preserve"> dana </w:t>
      </w:r>
      <w:r w:rsidR="00490441">
        <w:rPr>
          <w:rFonts w:ascii="Arial" w:hAnsi="Arial" w:cs="Arial"/>
          <w:sz w:val="24"/>
          <w:szCs w:val="24"/>
        </w:rPr>
        <w:t>..</w:t>
      </w:r>
      <w:r w:rsidRPr="00B87435" w:rsidR="002C4C72">
        <w:rPr>
          <w:rFonts w:ascii="Arial" w:hAnsi="Arial" w:cs="Arial"/>
          <w:sz w:val="24"/>
          <w:szCs w:val="24"/>
        </w:rPr>
        <w:t xml:space="preserve">. i da njihov brak još u uvijek formalno traje. </w:t>
      </w:r>
    </w:p>
    <w:p w:rsidRPr="00B87435" w:rsidR="002C4C72" w:rsidP="00A00DD3" w:rsidRDefault="00A00DD3" w14:paraId="21A6144F" w14:textId="035EA57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5. </w:t>
      </w:r>
      <w:r w:rsidRPr="00B87435" w:rsidR="002C4C72">
        <w:rPr>
          <w:rFonts w:ascii="Arial" w:hAnsi="Arial" w:cs="Arial"/>
          <w:sz w:val="24"/>
          <w:szCs w:val="24"/>
        </w:rPr>
        <w:t xml:space="preserve">Međutim, iz </w:t>
      </w:r>
      <w:r w:rsidRPr="00B87435" w:rsidR="00D7098B">
        <w:rPr>
          <w:rFonts w:ascii="Arial" w:hAnsi="Arial" w:cs="Arial"/>
          <w:sz w:val="24"/>
          <w:szCs w:val="24"/>
        </w:rPr>
        <w:t xml:space="preserve">iskaza </w:t>
      </w:r>
      <w:r w:rsidRPr="00B87435" w:rsidR="002C4C72">
        <w:rPr>
          <w:rFonts w:ascii="Arial" w:hAnsi="Arial" w:cs="Arial"/>
          <w:sz w:val="24"/>
          <w:szCs w:val="24"/>
        </w:rPr>
        <w:t>tužitelja</w:t>
      </w:r>
      <w:r w:rsidRPr="00B87435" w:rsidR="00513BF6">
        <w:rPr>
          <w:rFonts w:ascii="Arial" w:hAnsi="Arial" w:cs="Arial"/>
          <w:sz w:val="24"/>
          <w:szCs w:val="24"/>
        </w:rPr>
        <w:t xml:space="preserve">, </w:t>
      </w:r>
      <w:r w:rsidRPr="00B87435" w:rsidR="00D7098B">
        <w:rPr>
          <w:rFonts w:ascii="Arial" w:hAnsi="Arial" w:cs="Arial"/>
          <w:sz w:val="24"/>
          <w:szCs w:val="24"/>
        </w:rPr>
        <w:t>k</w:t>
      </w:r>
      <w:r w:rsidRPr="00B87435" w:rsidR="00513BF6">
        <w:rPr>
          <w:rFonts w:ascii="Arial" w:hAnsi="Arial" w:cs="Arial"/>
          <w:sz w:val="24"/>
          <w:szCs w:val="24"/>
        </w:rPr>
        <w:t>oj</w:t>
      </w:r>
      <w:r w:rsidRPr="00B87435" w:rsidR="00D7098B">
        <w:rPr>
          <w:rFonts w:ascii="Arial" w:hAnsi="Arial" w:cs="Arial"/>
          <w:sz w:val="24"/>
          <w:szCs w:val="24"/>
        </w:rPr>
        <w:t>eg</w:t>
      </w:r>
      <w:r w:rsidRPr="00B87435" w:rsidR="00513BF6">
        <w:rPr>
          <w:rFonts w:ascii="Arial" w:hAnsi="Arial" w:cs="Arial"/>
          <w:sz w:val="24"/>
          <w:szCs w:val="24"/>
        </w:rPr>
        <w:t xml:space="preserve"> sud nije imao razloga ne</w:t>
      </w:r>
      <w:r w:rsidRPr="00B87435" w:rsidR="002C4C72">
        <w:rPr>
          <w:rFonts w:ascii="Arial" w:hAnsi="Arial" w:cs="Arial"/>
          <w:sz w:val="24"/>
          <w:szCs w:val="24"/>
        </w:rPr>
        <w:t xml:space="preserve"> </w:t>
      </w:r>
      <w:r w:rsidRPr="00B87435" w:rsidR="00513BF6">
        <w:rPr>
          <w:rFonts w:ascii="Arial" w:hAnsi="Arial" w:cs="Arial"/>
          <w:sz w:val="24"/>
          <w:szCs w:val="24"/>
        </w:rPr>
        <w:t xml:space="preserve">smatrati istinitim, </w:t>
      </w:r>
      <w:r w:rsidRPr="00B87435" w:rsidR="002C4C72">
        <w:rPr>
          <w:rFonts w:ascii="Arial" w:hAnsi="Arial" w:cs="Arial"/>
          <w:sz w:val="24"/>
          <w:szCs w:val="24"/>
        </w:rPr>
        <w:t>utvr</w:t>
      </w:r>
      <w:r w:rsidRPr="00B87435" w:rsidR="00D7098B">
        <w:rPr>
          <w:rFonts w:ascii="Arial" w:hAnsi="Arial" w:cs="Arial"/>
          <w:sz w:val="24"/>
          <w:szCs w:val="24"/>
        </w:rPr>
        <w:t xml:space="preserve">đeno je </w:t>
      </w:r>
      <w:r w:rsidRPr="00B87435" w:rsidR="002C4C72">
        <w:rPr>
          <w:rFonts w:ascii="Arial" w:hAnsi="Arial" w:cs="Arial"/>
          <w:sz w:val="24"/>
          <w:szCs w:val="24"/>
        </w:rPr>
        <w:t xml:space="preserve">da </w:t>
      </w:r>
      <w:r w:rsidRPr="00B87435" w:rsidR="00513BF6">
        <w:rPr>
          <w:rFonts w:ascii="Arial" w:hAnsi="Arial" w:cs="Arial"/>
          <w:sz w:val="24"/>
          <w:szCs w:val="24"/>
        </w:rPr>
        <w:t>tužitelj i tužena ne žive zajedno od 29.11.2024.</w:t>
      </w:r>
      <w:r w:rsidRPr="00B87435" w:rsidR="00802936">
        <w:rPr>
          <w:rFonts w:ascii="Arial" w:hAnsi="Arial" w:cs="Arial"/>
          <w:sz w:val="24"/>
          <w:szCs w:val="24"/>
        </w:rPr>
        <w:t xml:space="preserve"> kada je</w:t>
      </w:r>
      <w:r w:rsidRPr="00B87435" w:rsidR="00802936">
        <w:rPr>
          <w:rFonts w:ascii="Arial" w:hAnsi="Arial" w:cs="Arial"/>
        </w:rPr>
        <w:t xml:space="preserve"> </w:t>
      </w:r>
      <w:r w:rsidRPr="00B87435" w:rsidR="00802936">
        <w:rPr>
          <w:rFonts w:ascii="Arial" w:hAnsi="Arial" w:cs="Arial"/>
          <w:sz w:val="24"/>
          <w:szCs w:val="24"/>
        </w:rPr>
        <w:t>tužena napustila njihovo zajedničko kućanstvo i otišla k</w:t>
      </w:r>
      <w:r w:rsidRPr="00B87435" w:rsidR="008A589A">
        <w:rPr>
          <w:rFonts w:ascii="Arial" w:hAnsi="Arial" w:cs="Arial"/>
          <w:sz w:val="24"/>
          <w:szCs w:val="24"/>
        </w:rPr>
        <w:t>od</w:t>
      </w:r>
      <w:r w:rsidRPr="00B87435" w:rsidR="00802936">
        <w:rPr>
          <w:rFonts w:ascii="Arial" w:hAnsi="Arial" w:cs="Arial"/>
          <w:sz w:val="24"/>
          <w:szCs w:val="24"/>
        </w:rPr>
        <w:t xml:space="preserve"> kćer</w:t>
      </w:r>
      <w:r w:rsidRPr="00B87435" w:rsidR="008A589A">
        <w:rPr>
          <w:rFonts w:ascii="Arial" w:hAnsi="Arial" w:cs="Arial"/>
          <w:sz w:val="24"/>
          <w:szCs w:val="24"/>
        </w:rPr>
        <w:t>ke</w:t>
      </w:r>
      <w:r w:rsidRPr="00B87435" w:rsidR="00D7098B">
        <w:rPr>
          <w:rFonts w:ascii="Arial" w:hAnsi="Arial" w:cs="Arial"/>
          <w:sz w:val="24"/>
          <w:szCs w:val="24"/>
        </w:rPr>
        <w:t xml:space="preserve">, no da njihova </w:t>
      </w:r>
      <w:r w:rsidRPr="00B87435" w:rsidR="00513BF6">
        <w:rPr>
          <w:rFonts w:ascii="Arial" w:hAnsi="Arial" w:cs="Arial"/>
          <w:sz w:val="24"/>
          <w:szCs w:val="24"/>
        </w:rPr>
        <w:t xml:space="preserve">neslaganja u braku traju </w:t>
      </w:r>
      <w:r w:rsidRPr="00B87435" w:rsidR="00D7098B">
        <w:rPr>
          <w:rFonts w:ascii="Arial" w:hAnsi="Arial" w:cs="Arial"/>
          <w:sz w:val="24"/>
          <w:szCs w:val="24"/>
        </w:rPr>
        <w:t xml:space="preserve">već </w:t>
      </w:r>
      <w:r w:rsidRPr="00B87435" w:rsidR="00513BF6">
        <w:rPr>
          <w:rFonts w:ascii="Arial" w:hAnsi="Arial" w:cs="Arial"/>
          <w:sz w:val="24"/>
          <w:szCs w:val="24"/>
        </w:rPr>
        <w:t>10 tak godina</w:t>
      </w:r>
      <w:r w:rsidRPr="00B87435" w:rsidR="00D7098B">
        <w:rPr>
          <w:rFonts w:ascii="Arial" w:hAnsi="Arial" w:cs="Arial"/>
          <w:sz w:val="24"/>
          <w:szCs w:val="24"/>
        </w:rPr>
        <w:t xml:space="preserve">, da su imali </w:t>
      </w:r>
      <w:r w:rsidRPr="00B87435" w:rsidR="00513BF6">
        <w:rPr>
          <w:rFonts w:ascii="Arial" w:hAnsi="Arial" w:cs="Arial"/>
          <w:sz w:val="24"/>
          <w:szCs w:val="24"/>
        </w:rPr>
        <w:t>čest</w:t>
      </w:r>
      <w:r w:rsidRPr="00B87435" w:rsidR="00D7098B">
        <w:rPr>
          <w:rFonts w:ascii="Arial" w:hAnsi="Arial" w:cs="Arial"/>
          <w:sz w:val="24"/>
          <w:szCs w:val="24"/>
        </w:rPr>
        <w:t>e</w:t>
      </w:r>
      <w:r w:rsidRPr="00B87435" w:rsidR="00513BF6">
        <w:rPr>
          <w:rFonts w:ascii="Arial" w:hAnsi="Arial" w:cs="Arial"/>
          <w:sz w:val="24"/>
          <w:szCs w:val="24"/>
        </w:rPr>
        <w:t xml:space="preserve"> svađe </w:t>
      </w:r>
      <w:r w:rsidRPr="00B87435" w:rsidR="00D7098B">
        <w:rPr>
          <w:rFonts w:ascii="Arial" w:hAnsi="Arial" w:cs="Arial"/>
          <w:sz w:val="24"/>
          <w:szCs w:val="24"/>
        </w:rPr>
        <w:t xml:space="preserve">i već </w:t>
      </w:r>
      <w:r w:rsidRPr="00B87435" w:rsidR="00513BF6">
        <w:rPr>
          <w:rFonts w:ascii="Arial" w:hAnsi="Arial" w:cs="Arial"/>
          <w:sz w:val="24"/>
          <w:szCs w:val="24"/>
        </w:rPr>
        <w:t xml:space="preserve">više </w:t>
      </w:r>
      <w:r w:rsidRPr="00B87435" w:rsidR="00D7098B">
        <w:rPr>
          <w:rFonts w:ascii="Arial" w:hAnsi="Arial" w:cs="Arial"/>
          <w:sz w:val="24"/>
          <w:szCs w:val="24"/>
        </w:rPr>
        <w:t>puta</w:t>
      </w:r>
      <w:r w:rsidRPr="00B87435" w:rsidR="00513BF6">
        <w:rPr>
          <w:rFonts w:ascii="Arial" w:hAnsi="Arial" w:cs="Arial"/>
          <w:sz w:val="24"/>
          <w:szCs w:val="24"/>
        </w:rPr>
        <w:t xml:space="preserve"> </w:t>
      </w:r>
      <w:r w:rsidRPr="00B87435" w:rsidR="000E249C">
        <w:rPr>
          <w:rFonts w:ascii="Arial" w:hAnsi="Arial" w:cs="Arial"/>
          <w:sz w:val="24"/>
          <w:szCs w:val="24"/>
        </w:rPr>
        <w:t>bili u situaciji da brak više nema svojih bitnih obilježja. Tužitelj je rekao da je</w:t>
      </w:r>
      <w:r w:rsidRPr="00B87435" w:rsidR="008A589A">
        <w:rPr>
          <w:rFonts w:ascii="Arial" w:hAnsi="Arial" w:cs="Arial"/>
          <w:sz w:val="24"/>
          <w:szCs w:val="24"/>
        </w:rPr>
        <w:t xml:space="preserve"> ne zna što se događa sa tuženoj i gdje je jer ga ona </w:t>
      </w:r>
      <w:r w:rsidRPr="00B87435" w:rsidR="00513BF6">
        <w:rPr>
          <w:rFonts w:ascii="Arial" w:hAnsi="Arial" w:cs="Arial"/>
          <w:sz w:val="24"/>
          <w:szCs w:val="24"/>
        </w:rPr>
        <w:t>više ne zanima</w:t>
      </w:r>
      <w:r w:rsidRPr="00B87435" w:rsidR="008A589A">
        <w:rPr>
          <w:rFonts w:ascii="Arial" w:hAnsi="Arial" w:cs="Arial"/>
          <w:sz w:val="24"/>
          <w:szCs w:val="24"/>
        </w:rPr>
        <w:t xml:space="preserve"> </w:t>
      </w:r>
      <w:r w:rsidRPr="00B87435" w:rsidR="00513BF6">
        <w:rPr>
          <w:rFonts w:ascii="Arial" w:hAnsi="Arial" w:cs="Arial"/>
          <w:sz w:val="24"/>
          <w:szCs w:val="24"/>
        </w:rPr>
        <w:t xml:space="preserve">pa stoga sa kćerkom niti ne razgovara o tuženoj. </w:t>
      </w:r>
      <w:r w:rsidRPr="00B87435" w:rsidR="00FE691A">
        <w:rPr>
          <w:rFonts w:ascii="Arial" w:hAnsi="Arial" w:cs="Arial"/>
          <w:sz w:val="24"/>
          <w:szCs w:val="24"/>
        </w:rPr>
        <w:t>Utvrdio je u svom iskazu da je njihov</w:t>
      </w:r>
      <w:r w:rsidRPr="00B87435" w:rsidR="00513BF6">
        <w:rPr>
          <w:rFonts w:ascii="Arial" w:hAnsi="Arial" w:cs="Arial"/>
          <w:sz w:val="24"/>
          <w:szCs w:val="24"/>
        </w:rPr>
        <w:t xml:space="preserve"> brak </w:t>
      </w:r>
      <w:r w:rsidRPr="00B87435" w:rsidR="00FE691A">
        <w:rPr>
          <w:rFonts w:ascii="Arial" w:hAnsi="Arial" w:cs="Arial"/>
          <w:sz w:val="24"/>
          <w:szCs w:val="24"/>
        </w:rPr>
        <w:t xml:space="preserve"> </w:t>
      </w:r>
      <w:r w:rsidRPr="00B87435" w:rsidR="00513BF6">
        <w:rPr>
          <w:rFonts w:ascii="Arial" w:hAnsi="Arial" w:cs="Arial"/>
          <w:sz w:val="24"/>
          <w:szCs w:val="24"/>
        </w:rPr>
        <w:t xml:space="preserve">davno izgubio smisao i </w:t>
      </w:r>
      <w:r w:rsidRPr="00B87435" w:rsidR="00FE691A">
        <w:rPr>
          <w:rFonts w:ascii="Arial" w:hAnsi="Arial" w:cs="Arial"/>
          <w:sz w:val="24"/>
          <w:szCs w:val="24"/>
        </w:rPr>
        <w:t xml:space="preserve"> iskazao da</w:t>
      </w:r>
      <w:r w:rsidRPr="00B87435" w:rsidR="00513BF6">
        <w:rPr>
          <w:rFonts w:ascii="Arial" w:hAnsi="Arial" w:cs="Arial"/>
          <w:sz w:val="24"/>
          <w:szCs w:val="24"/>
        </w:rPr>
        <w:t xml:space="preserve"> svakako želi razvesti brak jer ne želi više živjeti sa tuženom u braku.</w:t>
      </w:r>
    </w:p>
    <w:p w:rsidRPr="00B87435" w:rsidR="00FD4116" w:rsidP="00A00DD3" w:rsidRDefault="00A00DD3" w14:paraId="7F9733B4" w14:textId="1E8D2C2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B87435" w:rsidR="00BA6ED4">
        <w:rPr>
          <w:rFonts w:ascii="Arial" w:hAnsi="Arial" w:cs="Arial"/>
          <w:sz w:val="24"/>
          <w:szCs w:val="24"/>
        </w:rPr>
        <w:t>Analizirajući svaki dokaz zasebno kao i sve dokaze u njihovoj ukupnosti, sud je donio odluku kojom je razveo brak između stranka</w:t>
      </w:r>
      <w:r w:rsidRPr="00B87435" w:rsidR="00A14AAE">
        <w:rPr>
          <w:rFonts w:ascii="Arial" w:hAnsi="Arial" w:cs="Arial"/>
          <w:sz w:val="24"/>
          <w:szCs w:val="24"/>
        </w:rPr>
        <w:t>.</w:t>
      </w:r>
      <w:r w:rsidRPr="00B87435" w:rsidR="00BA6ED4">
        <w:rPr>
          <w:rFonts w:ascii="Arial" w:hAnsi="Arial" w:cs="Arial"/>
          <w:sz w:val="24"/>
          <w:szCs w:val="24"/>
        </w:rPr>
        <w:t xml:space="preserve"> </w:t>
      </w:r>
    </w:p>
    <w:p w:rsidRPr="00B87435" w:rsidR="00D26E9D" w:rsidP="00A00DD3" w:rsidRDefault="00A00DD3" w14:paraId="66A78D7B" w14:textId="658464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B87435" w:rsidR="00D26E9D">
        <w:rPr>
          <w:rFonts w:ascii="Arial" w:hAnsi="Arial" w:cs="Arial"/>
          <w:sz w:val="24"/>
          <w:szCs w:val="24"/>
        </w:rPr>
        <w:t>S</w:t>
      </w:r>
      <w:r w:rsidRPr="00B87435" w:rsidR="004743C5">
        <w:rPr>
          <w:rFonts w:ascii="Arial" w:hAnsi="Arial" w:cs="Arial"/>
          <w:sz w:val="24"/>
          <w:szCs w:val="24"/>
        </w:rPr>
        <w:t xml:space="preserve"> obzirom na utvrđene činjenice</w:t>
      </w:r>
      <w:r w:rsidRPr="00B87435" w:rsidR="00D26E9D">
        <w:rPr>
          <w:rFonts w:ascii="Arial" w:hAnsi="Arial" w:cs="Arial"/>
          <w:sz w:val="24"/>
          <w:szCs w:val="24"/>
        </w:rPr>
        <w:t xml:space="preserve">, </w:t>
      </w:r>
      <w:r w:rsidRPr="00B87435" w:rsidR="00B85E3B">
        <w:rPr>
          <w:rFonts w:ascii="Arial" w:hAnsi="Arial" w:cs="Arial"/>
          <w:sz w:val="24"/>
          <w:szCs w:val="24"/>
        </w:rPr>
        <w:t>sud</w:t>
      </w:r>
      <w:r w:rsidRPr="00B87435" w:rsidR="00D26E9D">
        <w:rPr>
          <w:rFonts w:ascii="Arial" w:hAnsi="Arial" w:cs="Arial"/>
          <w:sz w:val="24"/>
          <w:szCs w:val="24"/>
        </w:rPr>
        <w:t xml:space="preserve"> je uzimajući u obzir </w:t>
      </w:r>
      <w:r w:rsidRPr="00B87435" w:rsidR="00F7112C">
        <w:rPr>
          <w:rFonts w:ascii="Arial" w:hAnsi="Arial" w:cs="Arial"/>
          <w:sz w:val="24"/>
          <w:szCs w:val="24"/>
        </w:rPr>
        <w:t xml:space="preserve"> iskaz </w:t>
      </w:r>
      <w:r w:rsidRPr="00B87435" w:rsidR="00FE691A">
        <w:rPr>
          <w:rFonts w:ascii="Arial" w:hAnsi="Arial" w:cs="Arial"/>
          <w:sz w:val="24"/>
          <w:szCs w:val="24"/>
        </w:rPr>
        <w:t>tužitelja</w:t>
      </w:r>
      <w:r w:rsidRPr="00B87435" w:rsidR="00D26E9D">
        <w:rPr>
          <w:rFonts w:ascii="Arial" w:hAnsi="Arial" w:cs="Arial"/>
          <w:sz w:val="24"/>
          <w:szCs w:val="24"/>
        </w:rPr>
        <w:t>, a</w:t>
      </w:r>
      <w:r w:rsidRPr="00B87435" w:rsidR="00B85E3B">
        <w:rPr>
          <w:rFonts w:ascii="Arial" w:hAnsi="Arial" w:cs="Arial"/>
          <w:sz w:val="24"/>
          <w:szCs w:val="24"/>
        </w:rPr>
        <w:t xml:space="preserve"> sukladno odredbi čl.</w:t>
      </w:r>
      <w:r w:rsidRPr="00B87435" w:rsidR="00EF548E">
        <w:rPr>
          <w:rFonts w:ascii="Arial" w:hAnsi="Arial" w:cs="Arial"/>
          <w:sz w:val="24"/>
          <w:szCs w:val="24"/>
        </w:rPr>
        <w:t xml:space="preserve"> 51</w:t>
      </w:r>
      <w:r w:rsidRPr="00B87435" w:rsidR="004743C5">
        <w:rPr>
          <w:rFonts w:ascii="Arial" w:hAnsi="Arial" w:cs="Arial"/>
          <w:sz w:val="24"/>
          <w:szCs w:val="24"/>
        </w:rPr>
        <w:t>.</w:t>
      </w:r>
      <w:r w:rsidRPr="00B87435" w:rsidR="00EF548E">
        <w:rPr>
          <w:rFonts w:ascii="Arial" w:hAnsi="Arial" w:cs="Arial"/>
          <w:sz w:val="24"/>
          <w:szCs w:val="24"/>
        </w:rPr>
        <w:t xml:space="preserve"> Obiteljskog zakona  </w:t>
      </w:r>
      <w:r w:rsidRPr="00B87435" w:rsidR="00B85E3B">
        <w:rPr>
          <w:rFonts w:ascii="Arial" w:hAnsi="Arial" w:cs="Arial"/>
          <w:sz w:val="24"/>
          <w:szCs w:val="24"/>
        </w:rPr>
        <w:t xml:space="preserve">( </w:t>
      </w:r>
      <w:r w:rsidRPr="00B87435" w:rsidR="00EF548E">
        <w:rPr>
          <w:rFonts w:ascii="Arial" w:hAnsi="Arial" w:cs="Arial"/>
          <w:sz w:val="24"/>
          <w:szCs w:val="24"/>
        </w:rPr>
        <w:t>N</w:t>
      </w:r>
      <w:r w:rsidRPr="00B87435" w:rsidR="004743C5">
        <w:rPr>
          <w:rFonts w:ascii="Arial" w:hAnsi="Arial" w:cs="Arial"/>
          <w:sz w:val="24"/>
          <w:szCs w:val="24"/>
        </w:rPr>
        <w:t xml:space="preserve">arodne </w:t>
      </w:r>
      <w:r w:rsidRPr="00B87435" w:rsidR="00EF548E">
        <w:rPr>
          <w:rFonts w:ascii="Arial" w:hAnsi="Arial" w:cs="Arial"/>
          <w:sz w:val="24"/>
          <w:szCs w:val="24"/>
        </w:rPr>
        <w:t>N</w:t>
      </w:r>
      <w:r w:rsidRPr="00B87435" w:rsidR="004743C5">
        <w:rPr>
          <w:rFonts w:ascii="Arial" w:hAnsi="Arial" w:cs="Arial"/>
          <w:sz w:val="24"/>
          <w:szCs w:val="24"/>
        </w:rPr>
        <w:t>ovine</w:t>
      </w:r>
      <w:r w:rsidRPr="00B87435" w:rsidR="00B85E3B">
        <w:rPr>
          <w:rFonts w:ascii="Arial" w:hAnsi="Arial" w:cs="Arial"/>
          <w:sz w:val="24"/>
          <w:szCs w:val="24"/>
        </w:rPr>
        <w:t xml:space="preserve"> </w:t>
      </w:r>
      <w:r w:rsidRPr="00B87435" w:rsidR="00EF548E">
        <w:rPr>
          <w:rFonts w:ascii="Arial" w:hAnsi="Arial" w:cs="Arial"/>
          <w:sz w:val="24"/>
          <w:szCs w:val="24"/>
        </w:rPr>
        <w:t>103/15,</w:t>
      </w:r>
      <w:r w:rsidRPr="00B87435" w:rsidR="004743C5">
        <w:rPr>
          <w:rFonts w:ascii="Arial" w:hAnsi="Arial" w:cs="Arial"/>
          <w:sz w:val="24"/>
          <w:szCs w:val="24"/>
        </w:rPr>
        <w:t xml:space="preserve"> 98/2019</w:t>
      </w:r>
      <w:r w:rsidRPr="00B87435" w:rsidR="00AF79F0">
        <w:rPr>
          <w:rFonts w:ascii="Arial" w:hAnsi="Arial" w:cs="Arial"/>
          <w:sz w:val="24"/>
          <w:szCs w:val="24"/>
        </w:rPr>
        <w:t>, 47/2020, 49/2023, 156/2023:</w:t>
      </w:r>
      <w:r w:rsidRPr="00B87435" w:rsidR="00EF548E">
        <w:rPr>
          <w:rFonts w:ascii="Arial" w:hAnsi="Arial" w:cs="Arial"/>
          <w:sz w:val="24"/>
          <w:szCs w:val="24"/>
        </w:rPr>
        <w:t xml:space="preserve"> nastavno </w:t>
      </w:r>
      <w:proofErr w:type="spellStart"/>
      <w:r w:rsidRPr="00B87435" w:rsidR="00EF548E">
        <w:rPr>
          <w:rFonts w:ascii="Arial" w:hAnsi="Arial" w:cs="Arial"/>
          <w:sz w:val="24"/>
          <w:szCs w:val="24"/>
        </w:rPr>
        <w:t>ObZ</w:t>
      </w:r>
      <w:proofErr w:type="spellEnd"/>
      <w:r w:rsidRPr="00B87435" w:rsidR="00EF548E">
        <w:rPr>
          <w:rFonts w:ascii="Arial" w:hAnsi="Arial" w:cs="Arial"/>
          <w:sz w:val="24"/>
          <w:szCs w:val="24"/>
        </w:rPr>
        <w:t xml:space="preserve"> ) odlučio kao izre</w:t>
      </w:r>
      <w:r w:rsidRPr="00B87435" w:rsidR="00A14AAE">
        <w:rPr>
          <w:rFonts w:ascii="Arial" w:hAnsi="Arial" w:cs="Arial"/>
          <w:sz w:val="24"/>
          <w:szCs w:val="24"/>
        </w:rPr>
        <w:t>ci ove presude</w:t>
      </w:r>
      <w:r w:rsidRPr="00B87435" w:rsidR="00EF548E">
        <w:rPr>
          <w:rFonts w:ascii="Arial" w:hAnsi="Arial" w:cs="Arial"/>
          <w:sz w:val="24"/>
          <w:szCs w:val="24"/>
        </w:rPr>
        <w:t>.</w:t>
      </w:r>
      <w:r w:rsidRPr="00B87435" w:rsidR="00CB7C86">
        <w:rPr>
          <w:rFonts w:ascii="Arial" w:hAnsi="Arial" w:cs="Arial"/>
          <w:sz w:val="24"/>
          <w:szCs w:val="24"/>
        </w:rPr>
        <w:t xml:space="preserve"> Ta odredba propisuje da će sud razvesti brak između bračnih drugova</w:t>
      </w:r>
      <w:r w:rsidRPr="00B87435" w:rsidR="00793377">
        <w:rPr>
          <w:rFonts w:ascii="Arial" w:hAnsi="Arial" w:cs="Arial"/>
          <w:sz w:val="24"/>
          <w:szCs w:val="24"/>
        </w:rPr>
        <w:t>:</w:t>
      </w:r>
      <w:r w:rsidRPr="00B87435" w:rsidR="00CB7C86">
        <w:rPr>
          <w:rFonts w:ascii="Arial" w:hAnsi="Arial" w:cs="Arial"/>
          <w:sz w:val="24"/>
          <w:szCs w:val="24"/>
        </w:rPr>
        <w:t xml:space="preserve"> ako je od</w:t>
      </w:r>
      <w:r w:rsidRPr="00B87435" w:rsidR="00CB7C86">
        <w:rPr>
          <w:rFonts w:ascii="Arial" w:hAnsi="Arial" w:cs="Arial"/>
        </w:rPr>
        <w:t xml:space="preserve"> </w:t>
      </w:r>
      <w:r w:rsidRPr="00B87435" w:rsidR="00CB7C86">
        <w:rPr>
          <w:rFonts w:ascii="Arial" w:hAnsi="Arial" w:cs="Arial"/>
          <w:sz w:val="24"/>
          <w:szCs w:val="24"/>
        </w:rPr>
        <w:t>prestanka bračne zajednica proteklo više od godine dana</w:t>
      </w:r>
      <w:r w:rsidRPr="00B87435" w:rsidR="00793377">
        <w:rPr>
          <w:rFonts w:ascii="Arial" w:hAnsi="Arial" w:cs="Arial"/>
          <w:sz w:val="24"/>
          <w:szCs w:val="24"/>
        </w:rPr>
        <w:t>, ako sud utvrdi da su bračni odnosi teško i trajno poremećeni ili ako oba bračna druga predlažu razvod braka.</w:t>
      </w:r>
    </w:p>
    <w:p w:rsidRPr="00B87435" w:rsidR="00CC11BF" w:rsidP="00A00DD3" w:rsidRDefault="00A00DD3" w14:paraId="1A02C149" w14:textId="799E131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Pr="00B87435" w:rsidR="002E62E1">
        <w:rPr>
          <w:rFonts w:ascii="Arial" w:hAnsi="Arial" w:cs="Arial"/>
          <w:sz w:val="24"/>
          <w:szCs w:val="24"/>
        </w:rPr>
        <w:t>Naime, ovaj sud utvrdio je da su se ostvarili uvjeti za razvod braka predv</w:t>
      </w:r>
      <w:r w:rsidRPr="00B87435" w:rsidR="001F491F">
        <w:rPr>
          <w:rFonts w:ascii="Arial" w:hAnsi="Arial" w:cs="Arial"/>
          <w:sz w:val="24"/>
          <w:szCs w:val="24"/>
        </w:rPr>
        <w:t xml:space="preserve">iđeni odredbom članka 51. </w:t>
      </w:r>
      <w:proofErr w:type="spellStart"/>
      <w:r w:rsidRPr="00B87435" w:rsidR="00721FDA">
        <w:rPr>
          <w:rFonts w:ascii="Arial" w:hAnsi="Arial" w:cs="Arial"/>
          <w:sz w:val="24"/>
          <w:szCs w:val="24"/>
        </w:rPr>
        <w:t>Obz</w:t>
      </w:r>
      <w:proofErr w:type="spellEnd"/>
      <w:r w:rsidRPr="00B87435" w:rsidR="00721FDA">
        <w:rPr>
          <w:rFonts w:ascii="Arial" w:hAnsi="Arial" w:cs="Arial"/>
          <w:sz w:val="24"/>
          <w:szCs w:val="24"/>
        </w:rPr>
        <w:t>-a budući da je u dokaznom postupku utvrdio da</w:t>
      </w:r>
      <w:r w:rsidRPr="00B87435" w:rsidR="007E36D5">
        <w:rPr>
          <w:rFonts w:ascii="Arial" w:hAnsi="Arial" w:cs="Arial"/>
        </w:rPr>
        <w:t xml:space="preserve"> </w:t>
      </w:r>
      <w:r w:rsidRPr="00B87435" w:rsidR="007E36D5">
        <w:rPr>
          <w:rFonts w:ascii="Arial" w:hAnsi="Arial" w:cs="Arial"/>
          <w:sz w:val="24"/>
          <w:szCs w:val="24"/>
        </w:rPr>
        <w:t>su bračni odnosi teško i trajno poremećeni</w:t>
      </w:r>
      <w:r w:rsidRPr="00B87435" w:rsidR="00721FDA">
        <w:rPr>
          <w:rFonts w:ascii="Arial" w:hAnsi="Arial" w:cs="Arial"/>
          <w:sz w:val="24"/>
          <w:szCs w:val="24"/>
        </w:rPr>
        <w:t xml:space="preserve"> </w:t>
      </w:r>
      <w:r w:rsidRPr="00B87435" w:rsidR="007E36D5">
        <w:rPr>
          <w:rFonts w:ascii="Arial" w:hAnsi="Arial" w:cs="Arial"/>
          <w:sz w:val="24"/>
          <w:szCs w:val="24"/>
        </w:rPr>
        <w:t xml:space="preserve"> ali i da </w:t>
      </w:r>
      <w:r w:rsidRPr="00B87435" w:rsidR="002125F4">
        <w:rPr>
          <w:rFonts w:ascii="Arial" w:hAnsi="Arial" w:cs="Arial"/>
          <w:sz w:val="24"/>
          <w:szCs w:val="24"/>
        </w:rPr>
        <w:t xml:space="preserve">je </w:t>
      </w:r>
      <w:r w:rsidRPr="00B87435" w:rsidR="001F491F">
        <w:rPr>
          <w:rFonts w:ascii="Arial" w:hAnsi="Arial" w:cs="Arial"/>
          <w:sz w:val="24"/>
          <w:szCs w:val="24"/>
        </w:rPr>
        <w:t xml:space="preserve">faktična bračna zajednica </w:t>
      </w:r>
      <w:r w:rsidRPr="00B87435" w:rsidR="007E36D5">
        <w:rPr>
          <w:rFonts w:ascii="Arial" w:hAnsi="Arial" w:cs="Arial"/>
          <w:sz w:val="24"/>
          <w:szCs w:val="24"/>
        </w:rPr>
        <w:t xml:space="preserve">između tužiteljice i tuženika </w:t>
      </w:r>
      <w:r w:rsidRPr="00B87435" w:rsidR="001F491F">
        <w:rPr>
          <w:rFonts w:ascii="Arial" w:hAnsi="Arial" w:cs="Arial"/>
          <w:sz w:val="24"/>
          <w:szCs w:val="24"/>
        </w:rPr>
        <w:t>prestala prije više od godine dana.</w:t>
      </w:r>
      <w:r w:rsidRPr="00B87435" w:rsidR="00286BCC">
        <w:rPr>
          <w:rFonts w:ascii="Arial" w:hAnsi="Arial" w:cs="Arial"/>
          <w:sz w:val="24"/>
          <w:szCs w:val="24"/>
        </w:rPr>
        <w:t xml:space="preserve"> </w:t>
      </w:r>
      <w:r w:rsidRPr="00B87435" w:rsidR="00E11A59">
        <w:rPr>
          <w:rFonts w:ascii="Arial" w:hAnsi="Arial" w:cs="Arial"/>
          <w:sz w:val="24"/>
          <w:szCs w:val="24"/>
        </w:rPr>
        <w:t xml:space="preserve">Svoj zaključak o osnovanosti tužbenog zahtjeva </w:t>
      </w:r>
      <w:r w:rsidRPr="00B87435" w:rsidR="00286BCC">
        <w:rPr>
          <w:rFonts w:ascii="Arial" w:hAnsi="Arial" w:cs="Arial"/>
          <w:sz w:val="24"/>
          <w:szCs w:val="24"/>
        </w:rPr>
        <w:t>prije sv</w:t>
      </w:r>
      <w:r w:rsidRPr="00B87435" w:rsidR="00295470">
        <w:rPr>
          <w:rFonts w:ascii="Arial" w:hAnsi="Arial" w:cs="Arial"/>
          <w:sz w:val="24"/>
          <w:szCs w:val="24"/>
        </w:rPr>
        <w:t>e</w:t>
      </w:r>
      <w:r w:rsidRPr="00B87435" w:rsidR="00286BCC">
        <w:rPr>
          <w:rFonts w:ascii="Arial" w:hAnsi="Arial" w:cs="Arial"/>
          <w:sz w:val="24"/>
          <w:szCs w:val="24"/>
        </w:rPr>
        <w:t xml:space="preserve">ga </w:t>
      </w:r>
      <w:r w:rsidRPr="00B87435" w:rsidR="00E11A59">
        <w:rPr>
          <w:rFonts w:ascii="Arial" w:hAnsi="Arial" w:cs="Arial"/>
          <w:sz w:val="24"/>
          <w:szCs w:val="24"/>
        </w:rPr>
        <w:t>sud zasniva na iskaz</w:t>
      </w:r>
      <w:r w:rsidRPr="00B87435" w:rsidR="00286BCC">
        <w:rPr>
          <w:rFonts w:ascii="Arial" w:hAnsi="Arial" w:cs="Arial"/>
          <w:sz w:val="24"/>
          <w:szCs w:val="24"/>
        </w:rPr>
        <w:t>u tužitelja koji je bio jasan u svo</w:t>
      </w:r>
      <w:r w:rsidRPr="00B87435" w:rsidR="00295470">
        <w:rPr>
          <w:rFonts w:ascii="Arial" w:hAnsi="Arial" w:cs="Arial"/>
          <w:sz w:val="24"/>
          <w:szCs w:val="24"/>
        </w:rPr>
        <w:t xml:space="preserve">m pogledu na bračnu zajednicu sa tuženom </w:t>
      </w:r>
      <w:r w:rsidRPr="00B87435" w:rsidR="00286BCC">
        <w:rPr>
          <w:rFonts w:ascii="Arial" w:hAnsi="Arial" w:cs="Arial"/>
          <w:sz w:val="24"/>
          <w:szCs w:val="24"/>
        </w:rPr>
        <w:t xml:space="preserve"> </w:t>
      </w:r>
      <w:r w:rsidRPr="00B87435" w:rsidR="00295470">
        <w:rPr>
          <w:rFonts w:ascii="Arial" w:hAnsi="Arial" w:cs="Arial"/>
          <w:sz w:val="24"/>
          <w:szCs w:val="24"/>
        </w:rPr>
        <w:t xml:space="preserve">i namjeri da se brak razvede. </w:t>
      </w:r>
      <w:r w:rsidRPr="00B87435" w:rsidR="002D517C">
        <w:rPr>
          <w:rFonts w:ascii="Arial" w:hAnsi="Arial" w:cs="Arial"/>
          <w:sz w:val="24"/>
          <w:szCs w:val="24"/>
        </w:rPr>
        <w:t xml:space="preserve">Dakle, sud je </w:t>
      </w:r>
      <w:r w:rsidRPr="00B87435" w:rsidR="002733FC">
        <w:rPr>
          <w:rFonts w:ascii="Arial" w:hAnsi="Arial" w:cs="Arial"/>
          <w:sz w:val="24"/>
          <w:szCs w:val="24"/>
        </w:rPr>
        <w:t xml:space="preserve">nedvojbeno zaključio </w:t>
      </w:r>
      <w:r w:rsidRPr="00B87435" w:rsidR="00A3305D">
        <w:rPr>
          <w:rFonts w:ascii="Arial" w:hAnsi="Arial" w:cs="Arial"/>
          <w:sz w:val="24"/>
          <w:szCs w:val="24"/>
        </w:rPr>
        <w:t>da</w:t>
      </w:r>
      <w:r w:rsidRPr="00B87435" w:rsidR="00E82AD4">
        <w:rPr>
          <w:rFonts w:ascii="Arial" w:hAnsi="Arial" w:cs="Arial"/>
          <w:sz w:val="24"/>
          <w:szCs w:val="24"/>
        </w:rPr>
        <w:t xml:space="preserve"> </w:t>
      </w:r>
      <w:r w:rsidRPr="00B87435" w:rsidR="002125F4">
        <w:rPr>
          <w:rFonts w:ascii="Arial" w:hAnsi="Arial" w:cs="Arial"/>
          <w:sz w:val="24"/>
          <w:szCs w:val="24"/>
        </w:rPr>
        <w:t>je</w:t>
      </w:r>
      <w:r w:rsidRPr="00B87435" w:rsidR="00E82AD4">
        <w:rPr>
          <w:rFonts w:ascii="Arial" w:hAnsi="Arial" w:cs="Arial"/>
          <w:sz w:val="24"/>
          <w:szCs w:val="24"/>
        </w:rPr>
        <w:t xml:space="preserve"> </w:t>
      </w:r>
      <w:r w:rsidRPr="00B87435" w:rsidR="00277403">
        <w:rPr>
          <w:rFonts w:ascii="Arial" w:hAnsi="Arial" w:cs="Arial"/>
          <w:sz w:val="24"/>
          <w:szCs w:val="24"/>
        </w:rPr>
        <w:t>u odnosima između tužitelj</w:t>
      </w:r>
      <w:r w:rsidRPr="00B87435" w:rsidR="00295470">
        <w:rPr>
          <w:rFonts w:ascii="Arial" w:hAnsi="Arial" w:cs="Arial"/>
          <w:sz w:val="24"/>
          <w:szCs w:val="24"/>
        </w:rPr>
        <w:t>a</w:t>
      </w:r>
      <w:r w:rsidRPr="00B87435" w:rsidR="00277403">
        <w:rPr>
          <w:rFonts w:ascii="Arial" w:hAnsi="Arial" w:cs="Arial"/>
          <w:sz w:val="24"/>
          <w:szCs w:val="24"/>
        </w:rPr>
        <w:t xml:space="preserve"> i tužen</w:t>
      </w:r>
      <w:r w:rsidRPr="00B87435" w:rsidR="00295470">
        <w:rPr>
          <w:rFonts w:ascii="Arial" w:hAnsi="Arial" w:cs="Arial"/>
          <w:sz w:val="24"/>
          <w:szCs w:val="24"/>
        </w:rPr>
        <w:t>e</w:t>
      </w:r>
      <w:r w:rsidRPr="00B87435" w:rsidR="00277403">
        <w:rPr>
          <w:rFonts w:ascii="Arial" w:hAnsi="Arial" w:cs="Arial"/>
          <w:sz w:val="24"/>
          <w:szCs w:val="24"/>
        </w:rPr>
        <w:t xml:space="preserve"> kao bračnih partnera d</w:t>
      </w:r>
      <w:r w:rsidRPr="00B87435" w:rsidR="0093136E">
        <w:rPr>
          <w:rFonts w:ascii="Arial" w:hAnsi="Arial" w:cs="Arial"/>
          <w:sz w:val="24"/>
          <w:szCs w:val="24"/>
        </w:rPr>
        <w:t xml:space="preserve">ošlo </w:t>
      </w:r>
      <w:r w:rsidRPr="00B87435" w:rsidR="000C4C94">
        <w:rPr>
          <w:rFonts w:ascii="Arial" w:hAnsi="Arial" w:cs="Arial"/>
          <w:sz w:val="24"/>
          <w:szCs w:val="24"/>
        </w:rPr>
        <w:t>do ozbiljnih poremećaja</w:t>
      </w:r>
      <w:r w:rsidRPr="00B87435" w:rsidR="0093136E">
        <w:rPr>
          <w:rFonts w:ascii="Arial" w:hAnsi="Arial" w:cs="Arial"/>
        </w:rPr>
        <w:t xml:space="preserve"> </w:t>
      </w:r>
      <w:r w:rsidRPr="00B87435" w:rsidR="0093136E">
        <w:rPr>
          <w:rFonts w:ascii="Arial" w:hAnsi="Arial" w:cs="Arial"/>
          <w:sz w:val="24"/>
          <w:szCs w:val="24"/>
        </w:rPr>
        <w:t>i narušavanja odnosa</w:t>
      </w:r>
      <w:r w:rsidRPr="00B87435" w:rsidR="000C4C94">
        <w:rPr>
          <w:rFonts w:ascii="Arial" w:hAnsi="Arial" w:cs="Arial"/>
          <w:sz w:val="24"/>
          <w:szCs w:val="24"/>
        </w:rPr>
        <w:t>, gubitka bliskosti</w:t>
      </w:r>
      <w:r w:rsidRPr="00B87435" w:rsidR="00A5743B">
        <w:rPr>
          <w:rFonts w:ascii="Arial" w:hAnsi="Arial" w:cs="Arial"/>
          <w:sz w:val="24"/>
          <w:szCs w:val="24"/>
        </w:rPr>
        <w:t xml:space="preserve"> i zajedništva,</w:t>
      </w:r>
      <w:r w:rsidRPr="00B87435" w:rsidR="000C4C94">
        <w:rPr>
          <w:rFonts w:ascii="Arial" w:hAnsi="Arial" w:cs="Arial"/>
          <w:sz w:val="24"/>
          <w:szCs w:val="24"/>
        </w:rPr>
        <w:t xml:space="preserve"> </w:t>
      </w:r>
      <w:r w:rsidRPr="00B87435" w:rsidR="0093136E">
        <w:rPr>
          <w:rFonts w:ascii="Arial" w:hAnsi="Arial" w:cs="Arial"/>
          <w:sz w:val="24"/>
          <w:szCs w:val="24"/>
        </w:rPr>
        <w:t xml:space="preserve">da </w:t>
      </w:r>
      <w:r w:rsidRPr="00B87435" w:rsidR="00172EEB">
        <w:rPr>
          <w:rFonts w:ascii="Arial" w:hAnsi="Arial" w:cs="Arial"/>
          <w:sz w:val="24"/>
          <w:szCs w:val="24"/>
        </w:rPr>
        <w:t>je tužitelj</w:t>
      </w:r>
      <w:r w:rsidRPr="00B87435" w:rsidR="008A2BD9">
        <w:rPr>
          <w:rFonts w:ascii="Arial" w:hAnsi="Arial" w:cs="Arial"/>
          <w:sz w:val="24"/>
          <w:szCs w:val="24"/>
        </w:rPr>
        <w:t xml:space="preserve"> potpuno ravnodušan u pogledu tužene, da ga ne zanima kako je tuženoj, što radi i kako se snašla nakon napuštanja zajedničkog </w:t>
      </w:r>
      <w:r w:rsidRPr="00B87435" w:rsidR="00172EEB">
        <w:rPr>
          <w:rFonts w:ascii="Arial" w:hAnsi="Arial" w:cs="Arial"/>
          <w:sz w:val="24"/>
          <w:szCs w:val="24"/>
        </w:rPr>
        <w:t>te da v</w:t>
      </w:r>
      <w:r w:rsidRPr="00B87435" w:rsidR="0093136E">
        <w:rPr>
          <w:rFonts w:ascii="Arial" w:hAnsi="Arial" w:cs="Arial"/>
          <w:sz w:val="24"/>
          <w:szCs w:val="24"/>
        </w:rPr>
        <w:t xml:space="preserve">eć </w:t>
      </w:r>
      <w:r w:rsidRPr="00B87435" w:rsidR="00172EEB">
        <w:rPr>
          <w:rFonts w:ascii="Arial" w:hAnsi="Arial" w:cs="Arial"/>
          <w:sz w:val="24"/>
          <w:szCs w:val="24"/>
        </w:rPr>
        <w:t>neko vrijeme stranke žive odvojeno</w:t>
      </w:r>
      <w:r w:rsidRPr="00B87435" w:rsidR="008A2BD9">
        <w:rPr>
          <w:rFonts w:ascii="Arial" w:hAnsi="Arial" w:cs="Arial"/>
          <w:sz w:val="24"/>
          <w:szCs w:val="24"/>
        </w:rPr>
        <w:t xml:space="preserve"> </w:t>
      </w:r>
      <w:r w:rsidRPr="00B87435" w:rsidR="00172EEB">
        <w:rPr>
          <w:rFonts w:ascii="Arial" w:hAnsi="Arial" w:cs="Arial"/>
          <w:sz w:val="24"/>
          <w:szCs w:val="24"/>
        </w:rPr>
        <w:t xml:space="preserve">i </w:t>
      </w:r>
      <w:r w:rsidRPr="00B87435" w:rsidR="00CC11BF">
        <w:rPr>
          <w:rFonts w:ascii="Arial" w:hAnsi="Arial" w:cs="Arial"/>
          <w:sz w:val="24"/>
          <w:szCs w:val="24"/>
        </w:rPr>
        <w:t>ne ko</w:t>
      </w:r>
      <w:r w:rsidRPr="00B87435" w:rsidR="0093136E">
        <w:rPr>
          <w:rFonts w:ascii="Arial" w:hAnsi="Arial" w:cs="Arial"/>
          <w:sz w:val="24"/>
          <w:szCs w:val="24"/>
        </w:rPr>
        <w:t>municiraju</w:t>
      </w:r>
      <w:r w:rsidRPr="00B87435" w:rsidR="008567F2">
        <w:rPr>
          <w:rFonts w:ascii="Arial" w:hAnsi="Arial" w:cs="Arial"/>
          <w:sz w:val="24"/>
          <w:szCs w:val="24"/>
        </w:rPr>
        <w:t>.</w:t>
      </w:r>
      <w:r w:rsidRPr="00B87435" w:rsidR="0008581B">
        <w:rPr>
          <w:rFonts w:ascii="Arial" w:hAnsi="Arial" w:cs="Arial"/>
          <w:sz w:val="24"/>
          <w:szCs w:val="24"/>
        </w:rPr>
        <w:t xml:space="preserve">  </w:t>
      </w:r>
      <w:r w:rsidRPr="00B87435" w:rsidR="006829EC">
        <w:rPr>
          <w:rFonts w:ascii="Arial" w:hAnsi="Arial" w:cs="Arial"/>
          <w:sz w:val="24"/>
          <w:szCs w:val="24"/>
        </w:rPr>
        <w:t>Dakle, t</w:t>
      </w:r>
      <w:r w:rsidRPr="00B87435" w:rsidR="00576817">
        <w:rPr>
          <w:rFonts w:ascii="Arial" w:hAnsi="Arial" w:cs="Arial"/>
          <w:sz w:val="24"/>
          <w:szCs w:val="24"/>
        </w:rPr>
        <w:t xml:space="preserve">užitelj </w:t>
      </w:r>
      <w:r w:rsidRPr="00B87435" w:rsidR="00A143AB">
        <w:rPr>
          <w:rFonts w:ascii="Arial" w:hAnsi="Arial" w:cs="Arial"/>
          <w:sz w:val="24"/>
          <w:szCs w:val="24"/>
        </w:rPr>
        <w:t>ne želi ostati u braku s tužen</w:t>
      </w:r>
      <w:r w:rsidRPr="00B87435" w:rsidR="00887E6B">
        <w:rPr>
          <w:rFonts w:ascii="Arial" w:hAnsi="Arial" w:cs="Arial"/>
          <w:sz w:val="24"/>
          <w:szCs w:val="24"/>
        </w:rPr>
        <w:t>om</w:t>
      </w:r>
      <w:r w:rsidRPr="00B87435" w:rsidR="00A143AB">
        <w:rPr>
          <w:rFonts w:ascii="Arial" w:hAnsi="Arial" w:cs="Arial"/>
          <w:sz w:val="24"/>
          <w:szCs w:val="24"/>
        </w:rPr>
        <w:t xml:space="preserve">, </w:t>
      </w:r>
      <w:r w:rsidRPr="00B87435" w:rsidR="00ED17A3">
        <w:rPr>
          <w:rFonts w:ascii="Arial" w:hAnsi="Arial" w:cs="Arial"/>
          <w:sz w:val="24"/>
          <w:szCs w:val="24"/>
        </w:rPr>
        <w:t xml:space="preserve">te </w:t>
      </w:r>
      <w:r w:rsidRPr="00B87435" w:rsidR="0093389E">
        <w:rPr>
          <w:rFonts w:ascii="Arial" w:hAnsi="Arial" w:cs="Arial"/>
          <w:sz w:val="24"/>
          <w:szCs w:val="24"/>
        </w:rPr>
        <w:t>insistira na</w:t>
      </w:r>
      <w:r w:rsidRPr="00B87435" w:rsidR="00A143AB">
        <w:rPr>
          <w:rFonts w:ascii="Arial" w:hAnsi="Arial" w:cs="Arial"/>
          <w:sz w:val="24"/>
          <w:szCs w:val="24"/>
        </w:rPr>
        <w:t xml:space="preserve"> </w:t>
      </w:r>
      <w:r w:rsidRPr="00B87435" w:rsidR="00882C8F">
        <w:rPr>
          <w:rFonts w:ascii="Arial" w:hAnsi="Arial" w:cs="Arial"/>
          <w:sz w:val="24"/>
          <w:szCs w:val="24"/>
        </w:rPr>
        <w:t>razvod</w:t>
      </w:r>
      <w:r w:rsidRPr="00B87435" w:rsidR="0093389E">
        <w:rPr>
          <w:rFonts w:ascii="Arial" w:hAnsi="Arial" w:cs="Arial"/>
          <w:sz w:val="24"/>
          <w:szCs w:val="24"/>
        </w:rPr>
        <w:t>u</w:t>
      </w:r>
      <w:r w:rsidRPr="00B87435" w:rsidR="00882C8F">
        <w:rPr>
          <w:rFonts w:ascii="Arial" w:hAnsi="Arial" w:cs="Arial"/>
          <w:sz w:val="24"/>
          <w:szCs w:val="24"/>
        </w:rPr>
        <w:t xml:space="preserve"> braka od tužen</w:t>
      </w:r>
      <w:r w:rsidRPr="00B87435" w:rsidR="00887E6B">
        <w:rPr>
          <w:rFonts w:ascii="Arial" w:hAnsi="Arial" w:cs="Arial"/>
          <w:sz w:val="24"/>
          <w:szCs w:val="24"/>
        </w:rPr>
        <w:t>e.</w:t>
      </w:r>
      <w:r w:rsidRPr="00B87435" w:rsidR="00882C8F">
        <w:rPr>
          <w:rFonts w:ascii="Arial" w:hAnsi="Arial" w:cs="Arial"/>
          <w:sz w:val="24"/>
          <w:szCs w:val="24"/>
        </w:rPr>
        <w:t xml:space="preserve"> </w:t>
      </w:r>
    </w:p>
    <w:p w:rsidRPr="00B87435" w:rsidR="00A00DD3" w:rsidP="00490441" w:rsidRDefault="00A00DD3" w14:paraId="49DFBBF8" w14:textId="4AF25C0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B87435" w:rsidR="000C7A92">
        <w:rPr>
          <w:rFonts w:ascii="Arial" w:hAnsi="Arial" w:cs="Arial"/>
          <w:sz w:val="24"/>
          <w:szCs w:val="24"/>
        </w:rPr>
        <w:t>T</w:t>
      </w:r>
      <w:r w:rsidRPr="00B87435" w:rsidR="00361525">
        <w:rPr>
          <w:rFonts w:ascii="Arial" w:hAnsi="Arial" w:cs="Arial"/>
          <w:sz w:val="24"/>
          <w:szCs w:val="24"/>
        </w:rPr>
        <w:t>užitelj</w:t>
      </w:r>
      <w:r w:rsidRPr="00B87435" w:rsidR="000C7A92">
        <w:rPr>
          <w:rFonts w:ascii="Arial" w:hAnsi="Arial" w:cs="Arial"/>
          <w:sz w:val="24"/>
          <w:szCs w:val="24"/>
        </w:rPr>
        <w:t xml:space="preserve"> je</w:t>
      </w:r>
      <w:r w:rsidRPr="00B87435" w:rsidR="00361525">
        <w:rPr>
          <w:rFonts w:ascii="Arial" w:hAnsi="Arial" w:cs="Arial"/>
          <w:sz w:val="24"/>
          <w:szCs w:val="24"/>
        </w:rPr>
        <w:t xml:space="preserve"> dokaza</w:t>
      </w:r>
      <w:r w:rsidRPr="00B87435" w:rsidR="00887E6B">
        <w:rPr>
          <w:rFonts w:ascii="Arial" w:hAnsi="Arial" w:cs="Arial"/>
          <w:sz w:val="24"/>
          <w:szCs w:val="24"/>
        </w:rPr>
        <w:t>o</w:t>
      </w:r>
      <w:r w:rsidRPr="00B87435" w:rsidR="00361525">
        <w:rPr>
          <w:rFonts w:ascii="Arial" w:hAnsi="Arial" w:cs="Arial"/>
          <w:sz w:val="24"/>
          <w:szCs w:val="24"/>
        </w:rPr>
        <w:t xml:space="preserve"> činjenice </w:t>
      </w:r>
      <w:r w:rsidRPr="00B87435" w:rsidR="000C7A92">
        <w:rPr>
          <w:rFonts w:ascii="Arial" w:hAnsi="Arial" w:cs="Arial"/>
          <w:sz w:val="24"/>
          <w:szCs w:val="24"/>
        </w:rPr>
        <w:t xml:space="preserve">navedene u tužbi, odnosno činjenice </w:t>
      </w:r>
      <w:r w:rsidRPr="00B87435" w:rsidR="00361525">
        <w:rPr>
          <w:rFonts w:ascii="Arial" w:hAnsi="Arial" w:cs="Arial"/>
          <w:sz w:val="24"/>
          <w:szCs w:val="24"/>
        </w:rPr>
        <w:t>koje predstavljaju pravnu osnovu za razvod braka.</w:t>
      </w:r>
      <w:r w:rsidRPr="00B87435" w:rsidR="000C7A92">
        <w:rPr>
          <w:rFonts w:ascii="Arial" w:hAnsi="Arial" w:cs="Arial"/>
          <w:sz w:val="24"/>
          <w:szCs w:val="24"/>
        </w:rPr>
        <w:t xml:space="preserve"> Tužitelj je dokaza</w:t>
      </w:r>
      <w:r w:rsidRPr="00B87435" w:rsidR="00887E6B">
        <w:rPr>
          <w:rFonts w:ascii="Arial" w:hAnsi="Arial" w:cs="Arial"/>
          <w:sz w:val="24"/>
          <w:szCs w:val="24"/>
        </w:rPr>
        <w:t xml:space="preserve">o </w:t>
      </w:r>
      <w:r w:rsidRPr="00B87435" w:rsidR="000C7A92">
        <w:rPr>
          <w:rFonts w:ascii="Arial" w:hAnsi="Arial" w:cs="Arial"/>
          <w:sz w:val="24"/>
          <w:szCs w:val="24"/>
        </w:rPr>
        <w:t xml:space="preserve">da je </w:t>
      </w:r>
      <w:r w:rsidRPr="00B87435" w:rsidR="00907065">
        <w:rPr>
          <w:rFonts w:ascii="Arial" w:hAnsi="Arial" w:cs="Arial"/>
          <w:sz w:val="24"/>
          <w:szCs w:val="24"/>
        </w:rPr>
        <w:t>između stranaka došlo do teškog i trajnog poremećaja bračnih odnosa</w:t>
      </w:r>
      <w:r w:rsidRPr="00B87435" w:rsidR="006F64EA">
        <w:rPr>
          <w:rFonts w:ascii="Arial" w:hAnsi="Arial" w:cs="Arial"/>
          <w:sz w:val="24"/>
          <w:szCs w:val="24"/>
        </w:rPr>
        <w:t xml:space="preserve">, te prestanka bračne zajednice sa bitnim obilježjima iste, </w:t>
      </w:r>
      <w:r w:rsidRPr="00B87435" w:rsidR="00907065">
        <w:rPr>
          <w:rFonts w:ascii="Arial" w:hAnsi="Arial" w:cs="Arial"/>
          <w:sz w:val="24"/>
          <w:szCs w:val="24"/>
        </w:rPr>
        <w:t xml:space="preserve">koji rezultiraju ustrajnošću </w:t>
      </w:r>
      <w:r w:rsidRPr="00B87435" w:rsidR="006B3E03">
        <w:rPr>
          <w:rFonts w:ascii="Arial" w:hAnsi="Arial" w:cs="Arial"/>
          <w:sz w:val="24"/>
          <w:szCs w:val="24"/>
        </w:rPr>
        <w:t xml:space="preserve">i želji </w:t>
      </w:r>
      <w:r w:rsidRPr="00B87435" w:rsidR="00A5743B">
        <w:rPr>
          <w:rFonts w:ascii="Arial" w:hAnsi="Arial" w:cs="Arial"/>
          <w:sz w:val="24"/>
          <w:szCs w:val="24"/>
        </w:rPr>
        <w:t>tužitelj</w:t>
      </w:r>
      <w:r w:rsidRPr="00B87435" w:rsidR="00887E6B">
        <w:rPr>
          <w:rFonts w:ascii="Arial" w:hAnsi="Arial" w:cs="Arial"/>
          <w:sz w:val="24"/>
          <w:szCs w:val="24"/>
        </w:rPr>
        <w:t>a</w:t>
      </w:r>
      <w:r w:rsidRPr="00B87435" w:rsidR="00907065">
        <w:rPr>
          <w:rFonts w:ascii="Arial" w:hAnsi="Arial" w:cs="Arial"/>
          <w:sz w:val="24"/>
          <w:szCs w:val="24"/>
        </w:rPr>
        <w:t xml:space="preserve"> da se brak između stranaka razvede. </w:t>
      </w:r>
      <w:r w:rsidRPr="00B87435" w:rsidR="00F91754">
        <w:rPr>
          <w:rFonts w:ascii="Arial" w:hAnsi="Arial" w:cs="Arial"/>
          <w:sz w:val="24"/>
          <w:szCs w:val="24"/>
        </w:rPr>
        <w:t>Osim toga f</w:t>
      </w:r>
      <w:r w:rsidRPr="00B87435" w:rsidR="00ED17A3">
        <w:rPr>
          <w:rFonts w:ascii="Arial" w:hAnsi="Arial" w:cs="Arial"/>
          <w:sz w:val="24"/>
          <w:szCs w:val="24"/>
        </w:rPr>
        <w:t>aktična bračna zajednica</w:t>
      </w:r>
      <w:r w:rsidRPr="00B87435" w:rsidR="00CB7C86">
        <w:rPr>
          <w:rFonts w:ascii="Arial" w:hAnsi="Arial" w:cs="Arial"/>
          <w:sz w:val="24"/>
          <w:szCs w:val="24"/>
        </w:rPr>
        <w:t xml:space="preserve"> sa svim svojim karakteristikama</w:t>
      </w:r>
      <w:r w:rsidRPr="00B87435" w:rsidR="00ED17A3">
        <w:rPr>
          <w:rFonts w:ascii="Arial" w:hAnsi="Arial" w:cs="Arial"/>
          <w:sz w:val="24"/>
          <w:szCs w:val="24"/>
        </w:rPr>
        <w:t xml:space="preserve"> prestala je prije više godina </w:t>
      </w:r>
      <w:r w:rsidRPr="00B87435" w:rsidR="00E16DA6">
        <w:rPr>
          <w:rFonts w:ascii="Arial" w:hAnsi="Arial" w:cs="Arial"/>
          <w:sz w:val="24"/>
          <w:szCs w:val="24"/>
        </w:rPr>
        <w:t xml:space="preserve">računajući od dana kada je tužena napustila zajedničko kućanstvo i dana kada je zaključena glavna rasprava u ovom predmetu. </w:t>
      </w:r>
    </w:p>
    <w:p w:rsidRPr="00B87435" w:rsidR="004D59F1" w:rsidP="00A00DD3" w:rsidRDefault="00A00DD3" w14:paraId="33F97490" w14:textId="444D8C9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Pr="00B87435" w:rsidR="00907065">
        <w:rPr>
          <w:rFonts w:ascii="Arial" w:hAnsi="Arial" w:cs="Arial"/>
          <w:sz w:val="24"/>
          <w:szCs w:val="24"/>
        </w:rPr>
        <w:t>Zbog toga je sud donio odluku kao u izreci</w:t>
      </w:r>
      <w:r w:rsidRPr="00B87435" w:rsidR="007801D7">
        <w:rPr>
          <w:rFonts w:ascii="Arial" w:hAnsi="Arial" w:cs="Arial"/>
          <w:sz w:val="24"/>
          <w:szCs w:val="24"/>
        </w:rPr>
        <w:t xml:space="preserve"> ove presude</w:t>
      </w:r>
      <w:r w:rsidRPr="00B87435" w:rsidR="00907065">
        <w:rPr>
          <w:rFonts w:ascii="Arial" w:hAnsi="Arial" w:cs="Arial"/>
          <w:sz w:val="24"/>
          <w:szCs w:val="24"/>
        </w:rPr>
        <w:t>.</w:t>
      </w:r>
    </w:p>
    <w:p w:rsidRPr="00B87435" w:rsidR="001F1106" w:rsidP="001F1106" w:rsidRDefault="001F1106" w14:paraId="42D4A677" w14:textId="5A63D5B2">
      <w:pPr>
        <w:ind w:left="1080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 xml:space="preserve">                 </w:t>
      </w:r>
      <w:r w:rsidRPr="00B87435" w:rsidR="00320E55">
        <w:rPr>
          <w:rFonts w:ascii="Arial" w:hAnsi="Arial" w:cs="Arial"/>
          <w:sz w:val="24"/>
          <w:szCs w:val="24"/>
        </w:rPr>
        <w:t xml:space="preserve">       </w:t>
      </w:r>
      <w:r w:rsidRPr="00B87435" w:rsidR="00721FDA">
        <w:rPr>
          <w:rFonts w:ascii="Arial" w:hAnsi="Arial" w:cs="Arial"/>
          <w:sz w:val="24"/>
          <w:szCs w:val="24"/>
        </w:rPr>
        <w:t>U Sisku,</w:t>
      </w:r>
      <w:r w:rsidR="00A00DD3">
        <w:rPr>
          <w:rFonts w:ascii="Arial" w:hAnsi="Arial" w:cs="Arial"/>
          <w:sz w:val="24"/>
          <w:szCs w:val="24"/>
        </w:rPr>
        <w:t xml:space="preserve"> 28. rujna 2026. </w:t>
      </w:r>
    </w:p>
    <w:p w:rsidRPr="00B87435" w:rsidR="004C1258" w:rsidP="00A00DD3" w:rsidRDefault="001F1106" w14:paraId="7302EAB6" w14:textId="4309FB82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Pr="00B87435" w:rsidR="00320E55">
        <w:rPr>
          <w:rFonts w:ascii="Arial" w:hAnsi="Arial" w:cs="Arial"/>
          <w:sz w:val="24"/>
          <w:szCs w:val="24"/>
        </w:rPr>
        <w:t xml:space="preserve">                    </w:t>
      </w:r>
      <w:r w:rsidRPr="00B87435">
        <w:rPr>
          <w:rFonts w:ascii="Arial" w:hAnsi="Arial" w:cs="Arial"/>
          <w:sz w:val="24"/>
          <w:szCs w:val="24"/>
        </w:rPr>
        <w:t>Sutkinja</w:t>
      </w:r>
    </w:p>
    <w:p w:rsidRPr="00B87435" w:rsidR="00853FFD" w:rsidP="004C1258" w:rsidRDefault="00853FFD" w14:paraId="51F32CE5" w14:textId="41322AB7">
      <w:pPr>
        <w:ind w:left="360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</w:r>
      <w:r w:rsidRPr="00B87435">
        <w:rPr>
          <w:rFonts w:ascii="Arial" w:hAnsi="Arial" w:cs="Arial"/>
          <w:sz w:val="24"/>
          <w:szCs w:val="24"/>
        </w:rPr>
        <w:tab/>
        <w:t>Nataša Ljuba-Čobanov</w:t>
      </w:r>
      <w:r w:rsidR="00490441">
        <w:rPr>
          <w:rFonts w:ascii="Arial" w:hAnsi="Arial" w:cs="Arial"/>
          <w:sz w:val="24"/>
          <w:szCs w:val="24"/>
        </w:rPr>
        <w:t>, v.r.</w:t>
      </w:r>
    </w:p>
    <w:p w:rsidRPr="00B87435" w:rsidR="001F1106" w:rsidP="004C1258" w:rsidRDefault="001F1106" w14:paraId="790E32DE" w14:textId="77777777">
      <w:pPr>
        <w:ind w:left="360"/>
        <w:jc w:val="both"/>
        <w:rPr>
          <w:rFonts w:ascii="Arial" w:hAnsi="Arial" w:cs="Arial"/>
          <w:sz w:val="24"/>
          <w:szCs w:val="24"/>
        </w:rPr>
      </w:pPr>
    </w:p>
    <w:p w:rsidRPr="00B87435" w:rsidR="00A00DD3" w:rsidP="004C1258" w:rsidRDefault="00A00DD3" w14:paraId="4FB46194" w14:textId="77777777">
      <w:pPr>
        <w:ind w:left="360"/>
        <w:jc w:val="both"/>
        <w:rPr>
          <w:rFonts w:ascii="Arial" w:hAnsi="Arial" w:cs="Arial"/>
          <w:sz w:val="24"/>
          <w:szCs w:val="24"/>
        </w:rPr>
      </w:pPr>
    </w:p>
    <w:p w:rsidRPr="00B87435" w:rsidR="001F1106" w:rsidP="008033C4" w:rsidRDefault="00A00DD3" w14:paraId="2B2F74E2" w14:textId="0F9CE64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Uputa o pravnom lijeku: </w:t>
      </w:r>
    </w:p>
    <w:p w:rsidRPr="00B87435" w:rsidR="008033C4" w:rsidP="008033C4" w:rsidRDefault="001F1106" w14:paraId="62DB5087" w14:textId="113BD903">
      <w:p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Protiv ove presude nezadovoljna stranka ima pravo podnošenja žalbe u roku od 15 dana od dana dostave</w:t>
      </w:r>
      <w:r w:rsidRPr="00B87435" w:rsidR="008033C4">
        <w:rPr>
          <w:rFonts w:ascii="Arial" w:hAnsi="Arial" w:cs="Arial"/>
          <w:sz w:val="24"/>
          <w:szCs w:val="24"/>
        </w:rPr>
        <w:t xml:space="preserve"> presude</w:t>
      </w:r>
      <w:r w:rsidRPr="00B87435">
        <w:rPr>
          <w:rFonts w:ascii="Arial" w:hAnsi="Arial" w:cs="Arial"/>
          <w:sz w:val="24"/>
          <w:szCs w:val="24"/>
        </w:rPr>
        <w:t>. Žalba se podnosi nadležnom Županij</w:t>
      </w:r>
      <w:r w:rsidRPr="00B87435" w:rsidR="00EB4C01">
        <w:rPr>
          <w:rFonts w:ascii="Arial" w:hAnsi="Arial" w:cs="Arial"/>
          <w:sz w:val="24"/>
          <w:szCs w:val="24"/>
        </w:rPr>
        <w:t>skom sudu, putem ovog suda u četiri</w:t>
      </w:r>
      <w:r w:rsidRPr="00B87435">
        <w:rPr>
          <w:rFonts w:ascii="Arial" w:hAnsi="Arial" w:cs="Arial"/>
          <w:sz w:val="24"/>
          <w:szCs w:val="24"/>
        </w:rPr>
        <w:t xml:space="preserve"> istovjetna primjerka.</w:t>
      </w:r>
    </w:p>
    <w:p w:rsidRPr="00B87435" w:rsidR="008033C4" w:rsidP="009D4E38" w:rsidRDefault="008033C4" w14:paraId="12AD42A2" w14:textId="62B585E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D</w:t>
      </w:r>
      <w:r w:rsidR="00A00DD3">
        <w:rPr>
          <w:rFonts w:ascii="Arial" w:hAnsi="Arial" w:cs="Arial"/>
          <w:sz w:val="24"/>
          <w:szCs w:val="24"/>
        </w:rPr>
        <w:t>ostaviti</w:t>
      </w:r>
      <w:r w:rsidRPr="00B87435">
        <w:rPr>
          <w:rFonts w:ascii="Arial" w:hAnsi="Arial" w:cs="Arial"/>
          <w:sz w:val="24"/>
          <w:szCs w:val="24"/>
        </w:rPr>
        <w:t>:</w:t>
      </w:r>
    </w:p>
    <w:p w:rsidRPr="00B87435" w:rsidR="008033C4" w:rsidP="008033C4" w:rsidRDefault="00AA2FA2" w14:paraId="1BE1F06F" w14:textId="4A386FAE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Tužitelj</w:t>
      </w:r>
      <w:r w:rsidRPr="00B87435" w:rsidR="00A639F4">
        <w:rPr>
          <w:rFonts w:ascii="Arial" w:hAnsi="Arial" w:cs="Arial"/>
          <w:sz w:val="24"/>
          <w:szCs w:val="24"/>
        </w:rPr>
        <w:t>u</w:t>
      </w:r>
      <w:r w:rsidRPr="00B87435">
        <w:rPr>
          <w:rFonts w:ascii="Arial" w:hAnsi="Arial" w:cs="Arial"/>
          <w:sz w:val="24"/>
          <w:szCs w:val="24"/>
        </w:rPr>
        <w:t xml:space="preserve"> po pun.</w:t>
      </w:r>
    </w:p>
    <w:p w:rsidRPr="00B87435" w:rsidR="00A639F4" w:rsidP="008033C4" w:rsidRDefault="00FE588B" w14:paraId="1FDB26D5" w14:textId="7777777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 xml:space="preserve"> Tužen</w:t>
      </w:r>
      <w:r w:rsidRPr="00B87435" w:rsidR="00A639F4">
        <w:rPr>
          <w:rFonts w:ascii="Arial" w:hAnsi="Arial" w:cs="Arial"/>
          <w:sz w:val="24"/>
          <w:szCs w:val="24"/>
        </w:rPr>
        <w:t>oj</w:t>
      </w:r>
      <w:r w:rsidRPr="00B87435">
        <w:rPr>
          <w:rFonts w:ascii="Arial" w:hAnsi="Arial" w:cs="Arial"/>
          <w:sz w:val="24"/>
          <w:szCs w:val="24"/>
        </w:rPr>
        <w:t xml:space="preserve"> </w:t>
      </w:r>
    </w:p>
    <w:p w:rsidRPr="00B87435" w:rsidR="00FD4116" w:rsidP="008033C4" w:rsidRDefault="00FD4116" w14:paraId="13FDE484" w14:textId="16DFB979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87435">
        <w:rPr>
          <w:rFonts w:ascii="Arial" w:hAnsi="Arial" w:cs="Arial"/>
          <w:sz w:val="24"/>
          <w:szCs w:val="24"/>
        </w:rPr>
        <w:t>MU nakon pravomoćnosti</w:t>
      </w:r>
    </w:p>
    <w:sectPr w:rsidRPr="00B87435" w:rsidR="00FD4116" w:rsidSect="00A00DD3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47B90" w:rsidP="00A00DD3" w:rsidRDefault="00A47B90" w14:paraId="7E63DBED" w14:textId="77777777">
      <w:pPr>
        <w:spacing w:after="0" w:line="240" w:lineRule="auto"/>
      </w:pPr>
      <w:r>
        <w:separator/>
      </w:r>
    </w:p>
  </w:endnote>
  <w:endnote w:type="continuationSeparator" w:id="0">
    <w:p w:rsidR="00A47B90" w:rsidP="00A00DD3" w:rsidRDefault="00A47B90" w14:paraId="083B50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47B90" w:rsidP="00A00DD3" w:rsidRDefault="00A47B90" w14:paraId="2403B9A4" w14:textId="77777777">
      <w:pPr>
        <w:spacing w:after="0" w:line="240" w:lineRule="auto"/>
      </w:pPr>
      <w:r>
        <w:separator/>
      </w:r>
    </w:p>
  </w:footnote>
  <w:footnote w:type="continuationSeparator" w:id="0">
    <w:p w:rsidR="00A47B90" w:rsidP="00A00DD3" w:rsidRDefault="00A47B90" w14:paraId="0DDE742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00DD3" w:rsidP="00A00DD3" w:rsidRDefault="00A00DD3" w14:paraId="393059DF" w14:textId="438DB9D7">
    <w:pPr>
      <w:pStyle w:val="Zaglavlje"/>
      <w:tabs>
        <w:tab w:val="left" w:pos="5109"/>
      </w:tabs>
    </w:pPr>
    <w:r>
      <w:tab/>
    </w:r>
    <w:sdt>
      <w:sdtPr>
        <w:id w:val="-1518073562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ab/>
      <w:t xml:space="preserve">   </w:t>
    </w:r>
    <w:r>
      <w:rPr>
        <w:rFonts w:ascii="Arial" w:hAnsi="Arial" w:cs="Arial"/>
        <w:sz w:val="24"/>
        <w:szCs w:val="24"/>
      </w:rPr>
      <w:t>Poslovni broj: P Ob-210/2025-31</w:t>
    </w:r>
  </w:p>
  <w:p w:rsidR="00A00DD3" w:rsidRDefault="00A00DD3" w14:paraId="7BA44469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E212C3"/>
    <w:multiLevelType w:val="hybridMultilevel"/>
    <w:tmpl w:val="14A697DA"/>
    <w:lvl w:ilvl="0" w:tplc="62E0BF0E">
      <w:start w:val="1"/>
      <w:numFmt w:val="bullet"/>
      <w:lvlText w:val="-"/>
      <w:lvlJc w:val="left"/>
      <w:pPr>
        <w:ind w:left="144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29EE4A76"/>
    <w:multiLevelType w:val="hybridMultilevel"/>
    <w:tmpl w:val="95626BB6"/>
    <w:lvl w:ilvl="0" w:tplc="4AAE8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27E0B"/>
    <w:multiLevelType w:val="hybridMultilevel"/>
    <w:tmpl w:val="E59E7B28"/>
    <w:lvl w:ilvl="0" w:tplc="DB969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7281D"/>
    <w:multiLevelType w:val="hybridMultilevel"/>
    <w:tmpl w:val="132CE6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2B7"/>
    <w:rsid w:val="00002C52"/>
    <w:rsid w:val="0008581B"/>
    <w:rsid w:val="000A4275"/>
    <w:rsid w:val="000A4BA7"/>
    <w:rsid w:val="000C0B1C"/>
    <w:rsid w:val="000C3416"/>
    <w:rsid w:val="000C4C94"/>
    <w:rsid w:val="000C7A92"/>
    <w:rsid w:val="000D3AE4"/>
    <w:rsid w:val="000E249C"/>
    <w:rsid w:val="0011396C"/>
    <w:rsid w:val="00130DFA"/>
    <w:rsid w:val="00134388"/>
    <w:rsid w:val="0014307F"/>
    <w:rsid w:val="001503E3"/>
    <w:rsid w:val="00153C71"/>
    <w:rsid w:val="0016680C"/>
    <w:rsid w:val="00172EEB"/>
    <w:rsid w:val="00173416"/>
    <w:rsid w:val="001773CA"/>
    <w:rsid w:val="001A7651"/>
    <w:rsid w:val="001B3F55"/>
    <w:rsid w:val="001C1FA8"/>
    <w:rsid w:val="001D3525"/>
    <w:rsid w:val="001F0247"/>
    <w:rsid w:val="001F1106"/>
    <w:rsid w:val="001F491F"/>
    <w:rsid w:val="002125F4"/>
    <w:rsid w:val="002263DB"/>
    <w:rsid w:val="00255E81"/>
    <w:rsid w:val="002733FC"/>
    <w:rsid w:val="00277403"/>
    <w:rsid w:val="00281BD5"/>
    <w:rsid w:val="00286BCC"/>
    <w:rsid w:val="00292D8D"/>
    <w:rsid w:val="00295470"/>
    <w:rsid w:val="002C4759"/>
    <w:rsid w:val="002C4C72"/>
    <w:rsid w:val="002D517C"/>
    <w:rsid w:val="002E0D6A"/>
    <w:rsid w:val="002E1261"/>
    <w:rsid w:val="002E62E1"/>
    <w:rsid w:val="002F28FB"/>
    <w:rsid w:val="00306D2C"/>
    <w:rsid w:val="00314551"/>
    <w:rsid w:val="00317591"/>
    <w:rsid w:val="003178F7"/>
    <w:rsid w:val="00320E55"/>
    <w:rsid w:val="003474EB"/>
    <w:rsid w:val="00361525"/>
    <w:rsid w:val="00393686"/>
    <w:rsid w:val="003B3992"/>
    <w:rsid w:val="003C5EF6"/>
    <w:rsid w:val="00406FA2"/>
    <w:rsid w:val="0041260E"/>
    <w:rsid w:val="0041679A"/>
    <w:rsid w:val="0042771A"/>
    <w:rsid w:val="004323D1"/>
    <w:rsid w:val="00437956"/>
    <w:rsid w:val="00446924"/>
    <w:rsid w:val="00446C0B"/>
    <w:rsid w:val="004743C5"/>
    <w:rsid w:val="00475651"/>
    <w:rsid w:val="00490441"/>
    <w:rsid w:val="00494AF3"/>
    <w:rsid w:val="004C1258"/>
    <w:rsid w:val="004D59F1"/>
    <w:rsid w:val="00513BF6"/>
    <w:rsid w:val="00516982"/>
    <w:rsid w:val="00520266"/>
    <w:rsid w:val="00555DFE"/>
    <w:rsid w:val="005635D1"/>
    <w:rsid w:val="00576817"/>
    <w:rsid w:val="005E7F56"/>
    <w:rsid w:val="00600C65"/>
    <w:rsid w:val="0063032A"/>
    <w:rsid w:val="00662E28"/>
    <w:rsid w:val="006673C2"/>
    <w:rsid w:val="00673AEA"/>
    <w:rsid w:val="006829EC"/>
    <w:rsid w:val="006833C8"/>
    <w:rsid w:val="006B3E03"/>
    <w:rsid w:val="006B6300"/>
    <w:rsid w:val="006D6E49"/>
    <w:rsid w:val="006D74FA"/>
    <w:rsid w:val="006E637E"/>
    <w:rsid w:val="006F64EA"/>
    <w:rsid w:val="007158D1"/>
    <w:rsid w:val="00721FDA"/>
    <w:rsid w:val="007801D7"/>
    <w:rsid w:val="00785877"/>
    <w:rsid w:val="00793377"/>
    <w:rsid w:val="007B4C82"/>
    <w:rsid w:val="007C4C82"/>
    <w:rsid w:val="007E36D5"/>
    <w:rsid w:val="007E5B3D"/>
    <w:rsid w:val="007F064C"/>
    <w:rsid w:val="007F3262"/>
    <w:rsid w:val="00802936"/>
    <w:rsid w:val="008033C4"/>
    <w:rsid w:val="00842A6C"/>
    <w:rsid w:val="008453B2"/>
    <w:rsid w:val="00846607"/>
    <w:rsid w:val="0085281A"/>
    <w:rsid w:val="00853B7C"/>
    <w:rsid w:val="00853FFD"/>
    <w:rsid w:val="008567F2"/>
    <w:rsid w:val="00873E6B"/>
    <w:rsid w:val="00882C8F"/>
    <w:rsid w:val="00887E6B"/>
    <w:rsid w:val="008A2BD9"/>
    <w:rsid w:val="008A589A"/>
    <w:rsid w:val="008D0488"/>
    <w:rsid w:val="008F6224"/>
    <w:rsid w:val="008F77A3"/>
    <w:rsid w:val="00904777"/>
    <w:rsid w:val="00907065"/>
    <w:rsid w:val="00913A8C"/>
    <w:rsid w:val="0091616F"/>
    <w:rsid w:val="009237E8"/>
    <w:rsid w:val="00925D36"/>
    <w:rsid w:val="0093136E"/>
    <w:rsid w:val="0093389E"/>
    <w:rsid w:val="009622B7"/>
    <w:rsid w:val="00967350"/>
    <w:rsid w:val="009766BB"/>
    <w:rsid w:val="0098305D"/>
    <w:rsid w:val="009A673F"/>
    <w:rsid w:val="009B4D11"/>
    <w:rsid w:val="009D4E38"/>
    <w:rsid w:val="009D6F04"/>
    <w:rsid w:val="009E39F2"/>
    <w:rsid w:val="00A00DD3"/>
    <w:rsid w:val="00A1257D"/>
    <w:rsid w:val="00A143AB"/>
    <w:rsid w:val="00A14AAE"/>
    <w:rsid w:val="00A3305D"/>
    <w:rsid w:val="00A47B90"/>
    <w:rsid w:val="00A5743B"/>
    <w:rsid w:val="00A622FD"/>
    <w:rsid w:val="00A639F4"/>
    <w:rsid w:val="00A94A99"/>
    <w:rsid w:val="00AA2FA2"/>
    <w:rsid w:val="00AB4965"/>
    <w:rsid w:val="00AD44A4"/>
    <w:rsid w:val="00AF79F0"/>
    <w:rsid w:val="00B13938"/>
    <w:rsid w:val="00B51C4C"/>
    <w:rsid w:val="00B51E6F"/>
    <w:rsid w:val="00B60678"/>
    <w:rsid w:val="00B66A19"/>
    <w:rsid w:val="00B85E3B"/>
    <w:rsid w:val="00B87435"/>
    <w:rsid w:val="00B911EF"/>
    <w:rsid w:val="00B96467"/>
    <w:rsid w:val="00BA6ED4"/>
    <w:rsid w:val="00BA7B0D"/>
    <w:rsid w:val="00BD0BD0"/>
    <w:rsid w:val="00BD52AD"/>
    <w:rsid w:val="00BE2FD6"/>
    <w:rsid w:val="00BE5018"/>
    <w:rsid w:val="00BF269B"/>
    <w:rsid w:val="00C127D3"/>
    <w:rsid w:val="00C227DE"/>
    <w:rsid w:val="00C24D09"/>
    <w:rsid w:val="00C439C3"/>
    <w:rsid w:val="00C5786B"/>
    <w:rsid w:val="00C709AC"/>
    <w:rsid w:val="00C901C8"/>
    <w:rsid w:val="00C93036"/>
    <w:rsid w:val="00C9719F"/>
    <w:rsid w:val="00CA24F7"/>
    <w:rsid w:val="00CA3CCE"/>
    <w:rsid w:val="00CB09DA"/>
    <w:rsid w:val="00CB7C86"/>
    <w:rsid w:val="00CC11BF"/>
    <w:rsid w:val="00CC5601"/>
    <w:rsid w:val="00D15272"/>
    <w:rsid w:val="00D26E9D"/>
    <w:rsid w:val="00D44D7E"/>
    <w:rsid w:val="00D7098B"/>
    <w:rsid w:val="00DA4F38"/>
    <w:rsid w:val="00DB029C"/>
    <w:rsid w:val="00DB052E"/>
    <w:rsid w:val="00DF212C"/>
    <w:rsid w:val="00E03DAD"/>
    <w:rsid w:val="00E11A59"/>
    <w:rsid w:val="00E16DA6"/>
    <w:rsid w:val="00E35DCE"/>
    <w:rsid w:val="00E74F79"/>
    <w:rsid w:val="00E75BBD"/>
    <w:rsid w:val="00E77950"/>
    <w:rsid w:val="00E82AD4"/>
    <w:rsid w:val="00E83762"/>
    <w:rsid w:val="00E85870"/>
    <w:rsid w:val="00EB4C01"/>
    <w:rsid w:val="00ED17A3"/>
    <w:rsid w:val="00ED30D3"/>
    <w:rsid w:val="00EE0F2C"/>
    <w:rsid w:val="00EF548E"/>
    <w:rsid w:val="00F04DEC"/>
    <w:rsid w:val="00F07C30"/>
    <w:rsid w:val="00F15CEF"/>
    <w:rsid w:val="00F321FC"/>
    <w:rsid w:val="00F437EA"/>
    <w:rsid w:val="00F7112C"/>
    <w:rsid w:val="00F74DE0"/>
    <w:rsid w:val="00F90FA0"/>
    <w:rsid w:val="00F91754"/>
    <w:rsid w:val="00FA5BD3"/>
    <w:rsid w:val="00FD4116"/>
    <w:rsid w:val="00FE588B"/>
    <w:rsid w:val="00FE691A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AD51C6A"/>
  <w15:docId w15:val="{4FF9DFB3-051A-4406-8BDC-7381397D5BB7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D30D3"/>
    <w:pPr>
      <w:ind w:left="720"/>
      <w:contextualSpacing/>
    </w:pPr>
  </w:style>
  <w:style w:type="paragraph" w:styleId="Bezproreda">
    <w:name w:val="No Spacing"/>
    <w:uiPriority w:val="1"/>
    <w:qFormat/>
    <w:rsid w:val="0063032A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A00DD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A00DD3"/>
  </w:style>
  <w:style w:type="paragraph" w:styleId="Podnoje">
    <w:name w:val="footer"/>
    <w:basedOn w:val="Normal"/>
    <w:link w:val="PodnojeChar"/>
    <w:uiPriority w:val="99"/>
    <w:unhideWhenUsed/>
    <w:rsid w:val="00A00DD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00DD3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MPRH</properties:Company>
  <properties:Pages>3</properties:Pages>
  <properties:Words>853</properties:Words>
  <properties:Characters>4866</properties:Characters>
  <properties:Lines>40</properties:Lines>
  <properties:Paragraphs>11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5708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2026-09-28T07:57:00Z</dcterms:created>
  <dc:creator>wsadmin</dc:creator>
  <dc:description/>
  <cp:keywords/>
  <cp:lastModifiedBy>Tihana Žugaj</cp:lastModifiedBy>
  <dcterms:modified xmlns:xsi="http://www.w3.org/2001/XMLSchema-instance" xsi:type="dcterms:W3CDTF">2026-09-28T07:57:00Z</dcterms:modified>
  <cp:revision>2</cp:revision>
  <dc:subject/>
  <dc:title/>
</cp:coreProperties>
</file>