
<file path=[Content_Types].xml><?xml version="1.0" encoding="utf-8"?>
<Types xmlns="http://schemas.openxmlformats.org/package/2006/content-types">
  <Default ContentType="image/x-emf" Extension="emf"/>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f9cbd3" w14:paraId="3f9cbd3" w:rsidRDefault="00F1736F" w:rsidR="00F1736F" w:rsidRPr="003C451C">
      <w:pPr>
        <w15:collapsed w:val="false"/>
        <w:rPr>
          <w:b/>
        </w:rPr>
      </w:pPr>
      <w:bookmarkStart w:name="_GoBack" w:id="0"/>
      <w:bookmarkEnd w:id="0"/>
    </w:p>
    <w:p w:rsidRDefault="00024451" w:rsidP="00DE4CB8" w:rsidR="00F1736F" w:rsidRPr="003C451C">
      <w:pPr>
        <w:ind w:firstLine="708" w:left="708"/>
        <w:rPr>
          <w:color w:val="000000"/>
        </w:rPr>
      </w:pPr>
      <w:r>
        <w:rPr>
          <w:noProof/>
          <w:color w:val="0000FF"/>
        </w:rPr>
        <w:drawing>
          <wp:inline distR="0" distL="0" distB="0" distT="0">
            <wp:extent cy="714375" cx="542925"/>
            <wp:effectExtent b="9525" r="9525" t="0" l="0"/>
            <wp:docPr descr="http://tbn0.google.com/images?q=tbn:8lIypWC5bJjP1M:http://www.hnv.org.yu/images/grb-rh.jpg" name="Slika 1" id="1">
              <a:hlinkClick r:id="rId6"/>
            </wp:docPr>
            <wp:cNvGraphicFramePr>
              <a:graphicFrameLocks noChangeAspect="true"/>
            </wp:cNvGraphicFramePr>
            <a:graphic>
              <a:graphicData uri="http://schemas.openxmlformats.org/drawingml/2006/picture">
                <pic:pic>
                  <pic:nvPicPr>
                    <pic:cNvPr descr="http://tbn0.google.com/images?q=tbn:8lIypWC5bJjP1M:http://www.hnv.org.yu/images/grb-rh.jpg" name="Slika 1" id="0">
                      <a:hlinkClick r:id="rId6"/>
                    </pic:cNvPr>
                    <pic:cNvPicPr>
                      <a:picLocks noChangeArrowheads="true" noChangeAspect="true"/>
                    </pic:cNvPicPr>
                  </pic:nvPicPr>
                  <pic:blipFill>
                    <a:blip r:embed="rId7">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14375" cx="542925"/>
                    </a:xfrm>
                    <a:prstGeom prst="rect">
                      <a:avLst/>
                    </a:prstGeom>
                    <a:noFill/>
                    <a:ln>
                      <a:noFill/>
                    </a:ln>
                  </pic:spPr>
                </pic:pic>
              </a:graphicData>
            </a:graphic>
          </wp:inline>
        </w:drawing>
      </w:r>
    </w:p>
    <w:p w:rsidRDefault="00F1736F" w:rsidR="00F1736F" w:rsidRPr="003C451C">
      <w:pPr>
        <w:rPr>
          <w:b/>
        </w:rPr>
      </w:pPr>
    </w:p>
    <w:p w:rsidRDefault="00F1736F" w:rsidR="00F1736F" w:rsidRPr="003C451C">
      <w:pPr>
        <w:rPr>
          <w:b/>
        </w:rPr>
      </w:pPr>
      <w:r w:rsidRPr="003C451C">
        <w:rPr>
          <w:b/>
        </w:rPr>
        <w:t>TRGOVAČKI SUD U SPLITU</w:t>
      </w:r>
    </w:p>
    <w:p w:rsidRDefault="00F1736F" w:rsidR="00F1736F" w:rsidRPr="003C451C">
      <w:pPr>
        <w:rPr>
          <w:b/>
        </w:rPr>
      </w:pPr>
      <w:r w:rsidRPr="003C451C">
        <w:rPr>
          <w:b/>
        </w:rPr>
        <w:t>STALNA SLUŽBA U DUBROVNIKU</w:t>
      </w:r>
    </w:p>
    <w:p w:rsidRDefault="00F1736F" w:rsidR="00F1736F" w:rsidRPr="003C451C">
      <w:pPr>
        <w:rPr>
          <w:b/>
        </w:rPr>
      </w:pPr>
      <w:r w:rsidRPr="003C451C">
        <w:rPr>
          <w:b/>
        </w:rPr>
        <w:t>Dubro</w:t>
      </w:r>
      <w:r>
        <w:rPr>
          <w:b/>
        </w:rPr>
        <w:t>vnik, Dr. Ante Starčevića 23</w:t>
      </w:r>
      <w:r>
        <w:rPr>
          <w:b/>
        </w:rPr>
        <w:tab/>
      </w:r>
      <w:r>
        <w:rPr>
          <w:b/>
        </w:rPr>
        <w:tab/>
      </w:r>
      <w:r>
        <w:rPr>
          <w:b/>
        </w:rPr>
        <w:tab/>
      </w:r>
      <w:proofErr w:type="spellStart"/>
      <w:r w:rsidRPr="003C451C">
        <w:rPr>
          <w:b/>
        </w:rPr>
        <w:t>Posl</w:t>
      </w:r>
      <w:proofErr w:type="spellEnd"/>
      <w:r w:rsidRPr="003C451C">
        <w:rPr>
          <w:b/>
        </w:rPr>
        <w:t>. br. 18</w:t>
      </w:r>
      <w:r>
        <w:rPr>
          <w:b/>
        </w:rPr>
        <w:t xml:space="preserve"> St</w:t>
      </w:r>
      <w:r w:rsidRPr="003C451C">
        <w:rPr>
          <w:b/>
        </w:rPr>
        <w:t>-</w:t>
      </w:r>
      <w:r w:rsidR="00152EB0">
        <w:rPr>
          <w:b/>
        </w:rPr>
        <w:t>1591</w:t>
      </w:r>
      <w:r w:rsidRPr="003C451C">
        <w:rPr>
          <w:b/>
        </w:rPr>
        <w:t>/201</w:t>
      </w:r>
      <w:r>
        <w:rPr>
          <w:b/>
        </w:rPr>
        <w:t>6</w:t>
      </w:r>
    </w:p>
    <w:p w:rsidRDefault="00F1736F" w:rsidR="00F1736F" w:rsidRPr="003C451C">
      <w:pPr>
        <w:rPr>
          <w:b/>
        </w:rPr>
      </w:pPr>
    </w:p>
    <w:p w:rsidRDefault="00F1736F" w:rsidR="00F1736F">
      <w:pPr>
        <w:rPr>
          <w:b/>
        </w:rPr>
      </w:pPr>
    </w:p>
    <w:p w:rsidRDefault="00F1736F" w:rsidR="00F1736F" w:rsidRPr="003C451C">
      <w:pPr>
        <w:rPr>
          <w:b/>
        </w:rPr>
      </w:pPr>
    </w:p>
    <w:p w:rsidRDefault="00F1736F" w:rsidP="00815E32" w:rsidR="00F1736F" w:rsidRPr="00815E32">
      <w:pPr>
        <w:jc w:val="center"/>
        <w:rPr>
          <w:b/>
        </w:rPr>
      </w:pPr>
      <w:r w:rsidRPr="00815E32">
        <w:rPr>
          <w:b/>
        </w:rPr>
        <w:t>R E P U B L I K A   H R V A T S K A</w:t>
      </w:r>
    </w:p>
    <w:p w:rsidRDefault="00F1736F" w:rsidP="00815E32" w:rsidR="00F1736F" w:rsidRPr="00815E32">
      <w:pPr>
        <w:jc w:val="center"/>
        <w:rPr>
          <w:b/>
        </w:rPr>
      </w:pPr>
    </w:p>
    <w:p w:rsidRDefault="00F1736F" w:rsidP="00815E32" w:rsidR="00F1736F" w:rsidRPr="00815E32">
      <w:pPr>
        <w:jc w:val="center"/>
        <w:rPr>
          <w:b/>
        </w:rPr>
      </w:pPr>
      <w:r w:rsidRPr="00815E32">
        <w:rPr>
          <w:b/>
        </w:rPr>
        <w:t>R J E Š E N J E</w:t>
      </w:r>
    </w:p>
    <w:p w:rsidRDefault="00F1736F" w:rsidP="00206CCD" w:rsidR="00F1736F" w:rsidRPr="00815E32">
      <w:pPr>
        <w:jc w:val="both"/>
        <w:rPr>
          <w:b/>
        </w:rPr>
      </w:pPr>
    </w:p>
    <w:p w:rsidRDefault="00F1736F" w:rsidP="00206CCD" w:rsidR="00F1736F">
      <w:pPr>
        <w:jc w:val="both"/>
      </w:pPr>
      <w:r w:rsidRPr="00815E32">
        <w:t xml:space="preserve">Trgovački sud u Splitu, Stalna služba u Dubrovniku, po sucu tog suda Katarini Franković, kao stečajnom sucu, povodom prijedloga za otvaranje stečajnog postupka nad dužnikom  </w:t>
      </w:r>
      <w:r w:rsidR="00152EB0" w:rsidRPr="00152EB0">
        <w:t>OPTIMA NOVA d.o.o., Metković, Kralja Zvonimira 4, OIB: 59201470022</w:t>
      </w:r>
      <w:r w:rsidRPr="00815E32">
        <w:t xml:space="preserve">, dana </w:t>
      </w:r>
      <w:r w:rsidR="00024451">
        <w:t>14</w:t>
      </w:r>
      <w:r>
        <w:t xml:space="preserve">. rujna </w:t>
      </w:r>
      <w:r w:rsidRPr="00815E32">
        <w:t>2016. godine</w:t>
      </w:r>
    </w:p>
    <w:p w:rsidRDefault="00F1736F" w:rsidP="00206CCD" w:rsidR="00F1736F">
      <w:pPr>
        <w:jc w:val="both"/>
      </w:pPr>
    </w:p>
    <w:p w:rsidRDefault="00F1736F" w:rsidP="00C27F6F" w:rsidR="00F1736F" w:rsidRPr="00C27F6F">
      <w:pPr>
        <w:jc w:val="center"/>
        <w:rPr>
          <w:b/>
        </w:rPr>
      </w:pPr>
      <w:r w:rsidRPr="00C27F6F">
        <w:rPr>
          <w:b/>
        </w:rPr>
        <w:t>r i j e š i o    j e</w:t>
      </w:r>
    </w:p>
    <w:p w:rsidRDefault="00F1736F" w:rsidP="00206CCD" w:rsidR="00F1736F" w:rsidRPr="00815E32">
      <w:pPr>
        <w:jc w:val="both"/>
        <w:rPr>
          <w:b/>
        </w:rPr>
      </w:pPr>
    </w:p>
    <w:p w:rsidRDefault="00F1736F" w:rsidP="00C27F6F" w:rsidR="00F1736F">
      <w:pPr>
        <w:ind w:hanging="705" w:left="705"/>
        <w:jc w:val="both"/>
      </w:pPr>
      <w:r>
        <w:t xml:space="preserve">I </w:t>
      </w:r>
      <w:r>
        <w:tab/>
        <w:t>Ročište radi</w:t>
      </w:r>
      <w:r w:rsidR="00152EB0">
        <w:t xml:space="preserve"> očitovanja o prijedlogu za otvaranje stečajnoga postupka i </w:t>
      </w:r>
      <w:r>
        <w:t xml:space="preserve"> </w:t>
      </w:r>
      <w:r w:rsidR="00024451">
        <w:t xml:space="preserve">rasprave o pretpostavkama </w:t>
      </w:r>
      <w:r>
        <w:t xml:space="preserve">za otvaranje stečajnog postupka određuje se u prostorijama ovog suda na adresi Dr. Ante Starčevića 23, Dubrovnik, sudnica br. </w:t>
      </w:r>
      <w:r w:rsidR="00ED3CE3">
        <w:t>2</w:t>
      </w:r>
      <w:r>
        <w:t xml:space="preserve">, za dan </w:t>
      </w:r>
      <w:r w:rsidR="00024451">
        <w:t>19</w:t>
      </w:r>
      <w:r>
        <w:t xml:space="preserve">. listopada 2016. u </w:t>
      </w:r>
      <w:r w:rsidR="00152EB0">
        <w:t>09</w:t>
      </w:r>
      <w:r>
        <w:t>.</w:t>
      </w:r>
      <w:r w:rsidR="00152EB0">
        <w:t>10</w:t>
      </w:r>
      <w:r w:rsidRPr="00815E32">
        <w:t xml:space="preserve"> sati</w:t>
      </w:r>
      <w:r>
        <w:t xml:space="preserve">. </w:t>
      </w:r>
    </w:p>
    <w:p w:rsidRDefault="00F1736F" w:rsidP="00206CCD" w:rsidR="00F1736F">
      <w:pPr>
        <w:jc w:val="both"/>
      </w:pPr>
    </w:p>
    <w:p w:rsidRDefault="00F1736F" w:rsidP="00C27F6F" w:rsidR="00F1736F">
      <w:pPr>
        <w:ind w:hanging="705" w:left="705"/>
        <w:jc w:val="both"/>
      </w:pPr>
      <w:r>
        <w:t xml:space="preserve">II </w:t>
      </w:r>
      <w:r>
        <w:tab/>
        <w:t>Pozivaju se predlagatelj</w:t>
      </w:r>
      <w:r w:rsidR="00ED3CE3">
        <w:t xml:space="preserve"> i zakonski zastupnici</w:t>
      </w:r>
      <w:r>
        <w:t xml:space="preserve"> dužnika </w:t>
      </w:r>
      <w:r w:rsidR="00E71F31" w:rsidRPr="00E71F31">
        <w:t>Nikola Oršulić</w:t>
      </w:r>
      <w:r>
        <w:t xml:space="preserve">, te osoba koja za dužnika obavlja poslove platnog prometa, pristupiti na zakazano ročište. </w:t>
      </w:r>
    </w:p>
    <w:p w:rsidRDefault="00F1736F" w:rsidP="00206CCD" w:rsidR="00F1736F">
      <w:pPr>
        <w:jc w:val="both"/>
      </w:pPr>
    </w:p>
    <w:p w:rsidRDefault="00F1736F" w:rsidP="00C27F6F" w:rsidR="00F1736F" w:rsidRPr="007303A9">
      <w:pPr>
        <w:ind w:hanging="705" w:left="705"/>
        <w:jc w:val="both"/>
      </w:pPr>
      <w:r>
        <w:t xml:space="preserve">III </w:t>
      </w:r>
      <w:r>
        <w:tab/>
      </w:r>
      <w:r w:rsidRPr="007303A9">
        <w:t>Poziva se FINA kao predlagatelj dostaviti dokaz o postoja</w:t>
      </w:r>
      <w:r>
        <w:t>nju stečajnog razloga iz čl. 5.</w:t>
      </w:r>
      <w:r w:rsidRPr="007303A9">
        <w:t xml:space="preserve">Stečajnog zakona (NN 71/2015, dalje u tekstu: SZ) i to 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w:t>
      </w:r>
      <w:proofErr w:type="spellStart"/>
      <w:r w:rsidRPr="007303A9">
        <w:t>faxa</w:t>
      </w:r>
      <w:proofErr w:type="spellEnd"/>
      <w:r w:rsidRPr="007303A9">
        <w:t xml:space="preserve"> na broj suda 020/357-737 najkasnije 60 minuta prije određenog ročišta.</w:t>
      </w:r>
    </w:p>
    <w:p w:rsidRDefault="00F1736F" w:rsidP="00206CCD" w:rsidR="00F1736F" w:rsidRPr="00815E32">
      <w:pPr>
        <w:jc w:val="both"/>
      </w:pPr>
    </w:p>
    <w:p w:rsidRDefault="00F1736F" w:rsidP="00815E32" w:rsidR="00F1736F" w:rsidRPr="00815E32">
      <w:pPr>
        <w:jc w:val="center"/>
        <w:rPr>
          <w:b/>
        </w:rPr>
      </w:pPr>
      <w:r w:rsidRPr="003C451C">
        <w:rPr>
          <w:b/>
        </w:rPr>
        <w:t>U Dubrovniku, dana</w:t>
      </w:r>
      <w:r w:rsidRPr="003C451C">
        <w:t xml:space="preserve"> </w:t>
      </w:r>
      <w:r w:rsidR="00024451">
        <w:rPr>
          <w:b/>
        </w:rPr>
        <w:t>14</w:t>
      </w:r>
      <w:r>
        <w:t xml:space="preserve">. </w:t>
      </w:r>
      <w:r>
        <w:rPr>
          <w:b/>
        </w:rPr>
        <w:t>rujna</w:t>
      </w:r>
      <w:r w:rsidRPr="00815E32">
        <w:rPr>
          <w:b/>
        </w:rPr>
        <w:t xml:space="preserve"> 2016.g.</w:t>
      </w:r>
    </w:p>
    <w:p w:rsidRDefault="00F1736F" w:rsidP="00C11F12" w:rsidR="00F1736F" w:rsidRPr="003C451C">
      <w:pPr>
        <w:jc w:val="both"/>
      </w:pPr>
    </w:p>
    <w:p w:rsidRDefault="00F1736F" w:rsidP="00C11F12" w:rsidR="00F1736F" w:rsidRPr="003C451C">
      <w:pPr>
        <w:jc w:val="both"/>
      </w:pPr>
      <w:r w:rsidRPr="003C451C">
        <w:tab/>
      </w:r>
      <w:r w:rsidRPr="003C451C">
        <w:tab/>
      </w:r>
      <w:r w:rsidRPr="003C451C">
        <w:tab/>
      </w:r>
      <w:r w:rsidRPr="003C451C">
        <w:tab/>
      </w:r>
      <w:r w:rsidRPr="003C451C">
        <w:tab/>
      </w:r>
      <w:r w:rsidRPr="003C451C">
        <w:tab/>
      </w:r>
      <w:r w:rsidRPr="003C451C">
        <w:tab/>
      </w:r>
      <w:r w:rsidRPr="003C451C">
        <w:tab/>
      </w:r>
    </w:p>
    <w:p w:rsidRDefault="00F1736F" w:rsidP="00C6047E" w:rsidR="00F1736F" w:rsidRPr="003C451C">
      <w:pPr>
        <w:ind w:firstLine="708" w:left="4956"/>
        <w:jc w:val="both"/>
        <w:rPr>
          <w:b/>
        </w:rPr>
      </w:pPr>
      <w:r w:rsidRPr="003C451C">
        <w:rPr>
          <w:b/>
        </w:rPr>
        <w:t>Sudac:</w:t>
      </w:r>
    </w:p>
    <w:p w:rsidRDefault="00F1736F" w:rsidP="00C11F12" w:rsidR="00F1736F" w:rsidRPr="003C451C">
      <w:pPr>
        <w:jc w:val="both"/>
        <w:rPr>
          <w:b/>
        </w:rPr>
      </w:pPr>
    </w:p>
    <w:p w:rsidRDefault="00F1736F" w:rsidP="00C11F12" w:rsidR="00F1736F">
      <w:pPr>
        <w:jc w:val="both"/>
        <w:rPr>
          <w:b/>
        </w:rPr>
      </w:pPr>
      <w:r w:rsidRPr="003C451C">
        <w:rPr>
          <w:b/>
        </w:rPr>
        <w:tab/>
      </w:r>
      <w:r w:rsidRPr="003C451C">
        <w:rPr>
          <w:b/>
        </w:rPr>
        <w:tab/>
      </w:r>
      <w:r w:rsidRPr="003C451C">
        <w:rPr>
          <w:b/>
        </w:rPr>
        <w:tab/>
      </w:r>
      <w:r w:rsidRPr="003C451C">
        <w:rPr>
          <w:b/>
        </w:rPr>
        <w:tab/>
      </w:r>
      <w:r w:rsidRPr="003C451C">
        <w:rPr>
          <w:b/>
        </w:rPr>
        <w:tab/>
      </w:r>
      <w:r w:rsidRPr="003C451C">
        <w:rPr>
          <w:b/>
        </w:rPr>
        <w:tab/>
      </w:r>
      <w:r w:rsidRPr="003C451C">
        <w:rPr>
          <w:b/>
        </w:rPr>
        <w:tab/>
      </w:r>
      <w:r w:rsidRPr="003C451C">
        <w:rPr>
          <w:b/>
        </w:rPr>
        <w:tab/>
        <w:t>Katarina Franković</w:t>
      </w:r>
    </w:p>
    <w:p w:rsidRDefault="00F1736F" w:rsidP="00C11F12" w:rsidR="00F1736F">
      <w:pPr>
        <w:jc w:val="both"/>
        <w:rPr>
          <w:b/>
        </w:rPr>
      </w:pPr>
    </w:p>
    <w:p w:rsidRDefault="00F1736F" w:rsidP="00815E32" w:rsidR="00F1736F" w:rsidRPr="00815E32">
      <w:pPr>
        <w:jc w:val="both"/>
        <w:rPr>
          <w:b/>
        </w:rPr>
      </w:pPr>
      <w:r>
        <w:rPr>
          <w:b/>
        </w:rPr>
        <w:t>DN-a</w:t>
      </w:r>
      <w:r w:rsidRPr="00815E32">
        <w:rPr>
          <w:b/>
        </w:rPr>
        <w:t>:</w:t>
      </w:r>
    </w:p>
    <w:p w:rsidRDefault="00F1736F" w:rsidP="00206CCD" w:rsidR="00F1736F" w:rsidRPr="00815E32">
      <w:pPr>
        <w:jc w:val="both"/>
      </w:pPr>
      <w:r>
        <w:t>-mrežna stranica e – oglasna ploča</w:t>
      </w:r>
    </w:p>
    <w:sectPr w:rsidSect="00206CCD" w:rsidR="00F1736F" w:rsidRPr="00815E32">
      <w:pgSz w:h="16838" w:w="11906"/>
      <w:pgMar w:gutter="0" w:footer="708" w:header="708" w:left="1417" w:bottom="1417" w:right="1417" w:top="1258"/>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attachedTemplate r:id="rId1"/>
  <w:stylePaneFormatFilter w:val="3F01"/>
  <w:documentProtection w:enforcement="false" w:edit="readOnly"/>
  <w:defaultTabStop w:val="708"/>
  <w:hyphenationZone w:val="425"/>
  <w:noPunctuationKerning/>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95207"/>
    <w:rsid w:val="000050D8"/>
    <w:rsid w:val="00006267"/>
    <w:rsid w:val="00006FA7"/>
    <w:rsid w:val="000214C8"/>
    <w:rsid w:val="00023D3B"/>
    <w:rsid w:val="00024451"/>
    <w:rsid w:val="00024933"/>
    <w:rsid w:val="000329D1"/>
    <w:rsid w:val="000365E1"/>
    <w:rsid w:val="000577CD"/>
    <w:rsid w:val="00064424"/>
    <w:rsid w:val="00075D92"/>
    <w:rsid w:val="00092263"/>
    <w:rsid w:val="000A09FC"/>
    <w:rsid w:val="000A1E92"/>
    <w:rsid w:val="000A44AC"/>
    <w:rsid w:val="000A5FCB"/>
    <w:rsid w:val="000C1B69"/>
    <w:rsid w:val="000C5D1E"/>
    <w:rsid w:val="000D0374"/>
    <w:rsid w:val="000D2600"/>
    <w:rsid w:val="000D6CD9"/>
    <w:rsid w:val="000E595C"/>
    <w:rsid w:val="000E75B3"/>
    <w:rsid w:val="000F2BFB"/>
    <w:rsid w:val="000F6A21"/>
    <w:rsid w:val="00112BC4"/>
    <w:rsid w:val="00113284"/>
    <w:rsid w:val="0012089D"/>
    <w:rsid w:val="00127D36"/>
    <w:rsid w:val="00147F2C"/>
    <w:rsid w:val="00152EB0"/>
    <w:rsid w:val="001669EE"/>
    <w:rsid w:val="00167D52"/>
    <w:rsid w:val="00181C20"/>
    <w:rsid w:val="00184F8F"/>
    <w:rsid w:val="001911E0"/>
    <w:rsid w:val="00195207"/>
    <w:rsid w:val="001A05DB"/>
    <w:rsid w:val="001A1431"/>
    <w:rsid w:val="001A5CAB"/>
    <w:rsid w:val="001B53B0"/>
    <w:rsid w:val="001C2B6C"/>
    <w:rsid w:val="001C7940"/>
    <w:rsid w:val="001D28E1"/>
    <w:rsid w:val="001F29E9"/>
    <w:rsid w:val="00206CCD"/>
    <w:rsid w:val="0021229A"/>
    <w:rsid w:val="00216B60"/>
    <w:rsid w:val="00224708"/>
    <w:rsid w:val="0024476F"/>
    <w:rsid w:val="00244E37"/>
    <w:rsid w:val="00274E95"/>
    <w:rsid w:val="002762D1"/>
    <w:rsid w:val="00281159"/>
    <w:rsid w:val="00283B91"/>
    <w:rsid w:val="00294717"/>
    <w:rsid w:val="00295F31"/>
    <w:rsid w:val="00297582"/>
    <w:rsid w:val="002A1B4B"/>
    <w:rsid w:val="002C5BA6"/>
    <w:rsid w:val="002C6A88"/>
    <w:rsid w:val="002D2133"/>
    <w:rsid w:val="002D48D6"/>
    <w:rsid w:val="002E2610"/>
    <w:rsid w:val="002F4B97"/>
    <w:rsid w:val="0030423E"/>
    <w:rsid w:val="00312E2C"/>
    <w:rsid w:val="0032507A"/>
    <w:rsid w:val="00325908"/>
    <w:rsid w:val="00330973"/>
    <w:rsid w:val="0033297F"/>
    <w:rsid w:val="003371AF"/>
    <w:rsid w:val="0034526B"/>
    <w:rsid w:val="00351173"/>
    <w:rsid w:val="003757C3"/>
    <w:rsid w:val="00382F1C"/>
    <w:rsid w:val="003964B1"/>
    <w:rsid w:val="003A1FD0"/>
    <w:rsid w:val="003B1E5A"/>
    <w:rsid w:val="003B7900"/>
    <w:rsid w:val="003C451C"/>
    <w:rsid w:val="003D2428"/>
    <w:rsid w:val="003D2887"/>
    <w:rsid w:val="003D6548"/>
    <w:rsid w:val="003E04DD"/>
    <w:rsid w:val="003E4295"/>
    <w:rsid w:val="003E48A0"/>
    <w:rsid w:val="003E4EA4"/>
    <w:rsid w:val="003E6898"/>
    <w:rsid w:val="003F286D"/>
    <w:rsid w:val="00400728"/>
    <w:rsid w:val="004124BB"/>
    <w:rsid w:val="00412FD5"/>
    <w:rsid w:val="00414121"/>
    <w:rsid w:val="00424E64"/>
    <w:rsid w:val="00425CAC"/>
    <w:rsid w:val="00426D63"/>
    <w:rsid w:val="00442617"/>
    <w:rsid w:val="004440D1"/>
    <w:rsid w:val="00445A2B"/>
    <w:rsid w:val="0045068F"/>
    <w:rsid w:val="00456D21"/>
    <w:rsid w:val="00461F7B"/>
    <w:rsid w:val="004815C2"/>
    <w:rsid w:val="0048184B"/>
    <w:rsid w:val="00484A4F"/>
    <w:rsid w:val="004A4C25"/>
    <w:rsid w:val="004A4FFC"/>
    <w:rsid w:val="004B0EF9"/>
    <w:rsid w:val="004C060F"/>
    <w:rsid w:val="004C5DA1"/>
    <w:rsid w:val="004D4838"/>
    <w:rsid w:val="004E5E85"/>
    <w:rsid w:val="004F0758"/>
    <w:rsid w:val="004F4EA9"/>
    <w:rsid w:val="004F67A1"/>
    <w:rsid w:val="00515B79"/>
    <w:rsid w:val="00521AEB"/>
    <w:rsid w:val="00534209"/>
    <w:rsid w:val="00544474"/>
    <w:rsid w:val="0054469A"/>
    <w:rsid w:val="005461C5"/>
    <w:rsid w:val="00546CBC"/>
    <w:rsid w:val="0055583A"/>
    <w:rsid w:val="00580392"/>
    <w:rsid w:val="00597B52"/>
    <w:rsid w:val="005B0E46"/>
    <w:rsid w:val="005B261E"/>
    <w:rsid w:val="005D094A"/>
    <w:rsid w:val="005F3A24"/>
    <w:rsid w:val="00652DCC"/>
    <w:rsid w:val="00656811"/>
    <w:rsid w:val="00667774"/>
    <w:rsid w:val="00676640"/>
    <w:rsid w:val="00683395"/>
    <w:rsid w:val="00684E7F"/>
    <w:rsid w:val="00685207"/>
    <w:rsid w:val="006872CD"/>
    <w:rsid w:val="00691863"/>
    <w:rsid w:val="00692800"/>
    <w:rsid w:val="006A3A98"/>
    <w:rsid w:val="006A5104"/>
    <w:rsid w:val="006B6C4A"/>
    <w:rsid w:val="006D000E"/>
    <w:rsid w:val="006D0B47"/>
    <w:rsid w:val="006D2EDE"/>
    <w:rsid w:val="006E6F7C"/>
    <w:rsid w:val="006F4401"/>
    <w:rsid w:val="007042F1"/>
    <w:rsid w:val="00715C7A"/>
    <w:rsid w:val="00720E40"/>
    <w:rsid w:val="007235EE"/>
    <w:rsid w:val="007303A9"/>
    <w:rsid w:val="007356E2"/>
    <w:rsid w:val="00742BFE"/>
    <w:rsid w:val="007547E7"/>
    <w:rsid w:val="00764CD5"/>
    <w:rsid w:val="007665AC"/>
    <w:rsid w:val="00790CCF"/>
    <w:rsid w:val="00790CEA"/>
    <w:rsid w:val="00795619"/>
    <w:rsid w:val="007A2672"/>
    <w:rsid w:val="007A3BBB"/>
    <w:rsid w:val="007A4CBC"/>
    <w:rsid w:val="007B16CC"/>
    <w:rsid w:val="00800C53"/>
    <w:rsid w:val="00813607"/>
    <w:rsid w:val="00815E32"/>
    <w:rsid w:val="00817676"/>
    <w:rsid w:val="008417D0"/>
    <w:rsid w:val="00842BC3"/>
    <w:rsid w:val="00847D78"/>
    <w:rsid w:val="00852005"/>
    <w:rsid w:val="008524A1"/>
    <w:rsid w:val="0085327C"/>
    <w:rsid w:val="00856528"/>
    <w:rsid w:val="0085666C"/>
    <w:rsid w:val="00895A76"/>
    <w:rsid w:val="008A3480"/>
    <w:rsid w:val="008A5154"/>
    <w:rsid w:val="008D0098"/>
    <w:rsid w:val="008E309D"/>
    <w:rsid w:val="008F4C5F"/>
    <w:rsid w:val="008F790E"/>
    <w:rsid w:val="009033B0"/>
    <w:rsid w:val="0091294C"/>
    <w:rsid w:val="00935EDC"/>
    <w:rsid w:val="0095209D"/>
    <w:rsid w:val="009579D2"/>
    <w:rsid w:val="00957ACA"/>
    <w:rsid w:val="0097196D"/>
    <w:rsid w:val="00972AD7"/>
    <w:rsid w:val="009843E4"/>
    <w:rsid w:val="00992F32"/>
    <w:rsid w:val="009A03E1"/>
    <w:rsid w:val="009C03BA"/>
    <w:rsid w:val="009D3E1C"/>
    <w:rsid w:val="009D55AF"/>
    <w:rsid w:val="009F235D"/>
    <w:rsid w:val="009F280C"/>
    <w:rsid w:val="009F785C"/>
    <w:rsid w:val="00A1088E"/>
    <w:rsid w:val="00A145F3"/>
    <w:rsid w:val="00A37827"/>
    <w:rsid w:val="00A50279"/>
    <w:rsid w:val="00A57CD3"/>
    <w:rsid w:val="00A72082"/>
    <w:rsid w:val="00A95574"/>
    <w:rsid w:val="00AA2D81"/>
    <w:rsid w:val="00AA4133"/>
    <w:rsid w:val="00AB2A0D"/>
    <w:rsid w:val="00AF6404"/>
    <w:rsid w:val="00AF72DA"/>
    <w:rsid w:val="00B01B80"/>
    <w:rsid w:val="00B031EB"/>
    <w:rsid w:val="00B03232"/>
    <w:rsid w:val="00B07408"/>
    <w:rsid w:val="00B07FAA"/>
    <w:rsid w:val="00B1380B"/>
    <w:rsid w:val="00B15882"/>
    <w:rsid w:val="00B25C2E"/>
    <w:rsid w:val="00B26763"/>
    <w:rsid w:val="00B30E9A"/>
    <w:rsid w:val="00B45FC7"/>
    <w:rsid w:val="00B56956"/>
    <w:rsid w:val="00B57778"/>
    <w:rsid w:val="00B76E60"/>
    <w:rsid w:val="00B85F89"/>
    <w:rsid w:val="00B93D5A"/>
    <w:rsid w:val="00B955CB"/>
    <w:rsid w:val="00BB5D3E"/>
    <w:rsid w:val="00BC6413"/>
    <w:rsid w:val="00BD1EE8"/>
    <w:rsid w:val="00BE3CF1"/>
    <w:rsid w:val="00BF3FD6"/>
    <w:rsid w:val="00BF62FF"/>
    <w:rsid w:val="00C01286"/>
    <w:rsid w:val="00C07496"/>
    <w:rsid w:val="00C11F12"/>
    <w:rsid w:val="00C1227F"/>
    <w:rsid w:val="00C16C08"/>
    <w:rsid w:val="00C20897"/>
    <w:rsid w:val="00C25BEC"/>
    <w:rsid w:val="00C27706"/>
    <w:rsid w:val="00C27F6F"/>
    <w:rsid w:val="00C32DBA"/>
    <w:rsid w:val="00C4748D"/>
    <w:rsid w:val="00C52B3B"/>
    <w:rsid w:val="00C6047E"/>
    <w:rsid w:val="00C92F11"/>
    <w:rsid w:val="00C97B37"/>
    <w:rsid w:val="00CA6418"/>
    <w:rsid w:val="00CA795A"/>
    <w:rsid w:val="00CB16F3"/>
    <w:rsid w:val="00CB3D64"/>
    <w:rsid w:val="00CB4DE4"/>
    <w:rsid w:val="00CB64E2"/>
    <w:rsid w:val="00CC749F"/>
    <w:rsid w:val="00CD1C43"/>
    <w:rsid w:val="00CE0873"/>
    <w:rsid w:val="00CE3168"/>
    <w:rsid w:val="00CE5E1B"/>
    <w:rsid w:val="00CE6CA1"/>
    <w:rsid w:val="00CF3D9C"/>
    <w:rsid w:val="00CF6DD1"/>
    <w:rsid w:val="00D0472D"/>
    <w:rsid w:val="00D048E4"/>
    <w:rsid w:val="00D06C45"/>
    <w:rsid w:val="00D4183B"/>
    <w:rsid w:val="00D466DF"/>
    <w:rsid w:val="00D470AD"/>
    <w:rsid w:val="00D66899"/>
    <w:rsid w:val="00D66F6C"/>
    <w:rsid w:val="00D67112"/>
    <w:rsid w:val="00D73F1F"/>
    <w:rsid w:val="00D74406"/>
    <w:rsid w:val="00D75763"/>
    <w:rsid w:val="00D840F5"/>
    <w:rsid w:val="00D87FDD"/>
    <w:rsid w:val="00DB2CE1"/>
    <w:rsid w:val="00DB39F7"/>
    <w:rsid w:val="00DD75A8"/>
    <w:rsid w:val="00DD7DD1"/>
    <w:rsid w:val="00DE4CB8"/>
    <w:rsid w:val="00DF40CC"/>
    <w:rsid w:val="00E06943"/>
    <w:rsid w:val="00E163BE"/>
    <w:rsid w:val="00E176DE"/>
    <w:rsid w:val="00E200E0"/>
    <w:rsid w:val="00E213CD"/>
    <w:rsid w:val="00E21A93"/>
    <w:rsid w:val="00E349A5"/>
    <w:rsid w:val="00E43852"/>
    <w:rsid w:val="00E47248"/>
    <w:rsid w:val="00E53FEB"/>
    <w:rsid w:val="00E55FEE"/>
    <w:rsid w:val="00E64026"/>
    <w:rsid w:val="00E71F31"/>
    <w:rsid w:val="00E80D53"/>
    <w:rsid w:val="00E907F1"/>
    <w:rsid w:val="00E91542"/>
    <w:rsid w:val="00EB7EA4"/>
    <w:rsid w:val="00ED3CE3"/>
    <w:rsid w:val="00EE3FEF"/>
    <w:rsid w:val="00EE77A8"/>
    <w:rsid w:val="00F13E51"/>
    <w:rsid w:val="00F1736F"/>
    <w:rsid w:val="00F179B5"/>
    <w:rsid w:val="00F279E1"/>
    <w:rsid w:val="00F31545"/>
    <w:rsid w:val="00F33D02"/>
    <w:rsid w:val="00F4087F"/>
    <w:rsid w:val="00F44D73"/>
    <w:rsid w:val="00F566C6"/>
    <w:rsid w:val="00F6299F"/>
    <w:rsid w:val="00F62A36"/>
    <w:rsid w:val="00F63440"/>
    <w:rsid w:val="00F678B3"/>
    <w:rsid w:val="00F678F9"/>
    <w:rsid w:val="00F70803"/>
    <w:rsid w:val="00F806C4"/>
    <w:rsid w:val="00FC0F2A"/>
    <w:rsid w:val="00FD2882"/>
    <w:rsid w:val="00FE574E"/>
    <w:rsid w:val="00FF0C6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sz w:val="22"/>
        <w:szCs w:val="22"/>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locked="true" w:name="Normal"/>
    <w:lsdException w:qFormat="true" w:unhideWhenUsed="false" w:semiHidden="false" w:uiPriority="0" w:locked="true" w:name="heading 1"/>
    <w:lsdException w:qFormat="true" w:uiPriority="0" w:locked="true" w:name="heading 2"/>
    <w:lsdException w:qFormat="true" w:uiPriority="0" w:locked="true" w:name="heading 3"/>
    <w:lsdException w:qFormat="true" w:uiPriority="0" w:locked="true" w:name="heading 4"/>
    <w:lsdException w:qFormat="true" w:uiPriority="0" w:locked="true" w:name="heading 5"/>
    <w:lsdException w:qFormat="true" w:uiPriority="0" w:locked="true" w:name="heading 6"/>
    <w:lsdException w:qFormat="true" w:uiPriority="0" w:locked="true" w:name="heading 7"/>
    <w:lsdException w:qFormat="true" w:uiPriority="0" w:locked="true" w:name="heading 8"/>
    <w:lsdException w:qFormat="true" w:uiPriority="0" w:locked="true" w:name="heading 9"/>
    <w:lsdException w:unhideWhenUsed="false" w:semiHidden="false" w:uiPriority="0" w:locked="true" w:name="toc 1"/>
    <w:lsdException w:unhideWhenUsed="false" w:semiHidden="false" w:uiPriority="0" w:locked="true" w:name="toc 2"/>
    <w:lsdException w:unhideWhenUsed="false" w:semiHidden="false" w:uiPriority="0" w:locked="true" w:name="toc 3"/>
    <w:lsdException w:unhideWhenUsed="false" w:semiHidden="false" w:uiPriority="0" w:locked="true" w:name="toc 4"/>
    <w:lsdException w:unhideWhenUsed="false" w:semiHidden="false" w:uiPriority="0" w:locked="true" w:name="toc 5"/>
    <w:lsdException w:unhideWhenUsed="false" w:semiHidden="false" w:uiPriority="0" w:locked="true" w:name="toc 6"/>
    <w:lsdException w:unhideWhenUsed="false" w:semiHidden="false" w:uiPriority="0" w:locked="true" w:name="toc 7"/>
    <w:lsdException w:unhideWhenUsed="false" w:semiHidden="false" w:uiPriority="0" w:locked="true" w:name="toc 8"/>
    <w:lsdException w:unhideWhenUsed="false" w:semiHidden="false" w:uiPriority="0" w:locked="true" w:name="toc 9"/>
    <w:lsdException w:qFormat="true" w:uiPriority="0" w:locked="true" w:name="caption"/>
    <w:lsdException w:qFormat="true" w:unhideWhenUsed="false" w:semiHidden="false" w:uiPriority="0" w:locked="true" w:name="Title"/>
    <w:lsdException w:unhideWhenUsed="false" w:semiHidden="false" w:uiPriority="0" w:locked="true" w:name="Default Paragraph Font"/>
    <w:lsdException w:qFormat="true" w:unhideWhenUsed="false" w:semiHidden="false" w:uiPriority="0" w:locked="true" w:name="Subtitle"/>
    <w:lsdException w:qFormat="true" w:unhideWhenUsed="false" w:semiHidden="false" w:uiPriority="0" w:locked="true" w:name="Strong"/>
    <w:lsdException w:qFormat="true" w:unhideWhenUsed="false" w:semiHidden="false" w:uiPriority="0" w:locked="true" w:name="Emphasis"/>
    <w:lsdException w:unhideWhenUsed="false" w:semiHidden="false" w:uiPriority="0" w:locked="true"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A37827"/>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rsid w:val="000F2BFB"/>
    <w:rPr>
      <w:rFonts w:cs="Tahoma" w:hAnsi="Tahoma" w:ascii="Tahoma"/>
      <w:sz w:val="16"/>
      <w:szCs w:val="16"/>
    </w:rPr>
  </w:style>
  <w:style w:customStyle="true" w:styleId="TekstbaloniaChar" w:type="character">
    <w:name w:val="Tekst balončića Char"/>
    <w:basedOn w:val="Zadanifontodlomka"/>
    <w:link w:val="Tekstbalonia"/>
    <w:uiPriority w:val="99"/>
    <w:semiHidden/>
    <w:locked/>
    <w:rPr>
      <w:rFonts w:cs="Times New Roman"/>
      <w:sz w:val="2"/>
    </w:rPr>
  </w:style>
  <w:style w:styleId="Tekstrezerviranogmjesta" w:type="character">
    <w:name w:val="Placeholder Text"/>
    <w:basedOn w:val="Zadanifontodlomka"/>
    <w:uiPriority w:val="99"/>
    <w:semiHidden/>
    <w:rsid w:val="007356E2"/>
    <w:rPr>
      <w:rFonts w:cs="Times New Roman"/>
      <w:color w:val="808080"/>
      <w:bdr w:space="0" w:sz="0" w:color="auto" w:val="none"/>
      <w:shd w:fill="auto" w:color="auto" w:val="clear"/>
    </w:rPr>
  </w:style>
  <w:style w:customStyle="true" w:styleId="eSPISCCParagraphDefaultFont" w:type="character">
    <w:name w:val="eSPIS_CC_Paragraph Default Font"/>
    <w:basedOn w:val="Zadanifontodlomka"/>
    <w:uiPriority w:val="99"/>
    <w:rsid w:val="007356E2"/>
    <w:rPr>
      <w:rFonts w:cs="Times New Roman" w:hAnsi="Times New Roman" w:ascii="Times New Roman"/>
      <w:b/>
      <w:sz w:val="24"/>
      <w:shd w:fill="auto" w:color="auto" w:val="clear"/>
      <w:lang w:val="hr-HR"/>
    </w:rPr>
  </w:style>
  <w:style w:customStyle="true" w:styleId="PozadinaSvijetloZuta" w:type="character">
    <w:name w:val="Pozadina_SvijetloZuta"/>
    <w:basedOn w:val="Zadanifontodlomka"/>
    <w:uiPriority w:val="99"/>
    <w:rsid w:val="007356E2"/>
    <w:rPr>
      <w:rFonts w:cs="Times New Roman"/>
      <w:b/>
      <w:shd w:fill="FFFFCC" w:color="auto" w:val="clear"/>
      <w:lang w:val="hr-HR"/>
    </w:rPr>
  </w:style>
  <w:style w:customStyle="true" w:styleId="PozadinaSvijetloCrvena" w:type="character">
    <w:name w:val="Pozadina_SvijetloCrvena"/>
    <w:basedOn w:val="eSPISCCParagraphDefaultFont"/>
    <w:uiPriority w:val="99"/>
    <w:rsid w:val="007356E2"/>
    <w:rPr>
      <w:rFonts w:cs="Times New Roman" w:hAnsi="Times New Roman" w:ascii="Times New Roman"/>
      <w:b/>
      <w:sz w:val="24"/>
      <w:shd w:fill="FFCCCC" w:color="auto" w:val="clear"/>
      <w:lang w:val="hr-HR"/>
    </w:rPr>
  </w:style>
  <w:style w:customStyle="true" w:styleId="PozadinaSvijetloZelena" w:type="character">
    <w:name w:val="Pozadina_SvijetloZelena"/>
    <w:basedOn w:val="eSPISCCParagraphDefaultFont"/>
    <w:uiPriority w:val="99"/>
    <w:rsid w:val="007356E2"/>
    <w:rPr>
      <w:rFonts w:cs="Times New Roman" w:hAnsi="Times New Roman" w:ascii="Times New Roman"/>
      <w:b/>
      <w:sz w:val="24"/>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uiPriority="0"/>
    <w:lsdException w:locked="1" w:name="heading 3" w:qFormat="1" w:uiPriority="0"/>
    <w:lsdException w:locked="1" w:name="heading 4" w:qFormat="1" w:uiPriority="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A37827"/>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rsid w:val="000F2BFB"/>
    <w:rPr>
      <w:rFonts w:ascii="Tahoma" w:cs="Tahoma" w:hAnsi="Tahoma"/>
      <w:sz w:val="16"/>
      <w:szCs w:val="16"/>
    </w:rPr>
  </w:style>
  <w:style w:customStyle="1" w:styleId="TekstbaloniaChar" w:type="character">
    <w:name w:val="Tekst balončića Char"/>
    <w:basedOn w:val="Zadanifontodlomka"/>
    <w:link w:val="Tekstbalonia"/>
    <w:uiPriority w:val="99"/>
    <w:semiHidden/>
    <w:locked/>
    <w:rPr>
      <w:rFonts w:cs="Times New Roman"/>
      <w:sz w:val="2"/>
    </w:rPr>
  </w:style>
  <w:style w:styleId="Tekstrezerviranogmjesta" w:type="character">
    <w:name w:val="Placeholder Text"/>
    <w:basedOn w:val="Zadanifontodlomka"/>
    <w:uiPriority w:val="99"/>
    <w:semiHidden/>
    <w:rsid w:val="007356E2"/>
    <w:rPr>
      <w:rFonts w:cs="Times New Roman"/>
      <w:color w:val="808080"/>
      <w:bdr w:color="auto" w:space="0" w:sz="0" w:val="none"/>
      <w:shd w:color="auto" w:fill="auto" w:val="clear"/>
    </w:rPr>
  </w:style>
  <w:style w:customStyle="1" w:styleId="eSPISCCParagraphDefaultFont" w:type="character">
    <w:name w:val="eSPIS_CC_Paragraph Default Font"/>
    <w:basedOn w:val="Zadanifontodlomka"/>
    <w:uiPriority w:val="99"/>
    <w:rsid w:val="007356E2"/>
    <w:rPr>
      <w:rFonts w:ascii="Times New Roman" w:cs="Times New Roman" w:hAnsi="Times New Roman"/>
      <w:b/>
      <w:sz w:val="24"/>
      <w:shd w:color="auto" w:fill="auto" w:val="clear"/>
      <w:lang w:val="hr-HR"/>
    </w:rPr>
  </w:style>
  <w:style w:customStyle="1" w:styleId="PozadinaSvijetloZuta" w:type="character">
    <w:name w:val="Pozadina_SvijetloZuta"/>
    <w:basedOn w:val="Zadanifontodlomka"/>
    <w:uiPriority w:val="99"/>
    <w:rsid w:val="007356E2"/>
    <w:rPr>
      <w:rFonts w:cs="Times New Roman"/>
      <w:b/>
      <w:shd w:color="auto" w:fill="FFFFCC" w:val="clear"/>
      <w:lang w:val="hr-HR"/>
    </w:rPr>
  </w:style>
  <w:style w:customStyle="1" w:styleId="PozadinaSvijetloCrvena" w:type="character">
    <w:name w:val="Pozadina_SvijetloCrvena"/>
    <w:basedOn w:val="eSPISCCParagraphDefaultFont"/>
    <w:uiPriority w:val="99"/>
    <w:rsid w:val="007356E2"/>
    <w:rPr>
      <w:rFonts w:ascii="Times New Roman" w:cs="Times New Roman" w:hAnsi="Times New Roman"/>
      <w:b/>
      <w:sz w:val="24"/>
      <w:shd w:color="auto" w:fill="FFCCCC" w:val="clear"/>
      <w:lang w:val="hr-HR"/>
    </w:rPr>
  </w:style>
  <w:style w:customStyle="1" w:styleId="PozadinaSvijetloZelena" w:type="character">
    <w:name w:val="Pozadina_SvijetloZelena"/>
    <w:basedOn w:val="eSPISCCParagraphDefaultFont"/>
    <w:uiPriority w:val="99"/>
    <w:rsid w:val="007356E2"/>
    <w:rPr>
      <w:rFonts w:ascii="Times New Roman" w:cs="Times New Roman" w:hAnsi="Times New Roman"/>
      <w:b/>
      <w:sz w:val="24"/>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images.google.hr/imgres?imgurl=http://www.hnv.org.yu/images/grb-rh.jpg&amp;imgrefurl=http://www.hnv.org.yu/obelezja-rh.php&amp;h=129&amp;w=99&amp;sz=22&amp;hl=hr&amp;start=1&amp;tbnid=8lIypWC5bJjP1M:&amp;tbnh=91&amp;tbnw=70&amp;prev=/images?q=grb+rh&amp;gbv=2&amp;svnum=10&amp;h"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rujna 2016.</izvorni_sadrzaj>
    <derivirana_varijabla naziv="DomainObject.DatumDonosenjaOdluke_1">14. rujna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1591</izvorni_sadrzaj>
    <derivirana_varijabla naziv="DomainObject.Predmet.Broj_1">1591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srpnja 2016.</izvorni_sadrzaj>
    <derivirana_varijabla naziv="DomainObject.Predmet.DatumOsnivanja_1">13. srpnja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St-1591/2016</izvorni_sadrzaj>
    <derivirana_varijabla naziv="DomainObject.Predmet.OznakaBroj_1">St-1591/2016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OPTIMA NOVA d.o.o. za trgovinu i proizvodnju</izvorni_sadrzaj>
    <derivirana_varijabla naziv="DomainObject.Predmet.ProtustrankaFormated_1">  OPTIMA NOVA d.o.o. za trgovinu i proizvodnju</derivirana_varijabla>
  </DomainObject.Predmet.ProtustrankaFormated>
  <DomainObject.Predmet.ProtustrankaFormatedOIB>
    <izvorni_sadrzaj>  OPTIMA NOVA d.o.o. za trgovinu i proizvodnju, OIB 59201470022</izvorni_sadrzaj>
    <derivirana_varijabla naziv="DomainObject.Predmet.ProtustrankaFormatedOIB_1">  OPTIMA NOVA d.o.o. za trgovinu i proizvodnju, OIB 59201470022</derivirana_varijabla>
  </DomainObject.Predmet.ProtustrankaFormatedOIB>
  <DomainObject.Predmet.ProtustrankaFormatedWithAdress>
    <izvorni_sadrzaj> OPTIMA NOVA d.o.o. za trgovinu i proizvodnju, Kralja Zvonimira 4, 20350 Metković</izvorni_sadrzaj>
    <derivirana_varijabla naziv="DomainObject.Predmet.ProtustrankaFormatedWithAdress_1"> OPTIMA NOVA d.o.o. za trgovinu i proizvodnju, Kralja Zvonimira 4, 20350 Metković</derivirana_varijabla>
  </DomainObject.Predmet.ProtustrankaFormatedWithAdress>
  <DomainObject.Predmet.ProtustrankaFormatedWithAdressOIB>
    <izvorni_sadrzaj> OPTIMA NOVA d.o.o. za trgovinu i proizvodnju, OIB 59201470022, Kralja Zvonimira 4, 20350 Metković</izvorni_sadrzaj>
    <derivirana_varijabla naziv="DomainObject.Predmet.ProtustrankaFormatedWithAdressOIB_1"> OPTIMA NOVA d.o.o. za trgovinu i proizvodnju, OIB 59201470022, Kralja Zvonimira 4, 20350 Metković</derivirana_varijabla>
  </DomainObject.Predmet.ProtustrankaFormatedWithAdressOIB>
  <DomainObject.Predmet.ProtustrankaWithAdress>
    <izvorni_sadrzaj>OPTIMA NOVA d.o.o. za trgovinu i proizvodnju Kralja Zvonimira 4, 20350 Metković</izvorni_sadrzaj>
    <derivirana_varijabla naziv="DomainObject.Predmet.ProtustrankaWithAdress_1">OPTIMA NOVA d.o.o. za trgovinu i proizvodnju Kralja Zvonimira 4, 20350 Metković</derivirana_varijabla>
  </DomainObject.Predmet.ProtustrankaWithAdress>
  <DomainObject.Predmet.ProtustrankaWithAdressOIB>
    <izvorni_sadrzaj>OPTIMA NOVA d.o.o. za trgovinu i proizvodnju, OIB 59201470022, Kralja Zvonimira 4, 20350 Metković</izvorni_sadrzaj>
    <derivirana_varijabla naziv="DomainObject.Predmet.ProtustrankaWithAdressOIB_1">OPTIMA NOVA d.o.o. za trgovinu i proizvodnju, OIB 59201470022, Kralja Zvonimira 4, 20350 Metković</derivirana_varijabla>
  </DomainObject.Predmet.ProtustrankaWithAdressOIB>
  <DomainObject.Predmet.ProtustrankaNazivFormated>
    <izvorni_sadrzaj>OPTIMA NOVA d.o.o. za trgovinu i proizvodnju</izvorni_sadrzaj>
    <derivirana_varijabla naziv="DomainObject.Predmet.ProtustrankaNazivFormated_1">OPTIMA NOVA d.o.o. za trgovinu i proizvodnju</derivirana_varijabla>
  </DomainObject.Predmet.ProtustrankaNazivFormated>
  <DomainObject.Predmet.ProtustrankaNazivFormatedOIB>
    <izvorni_sadrzaj>OPTIMA NOVA d.o.o. za trgovinu i proizvodnju, OIB 59201470022</izvorni_sadrzaj>
    <derivirana_varijabla naziv="DomainObject.Predmet.ProtustrankaNazivFormatedOIB_1">OPTIMA NOVA d.o.o. za trgovinu i proizvodnju, OIB 59201470022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389461.21</izvorni_sadrzaj>
    <derivirana_varijabla naziv="DomainObject.Predmet.TrenutnaVrijednost_1">389461.21</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Andrijana Leto</izvorni_sadrzaj>
    <derivirana_varijabla naziv="DomainObject.Predmet.Zapisnicar_1">Andrijana Leto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OPTIMA NOVA d.o.o. za trgovinu i proizvodnju</item>
    </izvorni_sadrzaj>
    <derivirana_varijabla naziv="DomainObject.Predmet.ProtuStrankaListFormated_1">
      <item>OPTIMA NOVA d.o.o. za trgovinu i proizvodnju</item>
    </derivirana_varijabla>
  </DomainObject.Predmet.ProtuStrankaListFormated>
  <DomainObject.Predmet.ProtuStrankaListFormatedOIB>
    <izvorni_sadrzaj>
      <item>OPTIMA NOVA d.o.o. za trgovinu i proizvodnju, OIB 59201470022</item>
    </izvorni_sadrzaj>
    <derivirana_varijabla naziv="DomainObject.Predmet.ProtuStrankaListFormatedOIB_1">
      <item>OPTIMA NOVA d.o.o. za trgovinu i proizvodnju, OIB 59201470022</item>
    </derivirana_varijabla>
  </DomainObject.Predmet.ProtuStrankaListFormatedOIB>
  <DomainObject.Predmet.ProtuStrankaListFormatedWithAdress>
    <izvorni_sadrzaj>
      <item>OPTIMA NOVA d.o.o. za trgovinu i proizvodnju, Kralja Zvonimira 4, 20350 Metković</item>
    </izvorni_sadrzaj>
    <derivirana_varijabla naziv="DomainObject.Predmet.ProtuStrankaListFormatedWithAdress_1">
      <item>OPTIMA NOVA d.o.o. za trgovinu i proizvodnju, Kralja Zvonimira 4, 20350 Metković</item>
    </derivirana_varijabla>
  </DomainObject.Predmet.ProtuStrankaListFormatedWithAdress>
  <DomainObject.Predmet.ProtuStrankaListFormatedWithAdressOIB>
    <izvorni_sadrzaj>
      <item>OPTIMA NOVA d.o.o. za trgovinu i proizvodnju, OIB 59201470022, Kralja Zvonimira 4, 20350 Metković</item>
    </izvorni_sadrzaj>
    <derivirana_varijabla naziv="DomainObject.Predmet.ProtuStrankaListFormatedWithAdressOIB_1">
      <item>OPTIMA NOVA d.o.o. za trgovinu i proizvodnju, OIB 59201470022, Kralja Zvonimira 4, 20350 Metković</item>
    </derivirana_varijabla>
  </DomainObject.Predmet.ProtuStrankaListFormatedWithAdressOIB>
  <DomainObject.Predmet.ProtuStrankaListNazivFormated>
    <izvorni_sadrzaj>
      <item>OPTIMA NOVA d.o.o. za trgovinu i proizvodnju</item>
    </izvorni_sadrzaj>
    <derivirana_varijabla naziv="DomainObject.Predmet.ProtuStrankaListNazivFormated_1">
      <item>OPTIMA NOVA d.o.o. za trgovinu i proizvodnju</item>
    </derivirana_varijabla>
  </DomainObject.Predmet.ProtuStrankaListNazivFormated>
  <DomainObject.Predmet.ProtuStrankaListNazivFormatedOIB>
    <izvorni_sadrzaj>
      <item>OPTIMA NOVA d.o.o. za trgovinu i proizvodnju, OIB 59201470022</item>
    </izvorni_sadrzaj>
    <derivirana_varijabla naziv="DomainObject.Predmet.ProtuStrankaListNazivFormatedOIB_1">
      <item>OPTIMA NOVA d.o.o. za trgovinu i proizvodnju, OIB 59201470022</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rujna 2016.</izvorni_sadrzaj>
    <derivirana_varijabla naziv="DomainObject.Datum_1">15. rujna 2016.</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OPTIMA NOVA d.o.o. za trgovinu i proizvodnju</izvorni_sadrzaj>
    <derivirana_varijabla naziv="DomainObject.Predmet.ProtustrankaIDrugi_1">OPTIMA NOVA d.o.o. za trgovinu i proizvodnju</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OPTIMA NOVA d.o.o. za trgovinu i proizvodnju, OIB 59201470022, Kralja Zvonimira 4, 20350 Metković</izvorni_sadrzaj>
    <derivirana_varijabla naziv="DomainObject.Predmet.ProtustrankaIDrugiAdressOIB_1">OPTIMA NOVA d.o.o. za trgovinu i proizvodnju, OIB 59201470022, Kralja Zvonimira 4,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OPTIMA NOVA d.o.o. za trgovinu i proizvodnju</item>
    </izvorni_sadrzaj>
    <derivirana_varijabla naziv="DomainObject.Predmet.SudioniciListNaziv_1">
      <item>FINA, RC SPLIT, Podružnica Dubrovnik</item>
      <item>OPTIMA NOVA d.o.o. za trgovinu i proizvodnju</item>
    </derivirana_varijabla>
  </DomainObject.Predmet.SudioniciListNaziv>
  <DomainObject.Predmet.SudioniciListAdressOIB>
    <izvorni_sadrzaj>
      <item>FINA, RC SPLIT, Podružnica Dubrovnik, OIB 85821130368, Vukovarska 2,20000 Dubrovnik</item>
      <item>OPTIMA NOVA d.o.o. za trgovinu i proizvodnju, OIB 59201470022, Kralja Zvonimira 4,20350 Metković</item>
    </izvorni_sadrzaj>
    <derivirana_varijabla naziv="DomainObject.Predmet.SudioniciListAdressOIB_1">
      <item>FINA, RC SPLIT, Podružnica Dubrovnik, OIB 85821130368, Vukovarska 2,20000 Dubrovnik</item>
      <item>OPTIMA NOVA d.o.o. za trgovinu i proizvodnju, OIB 59201470022, Kralja Zvonimira 4,20350 Metković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59201470022</item>
    </izvorni_sadrzaj>
    <derivirana_varijabla naziv="DomainObject.Predmet.SudioniciListNazivOIB_1">
      <item>, OIB 85821130368</item>
      <item>, OIB 59201470022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RH-TDU</properties:Company>
  <properties:Pages>1</properties:Pages>
  <properties:Words>252</properties:Words>
  <properties:Characters>1250</properties:Characters>
  <properties:Lines>45</properties:Lines>
  <properties:Paragraphs>15</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TRGOVAČKI SUD U DUBROVNIKU</vt:lpstr>
    </vt:vector>
  </properties:TitlesOfParts>
  <properties:LinksUpToDate>false</properties:LinksUpToDate>
  <properties:CharactersWithSpaces>1518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2016-09-14T11:41:00Z</dcterms:created>
  <dc:creator>RH-TDU</dc:creator>
  <cp:lastModifiedBy>Andrijana Leto</cp:lastModifiedBy>
  <cp:lastPrinted>2016-09-14T11:32:00Z</cp:lastPrinted>
  <dcterms:modified xmlns:xsi="http://www.w3.org/2001/XMLSchema-instance" xsi:type="dcterms:W3CDTF">2016-09-15T06:53:00Z</dcterms:modified>
  <cp:revision>4</cp:revision>
  <dc:title>TRGOVAČKI SUD U DUBROVNIKU</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vt:i4>
  </prop:property>
</prop:Properties>
</file>