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241F1C" w:rsidP="00241F1C" w:rsidRDefault="00241F1C" w14:paraId="6e786d4" w14:textId="6e786d4">
      <w:pPr>
        <w15:collapsed w:val="false"/>
      </w:pPr>
      <w:bookmarkStart w:name="_GoBack" w:id="0"/>
      <w:bookmarkEnd w:id="0"/>
      <w:r>
        <w:t xml:space="preserve">                  </w:t>
      </w:r>
      <w:r>
        <w:rPr>
          <w:noProof/>
        </w:rPr>
        <w:drawing>
          <wp:inline distT="0" distB="0" distL="0" distR="0">
            <wp:extent cx="723265" cy="962025"/>
            <wp:effectExtent l="0" t="0" r="635" b="9525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</w:t>
      </w:r>
    </w:p>
    <w:p w:rsidR="00241F1C" w:rsidP="00241F1C" w:rsidRDefault="00241F1C">
      <w:r>
        <w:t xml:space="preserve">     REPUBLIKA HRVATSKA</w:t>
      </w:r>
    </w:p>
    <w:p w:rsidR="00241F1C" w:rsidP="00241F1C" w:rsidRDefault="00241F1C">
      <w:r>
        <w:t>TRGOVAČKI SUD U ZAGREBU</w:t>
      </w:r>
    </w:p>
    <w:p w:rsidR="00241F1C" w:rsidP="00241F1C" w:rsidRDefault="00241F1C">
      <w:r>
        <w:t xml:space="preserve">         Zagreb, </w:t>
      </w:r>
      <w:proofErr w:type="spellStart"/>
      <w:r>
        <w:t>Amruševa</w:t>
      </w:r>
      <w:proofErr w:type="spellEnd"/>
      <w:r>
        <w:t xml:space="preserve"> 2/II.</w:t>
      </w:r>
    </w:p>
    <w:p w:rsidR="00241F1C" w:rsidP="00241F1C" w:rsidRDefault="00241F1C"/>
    <w:p w:rsidR="00241F1C" w:rsidP="00241F1C" w:rsidRDefault="00241F1C"/>
    <w:p w:rsidR="00241F1C" w:rsidP="00241F1C" w:rsidRDefault="00241F1C"/>
    <w:p w:rsidR="00241F1C" w:rsidP="00241F1C" w:rsidRDefault="00241F1C">
      <w:pPr>
        <w:jc w:val="both"/>
      </w:pPr>
      <w:r>
        <w:t xml:space="preserve"> </w:t>
      </w:r>
      <w:r>
        <w:tab/>
        <w:t>Trgovački sud u Zagrebu, u skraćenom stečajnom postupku pod poslovnim brojem St-</w:t>
      </w:r>
      <w:proofErr w:type="spellStart"/>
      <w:r w:rsidR="008D73D6">
        <w:t>1652</w:t>
      </w:r>
      <w:proofErr w:type="spellEnd"/>
      <w:r w:rsidR="00C60D35">
        <w:t>/</w:t>
      </w:r>
      <w:proofErr w:type="spellStart"/>
      <w:r w:rsidR="00C60D35">
        <w:t>19</w:t>
      </w:r>
      <w:proofErr w:type="spellEnd"/>
      <w:r>
        <w:t xml:space="preserve">, temeljem odredbe članka 430. Stečajnog zakona (Narodne novine, broj: 71/2015., 104/2017., dalje u tekstu: </w:t>
      </w:r>
      <w:proofErr w:type="spellStart"/>
      <w:r>
        <w:t>SZ</w:t>
      </w:r>
      <w:proofErr w:type="spellEnd"/>
      <w:r>
        <w:t xml:space="preserve">), dana </w:t>
      </w:r>
      <w:r w:rsidR="001B4CEF">
        <w:t>5</w:t>
      </w:r>
      <w:r w:rsidRPr="00C60D35">
        <w:t xml:space="preserve">. </w:t>
      </w:r>
      <w:r w:rsidR="001B4CEF">
        <w:t>studenog</w:t>
      </w:r>
      <w:r w:rsidR="00C60D35">
        <w:t xml:space="preserve"> </w:t>
      </w:r>
      <w:proofErr w:type="spellStart"/>
      <w:r w:rsidR="00C60D35">
        <w:t>2019</w:t>
      </w:r>
      <w:proofErr w:type="spellEnd"/>
      <w:r>
        <w:t>., objavljuje:</w:t>
      </w:r>
    </w:p>
    <w:p w:rsidR="00241F1C" w:rsidP="00241F1C" w:rsidRDefault="00241F1C">
      <w:pPr>
        <w:jc w:val="both"/>
        <w:rPr>
          <w:sz w:val="40"/>
          <w:szCs w:val="40"/>
        </w:rPr>
      </w:pPr>
    </w:p>
    <w:p w:rsidR="00241F1C" w:rsidP="00241F1C" w:rsidRDefault="00241F1C">
      <w:pPr>
        <w:jc w:val="center"/>
        <w:rPr>
          <w:b/>
        </w:rPr>
      </w:pPr>
      <w:r>
        <w:rPr>
          <w:b/>
        </w:rPr>
        <w:t>O G L A S</w:t>
      </w:r>
    </w:p>
    <w:p w:rsidR="00241F1C" w:rsidP="00241F1C" w:rsidRDefault="00241F1C">
      <w:pPr>
        <w:rPr>
          <w:b/>
        </w:rPr>
      </w:pPr>
    </w:p>
    <w:p w:rsidR="00241F1C" w:rsidP="00241F1C" w:rsidRDefault="00241F1C">
      <w:pPr>
        <w:jc w:val="both"/>
      </w:pPr>
      <w:r>
        <w:tab/>
        <w:t xml:space="preserve">Za dužnika </w:t>
      </w:r>
      <w:proofErr w:type="spellStart"/>
      <w:r w:rsidR="008D73D6">
        <w:rPr>
          <w:szCs w:val="20"/>
        </w:rPr>
        <w:t>KONZALTINGPLAN</w:t>
      </w:r>
      <w:proofErr w:type="spellEnd"/>
      <w:r w:rsidR="008D73D6">
        <w:rPr>
          <w:szCs w:val="20"/>
        </w:rPr>
        <w:t>-</w:t>
      </w:r>
      <w:proofErr w:type="spellStart"/>
      <w:r w:rsidR="008D73D6">
        <w:rPr>
          <w:szCs w:val="20"/>
        </w:rPr>
        <w:t>AGR</w:t>
      </w:r>
      <w:proofErr w:type="spellEnd"/>
      <w:r w:rsidR="008D73D6">
        <w:rPr>
          <w:szCs w:val="20"/>
        </w:rPr>
        <w:t xml:space="preserve"> d.o.o.</w:t>
      </w:r>
      <w:r>
        <w:rPr>
          <w:szCs w:val="20"/>
        </w:rPr>
        <w:t xml:space="preserve">, </w:t>
      </w:r>
      <w:r w:rsidR="008D73D6">
        <w:rPr>
          <w:szCs w:val="20"/>
        </w:rPr>
        <w:t>Zagreb</w:t>
      </w:r>
      <w:r>
        <w:rPr>
          <w:szCs w:val="20"/>
        </w:rPr>
        <w:t xml:space="preserve">, </w:t>
      </w:r>
      <w:r w:rsidR="008D73D6">
        <w:rPr>
          <w:szCs w:val="20"/>
        </w:rPr>
        <w:t xml:space="preserve">Trpanjska </w:t>
      </w:r>
      <w:proofErr w:type="spellStart"/>
      <w:r w:rsidR="008D73D6">
        <w:rPr>
          <w:szCs w:val="20"/>
        </w:rPr>
        <w:t>12</w:t>
      </w:r>
      <w:proofErr w:type="spellEnd"/>
      <w:r>
        <w:rPr>
          <w:szCs w:val="20"/>
        </w:rPr>
        <w:t xml:space="preserve">, </w:t>
      </w:r>
      <w:proofErr w:type="spellStart"/>
      <w:r>
        <w:rPr>
          <w:szCs w:val="20"/>
        </w:rPr>
        <w:t>OIB</w:t>
      </w:r>
      <w:proofErr w:type="spellEnd"/>
      <w:r>
        <w:rPr>
          <w:szCs w:val="20"/>
        </w:rPr>
        <w:t xml:space="preserve">: </w:t>
      </w:r>
      <w:proofErr w:type="spellStart"/>
      <w:r w:rsidR="008D73D6">
        <w:rPr>
          <w:szCs w:val="20"/>
        </w:rPr>
        <w:t>92136397727</w:t>
      </w:r>
      <w:proofErr w:type="spellEnd"/>
      <w:r>
        <w:t xml:space="preserve">. </w:t>
      </w:r>
    </w:p>
    <w:p w:rsidR="00241F1C" w:rsidP="00241F1C" w:rsidRDefault="00241F1C">
      <w:pPr>
        <w:pStyle w:val="Odlomakpopisa"/>
        <w:ind w:left="1428"/>
        <w:jc w:val="both"/>
      </w:pPr>
    </w:p>
    <w:p w:rsidR="00241F1C" w:rsidP="00241F1C" w:rsidRDefault="00241F1C">
      <w:pPr>
        <w:jc w:val="both"/>
      </w:pPr>
      <w:r>
        <w:t>I.</w:t>
      </w:r>
      <w:r>
        <w:tab/>
        <w:t xml:space="preserve">Iznos duga evidentiran na temelju neizvršenih osnova za plaćanje jest </w:t>
      </w:r>
      <w:r w:rsidR="008D73D6">
        <w:t>13.305,00</w:t>
      </w:r>
      <w:r>
        <w:t xml:space="preserve"> kn.</w:t>
      </w:r>
    </w:p>
    <w:p w:rsidR="00241F1C" w:rsidP="00241F1C" w:rsidRDefault="00241F1C">
      <w:pPr>
        <w:ind w:left="360"/>
      </w:pPr>
      <w:r>
        <w:t xml:space="preserve"> </w:t>
      </w:r>
    </w:p>
    <w:p w:rsidR="00241F1C" w:rsidP="00241F1C" w:rsidRDefault="00241F1C">
      <w:pPr>
        <w:jc w:val="both"/>
      </w:pPr>
      <w:r>
        <w:t>II.</w:t>
      </w:r>
      <w:r>
        <w:tab/>
        <w:t>Pozivaju se osobe ovlaštene za zastupanje dužnika po zakonu u roku 15 dana od dana objave ovog oglasa, pozivom na gornji broj spisa, podnijeti sudu javnobilježnički ovjerovljen popis imovine i obveza na propisanom obrascu.</w:t>
      </w:r>
    </w:p>
    <w:p w:rsidR="00241F1C" w:rsidP="00241F1C" w:rsidRDefault="00241F1C">
      <w:pPr>
        <w:ind w:firstLine="720"/>
        <w:jc w:val="both"/>
      </w:pPr>
    </w:p>
    <w:p w:rsidR="00241F1C" w:rsidP="00241F1C" w:rsidRDefault="00241F1C">
      <w:pPr>
        <w:jc w:val="both"/>
      </w:pPr>
      <w:r>
        <w:t>III.</w:t>
      </w:r>
      <w:r>
        <w:tab/>
        <w:t>Pozivaju se vjerovnici dužnika najkasnije u roku od 45 dana od dana objave ovog oglasa, pozivom na gornji broj spisa, predložiti otvaranje stečajnog postupka te po pozivu suda predujmiti sredstva za namirenje troškova postupka.</w:t>
      </w:r>
    </w:p>
    <w:p w:rsidR="00241F1C" w:rsidP="00241F1C" w:rsidRDefault="00241F1C">
      <w:pPr>
        <w:pStyle w:val="Odlomakpopisa"/>
      </w:pPr>
    </w:p>
    <w:p w:rsidR="00241F1C" w:rsidP="00241F1C" w:rsidRDefault="00241F1C">
      <w:pPr>
        <w:jc w:val="both"/>
      </w:pPr>
      <w:r>
        <w:t>IV.</w:t>
      </w:r>
      <w:r>
        <w:tab/>
        <w:t>Ako osobe ovlaštene za zastupanje dužnika po zakonu u roku od 15 dana ne podnesu popis imovine i obveza dužnika ili ako iz tog popisa proizlazi da dužnik ima imovinu koja nije dostatna za namirenje predvidivih troškova stečajnog postupka ili  ako u roku od 45 dana niti 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postupka.</w:t>
      </w:r>
    </w:p>
    <w:p w:rsidR="00241F1C" w:rsidP="00241F1C" w:rsidRDefault="00241F1C">
      <w:pPr>
        <w:jc w:val="center"/>
      </w:pPr>
    </w:p>
    <w:p w:rsidR="00241F1C" w:rsidP="00241F1C" w:rsidRDefault="00241F1C">
      <w:pPr>
        <w:jc w:val="center"/>
      </w:pPr>
      <w:r>
        <w:t xml:space="preserve">U Zagrebu </w:t>
      </w:r>
      <w:r w:rsidRPr="00C60D35">
        <w:t xml:space="preserve">5. </w:t>
      </w:r>
      <w:r w:rsidR="001B4CEF">
        <w:t>studenog</w:t>
      </w:r>
      <w:r w:rsidR="00C60D35">
        <w:t xml:space="preserve"> 2019</w:t>
      </w:r>
      <w:r>
        <w:t>.</w:t>
      </w:r>
    </w:p>
    <w:p w:rsidR="00241F1C" w:rsidP="00241F1C" w:rsidRDefault="00241F1C"/>
    <w:p w:rsidR="00241F1C" w:rsidP="00241F1C" w:rsidRDefault="00241F1C">
      <w:pPr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Sutkinja:</w:t>
      </w:r>
    </w:p>
    <w:p w:rsidR="00241F1C" w:rsidP="00241F1C" w:rsidRDefault="00241F1C">
      <w:pPr>
        <w:jc w:val="right"/>
      </w:pPr>
      <w:r>
        <w:t>Ivana Manestar</w:t>
      </w:r>
    </w:p>
    <w:p w:rsidR="00241F1C" w:rsidP="00241F1C" w:rsidRDefault="00241F1C">
      <w:pPr>
        <w:jc w:val="both"/>
      </w:pPr>
      <w:r>
        <w:tab/>
      </w:r>
    </w:p>
    <w:p w:rsidR="00241F1C" w:rsidP="00241F1C" w:rsidRDefault="00241F1C">
      <w:pPr>
        <w:jc w:val="right"/>
      </w:pPr>
    </w:p>
    <w:p w:rsidR="00241F1C" w:rsidP="00241F1C" w:rsidRDefault="00241F1C">
      <w:pPr>
        <w:jc w:val="right"/>
      </w:pPr>
    </w:p>
    <w:p w:rsidR="00241F1C" w:rsidP="00241F1C" w:rsidRDefault="00241F1C">
      <w:r>
        <w:t xml:space="preserve">DNA: </w:t>
      </w:r>
    </w:p>
    <w:p w:rsidR="00241F1C" w:rsidP="00241F1C" w:rsidRDefault="00241F1C">
      <w:pPr>
        <w:pStyle w:val="Odlomakpopisa"/>
        <w:numPr>
          <w:ilvl w:val="0"/>
          <w:numId w:val="1"/>
        </w:numPr>
      </w:pPr>
      <w:r>
        <w:t>e - oglasna ploča 45 dana</w:t>
      </w:r>
    </w:p>
    <w:p w:rsidR="00241F1C" w:rsidP="00241F1C" w:rsidRDefault="00241F1C"/>
    <w:p w:rsidR="00131E95" w:rsidRDefault="00131E95"/>
    <w:sectPr w:rsidR="00131E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7823615"/>
    <w:multiLevelType w:val="hybridMultilevel"/>
    <w:tmpl w:val="F27637A2"/>
    <w:lvl w:ilvl="0" w:tplc="A3BAA9A6">
      <w:start w:val="5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4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C00"/>
    <w:rsid w:val="000C6C00"/>
    <w:rsid w:val="001032F4"/>
    <w:rsid w:val="00131E95"/>
    <w:rsid w:val="0019711A"/>
    <w:rsid w:val="00197F24"/>
    <w:rsid w:val="001A1D04"/>
    <w:rsid w:val="001B4CEF"/>
    <w:rsid w:val="00241F1C"/>
    <w:rsid w:val="0034753A"/>
    <w:rsid w:val="0036155B"/>
    <w:rsid w:val="003C30EA"/>
    <w:rsid w:val="00405364"/>
    <w:rsid w:val="00420146"/>
    <w:rsid w:val="00424390"/>
    <w:rsid w:val="00457EF8"/>
    <w:rsid w:val="00626B24"/>
    <w:rsid w:val="00662ED3"/>
    <w:rsid w:val="0075183E"/>
    <w:rsid w:val="00766D4F"/>
    <w:rsid w:val="007A1913"/>
    <w:rsid w:val="0085059C"/>
    <w:rsid w:val="00890D82"/>
    <w:rsid w:val="008D73D6"/>
    <w:rsid w:val="00935F16"/>
    <w:rsid w:val="00950F54"/>
    <w:rsid w:val="00993AB5"/>
    <w:rsid w:val="009B679B"/>
    <w:rsid w:val="009D3B13"/>
    <w:rsid w:val="009D77D0"/>
    <w:rsid w:val="009E3609"/>
    <w:rsid w:val="00A53DC3"/>
    <w:rsid w:val="00A87967"/>
    <w:rsid w:val="00B4105F"/>
    <w:rsid w:val="00C60D35"/>
    <w:rsid w:val="00C81BCE"/>
    <w:rsid w:val="00C9166A"/>
    <w:rsid w:val="00CA63C1"/>
    <w:rsid w:val="00D05353"/>
    <w:rsid w:val="00D3294B"/>
    <w:rsid w:val="00D729BF"/>
    <w:rsid w:val="00D90085"/>
    <w:rsid w:val="00E82805"/>
    <w:rsid w:val="00FD7761"/>
    <w:rsid w:val="00FD7BF6"/>
    <w:rsid w:val="00FF1887"/>
    <w:rsid w:val="00FF6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Theme="minorHAnsi" w:cstheme="minorBidi"/>
        <w:sz w:val="24"/>
        <w:szCs w:val="22"/>
        <w:lang w:val="hr-HR" w:eastAsia="en-US" w:bidi="ar-SA"/>
      </w:rPr>
    </w:rPrDefault>
    <w:pPrDefault/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241F1C"/>
    <w:rPr>
      <w:rFonts w:eastAsia="Times New Roman" w:cs="Times New Roman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241F1C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241F1C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241F1C"/>
    <w:rPr>
      <w:rFonts w:ascii="Tahoma" w:hAnsi="Tahoma" w:eastAsia="Times New Roman" w:cs="Tahoma"/>
      <w:sz w:val="16"/>
      <w:szCs w:val="16"/>
      <w:lang w:eastAsia="hr-HR"/>
    </w:rPr>
  </w:style>
  <w:style w:type="character" w:styleId="Tekstrezerviranogmjesta">
    <w:name w:val="Placeholder Text"/>
    <w:basedOn w:val="Zadanifontodlomka"/>
    <w:uiPriority w:val="99"/>
    <w:semiHidden/>
    <w:rsid w:val="00766D4F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766D4F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766D4F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766D4F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766D4F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241F1C"/>
    <w:rPr>
      <w:rFonts w:cs="Times New Roman" w:eastAsia="Times New Roman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241F1C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241F1C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241F1C"/>
    <w:rPr>
      <w:rFonts w:ascii="Tahoma" w:cs="Tahoma" w:eastAsia="Times New Roman" w:hAns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766D4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766D4F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766D4F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766D4F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766D4F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9948882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fontTable.xml" Type="http://schemas.openxmlformats.org/officeDocument/2006/relationships/fontTable" Id="rId8"/><Relationship Target="styles.xml" Type="http://schemas.openxmlformats.org/officeDocument/2006/relationships/styles" Id="rId3"/><Relationship Target="media/image1.png" Type="http://schemas.openxmlformats.org/officeDocument/2006/relationships/imag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settings.xml" Type="http://schemas.openxmlformats.org/officeDocument/2006/relationships/settings" Id="rId5"/><Relationship Target="stylesWithEffects.xml" Type="http://schemas.microsoft.com/office/2007/relationships/stylesWithEffects" Id="rId4"/><Relationship Target="theme/theme1.xml" Type="http://schemas.openxmlformats.org/officeDocument/2006/relationships/them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5. studenog 2019.</izvorni_sadrzaj>
    <derivirana_varijabla naziv="DomainObject.DatumDonosenjaOdluke_1">5. studenog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Ivana</izvorni_sadrzaj>
    <derivirana_varijabla naziv="DomainObject.DonositeljOdluke.Ime_1">Ivana</derivirana_varijabla>
  </DomainObject.DonositeljOdluke.Ime>
  <DomainObject.DonositeljOdluke.Prezime>
    <izvorni_sadrzaj>Manestar</izvorni_sadrzaj>
    <derivirana_varijabla naziv="DomainObject.DonositeljOdluke.Prezime_1">Manestar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1652</izvorni_sadrzaj>
    <derivirana_varijabla naziv="DomainObject.Predmet.Broj_1">1652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12. srpnja 2019.</izvorni_sadrzaj>
    <derivirana_varijabla naziv="DomainObject.Predmet.DatumOsnivanja_1">12. srpnja 2019.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St-1652/2019</izvorni_sadrzaj>
    <derivirana_varijabla naziv="DomainObject.Predmet.OznakaBroj_1">St-1652/2019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KONZALTINGPLAN-AGR d.o.o. zastupanog po punomoćniku Blanka Duduković; Milan Duduković</izvorni_sadrzaj>
    <derivirana_varijabla naziv="DomainObject.Predmet.ProtustrankaFormated_1">  KONZALTINGPLAN-AGR d.o.o. zastupanog po punomoćniku Blanka Duduković; Milan Duduković</derivirana_varijabla>
  </DomainObject.Predmet.ProtustrankaFormated>
  <DomainObject.Predmet.ProtustrankaFormatedOIB>
    <izvorni_sadrzaj>  KONZALTINGPLAN-AGR d.o.o., OIB 92136397727 zastupanog po punomoćniku Blanka Duduković; Milan Duduković</izvorni_sadrzaj>
    <derivirana_varijabla naziv="DomainObject.Predmet.ProtustrankaFormatedOIB_1">  KONZALTINGPLAN-AGR d.o.o., OIB 92136397727 zastupanog po punomoćniku Blanka Duduković; Milan Duduković</derivirana_varijabla>
  </DomainObject.Predmet.ProtustrankaFormatedOIB>
  <DomainObject.Predmet.ProtustrankaFormatedWithAdress>
    <izvorni_sadrzaj> KONZALTINGPLAN-AGR d.o.o., Trpanjska 12, 10000 Zagreb zastupanog po punomoćniku Blanka Duduković; Milan Duduković</izvorni_sadrzaj>
    <derivirana_varijabla naziv="DomainObject.Predmet.ProtustrankaFormatedWithAdress_1"> KONZALTINGPLAN-AGR d.o.o., Trpanjska 12, 10000 Zagreb zastupanog po punomoćniku Blanka Duduković; Milan Duduković</derivirana_varijabla>
  </DomainObject.Predmet.ProtustrankaFormatedWithAdress>
  <DomainObject.Predmet.ProtustrankaFormatedWithAdressOIB>
    <izvorni_sadrzaj> KONZALTINGPLAN-AGR d.o.o., OIB 92136397727, Trpanjska 12, 10000 Zagreb zastupanog po punomoćniku Blanka Duduković; Milan Duduković</izvorni_sadrzaj>
    <derivirana_varijabla naziv="DomainObject.Predmet.ProtustrankaFormatedWithAdressOIB_1"> KONZALTINGPLAN-AGR d.o.o., OIB 92136397727, Trpanjska 12, 10000 Zagreb zastupanog po punomoćniku Blanka Duduković; Milan Duduković</derivirana_varijabla>
  </DomainObject.Predmet.ProtustrankaFormatedWithAdressOIB>
  <DomainObject.Predmet.ProtustrankaWithAdress>
    <izvorni_sadrzaj>KONZALTINGPLAN-AGR d.o.o. Trpanjska 12, 10000 Zagreb</izvorni_sadrzaj>
    <derivirana_varijabla naziv="DomainObject.Predmet.ProtustrankaWithAdress_1">KONZALTINGPLAN-AGR d.o.o. Trpanjska 12, 10000 Zagreb</derivirana_varijabla>
  </DomainObject.Predmet.ProtustrankaWithAdress>
  <DomainObject.Predmet.ProtustrankaWithAdressOIB>
    <izvorni_sadrzaj>KONZALTINGPLAN-AGR d.o.o., OIB 92136397727, Trpanjska 12, 10000 Zagreb</izvorni_sadrzaj>
    <derivirana_varijabla naziv="DomainObject.Predmet.ProtustrankaWithAdressOIB_1">KONZALTINGPLAN-AGR d.o.o., OIB 92136397727, Trpanjska 12, 10000 Zagreb</derivirana_varijabla>
  </DomainObject.Predmet.ProtustrankaWithAdressOIB>
  <DomainObject.Predmet.ProtustrankaNazivFormated>
    <izvorni_sadrzaj>KONZALTINGPLAN-AGR d.o.o.</izvorni_sadrzaj>
    <derivirana_varijabla naziv="DomainObject.Predmet.ProtustrankaNazivFormated_1">KONZALTINGPLAN-AGR d.o.o.</derivirana_varijabla>
  </DomainObject.Predmet.ProtustrankaNazivFormated>
  <DomainObject.Predmet.ProtustrankaNazivFormatedOIB>
    <izvorni_sadrzaj>KONZALTINGPLAN-AGR d.o.o., OIB 92136397727</izvorni_sadrzaj>
    <derivirana_varijabla naziv="DomainObject.Predmet.ProtustrankaNazivFormatedOIB_1">KONZALTINGPLAN-AGR d.o.o., OIB 92136397727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21. - I. Manestar</izvorni_sadrzaj>
    <derivirana_varijabla naziv="DomainObject.Predmet.Referada.Naziv_1">21. - I. Manestar</derivirana_varijabla>
  </DomainObject.Predmet.Referada.Naziv>
  <DomainObject.Predmet.Referada.Oznaka>
    <izvorni_sadrzaj>21</izvorni_sadrzaj>
    <derivirana_varijabla naziv="DomainObject.Predmet.Referada.Oznaka_1">21</derivirana_varijabla>
  </DomainObject.Predmet.Referada.Oznaka>
  <DomainObject.Predmet.Referada.Prostorija.Naziv>
    <izvorni_sadrzaj>Soba DZ II 42</izvorni_sadrzaj>
    <derivirana_varijabla naziv="DomainObject.Predmet.Referada.Prostorija.Naziv_1">Soba DZ II 42</derivirana_varijabla>
  </DomainObject.Predmet.Referada.Prostorija.Naziv>
  <DomainObject.Predmet.Referada.Prostorija.Oznaka>
    <izvorni_sadrzaj>DZ II 42</izvorni_sadrzaj>
    <derivirana_varijabla naziv="DomainObject.Predmet.Referada.Prostorija.Oznaka_1">DZ II 42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Ivana Manestar</izvorni_sadrzaj>
    <derivirana_varijabla naziv="DomainObject.Predmet.Referada.Sudac_1">Ivana Manestar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21. - I. Manestar</izvorni_sadrzaj>
    <derivirana_varijabla naziv="DomainObject.Predmet.TrenutnaLokacijaSpisa.Naziv_1">21. - I. Manestar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Petra Mikinčić</izvorni_sadrzaj>
    <derivirana_varijabla naziv="DomainObject.Predmet.Zapisnicar_1">Petra Mikinčić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KONZALTINGPLAN-AGR d.o.o. zastupanog po punomoćniku Blanka Duduković; Milan Duduković</item>
    </izvorni_sadrzaj>
    <derivirana_varijabla naziv="DomainObject.Predmet.ProtuStrankaListFormated_1">
      <item>KONZALTINGPLAN-AGR d.o.o. zastupanog po punomoćniku Blanka Duduković; Milan Duduković</item>
    </derivirana_varijabla>
  </DomainObject.Predmet.ProtuStrankaListFormated>
  <DomainObject.Predmet.ProtuStrankaListFormatedOIB>
    <izvorni_sadrzaj>
      <item>KONZALTINGPLAN-AGR d.o.o., OIB 92136397727 zastupanog po punomoćniku Blanka Duduković; Milan Duduković</item>
    </izvorni_sadrzaj>
    <derivirana_varijabla naziv="DomainObject.Predmet.ProtuStrankaListFormatedOIB_1">
      <item>KONZALTINGPLAN-AGR d.o.o., OIB 92136397727 zastupanog po punomoćniku Blanka Duduković; Milan Duduković</item>
    </derivirana_varijabla>
  </DomainObject.Predmet.ProtuStrankaListFormatedOIB>
  <DomainObject.Predmet.ProtuStrankaListFormatedWithAdress>
    <izvorni_sadrzaj>
      <item>KONZALTINGPLAN-AGR d.o.o., Trpanjska 12, 10000 Zagreb zastupanog po punomoćniku Blanka Duduković; Milan Duduković</item>
    </izvorni_sadrzaj>
    <derivirana_varijabla naziv="DomainObject.Predmet.ProtuStrankaListFormatedWithAdress_1">
      <item>KONZALTINGPLAN-AGR d.o.o., Trpanjska 12, 10000 Zagreb zastupanog po punomoćniku Blanka Duduković; Milan Duduković</item>
    </derivirana_varijabla>
  </DomainObject.Predmet.ProtuStrankaListFormatedWithAdress>
  <DomainObject.Predmet.ProtuStrankaListFormatedWithAdressOIB>
    <izvorni_sadrzaj>
      <item>KONZALTINGPLAN-AGR d.o.o., OIB 92136397727, Trpanjska 12, 10000 Zagreb zastupanog po punomoćniku Blanka Duduković; Milan Duduković</item>
    </izvorni_sadrzaj>
    <derivirana_varijabla naziv="DomainObject.Predmet.ProtuStrankaListFormatedWithAdressOIB_1">
      <item>KONZALTINGPLAN-AGR d.o.o., OIB 92136397727, Trpanjska 12, 10000 Zagreb zastupanog po punomoćniku Blanka Duduković; Milan Duduković</item>
    </derivirana_varijabla>
  </DomainObject.Predmet.ProtuStrankaListFormatedWithAdressOIB>
  <DomainObject.Predmet.ProtuStrankaListNazivFormated>
    <izvorni_sadrzaj>
      <item>KONZALTINGPLAN-AGR d.o.o.</item>
    </izvorni_sadrzaj>
    <derivirana_varijabla naziv="DomainObject.Predmet.ProtuStrankaListNazivFormated_1">
      <item>KONZALTINGPLAN-AGR d.o.o.</item>
    </derivirana_varijabla>
  </DomainObject.Predmet.ProtuStrankaListNazivFormated>
  <DomainObject.Predmet.ProtuStrankaListNazivFormatedOIB>
    <izvorni_sadrzaj>
      <item>KONZALTINGPLAN-AGR d.o.o., OIB 92136397727</item>
    </izvorni_sadrzaj>
    <derivirana_varijabla naziv="DomainObject.Predmet.ProtuStrankaListNazivFormatedOIB_1">
      <item>KONZALTINGPLAN-AGR d.o.o., OIB 92136397727</item>
    </derivirana_varijabla>
  </DomainObject.Predmet.ProtuStrankaListNazivFormatedOIB>
  <DomainObject.Predmet.OstaliListFormated>
    <izvorni_sadrzaj>
      <item>Blanka Duduković punomoćnica sudionika u postupku KONZALTINGPLAN-AGR d.o.o.</item>
      <item>Milan Duduković punomoćnik sudionika u postupku KONZALTINGPLAN-AGR d.o.o.</item>
    </izvorni_sadrzaj>
    <derivirana_varijabla naziv="DomainObject.Predmet.OstaliListFormated_1">
      <item>Blanka Duduković punomoćnica sudionika u postupku KONZALTINGPLAN-AGR d.o.o.</item>
      <item>Milan Duduković punomoćnik sudionika u postupku KONZALTINGPLAN-AGR d.o.o.</item>
    </derivirana_varijabla>
  </DomainObject.Predmet.OstaliListFormated>
  <DomainObject.Predmet.OstaliListFormatedOIB>
    <izvorni_sadrzaj>
      <item>Blanka Duduković, OIB 10715887338 punomoćnica sudionika u postupku KONZALTINGPLAN-AGR d.o.o.</item>
      <item>Milan Duduković, OIB 28694842362 punomoćnik sudionika u postupku KONZALTINGPLAN-AGR d.o.o.</item>
    </izvorni_sadrzaj>
    <derivirana_varijabla naziv="DomainObject.Predmet.OstaliListFormatedOIB_1">
      <item>Blanka Duduković, OIB 10715887338 punomoćnica sudionika u postupku KONZALTINGPLAN-AGR d.o.o.</item>
      <item>Milan Duduković, OIB 28694842362 punomoćnik sudionika u postupku KONZALTINGPLAN-AGR d.o.o.</item>
    </derivirana_varijabla>
  </DomainObject.Predmet.OstaliListFormatedOIB>
  <DomainObject.Predmet.OstaliListFormatedWithAdress>
    <izvorni_sadrzaj>
      <item>Blanka Duduković, Slavenskoga Ulica 4, 10000 Zagreb punomoćnica sudionika u postupku KONZALTINGPLAN-AGR d.o.o.</item>
      <item>Milan Duduković, Slavenskoga Ulica 4, 10000 Zagreb punomoćnik sudionika u postupku KONZALTINGPLAN-AGR d.o.o.</item>
    </izvorni_sadrzaj>
    <derivirana_varijabla naziv="DomainObject.Predmet.OstaliListFormatedWithAdress_1">
      <item>Blanka Duduković, Slavenskoga Ulica 4, 10000 Zagreb punomoćnica sudionika u postupku KONZALTINGPLAN-AGR d.o.o.</item>
      <item>Milan Duduković, Slavenskoga Ulica 4, 10000 Zagreb punomoćnik sudionika u postupku KONZALTINGPLAN-AGR d.o.o.</item>
    </derivirana_varijabla>
  </DomainObject.Predmet.OstaliListFormatedWithAdress>
  <DomainObject.Predmet.OstaliListFormatedWithAdressOIB>
    <izvorni_sadrzaj>
      <item>Blanka Duduković, OIB 10715887338, Slavenskoga Ulica 4, 10000 Zagreb punomoćnica sudionika u postupku KONZALTINGPLAN-AGR d.o.o.</item>
      <item>Milan Duduković, OIB 28694842362, Slavenskoga Ulica 4, 10000 Zagreb punomoćnik sudionika u postupku KONZALTINGPLAN-AGR d.o.o.</item>
    </izvorni_sadrzaj>
    <derivirana_varijabla naziv="DomainObject.Predmet.OstaliListFormatedWithAdressOIB_1">
      <item>Blanka Duduković, OIB 10715887338, Slavenskoga Ulica 4, 10000 Zagreb punomoćnica sudionika u postupku KONZALTINGPLAN-AGR d.o.o.</item>
      <item>Milan Duduković, OIB 28694842362, Slavenskoga Ulica 4, 10000 Zagreb punomoćnik sudionika u postupku KONZALTINGPLAN-AGR d.o.o.</item>
    </derivirana_varijabla>
  </DomainObject.Predmet.OstaliListFormatedWithAdressOIB>
  <DomainObject.Predmet.OstaliListNazivFormated>
    <izvorni_sadrzaj>
      <item>Blanka Duduković</item>
      <item>Milan Duduković</item>
    </izvorni_sadrzaj>
    <derivirana_varijabla naziv="DomainObject.Predmet.OstaliListNazivFormated_1">
      <item>Blanka Duduković</item>
      <item>Milan Duduković</item>
    </derivirana_varijabla>
  </DomainObject.Predmet.OstaliListNazivFormated>
  <DomainObject.Predmet.OstaliListNazivFormatedOIB>
    <izvorni_sadrzaj>
      <item>Blanka Duduković, OIB 10715887338</item>
      <item>Milan Duduković, OIB 28694842362</item>
    </izvorni_sadrzaj>
    <derivirana_varijabla naziv="DomainObject.Predmet.OstaliListNazivFormatedOIB_1">
      <item>Blanka Duduković, OIB 10715887338</item>
      <item>Milan Duduković, OIB 28694842362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5. studenog 2019.</izvorni_sadrzaj>
    <derivirana_varijabla naziv="DomainObject.Datum_1">5. studenog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KONZALTINGPLAN-AGR d.o.o.</izvorni_sadrzaj>
    <derivirana_varijabla naziv="DomainObject.Predmet.ProtustrankaIDrugi_1">KONZALTINGPLAN-AGR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KONZALTINGPLAN-AGR d.o.o., OIB 92136397727, Trpanjska 12, 10000 Zagreb</izvorni_sadrzaj>
    <derivirana_varijabla naziv="DomainObject.Predmet.ProtustrankaIDrugiAdressOIB_1">KONZALTINGPLAN-AGR d.o.o., OIB 92136397727, Trpanjska 12,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KONZALTINGPLAN-AGR d.o.o.</item>
      <item>Blanka Duduković</item>
      <item>Milan Duduković</item>
    </izvorni_sadrzaj>
    <derivirana_varijabla naziv="DomainObject.Predmet.SudioniciListNaziv_1">
      <item>FINA Regionalni centar Zagreb</item>
      <item>KONZALTINGPLAN-AGR d.o.o.</item>
      <item>Blanka Duduković</item>
      <item>Milan Duduković</item>
    </derivirana_varijabla>
  </DomainObject.Predmet.SudioniciListNaziv>
  <DomainObject.Predmet.SudioniciListAdressOIB>
    <izvorni_sadrzaj>
      <item>FINA Regionalni centar Zagreb, OIB 85821130368, Trg svibanjskih žrtava 1995. 1,10000 Zagreb</item>
      <item>KONZALTINGPLAN-AGR d.o.o., OIB 92136397727, Trpanjska 12,10000 Zagreb</item>
      <item>Blanka Duduković, OIB 10715887338, Slavenskoga Ulica 4,10000 Zagreb</item>
      <item>Milan Duduković, OIB 28694842362, Slavenskoga Ulica 4,10000 Zagreb</item>
    </izvorni_sadrzaj>
    <derivirana_varijabla naziv="DomainObject.Predmet.SudioniciListAdressOIB_1">
      <item>FINA Regionalni centar Zagreb, OIB 85821130368, Trg svibanjskih žrtava 1995. 1,10000 Zagreb</item>
      <item>KONZALTINGPLAN-AGR d.o.o., OIB 92136397727, Trpanjska 12,10000 Zagreb</item>
      <item>Blanka Duduković, OIB 10715887338, Slavenskoga Ulica 4,10000 Zagreb</item>
      <item>Milan Duduković, OIB 28694842362, Slavenskoga Ulica 4,10000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92136397727</item>
      <item>, OIB 10715887338</item>
      <item>, OIB 28694842362</item>
    </izvorni_sadrzaj>
    <derivirana_varijabla naziv="DomainObject.Predmet.SudioniciListNazivOIB_1">
      <item>, OIB 85821130368</item>
      <item>, OIB 92136397727</item>
      <item>, OIB 10715887338</item>
      <item>, OIB 28694842362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11. srpnja 2019.</izvorni_sadrzaj>
    <derivirana_varijabla naziv="DomainObject.Predmet.DatumPocetkaProcesa_1">11. srpnja 2019.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243</properties:Words>
  <properties:Characters>1333</properties:Characters>
  <properties:Lines>44</properties:Lines>
  <properties:Paragraphs>15</properties:Paragraphs>
  <properties:TotalTime>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1634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2019-11-05T09:45:00Z</dcterms:created>
  <dc:creator>Ivana Manestar</dc:creator>
  <cp:lastModifiedBy>Petra Komučar</cp:lastModifiedBy>
  <cp:lastPrinted>2019-11-05T09:42:00Z</cp:lastPrinted>
  <dcterms:modified xmlns:xsi="http://www.w3.org/2001/XMLSchema-instance" xsi:type="dcterms:W3CDTF">2019-11-05T09:46:00Z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Oglas (St-1652-19 KONZALTINGPLAN-AGR oglas.docx)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