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c7341b" w14:paraId="2c7341b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4F208E">
        <w:rPr>
          <w:b/>
          <w:lang w:val="hr-HR"/>
        </w:rPr>
        <w:t>1890</w:t>
      </w:r>
      <w:r w:rsidR="00E6013F" w:rsidRPr="00FA2E5A">
        <w:rPr>
          <w:b/>
          <w:lang w:val="hr-HR"/>
        </w:rPr>
        <w:t>/</w:t>
      </w:r>
      <w:r w:rsidR="00EF59B0">
        <w:rPr>
          <w:b/>
          <w:lang w:val="hr-HR"/>
        </w:rPr>
        <w:t>2016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063C3A" w:rsidP="00403F01" w:rsidR="00403F01" w:rsidRPr="00FA2E5A">
      <w:pPr>
        <w:pStyle w:val="Naslov1"/>
      </w:pPr>
      <w:r w:rsidRPr="00FA2E5A">
        <w:t xml:space="preserve">U   I M E   </w:t>
      </w:r>
      <w:r w:rsidR="00403F01" w:rsidRPr="00FA2E5A">
        <w:t xml:space="preserve">R E P U B L I K </w:t>
      </w:r>
      <w:r w:rsidRPr="00FA2E5A">
        <w:t>E</w:t>
      </w:r>
      <w:r w:rsidR="00403F01" w:rsidRPr="00FA2E5A">
        <w:t xml:space="preserve">   H R V A T S K </w:t>
      </w:r>
      <w:r w:rsidRPr="00FA2E5A">
        <w:t>E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1D69E5">
        <w:rPr>
          <w:szCs w:val="24"/>
          <w:lang w:val="hr-HR"/>
        </w:rPr>
        <w:t>it, Mažuranićevo šetalište 24b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4F208E">
        <w:rPr>
          <w:lang w:val="hr-HR"/>
        </w:rPr>
        <w:t>NOĆNA SMJENA j.d.o.o. Split, Put Duilova 6/C, OIB: 71571667105, MBS: 060324447</w:t>
      </w:r>
      <w:r w:rsidR="001D69E5">
        <w:rPr>
          <w:lang w:val="hr-HR"/>
        </w:rPr>
        <w:t xml:space="preserve">, dana </w:t>
      </w:r>
      <w:r w:rsidR="00204791">
        <w:rPr>
          <w:lang w:val="hr-HR"/>
        </w:rPr>
        <w:t xml:space="preserve">. </w:t>
      </w:r>
      <w:r w:rsidR="00E31C49">
        <w:rPr>
          <w:lang w:val="hr-HR"/>
        </w:rPr>
        <w:t>travnja</w:t>
      </w:r>
      <w:r w:rsidR="00204791">
        <w:rPr>
          <w:lang w:val="hr-HR"/>
        </w:rPr>
        <w:t xml:space="preserve"> 2017</w:t>
      </w:r>
      <w:r w:rsidR="001D69E5">
        <w:rPr>
          <w:lang w:val="hr-HR"/>
        </w:rPr>
        <w:t>. godine</w:t>
      </w:r>
    </w:p>
    <w:p w:rsidRDefault="00083BAB" w:rsidP="00D4027A" w:rsidR="00083BAB">
      <w:pPr>
        <w:rPr>
          <w:lang w:val="hr-HR"/>
        </w:rPr>
      </w:pPr>
    </w:p>
    <w:p w:rsidRDefault="001D69E5" w:rsidP="00D4027A" w:rsidR="001D69E5" w:rsidRPr="00E31C49">
      <w:pPr>
        <w:rPr>
          <w:sz w:val="22"/>
          <w:szCs w:val="22"/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4F208E">
        <w:rPr>
          <w:lang w:val="hr-HR"/>
        </w:rPr>
        <w:t>NOĆNA SMJENA j.d.o.o. Split, Put Duilova 6/C, OIB: 71571667105</w:t>
      </w:r>
      <w:r w:rsidRPr="00FA2E5A">
        <w:rPr>
          <w:lang w:val="hr-HR"/>
        </w:rPr>
        <w:t>.</w:t>
      </w:r>
    </w:p>
    <w:p w:rsidRDefault="00634348" w:rsidP="00E14AE2" w:rsidR="00634348" w:rsidRPr="00FA2E5A">
      <w:pPr>
        <w:ind w:left="708"/>
        <w:jc w:val="both"/>
        <w:rPr>
          <w:lang w:val="hr-HR"/>
        </w:rPr>
      </w:pPr>
    </w:p>
    <w:p w:rsidRDefault="007A51CD" w:rsidP="00E14AE2" w:rsidR="007A51CD" w:rsidRPr="00FA2E5A">
      <w:pPr>
        <w:rPr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4F208E">
        <w:rPr>
          <w:lang w:val="hr-HR"/>
        </w:rPr>
        <w:t>24.10</w:t>
      </w:r>
      <w:r w:rsidR="00EF59B0">
        <w:rPr>
          <w:lang w:val="hr-HR"/>
        </w:rPr>
        <w:t>.2016</w:t>
      </w:r>
      <w:r>
        <w:rPr>
          <w:lang w:val="hr-HR"/>
        </w:rPr>
        <w:t>. god.</w:t>
      </w:r>
      <w:r w:rsidR="00966AF3">
        <w:rPr>
          <w:lang w:val="hr-HR"/>
        </w:rPr>
        <w:t xml:space="preserve">, na temelju odredbe čl. </w:t>
      </w:r>
      <w:r w:rsidR="0003572C">
        <w:rPr>
          <w:lang w:val="hr-HR"/>
        </w:rPr>
        <w:t>429</w:t>
      </w:r>
      <w:r w:rsidR="00966AF3">
        <w:rPr>
          <w:lang w:val="hr-HR"/>
        </w:rPr>
        <w:t>. st. 1. Stečajnog zakona (Narodne novine broj 71/15,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4F208E">
        <w:rPr>
          <w:lang w:val="hr-HR"/>
        </w:rPr>
        <w:t>NOĆNA SMJENA j.d.o.o. Split, Put Duilova 6/C</w:t>
      </w:r>
      <w:r>
        <w:rPr>
          <w:lang w:val="hr-HR"/>
        </w:rPr>
        <w:t>.</w:t>
      </w:r>
    </w:p>
    <w:p w:rsidRDefault="001D69E5" w:rsidP="001D69E5" w:rsidR="001D69E5">
      <w:pPr>
        <w:ind w:firstLine="708"/>
        <w:jc w:val="both"/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 xml:space="preserve">U podnesenom zahtjevu </w:t>
      </w:r>
      <w:r w:rsidR="00204791">
        <w:rPr>
          <w:lang w:val="hr-HR"/>
        </w:rPr>
        <w:t xml:space="preserve">je navedeno </w:t>
      </w:r>
      <w:r>
        <w:rPr>
          <w:lang w:val="hr-HR"/>
        </w:rPr>
        <w:t xml:space="preserve">da dužnik na dan </w:t>
      </w:r>
      <w:r w:rsidR="004F208E">
        <w:rPr>
          <w:lang w:val="hr-HR"/>
        </w:rPr>
        <w:t>17. listopada</w:t>
      </w:r>
      <w:r>
        <w:rPr>
          <w:lang w:val="hr-HR"/>
        </w:rPr>
        <w:t xml:space="preserve"> 2015. godine, u Očevidniku redoslijeda osnova za plaćanje, ima evidentirane neizvršene osnove za plaćanje u nepr</w:t>
      </w:r>
      <w:r w:rsidR="00204791">
        <w:rPr>
          <w:lang w:val="hr-HR"/>
        </w:rPr>
        <w:t xml:space="preserve">ekinutom razdoblju od </w:t>
      </w:r>
      <w:r w:rsidR="0003572C">
        <w:rPr>
          <w:lang w:val="hr-HR"/>
        </w:rPr>
        <w:t>120</w:t>
      </w:r>
      <w:r w:rsidR="00204791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4F208E">
        <w:rPr>
          <w:lang w:val="hr-HR"/>
        </w:rPr>
        <w:t>160.486,93</w:t>
      </w:r>
      <w:r w:rsidR="00EF59B0">
        <w:rPr>
          <w:lang w:val="hr-HR"/>
        </w:rPr>
        <w:t xml:space="preserve"> </w:t>
      </w:r>
      <w:r>
        <w:rPr>
          <w:lang w:val="hr-HR"/>
        </w:rPr>
        <w:t xml:space="preserve">kn, kao i da prema podacima koji su dostavljeni od Hrvatskog </w:t>
      </w:r>
      <w:r w:rsidR="00204791">
        <w:rPr>
          <w:lang w:val="hr-HR"/>
        </w:rPr>
        <w:t>zavoda za mirovinsko osiguranje</w:t>
      </w:r>
      <w:r>
        <w:rPr>
          <w:lang w:val="hr-HR"/>
        </w:rPr>
        <w:t xml:space="preserve"> dužnik nema zaposlenih.</w:t>
      </w:r>
    </w:p>
    <w:p w:rsidRDefault="00634348" w:rsidP="00E14AE2" w:rsidR="00634348" w:rsidRPr="00FA2E5A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 w:rsidRPr="00874DE6">
        <w:rPr>
          <w:lang w:val="hr-HR"/>
        </w:rPr>
        <w:t>Budući da su prema podacima iz podnesenog zahtjeva</w:t>
      </w:r>
      <w:r>
        <w:rPr>
          <w:lang w:val="hr-HR"/>
        </w:rPr>
        <w:t>, kao i podacima iz sudskog registra za dužnika,</w:t>
      </w:r>
      <w:r w:rsidRPr="00874DE6">
        <w:rPr>
          <w:lang w:val="hr-HR"/>
        </w:rPr>
        <w:t xml:space="preserve"> bile ispunjene pretpostavke</w:t>
      </w:r>
      <w:r>
        <w:rPr>
          <w:lang w:val="hr-HR"/>
        </w:rPr>
        <w:t xml:space="preserve"> za provedbu skraćenog stečajnog postupka u smislu odredbi</w:t>
      </w:r>
      <w:r w:rsidRPr="00874DE6">
        <w:rPr>
          <w:lang w:val="hr-HR"/>
        </w:rPr>
        <w:t xml:space="preserve"> čl. 428. SZ-a, ovaj sud je </w:t>
      </w:r>
      <w:r>
        <w:rPr>
          <w:lang w:val="hr-HR"/>
        </w:rPr>
        <w:t>temeljem odredbi čl. 430</w:t>
      </w:r>
      <w:r w:rsidRPr="00874DE6">
        <w:rPr>
          <w:lang w:val="hr-HR"/>
        </w:rPr>
        <w:t>.</w:t>
      </w:r>
      <w:r>
        <w:rPr>
          <w:lang w:val="hr-HR"/>
        </w:rPr>
        <w:t xml:space="preserve"> SZ-a, </w:t>
      </w:r>
      <w:r w:rsidRPr="00874DE6">
        <w:rPr>
          <w:lang w:val="hr-HR"/>
        </w:rPr>
        <w:t>na mrežnoj stranici e-Oglasna ploča sudova</w:t>
      </w:r>
      <w:r>
        <w:rPr>
          <w:lang w:val="hr-HR"/>
        </w:rPr>
        <w:t>,</w:t>
      </w:r>
      <w:r w:rsidRPr="00874DE6">
        <w:rPr>
          <w:lang w:val="hr-HR"/>
        </w:rPr>
        <w:t xml:space="preserve"> </w:t>
      </w:r>
      <w:r w:rsidR="0003572C">
        <w:rPr>
          <w:lang w:val="hr-HR"/>
        </w:rPr>
        <w:t>23</w:t>
      </w:r>
      <w:r w:rsidR="00EF59B0">
        <w:rPr>
          <w:lang w:val="hr-HR"/>
        </w:rPr>
        <w:t>. siječnja 2017</w:t>
      </w:r>
      <w:r w:rsidRPr="00874DE6">
        <w:rPr>
          <w:lang w:val="hr-HR"/>
        </w:rPr>
        <w:t xml:space="preserve">. godine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E31C49" w:rsidP="00204791" w:rsidR="00E31C49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Predlagatelj</w:t>
      </w:r>
      <w:r w:rsidRPr="00874DE6">
        <w:rPr>
          <w:lang w:val="hr-HR"/>
        </w:rPr>
        <w:t xml:space="preserve"> Republika Hrvatska, Ministarstvo financija je </w:t>
      </w:r>
      <w:r>
        <w:rPr>
          <w:lang w:val="hr-HR"/>
        </w:rPr>
        <w:t xml:space="preserve">pravovremeno, dana </w:t>
      </w:r>
      <w:r w:rsidR="0003572C">
        <w:rPr>
          <w:lang w:val="hr-HR"/>
        </w:rPr>
        <w:t>15</w:t>
      </w:r>
      <w:r w:rsidR="00EF59B0">
        <w:rPr>
          <w:lang w:val="hr-HR"/>
        </w:rPr>
        <w:t xml:space="preserve">. </w:t>
      </w:r>
      <w:r w:rsidR="0003572C">
        <w:rPr>
          <w:lang w:val="hr-HR"/>
        </w:rPr>
        <w:t xml:space="preserve">veljače </w:t>
      </w:r>
      <w:r w:rsidR="00EF59B0">
        <w:rPr>
          <w:lang w:val="hr-HR"/>
        </w:rPr>
        <w:t>2017</w:t>
      </w:r>
      <w:r w:rsidRPr="00874DE6">
        <w:rPr>
          <w:lang w:val="hr-HR"/>
        </w:rPr>
        <w:t xml:space="preserve">. godine podnio </w:t>
      </w:r>
      <w:r>
        <w:rPr>
          <w:lang w:val="hr-HR"/>
        </w:rPr>
        <w:t xml:space="preserve">ovom sudu </w:t>
      </w:r>
      <w:r w:rsidRPr="00874DE6">
        <w:rPr>
          <w:lang w:val="hr-HR"/>
        </w:rPr>
        <w:t>prijedlog za otvaranje stečajnog postupka nad dužnikom</w:t>
      </w:r>
      <w:r>
        <w:rPr>
          <w:lang w:val="hr-HR"/>
        </w:rPr>
        <w:t xml:space="preserve">. U tom prijedlogu, predlagatelj je naveo </w:t>
      </w:r>
      <w:r w:rsidRPr="00874DE6">
        <w:rPr>
          <w:lang w:val="hr-HR"/>
        </w:rPr>
        <w:t>da prem</w:t>
      </w:r>
      <w:r w:rsidR="00E31C49">
        <w:rPr>
          <w:lang w:val="hr-HR"/>
        </w:rPr>
        <w:t>a dužniku ima dospjelih, a nena</w:t>
      </w:r>
      <w:r w:rsidRPr="00874DE6">
        <w:rPr>
          <w:lang w:val="hr-HR"/>
        </w:rPr>
        <w:t xml:space="preserve">mirenih </w:t>
      </w:r>
      <w:r>
        <w:rPr>
          <w:lang w:val="hr-HR"/>
        </w:rPr>
        <w:t>tražbina</w:t>
      </w:r>
      <w:r w:rsidRPr="00874DE6">
        <w:rPr>
          <w:lang w:val="hr-HR"/>
        </w:rPr>
        <w:t xml:space="preserve"> u ukupnom iznosu od </w:t>
      </w:r>
      <w:r w:rsidR="004F208E">
        <w:rPr>
          <w:lang w:val="hr-HR"/>
        </w:rPr>
        <w:t>451.342,30</w:t>
      </w:r>
      <w:r>
        <w:rPr>
          <w:lang w:val="hr-HR"/>
        </w:rPr>
        <w:t xml:space="preserve"> kn, čije postojanje proizlazi iz podataka Porezne uprave o stanju računa dužnika kao poreznog obveznika na dan </w:t>
      </w:r>
      <w:r w:rsidR="0003572C">
        <w:rPr>
          <w:lang w:val="hr-HR"/>
        </w:rPr>
        <w:t>24</w:t>
      </w:r>
      <w:r w:rsidR="00EF59B0">
        <w:rPr>
          <w:lang w:val="hr-HR"/>
        </w:rPr>
        <w:t>. siječnja</w:t>
      </w:r>
      <w:r w:rsidRPr="00874DE6">
        <w:rPr>
          <w:lang w:val="hr-HR"/>
        </w:rPr>
        <w:t xml:space="preserve"> 201</w:t>
      </w:r>
      <w:r w:rsidR="00EF59B0">
        <w:rPr>
          <w:lang w:val="hr-HR"/>
        </w:rPr>
        <w:t>7</w:t>
      </w:r>
      <w:r w:rsidRPr="00874DE6">
        <w:rPr>
          <w:lang w:val="hr-HR"/>
        </w:rPr>
        <w:t>. god.</w:t>
      </w:r>
      <w:r>
        <w:rPr>
          <w:lang w:val="hr-HR"/>
        </w:rPr>
        <w:t xml:space="preserve">, kao i </w:t>
      </w:r>
      <w:r w:rsidRPr="00874DE6">
        <w:rPr>
          <w:lang w:val="hr-HR"/>
        </w:rPr>
        <w:t xml:space="preserve">da dužnik raspolaže imovinom koja je dostatna za namirenje troškova kako prethodnog, tako i otvorenog stečajnog postupka, a što </w:t>
      </w:r>
      <w:r>
        <w:rPr>
          <w:lang w:val="hr-HR"/>
        </w:rPr>
        <w:t xml:space="preserve">da </w:t>
      </w:r>
      <w:r w:rsidRPr="00874DE6">
        <w:rPr>
          <w:lang w:val="hr-HR"/>
        </w:rPr>
        <w:t xml:space="preserve">je razvidno iz </w:t>
      </w:r>
      <w:r>
        <w:rPr>
          <w:lang w:val="hr-HR"/>
        </w:rPr>
        <w:t>godišnjih financijskih izvješća dužnika za 201</w:t>
      </w:r>
      <w:r w:rsidR="0003572C">
        <w:rPr>
          <w:lang w:val="hr-HR"/>
        </w:rPr>
        <w:t>5</w:t>
      </w:r>
      <w:r>
        <w:rPr>
          <w:lang w:val="hr-HR"/>
        </w:rPr>
        <w:t>. godinu. Sukladno tome, predlagatelj – vjerovnik Republika Hrvatska je predložio sudu obustaviti skraćeni stečajni postupak i donijeti rješenje o pokretanju prethodnog postupka odnosno rješenje o otvaranju stečajnog postupka.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t>Odredbama čl. 431. st. 1. i 2.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slučaju, sud će po službenoj dužnosti donijeti rješenje o otvaranju i zaključenju skraćenog stečajnog postupka, a odredbe članaka 132. i 133. te članaka 286. – 292. SZ-a će se primijeniti na odgovarajući način.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Budući da je predlagatelj – vjerovnik Republika Hrvatska</w:t>
      </w:r>
      <w:r>
        <w:rPr>
          <w:lang w:val="hr-HR"/>
        </w:rPr>
        <w:t>, unutar roka od 45 dana,</w:t>
      </w:r>
      <w:r w:rsidRPr="008B415B">
        <w:rPr>
          <w:lang w:val="hr-HR"/>
        </w:rPr>
        <w:t xml:space="preserve"> podnio prijedlog za otvaranje stečajnog postupka nad dužnikom, a isti je sukladno odredbama čl. 114. st. 3. SZ-a oslobođen </w:t>
      </w:r>
      <w:r>
        <w:rPr>
          <w:lang w:val="hr-HR"/>
        </w:rPr>
        <w:t xml:space="preserve">od </w:t>
      </w:r>
      <w:r w:rsidRPr="008B415B">
        <w:rPr>
          <w:lang w:val="hr-HR"/>
        </w:rPr>
        <w:t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valjalo obustaviti pa je stoga sud, temeljem odredbi čl. 433. SZ-a, i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E31C49" w:rsidP="00E31C49" w:rsidR="00E31C49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E31C49" w:rsidP="00E31C49" w:rsidR="00E31C49" w:rsidRPr="00874DE6">
      <w:pPr>
        <w:jc w:val="both"/>
        <w:rPr>
          <w:lang w:val="hr-HR"/>
        </w:rPr>
      </w:pPr>
    </w:p>
    <w:p w:rsidRDefault="00E31C49" w:rsidP="00E31C49" w:rsidR="00E31C49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. travnja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 godine.</w:t>
      </w:r>
    </w:p>
    <w:p w:rsidRDefault="00204791" w:rsidP="00204791" w:rsidR="00204791" w:rsidRPr="008B415B">
      <w:pPr>
        <w:jc w:val="both"/>
        <w:rPr>
          <w:sz w:val="16"/>
          <w:szCs w:val="16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E31C49">
      <w:pPr>
        <w:rPr>
          <w:sz w:val="20"/>
          <w:szCs w:val="20"/>
        </w:rPr>
      </w:pPr>
    </w:p>
    <w:p w:rsidRDefault="00204791" w:rsidP="00204791" w:rsidR="00204791" w:rsidRPr="00E31C49">
      <w:pPr>
        <w:rPr>
          <w:sz w:val="16"/>
          <w:szCs w:val="16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>-  predlagatelju –</w:t>
      </w:r>
      <w:r w:rsidR="00204791">
        <w:rPr>
          <w:lang w:val="hr-HR"/>
        </w:rPr>
        <w:t xml:space="preserve"> vjerovniku Republika Hrvatska, po ŽDO Split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403F01" w:rsidR="00E14AE2" w:rsidRPr="00FA2E5A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sectPr w:rsidSect="00E31C49" w:rsidR="00E14AE2" w:rsidRPr="00FA2E5A">
      <w:headerReference w:type="default" r:id="rId11"/>
      <w:pgSz w:h="16838" w:w="11906"/>
      <w:pgMar w:gutter="0" w:footer="708" w:header="708" w:left="1417" w:bottom="1134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EA407A" w:rsidRPr="00EA407A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12. St-</w:t>
    </w:r>
    <w:r w:rsidR="004F208E">
      <w:t>1890</w:t>
    </w:r>
    <w:r>
      <w:t>/201</w:t>
    </w:r>
    <w:r w:rsidR="00EF59B0">
      <w:t>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3572C"/>
    <w:rsid w:val="00053C14"/>
    <w:rsid w:val="00062AEB"/>
    <w:rsid w:val="00063C3A"/>
    <w:rsid w:val="000666DB"/>
    <w:rsid w:val="00083BAB"/>
    <w:rsid w:val="00094B4F"/>
    <w:rsid w:val="00110325"/>
    <w:rsid w:val="00133015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3C58"/>
    <w:rsid w:val="002702A4"/>
    <w:rsid w:val="002C4512"/>
    <w:rsid w:val="002D048F"/>
    <w:rsid w:val="00306EDC"/>
    <w:rsid w:val="003148C7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66B9"/>
    <w:rsid w:val="0049066C"/>
    <w:rsid w:val="00496762"/>
    <w:rsid w:val="004A6CA0"/>
    <w:rsid w:val="004D23AF"/>
    <w:rsid w:val="004F208E"/>
    <w:rsid w:val="00520266"/>
    <w:rsid w:val="00520582"/>
    <w:rsid w:val="00554DF4"/>
    <w:rsid w:val="005F6946"/>
    <w:rsid w:val="00604CF4"/>
    <w:rsid w:val="00625161"/>
    <w:rsid w:val="00634348"/>
    <w:rsid w:val="00641FD6"/>
    <w:rsid w:val="00642955"/>
    <w:rsid w:val="00664952"/>
    <w:rsid w:val="0066735D"/>
    <w:rsid w:val="006767AE"/>
    <w:rsid w:val="006C0489"/>
    <w:rsid w:val="006E3551"/>
    <w:rsid w:val="00736EF6"/>
    <w:rsid w:val="00743750"/>
    <w:rsid w:val="007725FF"/>
    <w:rsid w:val="007A51CD"/>
    <w:rsid w:val="007A74B6"/>
    <w:rsid w:val="00832F97"/>
    <w:rsid w:val="00870E42"/>
    <w:rsid w:val="00876209"/>
    <w:rsid w:val="00890AEB"/>
    <w:rsid w:val="008920E2"/>
    <w:rsid w:val="008967A5"/>
    <w:rsid w:val="008A51EE"/>
    <w:rsid w:val="008B1413"/>
    <w:rsid w:val="008D3A45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653D9"/>
    <w:rsid w:val="00A83CF1"/>
    <w:rsid w:val="00A97762"/>
    <w:rsid w:val="00AA1815"/>
    <w:rsid w:val="00AC4892"/>
    <w:rsid w:val="00B3375C"/>
    <w:rsid w:val="00B347F0"/>
    <w:rsid w:val="00B6615F"/>
    <w:rsid w:val="00B92F0D"/>
    <w:rsid w:val="00BB4965"/>
    <w:rsid w:val="00BF6161"/>
    <w:rsid w:val="00C30FC8"/>
    <w:rsid w:val="00C435B4"/>
    <w:rsid w:val="00C5093E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C1C24"/>
    <w:rsid w:val="00E14AE2"/>
    <w:rsid w:val="00E31C49"/>
    <w:rsid w:val="00E6013F"/>
    <w:rsid w:val="00EA407A"/>
    <w:rsid w:val="00EB167D"/>
    <w:rsid w:val="00EB78C8"/>
    <w:rsid w:val="00EC0B4A"/>
    <w:rsid w:val="00ED6C48"/>
    <w:rsid w:val="00EE6327"/>
    <w:rsid w:val="00EF59B0"/>
    <w:rsid w:val="00F5507B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A407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A407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EA407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EA407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EA407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A407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A407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EA407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EA407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EA407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travnja 2017.</izvorni_sadrzaj>
    <derivirana_varijabla naziv="DomainObject.DatumDonosenjaOdluke_1">10. travnja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1890</izvorni_sadrzaj>
    <derivirana_varijabla naziv="DomainObject.Predmet.Broj_1">1890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listopada 2016.</izvorni_sadrzaj>
    <derivirana_varijabla naziv="DomainObject.Predmet.DatumOsnivanja_1">27.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Čl. 429. st. 1. SZ</izvorni_sadrzaj>
    <derivirana_varijabla naziv="DomainObject.Predmet.Opis_1">Čl. 429. st. 1. SZ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St-1890/2016</izvorni_sadrzaj>
    <derivirana_varijabla naziv="DomainObject.Predmet.OznakaBroj_1">St-1890/2016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NOĆNA SMJENA jednostavno društvo s ograničenom odgovornošću za promidžbu i usluge</izvorni_sadrzaj>
    <derivirana_varijabla naziv="DomainObject.Predmet.ProtustrankaFormated_1">  NOĆNA SMJENA jednostavno društvo s ograničenom odgovornošću za promidžbu i usluge</derivirana_varijabla>
  </DomainObject.Predmet.ProtustrankaFormated>
  <DomainObject.Predmet.ProtustrankaFormatedOIB>
    <izvorni_sadrzaj>  NOĆNA SMJENA jednostavno društvo s ograničenom odgovornošću za promidžbu i usluge, OIB 71571667105</izvorni_sadrzaj>
    <derivirana_varijabla naziv="DomainObject.Predmet.ProtustrankaFormatedOIB_1">  NOĆNA SMJENA jednostavno društvo s ograničenom odgovornošću za promidžbu i usluge, OIB 71571667105</derivirana_varijabla>
  </DomainObject.Predmet.ProtustrankaFormatedOIB>
  <DomainObject.Predmet.ProtustrankaFormatedWithAdress>
    <izvorni_sadrzaj> NOĆNA SMJENA jednostavno društvo s ograničenom odgovornošću za promidžbu i usluge, Put Duilova 6/C, 21000 Split</izvorni_sadrzaj>
    <derivirana_varijabla naziv="DomainObject.Predmet.ProtustrankaFormatedWithAdress_1"> NOĆNA SMJENA jednostavno društvo s ograničenom odgovornošću za promidžbu i usluge, Put Duilova 6/C, 21000 Split</derivirana_varijabla>
  </DomainObject.Predmet.ProtustrankaFormatedWithAdress>
  <DomainObject.Predmet.ProtustrankaFormatedWithAdressOIB>
    <izvorni_sadrzaj> NOĆNA SMJENA jednostavno društvo s ograničenom odgovornošću za promidžbu i usluge, OIB 71571667105, Put Duilova 6/C, 21000 Split</izvorni_sadrzaj>
    <derivirana_varijabla naziv="DomainObject.Predmet.ProtustrankaFormatedWithAdressOIB_1"> NOĆNA SMJENA jednostavno društvo s ograničenom odgovornošću za promidžbu i usluge, OIB 71571667105, Put Duilova 6/C, 21000 Split</derivirana_varijabla>
  </DomainObject.Predmet.ProtustrankaFormatedWithAdressOIB>
  <DomainObject.Predmet.ProtustrankaWithAdress>
    <izvorni_sadrzaj>NOĆNA SMJENA jednostavno društvo s ograničenom odgovornošću za promidžbu i usluge Put Duilova 6/C, 21000 Split</izvorni_sadrzaj>
    <derivirana_varijabla naziv="DomainObject.Predmet.ProtustrankaWithAdress_1">NOĆNA SMJENA jednostavno društvo s ograničenom odgovornošću za promidžbu i usluge Put Duilova 6/C, 21000 Split</derivirana_varijabla>
  </DomainObject.Predmet.ProtustrankaWithAdress>
  <DomainObject.Predmet.ProtustrankaWithAdressOIB>
    <izvorni_sadrzaj>NOĆNA SMJENA jednostavno društvo s ograničenom odgovornošću za promidžbu i usluge, OIB 71571667105, Put Duilova 6/C, 21000 Split</izvorni_sadrzaj>
    <derivirana_varijabla naziv="DomainObject.Predmet.ProtustrankaWithAdressOIB_1">NOĆNA SMJENA jednostavno društvo s ograničenom odgovornošću za promidžbu i usluge, OIB 71571667105, Put Duilova 6/C, 21000 Split</derivirana_varijabla>
  </DomainObject.Predmet.ProtustrankaWithAdressOIB>
  <DomainObject.Predmet.ProtustrankaNazivFormated>
    <izvorni_sadrzaj>NOĆNA SMJENA jednostavno društvo s ograničenom odgovornošću za promidžbu i usluge</izvorni_sadrzaj>
    <derivirana_varijabla naziv="DomainObject.Predmet.ProtustrankaNazivFormated_1">NOĆNA SMJENA jednostavno društvo s ograničenom odgovornošću za promidžbu i usluge</derivirana_varijabla>
  </DomainObject.Predmet.ProtustrankaNazivFormated>
  <DomainObject.Predmet.ProtustrankaNazivFormatedOIB>
    <izvorni_sadrzaj>NOĆNA SMJENA jednostavno društvo s ograničenom odgovornošću za promidžbu i usluge, OIB 71571667105</izvorni_sadrzaj>
    <derivirana_varijabla naziv="DomainObject.Predmet.ProtustrankaNazivFormatedOIB_1">NOĆNA SMJENA jednostavno društvo s ograničenom odgovornošću za promidžbu i usluge, OIB 71571667105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ŽUPANIJSKO DRŽAVNO ODVJETNIŠTVO</izvorni_sadrzaj>
    <derivirana_varijabla naziv="DomainObject.Predmet.StrankaFormated_1">  FINANCIJSKA AGENCIJA, RC SPLIT; ŽUPANIJSKO DRŽAVNO ODVJETNIŠTVO</derivirana_varijabla>
  </DomainObject.Predmet.StrankaFormated>
  <DomainObject.Predmet.StrankaFormatedOIB>
    <izvorni_sadrzaj>  FINANCIJSKA AGENCIJA, RC SPLIT, OIB 85821130368; ŽUPANIJSKO DRŽAVNO ODVJETNIŠTVO, OIB 70793241859</izvorni_sadrzaj>
    <derivirana_varijabla naziv="DomainObject.Predmet.StrankaFormatedOIB_1">  FINANCIJSKA AGENCIJA, RC SPLIT, OIB 85821130368; ŽUPANIJSKO DRŽAVNO ODVJETNIŠTVO, OIB 70793241859</derivirana_varijabla>
  </DomainObject.Predmet.StrankaFormatedOIB>
  <DomainObject.Predmet.StrankaFormatedWithAdress>
    <izvorni_sadrzaj> FINANCIJSKA AGENCIJA, RC SPLIT, Mažuranićevo šetalište 24 b, 21000 Split; ŽUPANIJSKO DRŽAVNO ODVJETNIŠTVO, Gundulićeva 29a, 21000 Split</izvorni_sadrzaj>
    <derivirana_varijabla naziv="DomainObject.Predmet.StrankaFormatedWithAdress_1"> FINANCIJSKA AGENCIJA, RC SPLIT, Mažuranićevo šetalište 24 b, 21000 Split; ŽUPANIJSKO DRŽAVNO ODVJETNIŠTVO, Gundulićeva 29a, 21000 Split</derivirana_varijabla>
  </DomainObject.Predmet.StrankaFormatedWithAdress>
  <DomainObject.Predmet.StrankaFormatedWithAdressOIB>
    <izvorni_sadrzaj> FINANCIJSKA AGENCIJA, RC SPLIT, OIB 85821130368, Mažuranićevo šetalište 24 b, 21000 Split; ŽUPANIJSKO DRŽAVNO ODVJETNIŠTVO, OIB 70793241859, Gundulićeva 29a, 21000 Split</izvorni_sadrzaj>
    <derivirana_varijabla naziv="DomainObject.Predmet.StrankaFormatedWithAdressOIB_1"> FINANCIJSKA AGENCIJA, RC SPLIT, OIB 85821130368, Mažuranićevo šetalište 24 b, 21000 Split; ŽUPANIJSKO DRŽAVNO ODVJETNIŠTVO, OIB 70793241859, Gundulićeva 29a, 21000 Split</derivirana_varijabla>
  </DomainObject.Predmet.StrankaFormatedWithAdressOIB>
  <DomainObject.Predmet.StrankaWithAdress>
    <izvorni_sadrzaj>FINANCIJSKA AGENCIJA, RC SPLIT Mažuranićevo šetalište 24 b,21000 Split,ŽUPANIJSKO DRŽAVNO ODVJETNIŠTVO Gundulićeva 29a,21000 Split</izvorni_sadrzaj>
    <derivirana_varijabla naziv="DomainObject.Predmet.StrankaWithAdress_1">FINANCIJSKA AGENCIJA, RC SPLIT Mažuranićevo šetalište 24 b,21000 Split,ŽUPANIJSKO DRŽAVNO ODVJETNIŠTVO Gundulićeva 29a,21000 Split</derivirana_varijabla>
  </DomainObject.Predmet.StrankaWithAdress>
  <DomainObject.Predmet.StrankaWithAdressOIB>
    <izvorni_sadrzaj>FINANCIJSKA AGENCIJA, RC SPLIT, OIB 85821130368, Mažuranićevo šetalište 24 b,21000 Split,ŽUPANIJSKO DRŽAVNO ODVJETNIŠTVO, OIB 70793241859, Gundulićeva 29a,21000 Split</izvorni_sadrzaj>
    <derivirana_varijabla naziv="DomainObject.Predmet.StrankaWithAdressOIB_1">FINANCIJSKA AGENCIJA, RC SPLIT, OIB 85821130368, Mažuranićevo šetalište 24 b,21000 Split,ŽUPANIJSKO DRŽAVNO ODVJETNIŠTVO, OIB 70793241859, Gundulićeva 29a,21000 Split</derivirana_varijabla>
  </DomainObject.Predmet.StrankaWithAdressOIB>
  <DomainObject.Predmet.StrankaNazivFormated>
    <izvorni_sadrzaj>FINANCIJSKA AGENCIJA, RC SPLIT,ŽUPANIJSKO DRŽAVNO ODVJETNIŠTVO</izvorni_sadrzaj>
    <derivirana_varijabla naziv="DomainObject.Predmet.StrankaNazivFormated_1">FINANCIJSKA AGENCIJA, RC SPLIT,ŽUPANIJSKO DRŽAVNO ODVJETNIŠTVO</derivirana_varijabla>
  </DomainObject.Predmet.StrankaNazivFormated>
  <DomainObject.Predmet.StrankaNazivFormatedOIB>
    <izvorni_sadrzaj>FINANCIJSKA AGENCIJA, RC SPLIT, OIB 85821130368,ŽUPANIJSKO DRŽAVNO ODVJETNIŠTVO, OIB 70793241859</izvorni_sadrzaj>
    <derivirana_varijabla naziv="DomainObject.Predmet.StrankaNazivFormatedOIB_1">FINANCIJSKA AGENCIJA, RC SPLIT, OIB 85821130368,ŽUPANIJSKO DRŽAVNO ODVJETNIŠTVO, OIB 70793241859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160486.93</izvorni_sadrzaj>
    <derivirana_varijabla naziv="DomainObject.Predmet.TrenutnaVrijednost_1">160486.93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ŽUPANIJSKO DRŽAVNO ODVJETNIŠTVO</item>
    </izvorni_sadrzaj>
    <derivirana_varijabla naziv="DomainObject.Predmet.StrankaListFormated_1">
      <item>FINANCIJSKA AGENCIJA, RC SPLIT</item>
      <item>ŽUPANIJSKO DRŽAVNO ODVJETNIŠTVO</item>
    </derivirana_varijabla>
  </DomainObject.Predmet.StrankaListFormated>
  <DomainObject.Predmet.StrankaListFormatedOIB>
    <izvorni_sadrzaj>
      <item>FINANCIJSKA AGENCIJA, RC SPLIT, OIB 85821130368</item>
      <item>ŽUPANIJSKO DRŽAVNO ODVJETNIŠTVO, OIB 70793241859</item>
    </izvorni_sadrzaj>
    <derivirana_varijabla naziv="DomainObject.Predmet.StrankaListFormatedOIB_1">
      <item>FINANCIJSKA AGENCIJA, RC SPLIT, OIB 85821130368</item>
      <item>ŽUPANIJSKO DRŽAVNO ODVJETNIŠTVO, OIB 70793241859</item>
    </derivirana_varijabla>
  </DomainObject.Predmet.StrankaListFormatedOIB>
  <DomainObject.Predmet.StrankaListFormatedWithAdress>
    <izvorni_sadrzaj>
      <item>FINANCIJSKA AGENCIJA, RC SPLIT, Mažuranićevo šetalište 24 b, 21000 Split</item>
      <item>ŽUPANIJSKO DRŽAVNO ODVJETNIŠTVO, Gundulićeva 29a, 21000 Split</item>
    </izvorni_sadrzaj>
    <derivirana_varijabla naziv="DomainObject.Predmet.StrankaListFormatedWithAdress_1">
      <item>FINANCIJSKA AGENCIJA, RC SPLIT, Mažuranićevo šetalište 24 b, 21000 Split</item>
      <item>ŽUPANIJSKO DRŽAVNO ODVJETNIŠTVO, Gundulićeva 29a,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ŽUPANIJSKO DRŽAVNO ODVJETNIŠTVO, OIB 70793241859, Gundulićeva 29a, 21000 Split</item>
    </izvorni_sadrzaj>
    <derivirana_varijabla naziv="DomainObject.Predmet.StrankaListFormatedWithAdressOIB_1">
      <item>FINANCIJSKA AGENCIJA, RC SPLIT, OIB 85821130368, Mažuranićevo šetalište 24 b, 21000 Split</item>
      <item>ŽUPANIJSKO DRŽAVNO ODVJETNIŠTVO, OIB 70793241859, Gundulićeva 29a, 21000 Split</item>
    </derivirana_varijabla>
  </DomainObject.Predmet.StrankaListFormatedWithAdressOIB>
  <DomainObject.Predmet.StrankaListNazivFormated>
    <izvorni_sadrzaj>
      <item>FINANCIJSKA AGENCIJA, RC SPLIT</item>
      <item>ŽUPANIJSKO DRŽAVNO ODVJETNIŠTVO</item>
    </izvorni_sadrzaj>
    <derivirana_varijabla naziv="DomainObject.Predmet.StrankaListNazivFormated_1">
      <item>FINANCIJSKA AGENCIJA, RC SPLIT</item>
      <item>ŽUPANIJSKO DRŽAVNO ODVJETNIŠTVO</item>
    </derivirana_varijabla>
  </DomainObject.Predmet.StrankaListNazivFormated>
  <DomainObject.Predmet.StrankaListNazivFormatedOIB>
    <izvorni_sadrzaj>
      <item>FINANCIJSKA AGENCIJA, RC SPLIT, OIB 85821130368</item>
      <item>ŽUPANIJSKO DRŽAVNO ODVJETNIŠTVO, OIB 70793241859</item>
    </izvorni_sadrzaj>
    <derivirana_varijabla naziv="DomainObject.Predmet.StrankaListNazivFormatedOIB_1">
      <item>FINANCIJSKA AGENCIJA, RC SPLIT, OIB 85821130368</item>
      <item>ŽUPANIJSKO DRŽAVNO ODVJETNIŠTVO, OIB 70793241859</item>
    </derivirana_varijabla>
  </DomainObject.Predmet.StrankaListNazivFormatedOIB>
  <DomainObject.Predmet.ProtuStrankaListFormated>
    <izvorni_sadrzaj>
      <item>NOĆNA SMJENA jednostavno društvo s ograničenom odgovornošću za promidžbu i usluge</item>
    </izvorni_sadrzaj>
    <derivirana_varijabla naziv="DomainObject.Predmet.ProtuStrankaListFormated_1">
      <item>NOĆNA SMJENA jednostavno društvo s ograničenom odgovornošću za promidžbu i usluge</item>
    </derivirana_varijabla>
  </DomainObject.Predmet.ProtuStrankaListFormated>
  <DomainObject.Predmet.ProtuStrankaListFormatedOIB>
    <izvorni_sadrzaj>
      <item>NOĆNA SMJENA jednostavno društvo s ograničenom odgovornošću za promidžbu i usluge, OIB 71571667105</item>
    </izvorni_sadrzaj>
    <derivirana_varijabla naziv="DomainObject.Predmet.ProtuStrankaListFormatedOIB_1">
      <item>NOĆNA SMJENA jednostavno društvo s ograničenom odgovornošću za promidžbu i usluge, OIB 71571667105</item>
    </derivirana_varijabla>
  </DomainObject.Predmet.ProtuStrankaListFormatedOIB>
  <DomainObject.Predmet.ProtuStrankaListFormatedWithAdress>
    <izvorni_sadrzaj>
      <item>NOĆNA SMJENA jednostavno društvo s ograničenom odgovornošću za promidžbu i usluge, Put Duilova 6/C, 21000 Split</item>
    </izvorni_sadrzaj>
    <derivirana_varijabla naziv="DomainObject.Predmet.ProtuStrankaListFormatedWithAdress_1">
      <item>NOĆNA SMJENA jednostavno društvo s ograničenom odgovornošću za promidžbu i usluge, Put Duilova 6/C, 21000 Split</item>
    </derivirana_varijabla>
  </DomainObject.Predmet.ProtuStrankaListFormatedWithAdress>
  <DomainObject.Predmet.ProtuStrankaListFormatedWithAdressOIB>
    <izvorni_sadrzaj>
      <item>NOĆNA SMJENA jednostavno društvo s ograničenom odgovornošću za promidžbu i usluge, OIB 71571667105, Put Duilova 6/C, 21000 Split</item>
    </izvorni_sadrzaj>
    <derivirana_varijabla naziv="DomainObject.Predmet.ProtuStrankaListFormatedWithAdressOIB_1">
      <item>NOĆNA SMJENA jednostavno društvo s ograničenom odgovornošću za promidžbu i usluge, OIB 71571667105, Put Duilova 6/C, 21000 Split</item>
    </derivirana_varijabla>
  </DomainObject.Predmet.ProtuStrankaListFormatedWithAdressOIB>
  <DomainObject.Predmet.ProtuStrankaListNazivFormated>
    <izvorni_sadrzaj>
      <item>NOĆNA SMJENA jednostavno društvo s ograničenom odgovornošću za promidžbu i usluge</item>
    </izvorni_sadrzaj>
    <derivirana_varijabla naziv="DomainObject.Predmet.ProtuStrankaListNazivFormated_1">
      <item>NOĆNA SMJENA jednostavno društvo s ograničenom odgovornošću za promidžbu i usluge</item>
    </derivirana_varijabla>
  </DomainObject.Predmet.ProtuStrankaListNazivFormated>
  <DomainObject.Predmet.ProtuStrankaListNazivFormatedOIB>
    <izvorni_sadrzaj>
      <item>NOĆNA SMJENA jednostavno društvo s ograničenom odgovornošću za promidžbu i usluge, OIB 71571667105</item>
    </izvorni_sadrzaj>
    <derivirana_varijabla naziv="DomainObject.Predmet.ProtuStrankaListNazivFormatedOIB_1">
      <item>NOĆNA SMJENA jednostavno društvo s ograničenom odgovornošću za promidžbu i usluge, OIB 71571667105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travnja 2017.</izvorni_sadrzaj>
    <derivirana_varijabla naziv="DomainObject.Datum_1">10. travnja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NOĆNA SMJENA jednostavno društvo s ograničenom odgovornošću za promidžbu i usluge</izvorni_sadrzaj>
    <derivirana_varijabla naziv="DomainObject.Predmet.ProtustrankaIDrugi_1">NOĆNA SMJENA jednostavno društvo s ograničenom odgovornošću za promidžbu i usluge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NOĆNA SMJENA jednostavno društvo s ograničenom odgovornošću za promidžbu i usluge, OIB 71571667105, Put Duilova 6/C, 21000 Split</izvorni_sadrzaj>
    <derivirana_varijabla naziv="DomainObject.Predmet.ProtustrankaIDrugiAdressOIB_1">NOĆNA SMJENA jednostavno društvo s ograničenom odgovornošću za promidžbu i usluge, OIB 71571667105, Put Duilova 6/C,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NOĆNA SMJENA jednostavno društvo s ograničenom odgovornošću za promidžbu i usluge</item>
      <item>FINANCIJSKA AGENCIJA, RC SPLIT</item>
      <item>ŽUPANIJSKO DRŽAVNO ODVJETNIŠTVO</item>
    </izvorni_sadrzaj>
    <derivirana_varijabla naziv="DomainObject.Predmet.SudioniciListNaziv_1">
      <item>NOĆNA SMJENA jednostavno društvo s ograničenom odgovornošću za promidžbu i usluge</item>
      <item>FINANCIJSKA AGENCIJA, RC SPLIT</item>
      <item>ŽUPANIJSKO DRŽAVNO ODVJETNIŠTVO</item>
    </derivirana_varijabla>
  </DomainObject.Predmet.SudioniciListNaziv>
  <DomainObject.Predmet.SudioniciListAdressOIB>
    <izvorni_sadrzaj>
      <item>NOĆNA SMJENA jednostavno društvo s ograničenom odgovornošću za promidžbu i usluge, OIB 71571667105, Put Duilova 6/C,21000 Split</item>
      <item>FINANCIJSKA AGENCIJA, RC SPLIT, OIB 85821130368, Mažuranićevo šetalište 24 b,21000 Split</item>
      <item>ŽUPANIJSKO DRŽAVNO ODVJETNIŠTVO, OIB 70793241859, Gundulićeva 29a,21000 Split</item>
    </izvorni_sadrzaj>
    <derivirana_varijabla naziv="DomainObject.Predmet.SudioniciListAdressOIB_1">
      <item>NOĆNA SMJENA jednostavno društvo s ograničenom odgovornošću za promidžbu i usluge, OIB 71571667105, Put Duilova 6/C,21000 Split</item>
      <item>FINANCIJSKA AGENCIJA, RC SPLIT, OIB 85821130368, Mažuranićevo šetalište 24 b,21000 Split</item>
      <item>ŽUPANIJSKO DRŽAVNO ODVJETNIŠTVO,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71571667105</item>
      <item>, OIB 85821130368</item>
      <item>, OIB 70793241859</item>
    </izvorni_sadrzaj>
    <derivirana_varijabla naziv="DomainObject.Predmet.SudioniciListNazivOIB_1">
      <item>, OIB 71571667105</item>
      <item>, OIB 85821130368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888E47D-492B-4DFE-8731-8416572E466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811</properties:Words>
  <properties:Characters>4449</properties:Characters>
  <properties:Lines>100</properties:Lines>
  <properties:Paragraphs>28</properties:Paragraphs>
  <properties:TotalTime>49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5344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2015-12-15T09:11:00Z</cp:lastPrinted>
  <dcterms:modified xmlns:xsi="http://www.w3.org/2001/XMLSchema-instance" xsi:type="dcterms:W3CDTF">2017-04-10T11:24:00Z</dcterms:modified>
  <cp:revision>32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