
<file path=[Content_Types].xml><?xml version="1.0" encoding="utf-8"?>
<Types xmlns="http://schemas.openxmlformats.org/package/2006/content-types">
  <Default ContentType="image/png" Extension="png"/>
  <Default ContentType="application/vnd.openxmlformats-package.relationships+xml" Extension="rels"/>
  <Default ContentType="application/xml" Extension="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14:textId="175f0bd" w14:paraId="175f0bd" w:rsidRDefault="00693AB7" w:rsidP="005A61D0" w:rsidR="00693AB7">
      <w:pPr>
        <w:pStyle w:val="Naslov1"/>
        <w:jc w:val="both"/>
        <w15:collapsed w:val="false"/>
        <w:rPr>
          <w:b w:val="false"/>
        </w:rPr>
      </w:pPr>
      <w:bookmarkStart w:name="_GoBack" w:id="0"/>
      <w:bookmarkEnd w:id="0"/>
      <w:r>
        <w:rPr>
          <w:b w:val="false"/>
          <w:noProof/>
        </w:rPr>
        <w:drawing>
          <wp:inline distR="0" distL="0" distB="0" distT="0">
            <wp:extent cy="960203" cx="719390"/>
            <wp:effectExtent b="0" r="5080" t="0" l="0"/>
            <wp:docPr name="Slika 2" id="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name="Grb_RH.png" id="0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y="0" x="0"/>
                      <a:ext cy="960203" cx="71939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Default="005A61D0" w:rsidP="005A61D0" w:rsidR="005A61D0" w:rsidRPr="00693AB7">
      <w:pPr>
        <w:pStyle w:val="Naslov1"/>
        <w:jc w:val="both"/>
        <w:rPr>
          <w:b w:val="false"/>
        </w:rPr>
      </w:pPr>
      <w:r w:rsidRPr="00693AB7">
        <w:rPr>
          <w:b w:val="false"/>
        </w:rPr>
        <w:t>REPUBLIKA HRVATSKA</w:t>
      </w:r>
    </w:p>
    <w:p w:rsidRDefault="005A61D0" w:rsidP="005A61D0" w:rsidR="005A61D0" w:rsidRPr="00693AB7">
      <w:pPr>
        <w:jc w:val="both"/>
        <w:rPr>
          <w:lang w:val="hr-HR"/>
        </w:rPr>
      </w:pPr>
      <w:r w:rsidRPr="00693AB7">
        <w:rPr>
          <w:lang w:val="hr-HR"/>
        </w:rPr>
        <w:t xml:space="preserve">TRGOVAČKI SUD U SPLITU             </w:t>
      </w:r>
      <w:r w:rsidRPr="00693AB7">
        <w:rPr>
          <w:lang w:val="hr-HR"/>
        </w:rPr>
        <w:tab/>
      </w:r>
      <w:r w:rsidRPr="00693AB7">
        <w:rPr>
          <w:lang w:val="hr-HR"/>
        </w:rPr>
        <w:tab/>
      </w:r>
      <w:r w:rsidRPr="00693AB7">
        <w:rPr>
          <w:lang w:val="hr-HR"/>
        </w:rPr>
        <w:tab/>
        <w:t xml:space="preserve">      </w:t>
      </w:r>
    </w:p>
    <w:p w:rsidRDefault="005A61D0" w:rsidP="005A61D0" w:rsidR="005A61D0" w:rsidRPr="00693AB7">
      <w:pPr>
        <w:rPr>
          <w:lang w:val="hr-HR"/>
        </w:rPr>
      </w:pPr>
      <w:r w:rsidRPr="00693AB7">
        <w:rPr>
          <w:lang w:val="hr-HR"/>
        </w:rPr>
        <w:t>Split, Sukoišanska br. 6</w:t>
      </w:r>
    </w:p>
    <w:p w:rsidRDefault="005A61D0" w:rsidP="005A61D0" w:rsidR="005A61D0" w:rsidRPr="00D44ECB">
      <w:pPr>
        <w:rPr>
          <w:sz w:val="16"/>
          <w:szCs w:val="16"/>
          <w:lang w:val="hr-HR"/>
        </w:rPr>
      </w:pPr>
    </w:p>
    <w:p w:rsidRDefault="005A61D0" w:rsidP="005A61D0" w:rsidR="005A61D0" w:rsidRPr="003F13DF">
      <w:pPr>
        <w:pStyle w:val="Tijeloteksta"/>
        <w:rPr>
          <w:lang w:val="hr-HR"/>
        </w:rPr>
      </w:pPr>
      <w:r w:rsidRPr="003734BE">
        <w:rPr>
          <w:lang w:val="hr-HR"/>
        </w:rPr>
        <w:tab/>
      </w:r>
      <w:r w:rsidRPr="003F13DF">
        <w:rPr>
          <w:lang w:val="hr-HR"/>
        </w:rPr>
        <w:t>Trgovački sud u Splitu, po sucu</w:t>
      </w:r>
      <w:r>
        <w:rPr>
          <w:lang w:val="hr-HR"/>
        </w:rPr>
        <w:t xml:space="preserve"> tog suda</w:t>
      </w:r>
      <w:r w:rsidRPr="003F13DF">
        <w:rPr>
          <w:lang w:val="hr-HR"/>
        </w:rPr>
        <w:t xml:space="preserve"> </w:t>
      </w:r>
      <w:r w:rsidR="00693AB7">
        <w:rPr>
          <w:lang w:val="hr-HR"/>
        </w:rPr>
        <w:t>Katarini Mikulić</w:t>
      </w:r>
      <w:r>
        <w:rPr>
          <w:lang w:val="hr-HR"/>
        </w:rPr>
        <w:t>,</w:t>
      </w:r>
      <w:r w:rsidRPr="003F13DF">
        <w:rPr>
          <w:lang w:val="hr-HR"/>
        </w:rPr>
        <w:t xml:space="preserve"> kao </w:t>
      </w:r>
      <w:r>
        <w:rPr>
          <w:lang w:val="hr-HR"/>
        </w:rPr>
        <w:t xml:space="preserve">stečajnom </w:t>
      </w:r>
      <w:r w:rsidRPr="003F13DF">
        <w:rPr>
          <w:lang w:val="hr-HR"/>
        </w:rPr>
        <w:t>sucu</w:t>
      </w:r>
      <w:r>
        <w:rPr>
          <w:lang w:val="hr-HR"/>
        </w:rPr>
        <w:t>,</w:t>
      </w:r>
      <w:r w:rsidRPr="003F13DF">
        <w:rPr>
          <w:lang w:val="hr-HR"/>
        </w:rPr>
        <w:t xml:space="preserve"> u</w:t>
      </w:r>
      <w:r>
        <w:rPr>
          <w:lang w:val="hr-HR"/>
        </w:rPr>
        <w:t xml:space="preserve"> skraćenom stečajnom postupku povodom zahtjeva </w:t>
      </w:r>
      <w:r w:rsidRPr="001A260E">
        <w:rPr>
          <w:szCs w:val="24"/>
          <w:lang w:val="hr-HR"/>
        </w:rPr>
        <w:t>FINANCIJSKE AGENCIJE, Regionalni centar Spl</w:t>
      </w:r>
      <w:r>
        <w:rPr>
          <w:szCs w:val="24"/>
          <w:lang w:val="hr-HR"/>
        </w:rPr>
        <w:t>it, Podružnica Split, Mažuranićevo šetalište 24b</w:t>
      </w:r>
      <w:r>
        <w:rPr>
          <w:lang w:val="hr-HR"/>
        </w:rPr>
        <w:t xml:space="preserve">, OIB: 85821130368, za provedbu skraćenog stečajnog postupka nad dužnikom </w:t>
      </w:r>
      <w:r w:rsidR="0081767C">
        <w:t>UDRUGA "DYNAMISS" CROATIA, Gundulićeva 62a, Split, OIB: 82471465304</w:t>
      </w:r>
      <w:r>
        <w:rPr>
          <w:lang w:val="hr-HR"/>
        </w:rPr>
        <w:t xml:space="preserve">, dana </w:t>
      </w:r>
      <w:r w:rsidR="00CB0785">
        <w:rPr>
          <w:lang w:val="hr-HR"/>
        </w:rPr>
        <w:t>11. siječnja 2017</w:t>
      </w:r>
      <w:r>
        <w:rPr>
          <w:lang w:val="hr-HR"/>
        </w:rPr>
        <w:t>. godine, temeljem čl. 430. Stečajnog zakona (Narodne novine broj 71/15) objavljuje slijedeći</w:t>
      </w:r>
    </w:p>
    <w:p w:rsidRDefault="005A61D0" w:rsidP="005A61D0" w:rsidR="005A61D0">
      <w:pPr>
        <w:rPr>
          <w:lang w:val="hr-HR"/>
        </w:rPr>
      </w:pPr>
    </w:p>
    <w:p w:rsidRDefault="00693AB7" w:rsidP="005A61D0" w:rsidR="005A61D0" w:rsidRPr="00693AB7">
      <w:pPr>
        <w:jc w:val="center"/>
        <w:rPr>
          <w:spacing w:val="100"/>
          <w:lang w:val="hr-HR"/>
        </w:rPr>
      </w:pPr>
      <w:r w:rsidRPr="00693AB7">
        <w:rPr>
          <w:spacing w:val="100"/>
          <w:lang w:val="hr-HR"/>
        </w:rPr>
        <w:t xml:space="preserve">OGLAS </w:t>
      </w:r>
    </w:p>
    <w:p w:rsidRDefault="005A61D0" w:rsidP="005A61D0" w:rsidR="005A61D0" w:rsidRPr="00E14AE2">
      <w:pPr>
        <w:pStyle w:val="Naslov3"/>
        <w:ind w:left="705"/>
        <w:rPr>
          <w:b w:val="false"/>
          <w:szCs w:val="24"/>
        </w:rPr>
      </w:pPr>
    </w:p>
    <w:p w:rsidRDefault="005A61D0" w:rsidP="005A61D0" w:rsidR="005A61D0">
      <w:pPr>
        <w:ind w:left="708"/>
        <w:jc w:val="both"/>
        <w:rPr>
          <w:lang w:val="hr-HR"/>
        </w:rPr>
      </w:pPr>
      <w:r>
        <w:rPr>
          <w:lang w:val="hr-HR"/>
        </w:rPr>
        <w:t xml:space="preserve">I. Dužnik </w:t>
      </w:r>
      <w:r w:rsidR="0081767C">
        <w:t xml:space="preserve">UDRUGA "DYNAMISS" CROATIA, Gundulićeva 62a, Split, OIB: </w:t>
      </w:r>
      <w:r w:rsidR="0081767C" w:rsidRPr="0081767C">
        <w:t>82471465304</w:t>
      </w:r>
      <w:r w:rsidR="0081767C">
        <w:t xml:space="preserve"> </w:t>
      </w:r>
      <w:r w:rsidRPr="0081767C">
        <w:t>na</w:t>
      </w:r>
      <w:r>
        <w:rPr>
          <w:lang w:val="hr-HR"/>
        </w:rPr>
        <w:t xml:space="preserve"> dan </w:t>
      </w:r>
      <w:r w:rsidR="00A429D1">
        <w:rPr>
          <w:lang w:val="hr-HR"/>
        </w:rPr>
        <w:t>1</w:t>
      </w:r>
      <w:r>
        <w:rPr>
          <w:lang w:val="hr-HR"/>
        </w:rPr>
        <w:t xml:space="preserve">. rujna 2015. </w:t>
      </w:r>
      <w:r w:rsidR="00693AB7">
        <w:rPr>
          <w:lang w:val="hr-HR"/>
        </w:rPr>
        <w:t xml:space="preserve">godine </w:t>
      </w:r>
      <w:r>
        <w:rPr>
          <w:lang w:val="hr-HR"/>
        </w:rPr>
        <w:t>u Očevidniku redoslijeda osnova za plaćanje ima evidentiran</w:t>
      </w:r>
      <w:r w:rsidR="004F4530">
        <w:rPr>
          <w:lang w:val="hr-HR"/>
        </w:rPr>
        <w:t xml:space="preserve">e neizvršene osnove za plaćanje u neprekinutom razdoblju od </w:t>
      </w:r>
      <w:r w:rsidR="0081767C">
        <w:rPr>
          <w:lang w:val="hr-HR"/>
        </w:rPr>
        <w:t>2126</w:t>
      </w:r>
      <w:r w:rsidR="004F4530">
        <w:rPr>
          <w:lang w:val="hr-HR"/>
        </w:rPr>
        <w:t xml:space="preserve"> dana</w:t>
      </w:r>
      <w:r>
        <w:rPr>
          <w:lang w:val="hr-HR"/>
        </w:rPr>
        <w:t xml:space="preserve"> u ukupnom iznosu od </w:t>
      </w:r>
      <w:r w:rsidR="0081767C">
        <w:rPr>
          <w:lang w:val="hr-HR"/>
        </w:rPr>
        <w:t>141.887,81</w:t>
      </w:r>
      <w:r w:rsidR="00F31E42">
        <w:rPr>
          <w:lang w:val="hr-HR"/>
        </w:rPr>
        <w:t xml:space="preserve"> </w:t>
      </w:r>
      <w:r w:rsidR="00693AB7">
        <w:rPr>
          <w:lang w:val="hr-HR"/>
        </w:rPr>
        <w:t>kuna</w:t>
      </w:r>
      <w:r>
        <w:rPr>
          <w:lang w:val="hr-HR"/>
        </w:rPr>
        <w:t>.</w:t>
      </w:r>
    </w:p>
    <w:p w:rsidRDefault="005A61D0" w:rsidP="005A61D0" w:rsidR="005A61D0">
      <w:pPr>
        <w:jc w:val="both"/>
        <w:rPr>
          <w:lang w:val="hr-HR"/>
        </w:rPr>
      </w:pPr>
    </w:p>
    <w:p w:rsidRDefault="005A61D0" w:rsidP="005A61D0" w:rsidR="005A61D0">
      <w:pPr>
        <w:ind w:left="708"/>
        <w:jc w:val="both"/>
        <w:rPr>
          <w:lang w:val="hr-HR"/>
        </w:rPr>
      </w:pPr>
      <w:r>
        <w:rPr>
          <w:lang w:val="hr-HR"/>
        </w:rPr>
        <w:t xml:space="preserve">II. Pozivaju se osobe ovlaštene za zastupanje dužnika po zakonu da u roku od 15 dana od dana objave ovog oglasa na e-Oglasnoj ploči suda podnesu ovom sudu, pozivom na gornji poslovni broj spisa, javnobilježnički ovjerovljen popis imovine i obveza dužnika na propisanom obrascu. </w:t>
      </w:r>
    </w:p>
    <w:p w:rsidRDefault="005A61D0" w:rsidP="005A61D0" w:rsidR="005A61D0">
      <w:pPr>
        <w:ind w:left="708"/>
        <w:jc w:val="both"/>
        <w:rPr>
          <w:lang w:val="hr-HR"/>
        </w:rPr>
      </w:pPr>
    </w:p>
    <w:p w:rsidRDefault="005A61D0" w:rsidP="005A61D0" w:rsidR="005A61D0">
      <w:pPr>
        <w:ind w:left="708"/>
        <w:jc w:val="both"/>
        <w:rPr>
          <w:lang w:val="hr-HR"/>
        </w:rPr>
      </w:pPr>
      <w:r>
        <w:rPr>
          <w:lang w:val="hr-HR"/>
        </w:rPr>
        <w:t>III. Pozivaju se vjerovnici dužnika da najkasnije u roku od 45 dana od dana objave ovog oglasa na e-Oglasnoj ploči suda, pozivom na gornji poslovni broj spisa, predlože otvaranje stečajnog postupka nad dužnikom.</w:t>
      </w:r>
    </w:p>
    <w:p w:rsidRDefault="005A61D0" w:rsidP="005A61D0" w:rsidR="005A61D0">
      <w:pPr>
        <w:ind w:left="708"/>
        <w:jc w:val="both"/>
        <w:rPr>
          <w:lang w:val="hr-HR"/>
        </w:rPr>
      </w:pPr>
    </w:p>
    <w:p w:rsidRDefault="005A61D0" w:rsidP="005A61D0" w:rsidR="005A61D0" w:rsidRPr="00E14AE2">
      <w:pPr>
        <w:ind w:left="708"/>
        <w:jc w:val="both"/>
        <w:rPr>
          <w:lang w:val="hr-HR"/>
        </w:rPr>
      </w:pPr>
      <w:r>
        <w:rPr>
          <w:lang w:val="hr-HR"/>
        </w:rPr>
        <w:t xml:space="preserve">IV. Ako osobe ovlaštene za zastupanje dužnika po zakonu u roku od 15 dana od dana objave ovog oglasa na e-Oglasnoj ploči suda ne podnesu popis imovine i obveza dužnika ili ako iz tog popisa proizlazi da dužnik ima imovinu koja nije dostatna za namirenje predvidivih troškova stečajnog postupka te ako u roku od 45 dana od dana objave ovog oglasa na e-Oglasnoj ploči suda nijedan vjerovnik ne predloži otvaranje stečajnog postupka i ne predujmi sredstva za namirenje troškova postupka, smatrat će se da je dužnik nesposoban za plaćanje. U tom slučaju sud će po službenoj dužnosti donijeti rješenje o otvaranju i zaključenju skraćenog stečajnog postupka nad dužnikom. </w:t>
      </w:r>
    </w:p>
    <w:p w:rsidRDefault="005A61D0" w:rsidP="005A61D0" w:rsidR="005A61D0">
      <w:pPr>
        <w:rPr>
          <w:lang w:val="hr-HR"/>
        </w:rPr>
      </w:pPr>
    </w:p>
    <w:p w:rsidRDefault="005A61D0" w:rsidP="00693AB7" w:rsidR="005A61D0" w:rsidRPr="00693AB7">
      <w:pPr>
        <w:ind w:firstLine="708"/>
        <w:jc w:val="center"/>
        <w:rPr>
          <w:lang w:val="hr-HR"/>
        </w:rPr>
      </w:pPr>
      <w:r w:rsidRPr="003734BE">
        <w:rPr>
          <w:lang w:val="hr-HR"/>
        </w:rPr>
        <w:t xml:space="preserve">U Splitu, </w:t>
      </w:r>
      <w:r w:rsidR="00CB0785">
        <w:rPr>
          <w:lang w:val="hr-HR"/>
        </w:rPr>
        <w:t>11. siječnja 2017</w:t>
      </w:r>
      <w:r w:rsidR="00693AB7">
        <w:rPr>
          <w:lang w:val="hr-HR"/>
        </w:rPr>
        <w:t>. godine</w:t>
      </w:r>
    </w:p>
    <w:p w:rsidRDefault="00693AB7" w:rsidP="00CB0785" w:rsidR="005A61D0">
      <w:pPr>
        <w:ind w:firstLine="708" w:left="7080"/>
        <w:jc w:val="center"/>
      </w:pPr>
      <w:r>
        <w:t xml:space="preserve">SUDAC </w:t>
      </w:r>
    </w:p>
    <w:p w:rsidRDefault="00CB0785" w:rsidP="00693AB7" w:rsidR="00CB0785">
      <w:pPr>
        <w:ind w:firstLine="708" w:left="7080"/>
        <w:jc w:val="right"/>
      </w:pPr>
    </w:p>
    <w:p w:rsidRDefault="00B45E79" w:rsidP="00B157B2" w:rsidR="00B45E79" w:rsidRPr="00110325">
      <w:pPr>
        <w:rPr>
          <w:sz w:val="28"/>
          <w:szCs w:val="28"/>
        </w:rPr>
      </w:pPr>
    </w:p>
    <w:p w:rsidRDefault="00693AB7" w:rsidP="00693AB7" w:rsidR="005A61D0" w:rsidRPr="00693AB7">
      <w:pPr>
        <w:ind w:left="7080"/>
        <w:jc w:val="right"/>
      </w:pPr>
      <w:r>
        <w:t>Katarina Mikulić</w:t>
      </w:r>
    </w:p>
    <w:p w:rsidRDefault="005A61D0" w:rsidP="005A61D0" w:rsidR="005A61D0" w:rsidRPr="00403F01">
      <w:pPr>
        <w:jc w:val="both"/>
        <w:rPr>
          <w:lang w:val="hr-HR"/>
        </w:rPr>
      </w:pPr>
      <w:r w:rsidRPr="00403F01">
        <w:rPr>
          <w:lang w:val="hr-HR"/>
        </w:rPr>
        <w:t>DNA:</w:t>
      </w:r>
    </w:p>
    <w:p w:rsidRDefault="005A61D0" w:rsidP="005A61D0" w:rsidR="005A61D0" w:rsidRPr="003F13DF">
      <w:pPr>
        <w:jc w:val="both"/>
        <w:rPr>
          <w:lang w:val="hr-HR"/>
        </w:rPr>
      </w:pPr>
      <w:r>
        <w:rPr>
          <w:lang w:val="hr-HR"/>
        </w:rPr>
        <w:t>-  e-Oglasna ploča suda – 45 dana</w:t>
      </w:r>
    </w:p>
    <w:p w:rsidRDefault="005A61D0" w:rsidP="00693AB7" w:rsidR="00853B3E" w:rsidRPr="00693AB7">
      <w:pPr>
        <w:jc w:val="both"/>
        <w:rPr>
          <w:lang w:val="hr-HR"/>
        </w:rPr>
      </w:pPr>
      <w:r>
        <w:rPr>
          <w:lang w:val="hr-HR"/>
        </w:rPr>
        <w:t>-  u spis</w:t>
      </w:r>
    </w:p>
    <w:sectPr w:rsidSect="00693AB7" w:rsidR="00853B3E" w:rsidRPr="00693AB7">
      <w:headerReference w:type="default" r:id="rId9"/>
      <w:headerReference w:type="first" r:id="rId10"/>
      <w:pgSz w:h="16838" w:w="11906"/>
      <w:pgMar w:gutter="0" w:footer="708" w:header="708" w:left="1417" w:bottom="1417" w:right="1417" w:top="1417"/>
      <w:cols w:space="708"/>
      <w:titlePg/>
      <w:docGrid w:linePitch="360"/>
    </w:sectPr>
  </w:body>
</w:document>
</file>

<file path=word/endnotes.xml><?xml version="1.0" encoding="utf-8"?>
<w:end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id="-1" w:type="separator">
    <w:p w:rsidRDefault="00693AB7" w:rsidP="00693AB7" w:rsidR="00693AB7">
      <w:r>
        <w:separator/>
      </w:r>
    </w:p>
  </w:endnote>
  <w:endnote w:id="0" w:type="continuationSeparator">
    <w:p w:rsidRDefault="00693AB7" w:rsidP="00693AB7" w:rsidR="00693A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csb1="00000000" w:csb0="000001FF" w:usb3="00000000" w:usb2="00000009" w:usb1="C0007841" w:usb0="E0002AFF"/>
  </w:font>
  <w:font w:name="Calibri">
    <w:panose1 w:val="020F0502020204030204"/>
    <w:charset w:val="EE"/>
    <w:family w:val="swiss"/>
    <w:pitch w:val="variable"/>
    <w:sig w:csb1="00000000" w:csb0="0000019F" w:usb3="00000000" w:usb2="00000001" w:usb1="4000ACFF" w:usb0="E00002FF"/>
  </w:font>
  <w:font w:name="Arial Unicode MS">
    <w:panose1 w:val="020B0604020202020204"/>
    <w:charset w:val="00"/>
    <w:family w:val="roman"/>
    <w:notTrueType/>
    <w:pitch w:val="variable"/>
    <w:sig w:csb1="00000000" w:csb0="00000001" w:usb3="00000000" w:usb2="00000000" w:usb1="00000000" w:usb0="00000003"/>
  </w:font>
  <w:font w:name="Tahoma">
    <w:panose1 w:val="020B0604030504040204"/>
    <w:charset w:val="00"/>
    <w:family w:val="swiss"/>
    <w:notTrueType/>
    <w:pitch w:val="variable"/>
    <w:sig w:csb1="00000000" w:csb0="00000001" w:usb3="00000000" w:usb2="00000000" w:usb1="00000000" w:usb0="00000003"/>
  </w:font>
  <w:font w:name="Cambria">
    <w:panose1 w:val="02040503050406030204"/>
    <w:charset w:val="EE"/>
    <w:family w:val="roman"/>
    <w:pitch w:val="variable"/>
    <w:sig w:csb1="00000000" w:csb0="0000019F" w:usb3="00000000" w:usb2="00000000" w:usb1="400004FF" w:usb0="E00002FF"/>
  </w:font>
</w:fonts>
</file>

<file path=word/footnotes.xml><?xml version="1.0" encoding="utf-8"?>
<w:footnot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id="-1" w:type="separator">
    <w:p w:rsidRDefault="00693AB7" w:rsidP="00693AB7" w:rsidR="00693AB7">
      <w:r>
        <w:separator/>
      </w:r>
    </w:p>
  </w:footnote>
  <w:footnote w:id="0" w:type="continuationSeparator">
    <w:p w:rsidRDefault="00693AB7" w:rsidP="00693AB7" w:rsidR="00693AB7">
      <w:r>
        <w:continuationSeparator/>
      </w:r>
    </w:p>
  </w:footnote>
</w:footnotes>
</file>

<file path=word/header1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93AB7" w:rsidR="003734BE">
    <w:pPr>
      <w:pStyle w:val="Zaglavlje"/>
      <w:jc w:val="center"/>
    </w:pPr>
    <w:r>
      <w:tab/>
      <w:t>-</w:t>
    </w:r>
    <w:r>
      <w:fldChar w:fldCharType="begin"/>
    </w:r>
    <w:r>
      <w:instrText>PAGE   \* MERGEFORMAT</w:instrText>
    </w:r>
    <w:r>
      <w:fldChar w:fldCharType="separate"/>
    </w:r>
    <w:r w:rsidR="00B45E79" w:rsidRPr="00B45E79">
      <w:rPr>
        <w:noProof/>
        <w:lang w:val="hr-HR"/>
      </w:rPr>
      <w:t>2</w:t>
    </w:r>
    <w:r>
      <w:fldChar w:fldCharType="end"/>
    </w:r>
    <w:r>
      <w:t>-</w:t>
    </w:r>
    <w:r>
      <w:tab/>
      <w:t>12. St-232/2015</w:t>
    </w:r>
  </w:p>
  <w:p w:rsidRDefault="001C4524" w:rsidR="00473132">
    <w:pPr>
      <w:pStyle w:val="Zaglavlje"/>
      <w:jc w:val="center"/>
    </w:pPr>
  </w:p>
  <w:p w:rsidRDefault="001C4524" w:rsidR="003734BE">
    <w:pPr>
      <w:pStyle w:val="Zaglavlje"/>
    </w:pPr>
  </w:p>
</w:hdr>
</file>

<file path=word/header2.xml><?xml version="1.0" encoding="utf-8"?>
<w:hdr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Default="00693AB7" w:rsidP="00693AB7" w:rsidR="00693AB7">
    <w:pPr>
      <w:pStyle w:val="Zaglavlje"/>
      <w:jc w:val="right"/>
    </w:pPr>
    <w:r>
      <w:t>4.St-</w:t>
    </w:r>
    <w:r w:rsidR="0081767C">
      <w:t>1013</w:t>
    </w:r>
    <w:r>
      <w:t>/2015</w:t>
    </w:r>
  </w:p>
  <w:p w:rsidRDefault="00693AB7" w:rsidR="00693AB7">
    <w:pPr>
      <w:pStyle w:val="Zaglavlje"/>
    </w:pPr>
  </w:p>
</w:hdr>
</file>

<file path=word/settings.xml><?xml version="1.0" encoding="utf-8"?>
<w: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00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val="14" w:uri="http://schemas.microsoft.com/office/word" w:name="compatibilityMode"/>
    <w:compatSetting w:val="1" w:uri="http://schemas.microsoft.com/office/word" w:name="overrideTableStyleFontSizeAndJustification"/>
    <w:compatSetting w:val="1" w:uri="http://schemas.microsoft.com/office/word" w:name="enableOpenTypeFeatures"/>
    <w:compatSetting w:val="1" w:uri="http://schemas.microsoft.com/office/word" w:name="doNotFlipMirrorIndents"/>
  </w:compat>
  <w:rsids>
    <w:rsidRoot w:val="005A61D0"/>
    <w:rsid w:val="00066650"/>
    <w:rsid w:val="000B4D96"/>
    <w:rsid w:val="000F03A8"/>
    <w:rsid w:val="001C4524"/>
    <w:rsid w:val="00291D1D"/>
    <w:rsid w:val="003652A6"/>
    <w:rsid w:val="00394F80"/>
    <w:rsid w:val="003C2F22"/>
    <w:rsid w:val="00417EA6"/>
    <w:rsid w:val="00455956"/>
    <w:rsid w:val="004F1BAF"/>
    <w:rsid w:val="004F4530"/>
    <w:rsid w:val="00525F2C"/>
    <w:rsid w:val="005A61D0"/>
    <w:rsid w:val="00684A08"/>
    <w:rsid w:val="00693AB7"/>
    <w:rsid w:val="00705DD8"/>
    <w:rsid w:val="0071519E"/>
    <w:rsid w:val="007F7A84"/>
    <w:rsid w:val="00814EDB"/>
    <w:rsid w:val="00815142"/>
    <w:rsid w:val="0081767C"/>
    <w:rsid w:val="00853B3E"/>
    <w:rsid w:val="00875A40"/>
    <w:rsid w:val="008D2D97"/>
    <w:rsid w:val="009771F7"/>
    <w:rsid w:val="00981D37"/>
    <w:rsid w:val="009B56F1"/>
    <w:rsid w:val="00A17F84"/>
    <w:rsid w:val="00A2481E"/>
    <w:rsid w:val="00A429D1"/>
    <w:rsid w:val="00A51DE9"/>
    <w:rsid w:val="00B12DB9"/>
    <w:rsid w:val="00B157B2"/>
    <w:rsid w:val="00B45E79"/>
    <w:rsid w:val="00B7506F"/>
    <w:rsid w:val="00BF4DF3"/>
    <w:rsid w:val="00CB0785"/>
    <w:rsid w:val="00D54741"/>
    <w:rsid w:val="00DD0D50"/>
    <w:rsid w:val="00E146CF"/>
    <w:rsid w:val="00EA4F9E"/>
    <w:rsid w:val="00EB6A52"/>
    <w:rsid w:val="00F2599E"/>
    <w:rsid w:val="00F31E42"/>
    <w:rsid w:val="00F950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followedHyperlink="followedHyperlink" w:hyperlink="hyperlink" w:accent6="accent6" w:accent5="accent5" w:accent4="accent4" w:accent3="accent3" w:accent2="accent2" w:accent1="accent1" w:t2="dark2" w:bg2="light2" w:t1="dark1" w:bg1="light1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cstheme="minorBidi" w:eastAsiaTheme="minorHAnsi" w:hAnsi="Times New Roman" w:ascii="Times New Roman"/>
        <w:sz w:val="24"/>
        <w:szCs w:val="22"/>
        <w:lang w:bidi="ar-SA" w:eastAsia="en-US" w:val="hr-HR"/>
      </w:rPr>
    </w:rPrDefault>
    <w:pPrDefault/>
  </w:docDefaults>
  <w:latentStyles w:count="267" w:defQFormat="false" w:defUnhideWhenUsed="true" w:defSemiHidden="true" w:defUIPriority="99" w:defLockedState="false">
    <w:lsdException w:qFormat="true" w:unhideWhenUsed="false" w:semiHidden="false" w:uiPriority="0" w:name="Normal"/>
    <w:lsdException w:qFormat="true" w:unhideWhenUsed="false" w:semiHidden="false" w:uiPriority="0" w:name="heading 1"/>
    <w:lsdException w:qFormat="true" w:uiPriority="9" w:name="heading 2"/>
    <w:lsdException w:qFormat="true" w:uiPriority="0" w:name="heading 3"/>
    <w:lsdException w:qFormat="true" w:uiPriority="9" w:name="heading 4"/>
    <w:lsdException w:qFormat="true" w:uiPriority="9" w:name="heading 5"/>
    <w:lsdException w:qFormat="true" w:uiPriority="9" w:name="heading 6"/>
    <w:lsdException w:qFormat="true" w:uiPriority="9" w:name="heading 7"/>
    <w:lsdException w:qFormat="true" w:uiPriority="9" w:name="heading 8"/>
    <w:lsdException w:qFormat="true" w:uiPriority="9" w:name="heading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true" w:uiPriority="35" w:name="caption"/>
    <w:lsdException w:qFormat="true" w:unhideWhenUsed="false" w:semiHidden="false" w:uiPriority="10" w:name="Title"/>
    <w:lsdException w:uiPriority="1" w:name="Default Paragraph Font"/>
    <w:lsdException w:uiPriority="0" w:name="Body Text"/>
    <w:lsdException w:qFormat="true" w:unhideWhenUsed="false" w:semiHidden="false" w:uiPriority="11" w:name="Subtitle"/>
    <w:lsdException w:qFormat="true" w:unhideWhenUsed="false" w:semiHidden="false" w:uiPriority="22" w:name="Strong"/>
    <w:lsdException w:qFormat="true" w:unhideWhenUsed="false" w:semiHidden="false" w:uiPriority="20" w:name="Emphasis"/>
    <w:lsdException w:unhideWhenUsed="false" w:semiHidden="false" w:uiPriority="59" w:name="Table Grid"/>
    <w:lsdException w:unhideWhenUsed="false" w:name="Placeholder Text"/>
    <w:lsdException w:qFormat="true" w:unhideWhenUsed="false" w:semiHidden="false" w:uiPriority="1" w:name="No Spacing"/>
    <w:lsdException w:unhideWhenUsed="false" w:semiHidden="false" w:uiPriority="60" w:name="Light Shading"/>
    <w:lsdException w:unhideWhenUsed="false" w:semiHidden="false" w:uiPriority="61" w:name="Light List"/>
    <w:lsdException w:unhideWhenUsed="false" w:semiHidden="false" w:uiPriority="62" w:name="Light Grid"/>
    <w:lsdException w:unhideWhenUsed="false" w:semiHidden="false" w:uiPriority="63" w:name="Medium Shading 1"/>
    <w:lsdException w:unhideWhenUsed="false" w:semiHidden="false" w:uiPriority="64" w:name="Medium Shading 2"/>
    <w:lsdException w:unhideWhenUsed="false" w:semiHidden="false" w:uiPriority="65" w:name="Medium List 1"/>
    <w:lsdException w:unhideWhenUsed="false" w:semiHidden="false" w:uiPriority="66" w:name="Medium List 2"/>
    <w:lsdException w:unhideWhenUsed="false" w:semiHidden="false" w:uiPriority="67" w:name="Medium Grid 1"/>
    <w:lsdException w:unhideWhenUsed="false" w:semiHidden="false" w:uiPriority="68" w:name="Medium Grid 2"/>
    <w:lsdException w:unhideWhenUsed="false" w:semiHidden="false" w:uiPriority="69" w:name="Medium Grid 3"/>
    <w:lsdException w:unhideWhenUsed="false" w:semiHidden="false" w:uiPriority="70" w:name="Dark List"/>
    <w:lsdException w:unhideWhenUsed="false" w:semiHidden="false" w:uiPriority="71" w:name="Colorful Shading"/>
    <w:lsdException w:unhideWhenUsed="false" w:semiHidden="false" w:uiPriority="72" w:name="Colorful List"/>
    <w:lsdException w:unhideWhenUsed="false" w:semiHidden="false" w:uiPriority="73" w:name="Colorful Grid"/>
    <w:lsdException w:unhideWhenUsed="false" w:semiHidden="false" w:uiPriority="60" w:name="Light Shading Accent 1"/>
    <w:lsdException w:unhideWhenUsed="false" w:semiHidden="false" w:uiPriority="61" w:name="Light List Accent 1"/>
    <w:lsdException w:unhideWhenUsed="false" w:semiHidden="false" w:uiPriority="62" w:name="Light Grid Accent 1"/>
    <w:lsdException w:unhideWhenUsed="false" w:semiHidden="false" w:uiPriority="63" w:name="Medium Shading 1 Accent 1"/>
    <w:lsdException w:unhideWhenUsed="false" w:semiHidden="false" w:uiPriority="64" w:name="Medium Shading 2 Accent 1"/>
    <w:lsdException w:unhideWhenUsed="false" w:semiHidden="false" w:uiPriority="65" w:name="Medium List 1 Accent 1"/>
    <w:lsdException w:unhideWhenUsed="false" w:name="Revision"/>
    <w:lsdException w:qFormat="true" w:unhideWhenUsed="false" w:semiHidden="false" w:uiPriority="34" w:name="List Paragraph"/>
    <w:lsdException w:qFormat="true" w:unhideWhenUsed="false" w:semiHidden="false" w:uiPriority="29" w:name="Quote"/>
    <w:lsdException w:qFormat="true" w:unhideWhenUsed="false" w:semiHidden="false" w:uiPriority="30" w:name="Intense Quote"/>
    <w:lsdException w:unhideWhenUsed="false" w:semiHidden="false" w:uiPriority="66" w:name="Medium List 2 Accent 1"/>
    <w:lsdException w:unhideWhenUsed="false" w:semiHidden="false" w:uiPriority="67" w:name="Medium Grid 1 Accent 1"/>
    <w:lsdException w:unhideWhenUsed="false" w:semiHidden="false" w:uiPriority="68" w:name="Medium Grid 2 Accent 1"/>
    <w:lsdException w:unhideWhenUsed="false" w:semiHidden="false" w:uiPriority="69" w:name="Medium Grid 3 Accent 1"/>
    <w:lsdException w:unhideWhenUsed="false" w:semiHidden="false" w:uiPriority="70" w:name="Dark List Accent 1"/>
    <w:lsdException w:unhideWhenUsed="false" w:semiHidden="false" w:uiPriority="71" w:name="Colorful Shading Accent 1"/>
    <w:lsdException w:unhideWhenUsed="false" w:semiHidden="false" w:uiPriority="72" w:name="Colorful List Accent 1"/>
    <w:lsdException w:unhideWhenUsed="false" w:semiHidden="false" w:uiPriority="73" w:name="Colorful Grid Accent 1"/>
    <w:lsdException w:unhideWhenUsed="false" w:semiHidden="false" w:uiPriority="60" w:name="Light Shading Accent 2"/>
    <w:lsdException w:unhideWhenUsed="false" w:semiHidden="false" w:uiPriority="61" w:name="Light List Accent 2"/>
    <w:lsdException w:unhideWhenUsed="false" w:semiHidden="false" w:uiPriority="62" w:name="Light Grid Accent 2"/>
    <w:lsdException w:unhideWhenUsed="false" w:semiHidden="false" w:uiPriority="63" w:name="Medium Shading 1 Accent 2"/>
    <w:lsdException w:unhideWhenUsed="false" w:semiHidden="false" w:uiPriority="64" w:name="Medium Shading 2 Accent 2"/>
    <w:lsdException w:unhideWhenUsed="false" w:semiHidden="false" w:uiPriority="65" w:name="Medium List 1 Accent 2"/>
    <w:lsdException w:unhideWhenUsed="false" w:semiHidden="false" w:uiPriority="66" w:name="Medium List 2 Accent 2"/>
    <w:lsdException w:unhideWhenUsed="false" w:semiHidden="false" w:uiPriority="67" w:name="Medium Grid 1 Accent 2"/>
    <w:lsdException w:unhideWhenUsed="false" w:semiHidden="false" w:uiPriority="68" w:name="Medium Grid 2 Accent 2"/>
    <w:lsdException w:unhideWhenUsed="false" w:semiHidden="false" w:uiPriority="69" w:name="Medium Grid 3 Accent 2"/>
    <w:lsdException w:unhideWhenUsed="false" w:semiHidden="false" w:uiPriority="70" w:name="Dark List Accent 2"/>
    <w:lsdException w:unhideWhenUsed="false" w:semiHidden="false" w:uiPriority="71" w:name="Colorful Shading Accent 2"/>
    <w:lsdException w:unhideWhenUsed="false" w:semiHidden="false" w:uiPriority="72" w:name="Colorful List Accent 2"/>
    <w:lsdException w:unhideWhenUsed="false" w:semiHidden="false" w:uiPriority="73" w:name="Colorful Grid Accent 2"/>
    <w:lsdException w:unhideWhenUsed="false" w:semiHidden="false" w:uiPriority="60" w:name="Light Shading Accent 3"/>
    <w:lsdException w:unhideWhenUsed="false" w:semiHidden="false" w:uiPriority="61" w:name="Light List Accent 3"/>
    <w:lsdException w:unhideWhenUsed="false" w:semiHidden="false" w:uiPriority="62" w:name="Light Grid Accent 3"/>
    <w:lsdException w:unhideWhenUsed="false" w:semiHidden="false" w:uiPriority="63" w:name="Medium Shading 1 Accent 3"/>
    <w:lsdException w:unhideWhenUsed="false" w:semiHidden="false" w:uiPriority="64" w:name="Medium Shading 2 Accent 3"/>
    <w:lsdException w:unhideWhenUsed="false" w:semiHidden="false" w:uiPriority="65" w:name="Medium List 1 Accent 3"/>
    <w:lsdException w:unhideWhenUsed="false" w:semiHidden="false" w:uiPriority="66" w:name="Medium List 2 Accent 3"/>
    <w:lsdException w:unhideWhenUsed="false" w:semiHidden="false" w:uiPriority="67" w:name="Medium Grid 1 Accent 3"/>
    <w:lsdException w:unhideWhenUsed="false" w:semiHidden="false" w:uiPriority="68" w:name="Medium Grid 2 Accent 3"/>
    <w:lsdException w:unhideWhenUsed="false" w:semiHidden="false" w:uiPriority="69" w:name="Medium Grid 3 Accent 3"/>
    <w:lsdException w:unhideWhenUsed="false" w:semiHidden="false" w:uiPriority="70" w:name="Dark List Accent 3"/>
    <w:lsdException w:unhideWhenUsed="false" w:semiHidden="false" w:uiPriority="71" w:name="Colorful Shading Accent 3"/>
    <w:lsdException w:unhideWhenUsed="false" w:semiHidden="false" w:uiPriority="72" w:name="Colorful List Accent 3"/>
    <w:lsdException w:unhideWhenUsed="false" w:semiHidden="false" w:uiPriority="73" w:name="Colorful Grid Accent 3"/>
    <w:lsdException w:unhideWhenUsed="false" w:semiHidden="false" w:uiPriority="60" w:name="Light Shading Accent 4"/>
    <w:lsdException w:unhideWhenUsed="false" w:semiHidden="false" w:uiPriority="61" w:name="Light List Accent 4"/>
    <w:lsdException w:unhideWhenUsed="false" w:semiHidden="false" w:uiPriority="62" w:name="Light Grid Accent 4"/>
    <w:lsdException w:unhideWhenUsed="false" w:semiHidden="false" w:uiPriority="63" w:name="Medium Shading 1 Accent 4"/>
    <w:lsdException w:unhideWhenUsed="false" w:semiHidden="false" w:uiPriority="64" w:name="Medium Shading 2 Accent 4"/>
    <w:lsdException w:unhideWhenUsed="false" w:semiHidden="false" w:uiPriority="65" w:name="Medium List 1 Accent 4"/>
    <w:lsdException w:unhideWhenUsed="false" w:semiHidden="false" w:uiPriority="66" w:name="Medium List 2 Accent 4"/>
    <w:lsdException w:unhideWhenUsed="false" w:semiHidden="false" w:uiPriority="67" w:name="Medium Grid 1 Accent 4"/>
    <w:lsdException w:unhideWhenUsed="false" w:semiHidden="false" w:uiPriority="68" w:name="Medium Grid 2 Accent 4"/>
    <w:lsdException w:unhideWhenUsed="false" w:semiHidden="false" w:uiPriority="69" w:name="Medium Grid 3 Accent 4"/>
    <w:lsdException w:unhideWhenUsed="false" w:semiHidden="false" w:uiPriority="70" w:name="Dark List Accent 4"/>
    <w:lsdException w:unhideWhenUsed="false" w:semiHidden="false" w:uiPriority="71" w:name="Colorful Shading Accent 4"/>
    <w:lsdException w:unhideWhenUsed="false" w:semiHidden="false" w:uiPriority="72" w:name="Colorful List Accent 4"/>
    <w:lsdException w:unhideWhenUsed="false" w:semiHidden="false" w:uiPriority="73" w:name="Colorful Grid Accent 4"/>
    <w:lsdException w:unhideWhenUsed="false" w:semiHidden="false" w:uiPriority="60" w:name="Light Shading Accent 5"/>
    <w:lsdException w:unhideWhenUsed="false" w:semiHidden="false" w:uiPriority="61" w:name="Light List Accent 5"/>
    <w:lsdException w:unhideWhenUsed="false" w:semiHidden="false" w:uiPriority="62" w:name="Light Grid Accent 5"/>
    <w:lsdException w:unhideWhenUsed="false" w:semiHidden="false" w:uiPriority="63" w:name="Medium Shading 1 Accent 5"/>
    <w:lsdException w:unhideWhenUsed="false" w:semiHidden="false" w:uiPriority="64" w:name="Medium Shading 2 Accent 5"/>
    <w:lsdException w:unhideWhenUsed="false" w:semiHidden="false" w:uiPriority="65" w:name="Medium List 1 Accent 5"/>
    <w:lsdException w:unhideWhenUsed="false" w:semiHidden="false" w:uiPriority="66" w:name="Medium List 2 Accent 5"/>
    <w:lsdException w:unhideWhenUsed="false" w:semiHidden="false" w:uiPriority="67" w:name="Medium Grid 1 Accent 5"/>
    <w:lsdException w:unhideWhenUsed="false" w:semiHidden="false" w:uiPriority="68" w:name="Medium Grid 2 Accent 5"/>
    <w:lsdException w:unhideWhenUsed="false" w:semiHidden="false" w:uiPriority="69" w:name="Medium Grid 3 Accent 5"/>
    <w:lsdException w:unhideWhenUsed="false" w:semiHidden="false" w:uiPriority="70" w:name="Dark List Accent 5"/>
    <w:lsdException w:unhideWhenUsed="false" w:semiHidden="false" w:uiPriority="71" w:name="Colorful Shading Accent 5"/>
    <w:lsdException w:unhideWhenUsed="false" w:semiHidden="false" w:uiPriority="72" w:name="Colorful List Accent 5"/>
    <w:lsdException w:unhideWhenUsed="false" w:semiHidden="false" w:uiPriority="73" w:name="Colorful Grid Accent 5"/>
    <w:lsdException w:unhideWhenUsed="false" w:semiHidden="false" w:uiPriority="60" w:name="Light Shading Accent 6"/>
    <w:lsdException w:unhideWhenUsed="false" w:semiHidden="false" w:uiPriority="61" w:name="Light List Accent 6"/>
    <w:lsdException w:unhideWhenUsed="false" w:semiHidden="false" w:uiPriority="62" w:name="Light Grid Accent 6"/>
    <w:lsdException w:unhideWhenUsed="false" w:semiHidden="false" w:uiPriority="63" w:name="Medium Shading 1 Accent 6"/>
    <w:lsdException w:unhideWhenUsed="false" w:semiHidden="false" w:uiPriority="64" w:name="Medium Shading 2 Accent 6"/>
    <w:lsdException w:unhideWhenUsed="false" w:semiHidden="false" w:uiPriority="65" w:name="Medium List 1 Accent 6"/>
    <w:lsdException w:unhideWhenUsed="false" w:semiHidden="false" w:uiPriority="66" w:name="Medium List 2 Accent 6"/>
    <w:lsdException w:unhideWhenUsed="false" w:semiHidden="false" w:uiPriority="67" w:name="Medium Grid 1 Accent 6"/>
    <w:lsdException w:unhideWhenUsed="false" w:semiHidden="false" w:uiPriority="68" w:name="Medium Grid 2 Accent 6"/>
    <w:lsdException w:unhideWhenUsed="false" w:semiHidden="false" w:uiPriority="69" w:name="Medium Grid 3 Accent 6"/>
    <w:lsdException w:unhideWhenUsed="false" w:semiHidden="false" w:uiPriority="70" w:name="Dark List Accent 6"/>
    <w:lsdException w:unhideWhenUsed="false" w:semiHidden="false" w:uiPriority="71" w:name="Colorful Shading Accent 6"/>
    <w:lsdException w:unhideWhenUsed="false" w:semiHidden="false" w:uiPriority="72" w:name="Colorful List Accent 6"/>
    <w:lsdException w:unhideWhenUsed="false" w:semiHidden="false" w:uiPriority="73" w:name="Colorful Grid Accent 6"/>
    <w:lsdException w:qFormat="true" w:unhideWhenUsed="false" w:semiHidden="false" w:uiPriority="19" w:name="Subtle Emphasis"/>
    <w:lsdException w:qFormat="true" w:unhideWhenUsed="false" w:semiHidden="false" w:uiPriority="21" w:name="Intense Emphasis"/>
    <w:lsdException w:qFormat="true" w:unhideWhenUsed="false" w:semiHidden="false" w:uiPriority="31" w:name="Subtle Reference"/>
    <w:lsdException w:qFormat="true" w:unhideWhenUsed="false" w:semiHidden="false" w:uiPriority="32" w:name="Intense Reference"/>
    <w:lsdException w:qFormat="true" w:unhideWhenUsed="false" w:semiHidden="false" w:uiPriority="33" w:name="Book Title"/>
    <w:lsdException w:uiPriority="37" w:name="Bibliography"/>
    <w:lsdException w:qFormat="true" w:uiPriority="39" w:name="TOC Heading"/>
  </w:latentStyles>
  <w:style w:default="true" w:styleId="Normal" w:type="paragraph">
    <w:name w:val="Normal"/>
    <w:qFormat/>
    <w:rsid w:val="005A61D0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5A61D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qFormat/>
    <w:rsid w:val="005A61D0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true" w:styleId="Zadanifontodlomka" w:type="character">
    <w:name w:val="Default Paragraph Font"/>
    <w:uiPriority w:val="1"/>
    <w:semiHidden/>
    <w:unhideWhenUsed/>
  </w:style>
  <w:style w:default="true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true" w:styleId="Bezpopisa" w:type="numbering">
    <w:name w:val="No List"/>
    <w:uiPriority w:val="99"/>
    <w:semiHidden/>
    <w:unhideWhenUsed/>
  </w:style>
  <w:style w:customStyle="true" w:styleId="Naslov1Char" w:type="character">
    <w:name w:val="Naslov 1 Char"/>
    <w:basedOn w:val="Zadanifontodlomka"/>
    <w:link w:val="Naslov1"/>
    <w:rsid w:val="005A61D0"/>
    <w:rPr>
      <w:rFonts w:cs="Times New Roman" w:eastAsia="Arial Unicode MS"/>
      <w:b/>
      <w:bCs/>
      <w:szCs w:val="24"/>
      <w:lang w:eastAsia="hr-HR"/>
    </w:rPr>
  </w:style>
  <w:style w:customStyle="true" w:styleId="Naslov3Char" w:type="character">
    <w:name w:val="Naslov 3 Char"/>
    <w:basedOn w:val="Zadanifontodlomka"/>
    <w:link w:val="Naslov3"/>
    <w:rsid w:val="005A61D0"/>
    <w:rPr>
      <w:rFonts w:cs="Times New Roman" w:eastAsia="Arial Unicode MS"/>
      <w:b/>
      <w:szCs w:val="20"/>
    </w:rPr>
  </w:style>
  <w:style w:styleId="Tijeloteksta" w:type="paragraph">
    <w:name w:val="Body Text"/>
    <w:aliases w:val=" uvlaka 3,  uvlaka 2,uvlaka 3,uvlaka 2"/>
    <w:basedOn w:val="Normal"/>
    <w:link w:val="TijelotekstaChar"/>
    <w:rsid w:val="005A61D0"/>
    <w:pPr>
      <w:jc w:val="both"/>
    </w:pPr>
    <w:rPr>
      <w:szCs w:val="20"/>
      <w:lang w:eastAsia="hr-HR" w:val="en-AU"/>
    </w:rPr>
  </w:style>
  <w:style w:customStyle="true" w:styleId="TijelotekstaChar" w:type="character">
    <w:name w:val="Tijelo teksta Char"/>
    <w:aliases w:val=" uvlaka 3 Char,  uvlaka 2 Char,uvlaka 3 Char,uvlaka 2 Char"/>
    <w:basedOn w:val="Zadanifontodlomka"/>
    <w:link w:val="Tijeloteksta"/>
    <w:rsid w:val="005A61D0"/>
    <w:rPr>
      <w:rFonts w:cs="Times New Roman" w:eastAsia="Times New Roman"/>
      <w:szCs w:val="20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5A61D0"/>
    <w:pPr>
      <w:tabs>
        <w:tab w:pos="4536" w:val="center"/>
        <w:tab w:pos="9072" w:val="right"/>
      </w:tabs>
    </w:pPr>
  </w:style>
  <w:style w:customStyle="true" w:styleId="ZaglavljeChar" w:type="character">
    <w:name w:val="Zaglavlje Char"/>
    <w:basedOn w:val="Zadanifontodlomka"/>
    <w:link w:val="Zaglavlje"/>
    <w:uiPriority w:val="99"/>
    <w:rsid w:val="005A61D0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A61D0"/>
    <w:rPr>
      <w:rFonts w:cs="Tahoma" w:hAnsi="Tahoma" w:ascii="Tahoma"/>
      <w:sz w:val="16"/>
      <w:szCs w:val="16"/>
    </w:rPr>
  </w:style>
  <w:style w:customStyle="true" w:styleId="TekstbaloniaChar" w:type="character">
    <w:name w:val="Tekst balončića Char"/>
    <w:basedOn w:val="Zadanifontodlomka"/>
    <w:link w:val="Tekstbalonia"/>
    <w:uiPriority w:val="99"/>
    <w:semiHidden/>
    <w:rsid w:val="005A61D0"/>
    <w:rPr>
      <w:rFonts w:cs="Tahoma" w:eastAsia="Times New Roman" w:hAnsi="Tahoma" w:ascii="Tahoma"/>
      <w:sz w:val="16"/>
      <w:szCs w:val="16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693AB7"/>
    <w:pPr>
      <w:tabs>
        <w:tab w:pos="4536" w:val="center"/>
        <w:tab w:pos="9072" w:val="right"/>
      </w:tabs>
    </w:pPr>
  </w:style>
  <w:style w:customStyle="true" w:styleId="PodnojeChar" w:type="character">
    <w:name w:val="Podnožje Char"/>
    <w:basedOn w:val="Zadanifontodlomka"/>
    <w:link w:val="Podnoje"/>
    <w:uiPriority w:val="99"/>
    <w:rsid w:val="00693AB7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1C4524"/>
    <w:rPr>
      <w:color w:val="808080"/>
      <w:bdr w:space="0" w:sz="0" w:color="auto" w:val="none"/>
      <w:shd w:fill="auto" w:color="auto" w:val="clear"/>
    </w:rPr>
  </w:style>
  <w:style w:customStyle="true" w:styleId="eSPISCCParagraphDefaultFont" w:type="character">
    <w:name w:val="eSPIS_CC_Paragraph Default Font"/>
    <w:basedOn w:val="Zadanifontodlomka"/>
    <w:rsid w:val="001C4524"/>
    <w:rPr>
      <w:rFonts w:cs="Times New Roman" w:hAnsi="Times New Roman" w:ascii="Times New Roman"/>
      <w:sz w:val="24"/>
      <w:bdr w:space="0" w:sz="0" w:color="auto" w:val="none"/>
      <w:shd w:fill="auto" w:color="auto" w:val="clear"/>
      <w:lang w:val="hr-HR"/>
    </w:rPr>
  </w:style>
  <w:style w:customStyle="true" w:styleId="PozadinaSvijetloZuta" w:type="character">
    <w:name w:val="Pozadina_SvijetloZuta"/>
    <w:basedOn w:val="Zadanifontodlomka"/>
    <w:rsid w:val="001C4524"/>
    <w:rPr>
      <w:bdr w:space="0" w:sz="0" w:color="auto" w:val="none"/>
      <w:shd w:fill="FFFFCC" w:color="auto" w:val="clear"/>
      <w:lang w:val="hr-HR"/>
    </w:rPr>
  </w:style>
  <w:style w:customStyle="true" w:styleId="PozadinaSvijetloCrvena" w:type="character">
    <w:name w:val="Pozadina_SvijetloCrvena"/>
    <w:basedOn w:val="eSPISCCParagraphDefaultFont"/>
    <w:rsid w:val="001C4524"/>
    <w:rPr>
      <w:rFonts w:cs="Times New Roman" w:hAnsi="Times New Roman" w:ascii="Times New Roman"/>
      <w:sz w:val="24"/>
      <w:bdr w:space="0" w:sz="0" w:color="auto" w:val="none"/>
      <w:shd w:fill="FFCCCC" w:color="auto" w:val="clear"/>
      <w:lang w:val="hr-HR"/>
    </w:rPr>
  </w:style>
  <w:style w:customStyle="true" w:styleId="PozadinaSvijetloZelena" w:type="character">
    <w:name w:val="Pozadina_SvijetloZelena"/>
    <w:basedOn w:val="eSPISCCParagraphDefaultFont"/>
    <w:rsid w:val="001C4524"/>
    <w:rPr>
      <w:rFonts w:cs="Times New Roman" w:hAnsi="Times New Roman" w:ascii="Times New Roman"/>
      <w:sz w:val="24"/>
      <w:bdr w:space="0" w:sz="0" w:color="auto" w:val="none"/>
      <w:shd w:fill="CCFFCC" w:color="auto" w:val="clear"/>
      <w:lang w:val="hr-HR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theme="minorBidi" w:eastAsiaTheme="minorHAnsi" w:hAnsi="Times New Roman"/>
        <w:sz w:val="24"/>
        <w:szCs w:val="22"/>
        <w:lang w:bidi="ar-SA" w:eastAsia="en-US" w:val="hr-HR"/>
      </w:rPr>
    </w:rPrDefault>
    <w:pPrDefault/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0" w:unhideWhenUsed="0"/>
    <w:lsdException w:name="heading 2" w:qFormat="1" w:uiPriority="9"/>
    <w:lsdException w:name="heading 3" w:qFormat="1" w:uiPriority="0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5A61D0"/>
    <w:rPr>
      <w:rFonts w:cs="Times New Roman" w:eastAsia="Times New Roman"/>
      <w:szCs w:val="24"/>
      <w:lang w:val="en-US"/>
    </w:rPr>
  </w:style>
  <w:style w:styleId="Naslov1" w:type="paragraph">
    <w:name w:val="heading 1"/>
    <w:basedOn w:val="Normal"/>
    <w:next w:val="Normal"/>
    <w:link w:val="Naslov1Char"/>
    <w:qFormat/>
    <w:rsid w:val="005A61D0"/>
    <w:pPr>
      <w:keepNext/>
      <w:jc w:val="center"/>
      <w:outlineLvl w:val="0"/>
    </w:pPr>
    <w:rPr>
      <w:rFonts w:eastAsia="Arial Unicode MS"/>
      <w:b/>
      <w:bCs/>
      <w:lang w:eastAsia="hr-HR" w:val="hr-HR"/>
    </w:rPr>
  </w:style>
  <w:style w:styleId="Naslov3" w:type="paragraph">
    <w:name w:val="heading 3"/>
    <w:basedOn w:val="Normal"/>
    <w:next w:val="Normal"/>
    <w:link w:val="Naslov3Char"/>
    <w:qFormat/>
    <w:rsid w:val="005A61D0"/>
    <w:pPr>
      <w:keepNext/>
      <w:jc w:val="both"/>
      <w:outlineLvl w:val="2"/>
    </w:pPr>
    <w:rPr>
      <w:rFonts w:eastAsia="Arial Unicode MS"/>
      <w:b/>
      <w:szCs w:val="20"/>
      <w:lang w:val="hr-HR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customStyle="1" w:styleId="Naslov1Char" w:type="character">
    <w:name w:val="Naslov 1 Char"/>
    <w:basedOn w:val="Zadanifontodlomka"/>
    <w:link w:val="Naslov1"/>
    <w:rsid w:val="005A61D0"/>
    <w:rPr>
      <w:rFonts w:cs="Times New Roman" w:eastAsia="Arial Unicode MS"/>
      <w:b/>
      <w:bCs/>
      <w:szCs w:val="24"/>
      <w:lang w:eastAsia="hr-HR"/>
    </w:rPr>
  </w:style>
  <w:style w:customStyle="1" w:styleId="Naslov3Char" w:type="character">
    <w:name w:val="Naslov 3 Char"/>
    <w:basedOn w:val="Zadanifontodlomka"/>
    <w:link w:val="Naslov3"/>
    <w:rsid w:val="005A61D0"/>
    <w:rPr>
      <w:rFonts w:cs="Times New Roman" w:eastAsia="Arial Unicode MS"/>
      <w:b/>
      <w:szCs w:val="20"/>
    </w:rPr>
  </w:style>
  <w:style w:styleId="Tijeloteksta" w:type="paragraph">
    <w:name w:val="Body Text"/>
    <w:aliases w:val=" uvlaka 3,  uvlaka 2,uvlaka 3,uvlaka 2"/>
    <w:basedOn w:val="Normal"/>
    <w:link w:val="TijelotekstaChar"/>
    <w:rsid w:val="005A61D0"/>
    <w:pPr>
      <w:jc w:val="both"/>
    </w:pPr>
    <w:rPr>
      <w:szCs w:val="20"/>
      <w:lang w:eastAsia="hr-HR" w:val="en-AU"/>
    </w:rPr>
  </w:style>
  <w:style w:customStyle="1" w:styleId="TijelotekstaChar" w:type="character">
    <w:name w:val="Tijelo teksta Char"/>
    <w:aliases w:val=" uvlaka 3 Char,  uvlaka 2 Char,uvlaka 3 Char,uvlaka 2 Char"/>
    <w:basedOn w:val="Zadanifontodlomka"/>
    <w:link w:val="Tijeloteksta"/>
    <w:rsid w:val="005A61D0"/>
    <w:rPr>
      <w:rFonts w:cs="Times New Roman" w:eastAsia="Times New Roman"/>
      <w:szCs w:val="20"/>
      <w:lang w:eastAsia="hr-HR" w:val="en-AU"/>
    </w:rPr>
  </w:style>
  <w:style w:styleId="Zaglavlje" w:type="paragraph">
    <w:name w:val="header"/>
    <w:basedOn w:val="Normal"/>
    <w:link w:val="ZaglavljeChar"/>
    <w:uiPriority w:val="99"/>
    <w:unhideWhenUsed/>
    <w:rsid w:val="005A61D0"/>
    <w:pPr>
      <w:tabs>
        <w:tab w:pos="4536" w:val="center"/>
        <w:tab w:pos="9072" w:val="right"/>
      </w:tabs>
    </w:pPr>
  </w:style>
  <w:style w:customStyle="1" w:styleId="ZaglavljeChar" w:type="character">
    <w:name w:val="Zaglavlje Char"/>
    <w:basedOn w:val="Zadanifontodlomka"/>
    <w:link w:val="Zaglavlje"/>
    <w:uiPriority w:val="99"/>
    <w:rsid w:val="005A61D0"/>
    <w:rPr>
      <w:rFonts w:cs="Times New Roman" w:eastAsia="Times New Roman"/>
      <w:szCs w:val="24"/>
      <w:lang w:val="en-US"/>
    </w:rPr>
  </w:style>
  <w:style w:styleId="Tekstbalonia" w:type="paragraph">
    <w:name w:val="Balloon Text"/>
    <w:basedOn w:val="Normal"/>
    <w:link w:val="TekstbaloniaChar"/>
    <w:uiPriority w:val="99"/>
    <w:semiHidden/>
    <w:unhideWhenUsed/>
    <w:rsid w:val="005A61D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5A61D0"/>
    <w:rPr>
      <w:rFonts w:ascii="Tahoma" w:cs="Tahoma" w:eastAsia="Times New Roman" w:hAnsi="Tahoma"/>
      <w:sz w:val="16"/>
      <w:szCs w:val="16"/>
      <w:lang w:val="en-US"/>
    </w:rPr>
  </w:style>
  <w:style w:styleId="Podnoje" w:type="paragraph">
    <w:name w:val="footer"/>
    <w:basedOn w:val="Normal"/>
    <w:link w:val="PodnojeChar"/>
    <w:uiPriority w:val="99"/>
    <w:unhideWhenUsed/>
    <w:rsid w:val="00693AB7"/>
    <w:pPr>
      <w:tabs>
        <w:tab w:pos="4536" w:val="center"/>
        <w:tab w:pos="9072" w:val="right"/>
      </w:tabs>
    </w:pPr>
  </w:style>
  <w:style w:customStyle="1" w:styleId="PodnojeChar" w:type="character">
    <w:name w:val="Podnožje Char"/>
    <w:basedOn w:val="Zadanifontodlomka"/>
    <w:link w:val="Podnoje"/>
    <w:uiPriority w:val="99"/>
    <w:rsid w:val="00693AB7"/>
    <w:rPr>
      <w:rFonts w:cs="Times New Roman" w:eastAsia="Times New Roman"/>
      <w:szCs w:val="24"/>
      <w:lang w:val="en-US"/>
    </w:rPr>
  </w:style>
  <w:style w:styleId="Tekstrezerviranogmjesta" w:type="character">
    <w:name w:val="Placeholder Text"/>
    <w:basedOn w:val="Zadanifontodlomka"/>
    <w:uiPriority w:val="99"/>
    <w:semiHidden/>
    <w:rsid w:val="001C4524"/>
    <w:rPr>
      <w:color w:val="808080"/>
      <w:bdr w:color="auto" w:space="0" w:sz="0" w:val="none"/>
      <w:shd w:color="auto" w:fill="auto" w:val="clear"/>
    </w:rPr>
  </w:style>
  <w:style w:customStyle="1" w:styleId="eSPISCCParagraphDefaultFont" w:type="character">
    <w:name w:val="eSPIS_CC_Paragraph Default Font"/>
    <w:basedOn w:val="Zadanifontodlomka"/>
    <w:rsid w:val="001C4524"/>
    <w:rPr>
      <w:rFonts w:ascii="Times New Roman" w:cs="Times New Roman" w:hAnsi="Times New Roman"/>
      <w:sz w:val="24"/>
      <w:bdr w:color="auto" w:space="0" w:sz="0" w:val="none"/>
      <w:shd w:color="auto" w:fill="auto" w:val="clear"/>
      <w:lang w:val="hr-HR"/>
    </w:rPr>
  </w:style>
  <w:style w:customStyle="1" w:styleId="PozadinaSvijetloZuta" w:type="character">
    <w:name w:val="Pozadina_SvijetloZuta"/>
    <w:basedOn w:val="Zadanifontodlomka"/>
    <w:rsid w:val="001C4524"/>
    <w:rPr>
      <w:bdr w:color="auto" w:space="0" w:sz="0" w:val="none"/>
      <w:shd w:color="auto" w:fill="FFFFCC" w:val="clear"/>
      <w:lang w:val="hr-HR"/>
    </w:rPr>
  </w:style>
  <w:style w:customStyle="1" w:styleId="PozadinaSvijetloCrvena" w:type="character">
    <w:name w:val="Pozadina_SvijetloCrvena"/>
    <w:basedOn w:val="eSPISCCParagraphDefaultFont"/>
    <w:rsid w:val="001C4524"/>
    <w:rPr>
      <w:rFonts w:ascii="Times New Roman" w:cs="Times New Roman" w:hAnsi="Times New Roman"/>
      <w:sz w:val="24"/>
      <w:bdr w:color="auto" w:space="0" w:sz="0" w:val="none"/>
      <w:shd w:color="auto" w:fill="FFCCCC" w:val="clear"/>
      <w:lang w:val="hr-HR"/>
    </w:rPr>
  </w:style>
  <w:style w:customStyle="1" w:styleId="PozadinaSvijetloZelena" w:type="character">
    <w:name w:val="Pozadina_SvijetloZelena"/>
    <w:basedOn w:val="eSPISCCParagraphDefaultFont"/>
    <w:rsid w:val="001C4524"/>
    <w:rPr>
      <w:rFonts w:ascii="Times New Roman" w:cs="Times New Roman" w:hAnsi="Times New Roman"/>
      <w:sz w:val="24"/>
      <w:bdr w:color="auto" w:space="0" w:sz="0" w:val="none"/>
      <w:shd w:color="auto" w:fill="CCFFCC" w:val="clear"/>
      <w:lang w:val="hr-H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optimizeForBrowser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settings.xml.rels><?xml version="1.0" encoding="UTF-8" standalone="yes"?><Relationships xmlns="http://schemas.openxmlformats.org/package/2006/relationships"><Relationship Id="rId1" Type="http://schemas.openxmlformats.org/officeDocument/2006/relationships/attachedTemplate" Target="file:///C:\IcmsRichClientWAS7\MasterTemplate.dotm" TargetMode="External"/></Relationships>
</file>

<file path=word/theme/theme1.xml><?xml version="1.0" encoding="utf-8"?>
<a:theme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lastClr="000000" val="windowText"/>
      </a:dk1>
      <a:lt1>
        <a:sysClr lastClr="FFFFFF"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typeface="ＭＳ ゴシック" script="Jpan"/>
        <a:font typeface="맑은 고딕" script="Hang"/>
        <a:font typeface="宋体" script="Hans"/>
        <a:font typeface="新細明體" script="Hant"/>
        <a:font typeface="Times New Roman" script="Arab"/>
        <a:font typeface="Times New Roman" script="Hebr"/>
        <a:font typeface="Angsana New" script="Thai"/>
        <a:font typeface="Nyala" script="Ethi"/>
        <a:font typeface="Vrinda" script="Beng"/>
        <a:font typeface="Shruti" script="Gujr"/>
        <a:font typeface="MoolBoran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Times New Roman" script="Viet"/>
        <a:font typeface="Microsoft Uighur" script="Uigh"/>
        <a:font typeface="Sylfaen" script="Geor"/>
      </a:majorFont>
      <a:minorFont>
        <a:latin typeface="Calibri"/>
        <a:ea typeface=""/>
        <a:cs typeface=""/>
        <a:font typeface="ＭＳ 明朝" script="Jpan"/>
        <a:font typeface="맑은 고딕" script="Hang"/>
        <a:font typeface="宋体" script="Hans"/>
        <a:font typeface="新細明體" script="Hant"/>
        <a:font typeface="Arial" script="Arab"/>
        <a:font typeface="Arial" script="Hebr"/>
        <a:font typeface="Cordia New" script="Thai"/>
        <a:font typeface="Nyala" script="Ethi"/>
        <a:font typeface="Vrinda" script="Beng"/>
        <a:font typeface="Shruti" script="Gujr"/>
        <a:font typeface="DaunPenh" script="Khmr"/>
        <a:font typeface="Tunga" script="Knda"/>
        <a:font typeface="Raavi" script="Guru"/>
        <a:font typeface="Euphemia" script="Cans"/>
        <a:font typeface="Plantagenet Cherokee" script="Cher"/>
        <a:font typeface="Microsoft Yi Baiti" script="Yiii"/>
        <a:font typeface="Microsoft Himalaya" script="Tibt"/>
        <a:font typeface="MV Boli" script="Thaa"/>
        <a:font typeface="Mangal" script="Deva"/>
        <a:font typeface="Gautami" script="Telu"/>
        <a:font typeface="Latha" script="Taml"/>
        <a:font typeface="Estrangelo Edessa" script="Syrc"/>
        <a:font typeface="Kalinga" script="Orya"/>
        <a:font typeface="Kartika" script="Mlym"/>
        <a:font typeface="DokChampa" script="Laoo"/>
        <a:font typeface="Iskoola Pota" script="Sinh"/>
        <a:font typeface="Mongolian Baiti" script="Mong"/>
        <a:font typeface="Arial" script="Viet"/>
        <a:font typeface="Microsoft Uighur" script="Uigh"/>
        <a:font typeface="Sylfaen" script="Geor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scaled="true" ang="16200000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scaled="false" ang="16200000"/>
        </a:gradFill>
      </a:fillStyleLst>
      <a:lnStyleLst>
        <a:ln algn="ctr" cmpd="sng" cap="flat" w="9525">
          <a:solidFill>
            <a:schemeClr val="phClr">
              <a:shade val="95000"/>
              <a:satMod val="105000"/>
            </a:schemeClr>
          </a:solidFill>
          <a:prstDash val="solid"/>
        </a:ln>
        <a:ln algn="ctr" cmpd="sng" cap="flat" w="25400">
          <a:solidFill>
            <a:schemeClr val="phClr"/>
          </a:solidFill>
          <a:prstDash val="solid"/>
        </a:ln>
        <a:ln algn="ctr" cmpd="sng" cap="flat" w="38100">
          <a:solidFill>
            <a:schemeClr val="phClr"/>
          </a:solidFill>
          <a:prstDash val="solid"/>
        </a:ln>
      </a:lnStyleLst>
      <a:effectStyleLst>
        <a:effectStyle>
          <a:effectLst>
            <a:outerShdw rotWithShape="false" dir="5400000" dist="20000" blurRad="40000">
              <a:srgbClr val="000000">
                <a:alpha val="38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</a:effectStyle>
        <a:effectStyle>
          <a:effectLst>
            <a:outerShdw rotWithShape="false" dir="5400000" dist="23000" blurRad="40000">
              <a:srgbClr val="000000">
                <a:alpha val="35000"/>
              </a:srgbClr>
            </a:outerShdw>
          </a:effectLst>
          <a:scene3d>
            <a:camera prst="orthographicFront">
              <a:rot rev="0" lon="0" lat="0"/>
            </a:camera>
            <a:lightRig dir="t" rig="threePt">
              <a:rot rev="1200000" lon="0" lat="0"/>
            </a:lightRig>
          </a:scene3d>
          <a:sp3d>
            <a:bevelT h="25400" w="635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b="180000" r="50000" t="-80000" l="5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b="50000" r="50000" t="50000" l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icms>
  <DomainObject.DatumDonosenjaOdluke>
    <izvorni_sadrzaj>11. siječnja 2017.</izvorni_sadrzaj>
    <derivirana_varijabla naziv="DomainObject.DatumDonosenjaOdluke_1">11. siječnja 2017.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Katarina</izvorni_sadrzaj>
    <derivirana_varijabla naziv="DomainObject.DonositeljOdluke.Ime_1">Katarina</derivirana_varijabla>
  </DomainObject.DonositeljOdluke.Ime>
  <DomainObject.DonositeljOdluke.Prezime>
    <izvorni_sadrzaj>Mikulić</izvorni_sadrzaj>
    <derivirana_varijabla naziv="DomainObject.DonositeljOdluke.Prezime_1">Mikulić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1013</izvorni_sadrzaj>
    <derivirana_varijabla naziv="DomainObject.Predmet.Broj_1">1013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5. studenog 2015.</izvorni_sadrzaj>
    <derivirana_varijabla naziv="DomainObject.Predmet.DatumOsnivanja_1">5. studenog 2015.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St-1013/2015</izvorni_sadrzaj>
    <derivirana_varijabla naziv="DomainObject.Predmet.OznakaBroj_1">St-1013/2015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imjedbaUpisnicara>
    <izvorni_sadrzaj/>
    <derivirana_varijabla naziv="DomainObject.Predmet.PrimjedbaUpisnicara_1"/>
  </DomainObject.Predmet.PrimjedbaUpisnicara>
  <DomainObject.Predmet.ProtustrankaFormated>
    <izvorni_sadrzaj>  UDRUGA "DYNAMISS" CROATIA</izvorni_sadrzaj>
    <derivirana_varijabla naziv="DomainObject.Predmet.ProtustrankaFormated_1">  UDRUGA "DYNAMISS" CROATIA</derivirana_varijabla>
  </DomainObject.Predmet.ProtustrankaFormated>
  <DomainObject.Predmet.ProtustrankaFormatedOIB>
    <izvorni_sadrzaj>  UDRUGA "DYNAMISS" CROATIA, OIB 82471465304</izvorni_sadrzaj>
    <derivirana_varijabla naziv="DomainObject.Predmet.ProtustrankaFormatedOIB_1">  UDRUGA "DYNAMISS" CROATIA, OIB 82471465304</derivirana_varijabla>
  </DomainObject.Predmet.ProtustrankaFormatedOIB>
  <DomainObject.Predmet.ProtustrankaFormatedWithAdress>
    <izvorni_sadrzaj> UDRUGA "DYNAMISS" CROATIA, Gundulićeva 62a, 21000 Split</izvorni_sadrzaj>
    <derivirana_varijabla naziv="DomainObject.Predmet.ProtustrankaFormatedWithAdress_1"> UDRUGA "DYNAMISS" CROATIA, Gundulićeva 62a, 21000 Split</derivirana_varijabla>
  </DomainObject.Predmet.ProtustrankaFormatedWithAdress>
  <DomainObject.Predmet.ProtustrankaFormatedWithAdressOIB>
    <izvorni_sadrzaj> UDRUGA "DYNAMISS" CROATIA, OIB 82471465304, Gundulićeva 62a, 21000 Split</izvorni_sadrzaj>
    <derivirana_varijabla naziv="DomainObject.Predmet.ProtustrankaFormatedWithAdressOIB_1"> UDRUGA "DYNAMISS" CROATIA, OIB 82471465304, Gundulićeva 62a, 21000 Split</derivirana_varijabla>
  </DomainObject.Predmet.ProtustrankaFormatedWithAdressOIB>
  <DomainObject.Predmet.ProtustrankaWithAdress>
    <izvorni_sadrzaj>UDRUGA "DYNAMISS" CROATIA Gundulićeva 62a, 21000 Split</izvorni_sadrzaj>
    <derivirana_varijabla naziv="DomainObject.Predmet.ProtustrankaWithAdress_1">UDRUGA "DYNAMISS" CROATIA Gundulićeva 62a, 21000 Split</derivirana_varijabla>
  </DomainObject.Predmet.ProtustrankaWithAdress>
  <DomainObject.Predmet.ProtustrankaWithAdressOIB>
    <izvorni_sadrzaj>UDRUGA "DYNAMISS" CROATIA, OIB 82471465304, Gundulićeva 62a, 21000 Split</izvorni_sadrzaj>
    <derivirana_varijabla naziv="DomainObject.Predmet.ProtustrankaWithAdressOIB_1">UDRUGA "DYNAMISS" CROATIA, OIB 82471465304, Gundulićeva 62a, 21000 Split</derivirana_varijabla>
  </DomainObject.Predmet.ProtustrankaWithAdressOIB>
  <DomainObject.Predmet.ProtustrankaNazivFormated>
    <izvorni_sadrzaj>UDRUGA "DYNAMISS" CROATIA</izvorni_sadrzaj>
    <derivirana_varijabla naziv="DomainObject.Predmet.ProtustrankaNazivFormated_1">UDRUGA "DYNAMISS" CROATIA</derivirana_varijabla>
  </DomainObject.Predmet.ProtustrankaNazivFormated>
  <DomainObject.Predmet.ProtustrankaNazivFormatedOIB>
    <izvorni_sadrzaj>UDRUGA "DYNAMISS" CROATIA, OIB 82471465304</izvorni_sadrzaj>
    <derivirana_varijabla naziv="DomainObject.Predmet.ProtustrankaNazivFormatedOIB_1">UDRUGA "DYNAMISS" CROATIA, OIB 82471465304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4</izvorni_sadrzaj>
    <derivirana_varijabla naziv="DomainObject.Predmet.Referada.Naziv_1">Referada 4</derivirana_varijabla>
  </DomainObject.Predmet.Referada.Naziv>
  <DomainObject.Predmet.Referada.Oznaka>
    <izvorni_sadrzaj>Ref 4</izvorni_sadrzaj>
    <derivirana_varijabla naziv="DomainObject.Predmet.Referada.Oznaka_1">Ref 4</derivirana_varijabla>
  </DomainObject.Predmet.Referada.Oznaka>
  <DomainObject.Predmet.Referada.Prostorija.Naziv>
    <izvorni_sadrzaj>Kabinet</izvorni_sadrzaj>
    <derivirana_varijabla naziv="DomainObject.Predmet.Referada.Prostorija.Naziv_1">Kabinet</derivirana_varijabla>
  </DomainObject.Predmet.Referada.Prostorija.Naziv>
  <DomainObject.Predmet.Referada.Prostorija.Oznaka>
    <izvorni_sadrzaj>203</izvorni_sadrzaj>
    <derivirana_varijabla naziv="DomainObject.Predmet.Referada.Prostorija.Oznaka_1">203</derivirana_varijabla>
  </DomainObject.Predmet.Referada.Prostorija.Oznaka>
  <DomainObject.Predmet.Referada.Sud.Naziv>
    <izvorni_sadrzaj>Trgovački sud u Splitu</izvorni_sadrzaj>
    <derivirana_varijabla naziv="DomainObject.Predmet.Referada.Sud.Naziv_1">Trgovački sud u Splitu</derivirana_varijabla>
  </DomainObject.Predmet.Referada.Sud.Naziv>
  <DomainObject.Predmet.Referada.Sudac>
    <izvorni_sadrzaj>Katarina Mikulić</izvorni_sadrzaj>
    <derivirana_varijabla naziv="DomainObject.Predmet.Referada.Sudac_1">Katarina Mikulić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FINANCIJSKA AGENCIJA, RC SPLIT</izvorni_sadrzaj>
    <derivirana_varijabla naziv="DomainObject.Predmet.StrankaFormated_1">  FINANCIJSKA AGENCIJA, RC SPLIT</derivirana_varijabla>
  </DomainObject.Predmet.StrankaFormated>
  <DomainObject.Predmet.StrankaFormatedOIB>
    <izvorni_sadrzaj>  FINANCIJSKA AGENCIJA, RC SPLIT, OIB 85821130368</izvorni_sadrzaj>
    <derivirana_varijabla naziv="DomainObject.Predmet.StrankaFormatedOIB_1">  FINANCIJSKA AGENCIJA, RC SPLIT, OIB 85821130368</derivirana_varijabla>
  </DomainObject.Predmet.StrankaFormatedOIB>
  <DomainObject.Predmet.StrankaFormatedWithAdress>
    <izvorni_sadrzaj> FINANCIJSKA AGENCIJA, RC SPLIT, Mažuranićevo šet. 24 b, 21000 Split</izvorni_sadrzaj>
    <derivirana_varijabla naziv="DomainObject.Predmet.StrankaFormatedWithAdress_1"> FINANCIJSKA AGENCIJA, RC SPLIT, Mažuranićevo šet. 24 b, 21000 Split</derivirana_varijabla>
  </DomainObject.Predmet.StrankaFormatedWithAdress>
  <DomainObject.Predmet.StrankaFormatedWithAdressOIB>
    <izvorni_sadrzaj> FINANCIJSKA AGENCIJA, RC SPLIT, OIB 85821130368, Mažuranićevo šet. 24 b, 21000 Split</izvorni_sadrzaj>
    <derivirana_varijabla naziv="DomainObject.Predmet.StrankaFormatedWithAdressOIB_1"> FINANCIJSKA AGENCIJA, RC SPLIT, OIB 85821130368, Mažuranićevo šet. 24 b, 21000 Split</derivirana_varijabla>
  </DomainObject.Predmet.StrankaFormatedWithAdressOIB>
  <DomainObject.Predmet.StrankaWithAdress>
    <izvorni_sadrzaj>FINANCIJSKA AGENCIJA, RC SPLIT Mažuranićevo šet. 24 b,21000 Split</izvorni_sadrzaj>
    <derivirana_varijabla naziv="DomainObject.Predmet.StrankaWithAdress_1">FINANCIJSKA AGENCIJA, RC SPLIT Mažuranićevo šet. 24 b,21000 Split</derivirana_varijabla>
  </DomainObject.Predmet.StrankaWithAdress>
  <DomainObject.Predmet.StrankaWithAdressOIB>
    <izvorni_sadrzaj>FINANCIJSKA AGENCIJA, RC SPLIT, OIB 85821130368, Mažuranićevo šet. 24 b,21000 Split</izvorni_sadrzaj>
    <derivirana_varijabla naziv="DomainObject.Predmet.StrankaWithAdressOIB_1">FINANCIJSKA AGENCIJA, RC SPLIT, OIB 85821130368, Mažuranićevo šet. 24 b,21000 Split</derivirana_varijabla>
  </DomainObject.Predmet.StrankaWithAdressOIB>
  <DomainObject.Predmet.StrankaNazivFormated>
    <izvorni_sadrzaj>FINANCIJSKA AGENCIJA, RC SPLIT</izvorni_sadrzaj>
    <derivirana_varijabla naziv="DomainObject.Predmet.StrankaNazivFormated_1">FINANCIJSKA AGENCIJA, RC SPLIT</derivirana_varijabla>
  </DomainObject.Predmet.StrankaNazivFormated>
  <DomainObject.Predmet.StrankaNazivFormatedOIB>
    <izvorni_sadrzaj>FINANCIJSKA AGENCIJA, RC SPLIT, OIB 85821130368</izvorni_sadrzaj>
    <derivirana_varijabla naziv="DomainObject.Predmet.StrankaNazivFormatedOIB_1">FINANCIJSKA AGENCIJA, RC SPLIT, OIB 85821130368</derivirana_varijabla>
  </DomainObject.Predmet.StrankaNazivFormatedOIB>
  <DomainObject.Predmet.Sud.Adresa.Naselje>
    <izvorni_sadrzaj>Split</izvorni_sadrzaj>
    <derivirana_varijabla naziv="DomainObject.Predmet.Sud.Adresa.Naselje_1">Split</derivirana_varijabla>
  </DomainObject.Predmet.Sud.Adresa.Naselje>
  <DomainObject.Predmet.Sud.Adresa.NaseljeLokativ>
    <izvorni_sadrzaj>Splitu</izvorni_sadrzaj>
    <derivirana_varijabla naziv="DomainObject.Predmet.Sud.Adresa.NaseljeLokativ_1">Splitu</derivirana_varijabla>
  </DomainObject.Predmet.Sud.Adresa.NaseljeLokativ>
  <DomainObject.Predmet.Sud.Adresa.PostBroj>
    <izvorni_sadrzaj>21000</izvorni_sadrzaj>
    <derivirana_varijabla naziv="DomainObject.Predmet.Sud.Adresa.PostBroj_1">21000</derivirana_varijabla>
  </DomainObject.Predmet.Sud.Adresa.PostBroj>
  <DomainObject.Predmet.Sud.Adresa.UlicaIKBR>
    <izvorni_sadrzaj>Sukoišanska 6</izvorni_sadrzaj>
    <derivirana_varijabla naziv="DomainObject.Predmet.Sud.Adresa.UlicaIKBR_1">Sukoišanska 6</derivirana_varijabla>
  </DomainObject.Predmet.Sud.Adresa.UlicaIKBR>
  <DomainObject.Predmet.Sud.Naziv>
    <izvorni_sadrzaj>Trgovački sud u Splitu</izvorni_sadrzaj>
    <derivirana_varijabla naziv="DomainObject.Predmet.Sud.Naziv_1">Trgovački sud u Splitu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Referada 4</izvorni_sadrzaj>
    <derivirana_varijabla naziv="DomainObject.Predmet.TrenutnaLokacijaSpisa.Naziv_1">Referada 4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Trgovački sud u Splitu</izvorni_sadrzaj>
    <derivirana_varijabla naziv="DomainObject.Predmet.TrenutnaLokacijaSpisa.Sud.Naziv_1">Trgovački sud u Splitu</derivirana_varijabla>
  </DomainObject.Predmet.TrenutnaLokacijaSpisa.Sud.Naziv>
  <DomainObject.Predmet.TrenutnaVrijednost>
    <izvorni_sadrzaj>141887.81</izvorni_sadrzaj>
    <derivirana_varijabla naziv="DomainObject.Predmet.TrenutnaVrijednost_1">141887.81</derivirana_varijabla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Stečajna i likvidacijska pisarnica</izvorni_sadrzaj>
    <derivirana_varijabla naziv="DomainObject.Predmet.UstrojstvenaJedinicaVodi.Naziv_1">Stečajna i likvidacijska pisarnica</derivirana_varijabla>
  </DomainObject.Predmet.UstrojstvenaJedinicaVodi.Naziv>
  <DomainObject.Predmet.UstrojstvenaJedinicaVodi.Oznaka>
    <izvorni_sadrzaj>St i L pisarnica</izvorni_sadrzaj>
    <derivirana_varijabla naziv="DomainObject.Predmet.UstrojstvenaJedinicaVodi.Oznaka_1">St i L pisarnica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Trgovački sud u Splitu</izvorni_sadrzaj>
    <derivirana_varijabla naziv="DomainObject.Predmet.UstrojstvenaJedinicaVodi.Sud.Naziv_1">Trgovački sud u Splitu</derivirana_varijabla>
  </DomainObject.Predmet.UstrojstvenaJedinicaVodi.Sud.Naziv>
  <DomainObject.Predmet.VrstaSpora.Naziv>
    <izvorni_sadrzaj>Skraćeni stečajni postupak</izvorni_sadrzaj>
    <derivirana_varijabla naziv="DomainObject.Predmet.VrstaSpora.Naziv_1">Skraćeni stečajni postupak</derivirana_varijabla>
  </DomainObject.Predmet.VrstaSpora.Naziv>
  <DomainObject.Predmet.Zapisnicar>
    <izvorni_sadrzaj>Ivana Hajder</izvorni_sadrzaj>
    <derivirana_varijabla naziv="DomainObject.Predmet.Zapisnicar_1">Ivana Hajder</derivirana_varijabla>
  </DomainObject.Predmet.Zapisnicar>
  <DomainObject.Predmet.StrankaListFormated>
    <izvorni_sadrzaj>
      <item>FINANCIJSKA AGENCIJA, RC SPLIT</item>
    </izvorni_sadrzaj>
    <derivirana_varijabla naziv="DomainObject.Predmet.StrankaListFormated_1">
      <item>FINANCIJSKA AGENCIJA, RC SPLIT</item>
    </derivirana_varijabla>
  </DomainObject.Predmet.StrankaListFormated>
  <DomainObject.Predmet.StrankaListFormatedOIB>
    <izvorni_sadrzaj>
      <item>FINANCIJSKA AGENCIJA, RC SPLIT, OIB 85821130368</item>
    </izvorni_sadrzaj>
    <derivirana_varijabla naziv="DomainObject.Predmet.StrankaListFormatedOIB_1">
      <item>FINANCIJSKA AGENCIJA, RC SPLIT, OIB 85821130368</item>
    </derivirana_varijabla>
  </DomainObject.Predmet.StrankaListFormatedOIB>
  <DomainObject.Predmet.StrankaListFormatedWithAdress>
    <izvorni_sadrzaj>
      <item>FINANCIJSKA AGENCIJA, RC SPLIT, Mažuranićevo šet. 24 b, 21000 Split</item>
    </izvorni_sadrzaj>
    <derivirana_varijabla naziv="DomainObject.Predmet.StrankaListFormatedWithAdress_1">
      <item>FINANCIJSKA AGENCIJA, RC SPLIT, Mažuranićevo šet. 24 b, 21000 Split</item>
    </derivirana_varijabla>
  </DomainObject.Predmet.StrankaListFormatedWithAdress>
  <DomainObject.Predmet.StrankaListFormatedWithAdressOIB>
    <izvorni_sadrzaj>
      <item>FINANCIJSKA AGENCIJA, RC SPLIT, OIB 85821130368, Mažuranićevo šet. 24 b, 21000 Split</item>
    </izvorni_sadrzaj>
    <derivirana_varijabla naziv="DomainObject.Predmet.StrankaListFormatedWithAdressOIB_1">
      <item>FINANCIJSKA AGENCIJA, RC SPLIT, OIB 85821130368, Mažuranićevo šet. 24 b, 21000 Split</item>
    </derivirana_varijabla>
  </DomainObject.Predmet.StrankaListFormatedWithAdressOIB>
  <DomainObject.Predmet.StrankaListNazivFormated>
    <izvorni_sadrzaj>
      <item>FINANCIJSKA AGENCIJA, RC SPLIT</item>
    </izvorni_sadrzaj>
    <derivirana_varijabla naziv="DomainObject.Predmet.StrankaListNazivFormated_1">
      <item>FINANCIJSKA AGENCIJA, RC SPLIT</item>
    </derivirana_varijabla>
  </DomainObject.Predmet.StrankaListNazivFormated>
  <DomainObject.Predmet.StrankaListNazivFormatedOIB>
    <izvorni_sadrzaj>
      <item>FINANCIJSKA AGENCIJA, RC SPLIT, OIB 85821130368</item>
    </izvorni_sadrzaj>
    <derivirana_varijabla naziv="DomainObject.Predmet.StrankaListNazivFormatedOIB_1">
      <item>FINANCIJSKA AGENCIJA, RC SPLIT, OIB 85821130368</item>
    </derivirana_varijabla>
  </DomainObject.Predmet.StrankaListNazivFormatedOIB>
  <DomainObject.Predmet.ProtuStrankaListFormated>
    <izvorni_sadrzaj>
      <item>UDRUGA "DYNAMISS" CROATIA</item>
    </izvorni_sadrzaj>
    <derivirana_varijabla naziv="DomainObject.Predmet.ProtuStrankaListFormated_1">
      <item>UDRUGA "DYNAMISS" CROATIA</item>
    </derivirana_varijabla>
  </DomainObject.Predmet.ProtuStrankaListFormated>
  <DomainObject.Predmet.ProtuStrankaListFormatedOIB>
    <izvorni_sadrzaj>
      <item>UDRUGA "DYNAMISS" CROATIA, OIB 82471465304</item>
    </izvorni_sadrzaj>
    <derivirana_varijabla naziv="DomainObject.Predmet.ProtuStrankaListFormatedOIB_1">
      <item>UDRUGA "DYNAMISS" CROATIA, OIB 82471465304</item>
    </derivirana_varijabla>
  </DomainObject.Predmet.ProtuStrankaListFormatedOIB>
  <DomainObject.Predmet.ProtuStrankaListFormatedWithAdress>
    <izvorni_sadrzaj>
      <item>UDRUGA "DYNAMISS" CROATIA, Gundulićeva 62a, 21000 Split</item>
    </izvorni_sadrzaj>
    <derivirana_varijabla naziv="DomainObject.Predmet.ProtuStrankaListFormatedWithAdress_1">
      <item>UDRUGA "DYNAMISS" CROATIA, Gundulićeva 62a, 21000 Split</item>
    </derivirana_varijabla>
  </DomainObject.Predmet.ProtuStrankaListFormatedWithAdress>
  <DomainObject.Predmet.ProtuStrankaListFormatedWithAdressOIB>
    <izvorni_sadrzaj>
      <item>UDRUGA "DYNAMISS" CROATIA, OIB 82471465304, Gundulićeva 62a, 21000 Split</item>
    </izvorni_sadrzaj>
    <derivirana_varijabla naziv="DomainObject.Predmet.ProtuStrankaListFormatedWithAdressOIB_1">
      <item>UDRUGA "DYNAMISS" CROATIA, OIB 82471465304, Gundulićeva 62a, 21000 Split</item>
    </derivirana_varijabla>
  </DomainObject.Predmet.ProtuStrankaListFormatedWithAdressOIB>
  <DomainObject.Predmet.ProtuStrankaListNazivFormated>
    <izvorni_sadrzaj>
      <item>UDRUGA "DYNAMISS" CROATIA</item>
    </izvorni_sadrzaj>
    <derivirana_varijabla naziv="DomainObject.Predmet.ProtuStrankaListNazivFormated_1">
      <item>UDRUGA "DYNAMISS" CROATIA</item>
    </derivirana_varijabla>
  </DomainObject.Predmet.ProtuStrankaListNazivFormated>
  <DomainObject.Predmet.ProtuStrankaListNazivFormatedOIB>
    <izvorni_sadrzaj>
      <item>UDRUGA "DYNAMISS" CROATIA, OIB 82471465304</item>
    </izvorni_sadrzaj>
    <derivirana_varijabla naziv="DomainObject.Predmet.ProtuStrankaListNazivFormatedOIB_1">
      <item>UDRUGA "DYNAMISS" CROATIA, OIB 82471465304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>Visoki trgovački sud Republike Hrvatske</izvorni_sadrzaj>
    <derivirana_varijabla naziv="DomainObject.Predmet.Sud.Parent.Naziv_1">Visoki trgovački sud Republike Hrvatske</derivirana_varijabla>
  </DomainObject.Predmet.Sud.Parent.Naziv>
  <DomainObject.Datum>
    <izvorni_sadrzaj>11. siječnja 2017.</izvorni_sadrzaj>
    <derivirana_varijabla naziv="DomainObject.Datum_1">11. siječnja 2017.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FINANCIJSKA AGENCIJA, RC SPLIT</izvorni_sadrzaj>
    <derivirana_varijabla naziv="DomainObject.Predmet.StrankaIDrugi_1">FINANCIJSKA AGENCIJA, RC SPLIT</derivirana_varijabla>
  </DomainObject.Predmet.StrankaIDrugi>
  <DomainObject.Predmet.ProtustrankaIDrugi>
    <izvorni_sadrzaj>UDRUGA "DYNAMISS" CROATIA</izvorni_sadrzaj>
    <derivirana_varijabla naziv="DomainObject.Predmet.ProtustrankaIDrugi_1">UDRUGA "DYNAMISS" CROATIA</derivirana_varijabla>
  </DomainObject.Predmet.ProtustrankaIDrugi>
  <DomainObject.Predmet.StrankaIDrugiAdressOIB>
    <izvorni_sadrzaj>FINANCIJSKA AGENCIJA, RC SPLIT, OIB 85821130368, Mažuranićevo šet. 24 b, 21000 Split</izvorni_sadrzaj>
    <derivirana_varijabla naziv="DomainObject.Predmet.StrankaIDrugiAdressOIB_1">FINANCIJSKA AGENCIJA, RC SPLIT, OIB 85821130368, Mažuranićevo šet. 24 b, 21000 Split</derivirana_varijabla>
  </DomainObject.Predmet.StrankaIDrugiAdressOIB>
  <DomainObject.Predmet.ProtustrankaIDrugiAdressOIB>
    <izvorni_sadrzaj>UDRUGA "DYNAMISS" CROATIA, OIB 82471465304, Gundulićeva 62a, 21000 Split</izvorni_sadrzaj>
    <derivirana_varijabla naziv="DomainObject.Predmet.ProtustrankaIDrugiAdressOIB_1">UDRUGA "DYNAMISS" CROATIA, OIB 82471465304, Gundulićeva 62a, 21000 Split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UDRUGA "DYNAMISS" CROATIA</item>
      <item>FINANCIJSKA AGENCIJA, RC SPLIT</item>
    </izvorni_sadrzaj>
    <derivirana_varijabla naziv="DomainObject.Predmet.SudioniciListNaziv_1">
      <item>UDRUGA "DYNAMISS" CROATIA</item>
      <item>FINANCIJSKA AGENCIJA, RC SPLIT</item>
    </derivirana_varijabla>
  </DomainObject.Predmet.SudioniciListNaziv>
  <DomainObject.Predmet.SudioniciListAdressOIB>
    <izvorni_sadrzaj>
      <item>UDRUGA "DYNAMISS" CROATIA, OIB 82471465304, Gundulićeva 62a,21000 Split</item>
      <item>FINANCIJSKA AGENCIJA, RC SPLIT, OIB 85821130368, Mažuranićevo šet. 24 b,21000 Split</item>
    </izvorni_sadrzaj>
    <derivirana_varijabla naziv="DomainObject.Predmet.SudioniciListAdressOIB_1">
      <item>UDRUGA "DYNAMISS" CROATIA, OIB 82471465304, Gundulićeva 62a,21000 Split</item>
      <item>FINANCIJSKA AGENCIJA, RC SPLIT, OIB 85821130368, Mažuranićevo šet. 24 b,21000 Split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82471465304</item>
      <item>, OIB 85821130368</item>
    </izvorni_sadrzaj>
    <derivirana_varijabla naziv="DomainObject.Predmet.SudioniciListNazivOIB_1">
      <item>, OIB 82471465304</item>
      <item>, OIB 85821130368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vt="http://schemas.openxmlformats.org/officeDocument/2006/docPropsVTypes" xmlns:properties="http://schemas.openxmlformats.org/officeDocument/2006/extended-properties">
  <properties:Template>MasterTemplate.dotm</properties:Template>
  <properties:Company/>
  <properties:Pages>1</properties:Pages>
  <properties:Words>317</properties:Words>
  <properties:Characters>1767</properties:Characters>
  <properties:Lines>46</properties:Lines>
  <properties:Paragraphs>15</properties:Paragraphs>
  <properties:TotalTime>18</properties:TotalTime>
  <properties:ScaleCrop>false</properties:ScaleCrop>
  <properties:HeadingPairs>
    <vt:vector size="2" baseType="variant">
      <vt:variant>
        <vt:lpstr>Naslov</vt:lpstr>
      </vt:variant>
      <vt:variant>
        <vt:i4>1</vt:i4>
      </vt:variant>
    </vt:vector>
  </properties:HeadingPairs>
  <properties:TitlesOfParts>
    <vt:vector size="1" baseType="lpstr">
      <vt:lpstr/>
    </vt:vector>
  </properties:TitlesOfParts>
  <properties:LinksUpToDate>false</properties:LinksUpToDate>
  <properties:CharactersWithSpaces>2099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2016-01-29T07:09:00Z</dcterms:created>
  <dc:creator>Katarina Mikulić</dc:creator>
  <cp:lastModifiedBy>Katarina Mikulić</cp:lastModifiedBy>
  <cp:lastPrinted>2017-01-11T11:35:00Z</cp:lastPrinted>
  <dcterms:modified xmlns:xsi="http://www.w3.org/2001/XMLSchema-instance" xsi:type="dcterms:W3CDTF">2017-01-11T11:36:00Z</dcterms:modified>
  <cp:revision>32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name="Saved" pid="2" fmtid="{D5CDD505-2E9C-101B-9397-08002B2CF9AE}">
    <vt:bool>true</vt:bool>
  </prop:property>
  <prop:property name="Naslov" pid="3" fmtid="{D5CDD505-2E9C-101B-9397-08002B2CF9AE}">
    <vt:lpwstr>Novi sadržaj odluke</vt:lpwstr>
  </prop:property>
  <prop:property name="CC_coloring" pid="4" fmtid="{D5CDD505-2E9C-101B-9397-08002B2CF9AE}">
    <vt:bool>false</vt:bool>
  </prop:property>
  <prop:property name="BrojStranica" pid="5" fmtid="{D5CDD505-2E9C-101B-9397-08002B2CF9AE}">
    <vt:i4>1</vt:i4>
  </prop:property>
</prop:Properties>
</file>