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customXmlProperties+xml" PartName="/customXml/itemProps2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m="http://schemas.openxmlformats.org/officeDocument/2006/math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6C1EBD" w:rsidR="007D6B69" w:rsidP="00620A8F" w:rsidRDefault="007D6B69" w14:paraId="7268653D" w14:textId="77777777">
      <w:pPr>
        <w:jc w:val="both"/>
        <w15:collapsed w:val="false"/>
        <w:rPr>
          <w:rFonts w:ascii="Arial" w:hAnsi="Arial" w:cs="Arial"/>
        </w:rPr>
      </w:pPr>
      <w:r w:rsidRPr="006C1EBD">
        <w:rPr>
          <w:rFonts w:ascii="Arial" w:hAnsi="Arial" w:cs="Arial"/>
        </w:rPr>
        <w:t xml:space="preserve">                                 </w:t>
      </w:r>
      <w:r w:rsidRPr="006C1EBD">
        <w:rPr>
          <w:rFonts w:ascii="Arial" w:hAnsi="Arial" w:cs="Arial"/>
        </w:rPr>
        <w:drawing>
          <wp:inline distT="0" distB="0" distL="0" distR="0">
            <wp:extent cx="381635" cy="516890"/>
            <wp:effectExtent l="0" t="0" r="0" b="0"/>
            <wp:docPr id="2" name="Slika 2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0" name="Slika 1"/>
                    <pic:cNvPicPr>
                      <a:picLocks noChangeAspect="true" noChangeArrowheads="true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xmlns:aink="http://schemas.microsoft.com/office/drawing/2016/ink" xmlns:am3d="http://schemas.microsoft.com/office/drawing/2017/model3d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oel="http://schemas.microsoft.com/office/2019/extlst" xmlns:w16="http://schemas.microsoft.com/office/word/2018/wordml" xmlns:w16cex="http://schemas.microsoft.com/office/word/2018/wordml/cex" xmlns:w16cid="http://schemas.microsoft.com/office/word/2016/wordml/cid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635" cy="516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Pr="006C1EBD" w:rsidR="007D6B69" w:rsidP="00620A8F" w:rsidRDefault="007D6B69" w14:paraId="2A00BB5D" w14:textId="77777777">
      <w:pPr>
        <w:jc w:val="both"/>
        <w:rPr>
          <w:rFonts w:ascii="Arial" w:hAnsi="Arial" w:cs="Arial"/>
        </w:rPr>
      </w:pPr>
    </w:p>
    <w:p w:rsidRPr="006C1EBD" w:rsidR="007D6B69" w:rsidP="00620A8F" w:rsidRDefault="007D6B69" w14:paraId="7920AF54" w14:textId="77777777">
      <w:pPr>
        <w:jc w:val="both"/>
        <w:rPr>
          <w:rFonts w:ascii="Arial" w:hAnsi="Arial" w:cs="Arial"/>
        </w:rPr>
      </w:pPr>
      <w:r w:rsidRPr="006C1EBD">
        <w:rPr>
          <w:rFonts w:ascii="Arial" w:hAnsi="Arial" w:cs="Arial"/>
        </w:rPr>
        <w:tab/>
        <w:t xml:space="preserve">REPUBLIKA HRVATSKA </w:t>
      </w:r>
    </w:p>
    <w:p w:rsidRPr="006C1EBD" w:rsidR="007D6B69" w:rsidP="00620A8F" w:rsidRDefault="007D6B69" w14:paraId="75F333D5" w14:textId="77777777">
      <w:pPr>
        <w:jc w:val="both"/>
        <w:rPr>
          <w:rFonts w:ascii="Arial" w:hAnsi="Arial" w:cs="Arial"/>
        </w:rPr>
      </w:pPr>
      <w:r w:rsidRPr="006C1EBD">
        <w:rPr>
          <w:rFonts w:ascii="Arial" w:hAnsi="Arial" w:cs="Arial"/>
        </w:rPr>
        <w:t xml:space="preserve">  OPĆINSKI KAZNENI SUD U ZAGREBU </w:t>
      </w:r>
    </w:p>
    <w:p w:rsidRPr="006C1EBD" w:rsidR="007D6B69" w:rsidP="00620A8F" w:rsidRDefault="007D6B69" w14:paraId="0E185836" w14:textId="77777777">
      <w:pPr>
        <w:jc w:val="both"/>
        <w:rPr>
          <w:rFonts w:ascii="Arial" w:hAnsi="Arial" w:cs="Arial"/>
        </w:rPr>
      </w:pPr>
      <w:r w:rsidRPr="006C1EBD">
        <w:rPr>
          <w:rFonts w:ascii="Arial" w:hAnsi="Arial" w:cs="Arial"/>
        </w:rPr>
        <w:t xml:space="preserve">                ODJEL ZA MLADEŽ</w:t>
      </w:r>
    </w:p>
    <w:p w:rsidRPr="006C1EBD" w:rsidR="009F412A" w:rsidP="00511371" w:rsidRDefault="007D6B69" w14:paraId="56FCBD66" w14:textId="77777777">
      <w:pPr>
        <w:tabs>
          <w:tab w:val="right" w:pos="9356"/>
        </w:tabs>
        <w:jc w:val="both"/>
        <w:rPr>
          <w:rFonts w:ascii="Arial" w:hAnsi="Arial" w:cs="Arial"/>
        </w:rPr>
      </w:pPr>
      <w:r w:rsidRPr="006C1EBD">
        <w:rPr>
          <w:rFonts w:ascii="Arial" w:hAnsi="Arial" w:cs="Arial"/>
        </w:rPr>
        <w:t xml:space="preserve">       Zagreb, Ilica - Selska, Ilica 207    </w:t>
      </w:r>
      <w:r w:rsidR="008B35F8">
        <w:rPr>
          <w:rFonts w:ascii="Arial" w:hAnsi="Arial" w:cs="Arial"/>
        </w:rPr>
        <w:t xml:space="preserve">                      </w:t>
      </w:r>
      <w:r w:rsidRPr="006C1EBD" w:rsidR="001843E1">
        <w:rPr>
          <w:rFonts w:ascii="Arial" w:hAnsi="Arial" w:cs="Arial"/>
        </w:rPr>
        <w:t>Poslovni broj</w:t>
      </w:r>
      <w:r w:rsidRPr="006C1EBD">
        <w:rPr>
          <w:rFonts w:ascii="Arial" w:hAnsi="Arial" w:cs="Arial"/>
        </w:rPr>
        <w:t>:</w:t>
      </w:r>
      <w:r w:rsidR="00952A83">
        <w:rPr>
          <w:rFonts w:ascii="Arial" w:hAnsi="Arial" w:cs="Arial"/>
        </w:rPr>
        <w:t xml:space="preserve"> Kmp-</w:t>
      </w:r>
      <w:r w:rsidR="00E01AF4">
        <w:rPr>
          <w:rFonts w:ascii="Arial" w:hAnsi="Arial" w:cs="Arial"/>
        </w:rPr>
        <w:t>22</w:t>
      </w:r>
      <w:r w:rsidR="00952A83">
        <w:rPr>
          <w:rFonts w:ascii="Arial" w:hAnsi="Arial" w:cs="Arial"/>
        </w:rPr>
        <w:t>/</w:t>
      </w:r>
      <w:r w:rsidR="002C5702">
        <w:rPr>
          <w:rFonts w:ascii="Arial" w:hAnsi="Arial" w:cs="Arial"/>
        </w:rPr>
        <w:t>2026</w:t>
      </w:r>
      <w:r w:rsidR="008B35F8">
        <w:rPr>
          <w:rFonts w:ascii="Arial" w:hAnsi="Arial" w:cs="Arial"/>
        </w:rPr>
        <w:t>-</w:t>
      </w:r>
      <w:r w:rsidR="006B6F6D">
        <w:rPr>
          <w:rFonts w:ascii="Arial" w:hAnsi="Arial" w:cs="Arial"/>
        </w:rPr>
        <w:t>7</w:t>
      </w:r>
    </w:p>
    <w:p w:rsidR="00511371" w:rsidP="00511371" w:rsidRDefault="00511371" w14:paraId="38FACB38" w14:textId="77777777">
      <w:pPr>
        <w:tabs>
          <w:tab w:val="right" w:pos="9356"/>
        </w:tabs>
        <w:jc w:val="both"/>
        <w:rPr>
          <w:rFonts w:ascii="Arial" w:hAnsi="Arial" w:cs="Arial"/>
        </w:rPr>
      </w:pPr>
      <w:r w:rsidRPr="006C1EBD">
        <w:rPr>
          <w:rFonts w:ascii="Arial" w:hAnsi="Arial" w:cs="Arial"/>
        </w:rPr>
        <w:tab/>
      </w:r>
      <w:r w:rsidR="003A70FC">
        <w:rPr>
          <w:rFonts w:ascii="Arial" w:hAnsi="Arial" w:cs="Arial"/>
        </w:rPr>
        <w:fldChar w:fldCharType="begin">
          <w:ffData>
            <w:name w:val="Tekst1"/>
            <w:enabled/>
            <w:calcOnExit w:val="false"/>
            <w:textInput/>
          </w:ffData>
        </w:fldChar>
      </w:r>
      <w:bookmarkStart w:name="Tekst1" w:id="0"/>
      <w:r w:rsidR="003A70FC">
        <w:rPr>
          <w:rFonts w:ascii="Arial" w:hAnsi="Arial" w:cs="Arial"/>
        </w:rPr>
        <w:instrText xml:space="preserve"> FORMTEXT </w:instrText>
      </w:r>
      <w:r w:rsidR="003A70FC">
        <w:rPr>
          <w:rFonts w:ascii="Arial" w:hAnsi="Arial" w:cs="Arial"/>
        </w:rPr>
      </w:r>
      <w:r w:rsidR="003A70FC">
        <w:rPr>
          <w:rFonts w:ascii="Arial" w:hAnsi="Arial" w:cs="Arial"/>
        </w:rPr>
        <w:fldChar w:fldCharType="separate"/>
      </w:r>
      <w:r w:rsidR="003A70FC">
        <w:rPr>
          <w:rFonts w:ascii="Arial" w:hAnsi="Arial" w:cs="Arial"/>
        </w:rPr>
        <w:t> </w:t>
      </w:r>
      <w:r w:rsidR="003A70FC">
        <w:rPr>
          <w:rFonts w:ascii="Arial" w:hAnsi="Arial" w:cs="Arial"/>
        </w:rPr>
        <w:t> </w:t>
      </w:r>
      <w:r w:rsidR="003A70FC">
        <w:rPr>
          <w:rFonts w:ascii="Arial" w:hAnsi="Arial" w:cs="Arial"/>
        </w:rPr>
        <w:t> </w:t>
      </w:r>
      <w:r w:rsidR="003A70FC">
        <w:rPr>
          <w:rFonts w:ascii="Arial" w:hAnsi="Arial" w:cs="Arial"/>
        </w:rPr>
        <w:t> </w:t>
      </w:r>
      <w:r w:rsidR="003A70FC">
        <w:rPr>
          <w:rFonts w:ascii="Arial" w:hAnsi="Arial" w:cs="Arial"/>
        </w:rPr>
        <w:t> </w:t>
      </w:r>
      <w:r w:rsidR="003A70FC">
        <w:rPr>
          <w:rFonts w:ascii="Arial" w:hAnsi="Arial" w:cs="Arial"/>
        </w:rPr>
        <w:fldChar w:fldCharType="end"/>
      </w:r>
      <w:bookmarkEnd w:id="0"/>
      <w:r w:rsidR="003A70FC">
        <w:rPr>
          <w:rFonts w:ascii="Arial" w:hAnsi="Arial" w:cs="Arial"/>
        </w:rPr>
        <w:fldChar w:fldCharType="begin">
          <w:ffData>
            <w:name w:val="Tekst2"/>
            <w:enabled/>
            <w:calcOnExit w:val="false"/>
            <w:textInput/>
          </w:ffData>
        </w:fldChar>
      </w:r>
      <w:bookmarkStart w:name="Tekst2" w:id="1"/>
      <w:r w:rsidR="003A70FC">
        <w:rPr>
          <w:rFonts w:ascii="Arial" w:hAnsi="Arial" w:cs="Arial"/>
        </w:rPr>
        <w:instrText xml:space="preserve"> FORMTEXT </w:instrText>
      </w:r>
      <w:r w:rsidR="003A70FC">
        <w:rPr>
          <w:rFonts w:ascii="Arial" w:hAnsi="Arial" w:cs="Arial"/>
        </w:rPr>
      </w:r>
      <w:r w:rsidR="003A70FC">
        <w:rPr>
          <w:rFonts w:ascii="Arial" w:hAnsi="Arial" w:cs="Arial"/>
        </w:rPr>
        <w:fldChar w:fldCharType="separate"/>
      </w:r>
      <w:r w:rsidR="003A70FC">
        <w:rPr>
          <w:rFonts w:ascii="Arial" w:hAnsi="Arial" w:cs="Arial"/>
        </w:rPr>
        <w:t> </w:t>
      </w:r>
      <w:r w:rsidR="003A70FC">
        <w:rPr>
          <w:rFonts w:ascii="Arial" w:hAnsi="Arial" w:cs="Arial"/>
        </w:rPr>
        <w:t> </w:t>
      </w:r>
      <w:r w:rsidR="003A70FC">
        <w:rPr>
          <w:rFonts w:ascii="Arial" w:hAnsi="Arial" w:cs="Arial"/>
        </w:rPr>
        <w:t> </w:t>
      </w:r>
      <w:r w:rsidR="003A70FC">
        <w:rPr>
          <w:rFonts w:ascii="Arial" w:hAnsi="Arial" w:cs="Arial"/>
        </w:rPr>
        <w:t> </w:t>
      </w:r>
      <w:r w:rsidR="003A70FC">
        <w:rPr>
          <w:rFonts w:ascii="Arial" w:hAnsi="Arial" w:cs="Arial"/>
        </w:rPr>
        <w:t> </w:t>
      </w:r>
      <w:r w:rsidR="003A70FC">
        <w:rPr>
          <w:rFonts w:ascii="Arial" w:hAnsi="Arial" w:cs="Arial"/>
        </w:rPr>
        <w:fldChar w:fldCharType="end"/>
      </w:r>
      <w:bookmarkEnd w:id="1"/>
      <w:r w:rsidR="003A70FC">
        <w:rPr>
          <w:rFonts w:ascii="Arial" w:hAnsi="Arial" w:cs="Arial"/>
        </w:rPr>
        <w:fldChar w:fldCharType="begin">
          <w:ffData>
            <w:name w:val="Tekst3"/>
            <w:enabled/>
            <w:calcOnExit w:val="false"/>
            <w:textInput/>
          </w:ffData>
        </w:fldChar>
      </w:r>
      <w:bookmarkStart w:name="Tekst3" w:id="2"/>
      <w:r w:rsidR="003A70FC">
        <w:rPr>
          <w:rFonts w:ascii="Arial" w:hAnsi="Arial" w:cs="Arial"/>
        </w:rPr>
        <w:instrText xml:space="preserve"> FORMTEXT </w:instrText>
      </w:r>
      <w:r w:rsidR="003A70FC">
        <w:rPr>
          <w:rFonts w:ascii="Arial" w:hAnsi="Arial" w:cs="Arial"/>
        </w:rPr>
      </w:r>
      <w:r w:rsidR="003A70FC">
        <w:rPr>
          <w:rFonts w:ascii="Arial" w:hAnsi="Arial" w:cs="Arial"/>
        </w:rPr>
        <w:fldChar w:fldCharType="separate"/>
      </w:r>
      <w:r w:rsidR="003A70FC">
        <w:rPr>
          <w:rFonts w:ascii="Arial" w:hAnsi="Arial" w:cs="Arial"/>
        </w:rPr>
        <w:t> </w:t>
      </w:r>
      <w:r w:rsidR="003A70FC">
        <w:rPr>
          <w:rFonts w:ascii="Arial" w:hAnsi="Arial" w:cs="Arial"/>
        </w:rPr>
        <w:t> </w:t>
      </w:r>
      <w:r w:rsidR="003A70FC">
        <w:rPr>
          <w:rFonts w:ascii="Arial" w:hAnsi="Arial" w:cs="Arial"/>
        </w:rPr>
        <w:t> </w:t>
      </w:r>
      <w:r w:rsidR="003A70FC">
        <w:rPr>
          <w:rFonts w:ascii="Arial" w:hAnsi="Arial" w:cs="Arial"/>
        </w:rPr>
        <w:t> </w:t>
      </w:r>
      <w:r w:rsidR="003A70FC">
        <w:rPr>
          <w:rFonts w:ascii="Arial" w:hAnsi="Arial" w:cs="Arial"/>
        </w:rPr>
        <w:t> </w:t>
      </w:r>
      <w:r w:rsidR="003A70FC">
        <w:rPr>
          <w:rFonts w:ascii="Arial" w:hAnsi="Arial" w:cs="Arial"/>
        </w:rPr>
        <w:fldChar w:fldCharType="end"/>
      </w:r>
      <w:bookmarkEnd w:id="2"/>
    </w:p>
    <w:p w:rsidRPr="006C1EBD" w:rsidR="00952A83" w:rsidP="00511371" w:rsidRDefault="00952A83" w14:paraId="08530308" w14:textId="77777777">
      <w:pPr>
        <w:tabs>
          <w:tab w:val="right" w:pos="9356"/>
        </w:tabs>
        <w:jc w:val="both"/>
        <w:rPr>
          <w:rFonts w:ascii="Arial" w:hAnsi="Arial" w:cs="Arial"/>
        </w:rPr>
      </w:pPr>
    </w:p>
    <w:p w:rsidRPr="006C1EBD" w:rsidR="009F412A" w:rsidP="003B384F" w:rsidRDefault="009F412A" w14:paraId="73A7FBA8" w14:textId="77777777">
      <w:pPr>
        <w:jc w:val="center"/>
        <w:rPr>
          <w:rFonts w:ascii="Arial" w:hAnsi="Arial" w:cs="Arial"/>
        </w:rPr>
      </w:pPr>
      <w:r w:rsidRPr="006C1EBD">
        <w:rPr>
          <w:rFonts w:ascii="Arial" w:hAnsi="Arial" w:cs="Arial"/>
        </w:rPr>
        <w:t>U</w:t>
      </w:r>
      <w:r w:rsidRPr="006C1EBD" w:rsidR="007D6B69">
        <w:rPr>
          <w:rFonts w:ascii="Arial" w:hAnsi="Arial" w:cs="Arial"/>
        </w:rPr>
        <w:t xml:space="preserve"> </w:t>
      </w:r>
      <w:r w:rsidRPr="006C1EBD">
        <w:rPr>
          <w:rFonts w:ascii="Arial" w:hAnsi="Arial" w:cs="Arial"/>
        </w:rPr>
        <w:t xml:space="preserve"> </w:t>
      </w:r>
      <w:r w:rsidRPr="006C1EBD" w:rsidR="007D6B69">
        <w:rPr>
          <w:rFonts w:ascii="Arial" w:hAnsi="Arial" w:cs="Arial"/>
        </w:rPr>
        <w:t xml:space="preserve"> </w:t>
      </w:r>
      <w:r w:rsidRPr="006C1EBD">
        <w:rPr>
          <w:rFonts w:ascii="Arial" w:hAnsi="Arial" w:cs="Arial"/>
        </w:rPr>
        <w:t xml:space="preserve"> </w:t>
      </w:r>
      <w:r w:rsidRPr="006C1EBD" w:rsidR="007D6B69">
        <w:rPr>
          <w:rFonts w:ascii="Arial" w:hAnsi="Arial" w:cs="Arial"/>
        </w:rPr>
        <w:t xml:space="preserve"> </w:t>
      </w:r>
      <w:r w:rsidRPr="006C1EBD">
        <w:rPr>
          <w:rFonts w:ascii="Arial" w:hAnsi="Arial" w:cs="Arial"/>
        </w:rPr>
        <w:t>I</w:t>
      </w:r>
      <w:r w:rsidRPr="006C1EBD" w:rsidR="007D6B69">
        <w:rPr>
          <w:rFonts w:ascii="Arial" w:hAnsi="Arial" w:cs="Arial"/>
        </w:rPr>
        <w:t xml:space="preserve"> </w:t>
      </w:r>
      <w:r w:rsidRPr="006C1EBD">
        <w:rPr>
          <w:rFonts w:ascii="Arial" w:hAnsi="Arial" w:cs="Arial"/>
        </w:rPr>
        <w:t>M</w:t>
      </w:r>
      <w:r w:rsidRPr="006C1EBD" w:rsidR="007D6B69">
        <w:rPr>
          <w:rFonts w:ascii="Arial" w:hAnsi="Arial" w:cs="Arial"/>
        </w:rPr>
        <w:t xml:space="preserve"> </w:t>
      </w:r>
      <w:r w:rsidRPr="006C1EBD">
        <w:rPr>
          <w:rFonts w:ascii="Arial" w:hAnsi="Arial" w:cs="Arial"/>
        </w:rPr>
        <w:t>E</w:t>
      </w:r>
      <w:r w:rsidRPr="006C1EBD" w:rsidR="007D6B69">
        <w:rPr>
          <w:rFonts w:ascii="Arial" w:hAnsi="Arial" w:cs="Arial"/>
        </w:rPr>
        <w:t xml:space="preserve"> </w:t>
      </w:r>
      <w:r w:rsidRPr="006C1EBD">
        <w:rPr>
          <w:rFonts w:ascii="Arial" w:hAnsi="Arial" w:cs="Arial"/>
        </w:rPr>
        <w:t xml:space="preserve"> </w:t>
      </w:r>
      <w:r w:rsidRPr="006C1EBD" w:rsidR="007D6B69">
        <w:rPr>
          <w:rFonts w:ascii="Arial" w:hAnsi="Arial" w:cs="Arial"/>
        </w:rPr>
        <w:t xml:space="preserve"> </w:t>
      </w:r>
      <w:r w:rsidRPr="006C1EBD">
        <w:rPr>
          <w:rFonts w:ascii="Arial" w:hAnsi="Arial" w:cs="Arial"/>
        </w:rPr>
        <w:t xml:space="preserve"> </w:t>
      </w:r>
      <w:r w:rsidRPr="006C1EBD" w:rsidR="007D6B69">
        <w:rPr>
          <w:rFonts w:ascii="Arial" w:hAnsi="Arial" w:cs="Arial"/>
        </w:rPr>
        <w:t xml:space="preserve"> </w:t>
      </w:r>
      <w:r w:rsidRPr="006C1EBD">
        <w:rPr>
          <w:rFonts w:ascii="Arial" w:hAnsi="Arial" w:cs="Arial"/>
        </w:rPr>
        <w:t>R</w:t>
      </w:r>
      <w:r w:rsidRPr="006C1EBD" w:rsidR="007D6B69">
        <w:rPr>
          <w:rFonts w:ascii="Arial" w:hAnsi="Arial" w:cs="Arial"/>
        </w:rPr>
        <w:t xml:space="preserve"> </w:t>
      </w:r>
      <w:r w:rsidRPr="006C1EBD">
        <w:rPr>
          <w:rFonts w:ascii="Arial" w:hAnsi="Arial" w:cs="Arial"/>
        </w:rPr>
        <w:t>E</w:t>
      </w:r>
      <w:r w:rsidRPr="006C1EBD" w:rsidR="007D6B69">
        <w:rPr>
          <w:rFonts w:ascii="Arial" w:hAnsi="Arial" w:cs="Arial"/>
        </w:rPr>
        <w:t xml:space="preserve"> </w:t>
      </w:r>
      <w:r w:rsidRPr="006C1EBD">
        <w:rPr>
          <w:rFonts w:ascii="Arial" w:hAnsi="Arial" w:cs="Arial"/>
        </w:rPr>
        <w:t>P</w:t>
      </w:r>
      <w:r w:rsidRPr="006C1EBD" w:rsidR="007D6B69">
        <w:rPr>
          <w:rFonts w:ascii="Arial" w:hAnsi="Arial" w:cs="Arial"/>
        </w:rPr>
        <w:t xml:space="preserve"> </w:t>
      </w:r>
      <w:r w:rsidRPr="006C1EBD">
        <w:rPr>
          <w:rFonts w:ascii="Arial" w:hAnsi="Arial" w:cs="Arial"/>
        </w:rPr>
        <w:t>U</w:t>
      </w:r>
      <w:r w:rsidRPr="006C1EBD" w:rsidR="007D6B69">
        <w:rPr>
          <w:rFonts w:ascii="Arial" w:hAnsi="Arial" w:cs="Arial"/>
        </w:rPr>
        <w:t xml:space="preserve"> </w:t>
      </w:r>
      <w:r w:rsidRPr="006C1EBD">
        <w:rPr>
          <w:rFonts w:ascii="Arial" w:hAnsi="Arial" w:cs="Arial"/>
        </w:rPr>
        <w:t>B</w:t>
      </w:r>
      <w:r w:rsidRPr="006C1EBD" w:rsidR="007D6B69">
        <w:rPr>
          <w:rFonts w:ascii="Arial" w:hAnsi="Arial" w:cs="Arial"/>
        </w:rPr>
        <w:t xml:space="preserve"> </w:t>
      </w:r>
      <w:r w:rsidRPr="006C1EBD">
        <w:rPr>
          <w:rFonts w:ascii="Arial" w:hAnsi="Arial" w:cs="Arial"/>
        </w:rPr>
        <w:t>L</w:t>
      </w:r>
      <w:r w:rsidRPr="006C1EBD" w:rsidR="007D6B69">
        <w:rPr>
          <w:rFonts w:ascii="Arial" w:hAnsi="Arial" w:cs="Arial"/>
        </w:rPr>
        <w:t xml:space="preserve"> </w:t>
      </w:r>
      <w:r w:rsidRPr="006C1EBD">
        <w:rPr>
          <w:rFonts w:ascii="Arial" w:hAnsi="Arial" w:cs="Arial"/>
        </w:rPr>
        <w:t>I</w:t>
      </w:r>
      <w:r w:rsidRPr="006C1EBD" w:rsidR="007D6B69">
        <w:rPr>
          <w:rFonts w:ascii="Arial" w:hAnsi="Arial" w:cs="Arial"/>
        </w:rPr>
        <w:t xml:space="preserve"> </w:t>
      </w:r>
      <w:r w:rsidRPr="006C1EBD">
        <w:rPr>
          <w:rFonts w:ascii="Arial" w:hAnsi="Arial" w:cs="Arial"/>
        </w:rPr>
        <w:t>K</w:t>
      </w:r>
      <w:r w:rsidRPr="006C1EBD" w:rsidR="007D6B69">
        <w:rPr>
          <w:rFonts w:ascii="Arial" w:hAnsi="Arial" w:cs="Arial"/>
        </w:rPr>
        <w:t xml:space="preserve"> </w:t>
      </w:r>
      <w:r w:rsidRPr="006C1EBD">
        <w:rPr>
          <w:rFonts w:ascii="Arial" w:hAnsi="Arial" w:cs="Arial"/>
        </w:rPr>
        <w:t>E</w:t>
      </w:r>
      <w:r w:rsidRPr="006C1EBD" w:rsidR="007D6B69">
        <w:rPr>
          <w:rFonts w:ascii="Arial" w:hAnsi="Arial" w:cs="Arial"/>
        </w:rPr>
        <w:t xml:space="preserve"> </w:t>
      </w:r>
      <w:r w:rsidRPr="006C1EBD">
        <w:rPr>
          <w:rFonts w:ascii="Arial" w:hAnsi="Arial" w:cs="Arial"/>
        </w:rPr>
        <w:t xml:space="preserve"> </w:t>
      </w:r>
      <w:r w:rsidRPr="006C1EBD" w:rsidR="007D6B69">
        <w:rPr>
          <w:rFonts w:ascii="Arial" w:hAnsi="Arial" w:cs="Arial"/>
        </w:rPr>
        <w:t xml:space="preserve"> </w:t>
      </w:r>
      <w:r w:rsidRPr="006C1EBD">
        <w:rPr>
          <w:rFonts w:ascii="Arial" w:hAnsi="Arial" w:cs="Arial"/>
        </w:rPr>
        <w:t xml:space="preserve"> </w:t>
      </w:r>
      <w:r w:rsidRPr="006C1EBD" w:rsidR="007D6B69">
        <w:rPr>
          <w:rFonts w:ascii="Arial" w:hAnsi="Arial" w:cs="Arial"/>
        </w:rPr>
        <w:t xml:space="preserve"> </w:t>
      </w:r>
      <w:r w:rsidRPr="006C1EBD">
        <w:rPr>
          <w:rFonts w:ascii="Arial" w:hAnsi="Arial" w:cs="Arial"/>
        </w:rPr>
        <w:t>H</w:t>
      </w:r>
      <w:r w:rsidRPr="006C1EBD" w:rsidR="007D6B69">
        <w:rPr>
          <w:rFonts w:ascii="Arial" w:hAnsi="Arial" w:cs="Arial"/>
        </w:rPr>
        <w:t xml:space="preserve"> </w:t>
      </w:r>
      <w:r w:rsidRPr="006C1EBD">
        <w:rPr>
          <w:rFonts w:ascii="Arial" w:hAnsi="Arial" w:cs="Arial"/>
        </w:rPr>
        <w:t>R</w:t>
      </w:r>
      <w:r w:rsidRPr="006C1EBD" w:rsidR="007D6B69">
        <w:rPr>
          <w:rFonts w:ascii="Arial" w:hAnsi="Arial" w:cs="Arial"/>
        </w:rPr>
        <w:t xml:space="preserve"> </w:t>
      </w:r>
      <w:r w:rsidRPr="006C1EBD">
        <w:rPr>
          <w:rFonts w:ascii="Arial" w:hAnsi="Arial" w:cs="Arial"/>
        </w:rPr>
        <w:t>V</w:t>
      </w:r>
      <w:r w:rsidRPr="006C1EBD" w:rsidR="007D6B69">
        <w:rPr>
          <w:rFonts w:ascii="Arial" w:hAnsi="Arial" w:cs="Arial"/>
        </w:rPr>
        <w:t xml:space="preserve"> </w:t>
      </w:r>
      <w:r w:rsidRPr="006C1EBD">
        <w:rPr>
          <w:rFonts w:ascii="Arial" w:hAnsi="Arial" w:cs="Arial"/>
        </w:rPr>
        <w:t>A</w:t>
      </w:r>
      <w:r w:rsidRPr="006C1EBD" w:rsidR="007D6B69">
        <w:rPr>
          <w:rFonts w:ascii="Arial" w:hAnsi="Arial" w:cs="Arial"/>
        </w:rPr>
        <w:t xml:space="preserve"> </w:t>
      </w:r>
      <w:r w:rsidRPr="006C1EBD">
        <w:rPr>
          <w:rFonts w:ascii="Arial" w:hAnsi="Arial" w:cs="Arial"/>
        </w:rPr>
        <w:t>T</w:t>
      </w:r>
      <w:r w:rsidRPr="006C1EBD" w:rsidR="007D6B69">
        <w:rPr>
          <w:rFonts w:ascii="Arial" w:hAnsi="Arial" w:cs="Arial"/>
        </w:rPr>
        <w:t xml:space="preserve"> </w:t>
      </w:r>
      <w:r w:rsidRPr="006C1EBD">
        <w:rPr>
          <w:rFonts w:ascii="Arial" w:hAnsi="Arial" w:cs="Arial"/>
        </w:rPr>
        <w:t>S</w:t>
      </w:r>
      <w:r w:rsidRPr="006C1EBD" w:rsidR="007D6B69">
        <w:rPr>
          <w:rFonts w:ascii="Arial" w:hAnsi="Arial" w:cs="Arial"/>
        </w:rPr>
        <w:t xml:space="preserve"> </w:t>
      </w:r>
      <w:r w:rsidRPr="006C1EBD">
        <w:rPr>
          <w:rFonts w:ascii="Arial" w:hAnsi="Arial" w:cs="Arial"/>
        </w:rPr>
        <w:t>K</w:t>
      </w:r>
      <w:r w:rsidRPr="006C1EBD" w:rsidR="007D6B69">
        <w:rPr>
          <w:rFonts w:ascii="Arial" w:hAnsi="Arial" w:cs="Arial"/>
        </w:rPr>
        <w:t xml:space="preserve"> </w:t>
      </w:r>
      <w:r w:rsidRPr="006C1EBD">
        <w:rPr>
          <w:rFonts w:ascii="Arial" w:hAnsi="Arial" w:cs="Arial"/>
        </w:rPr>
        <w:t>E</w:t>
      </w:r>
    </w:p>
    <w:p w:rsidRPr="006C1EBD" w:rsidR="00655EBC" w:rsidP="00620A8F" w:rsidRDefault="00655EBC" w14:paraId="0E6E4D40" w14:textId="77777777">
      <w:pPr>
        <w:jc w:val="both"/>
        <w:rPr>
          <w:rFonts w:ascii="Arial" w:hAnsi="Arial" w:cs="Arial"/>
        </w:rPr>
      </w:pPr>
    </w:p>
    <w:p w:rsidRPr="006C1EBD" w:rsidR="009F412A" w:rsidP="003B384F" w:rsidRDefault="009F412A" w14:paraId="38965569" w14:textId="77777777">
      <w:pPr>
        <w:spacing w:after="360"/>
        <w:jc w:val="center"/>
        <w:rPr>
          <w:rFonts w:ascii="Arial" w:hAnsi="Arial" w:cs="Arial"/>
          <w:bCs/>
        </w:rPr>
      </w:pPr>
      <w:r w:rsidRPr="006C1EBD">
        <w:rPr>
          <w:rFonts w:ascii="Arial" w:hAnsi="Arial" w:cs="Arial"/>
          <w:bCs/>
        </w:rPr>
        <w:t>P</w:t>
      </w:r>
      <w:r w:rsidRPr="006C1EBD" w:rsidR="007D6B69">
        <w:rPr>
          <w:rFonts w:ascii="Arial" w:hAnsi="Arial" w:cs="Arial"/>
          <w:bCs/>
        </w:rPr>
        <w:t xml:space="preserve"> </w:t>
      </w:r>
      <w:r w:rsidRPr="006C1EBD">
        <w:rPr>
          <w:rFonts w:ascii="Arial" w:hAnsi="Arial" w:cs="Arial"/>
          <w:bCs/>
        </w:rPr>
        <w:t>R</w:t>
      </w:r>
      <w:r w:rsidRPr="006C1EBD" w:rsidR="007D6B69">
        <w:rPr>
          <w:rFonts w:ascii="Arial" w:hAnsi="Arial" w:cs="Arial"/>
          <w:bCs/>
        </w:rPr>
        <w:t xml:space="preserve"> </w:t>
      </w:r>
      <w:r w:rsidRPr="006C1EBD">
        <w:rPr>
          <w:rFonts w:ascii="Arial" w:hAnsi="Arial" w:cs="Arial"/>
          <w:bCs/>
        </w:rPr>
        <w:t>E</w:t>
      </w:r>
      <w:r w:rsidRPr="006C1EBD" w:rsidR="007D6B69">
        <w:rPr>
          <w:rFonts w:ascii="Arial" w:hAnsi="Arial" w:cs="Arial"/>
          <w:bCs/>
        </w:rPr>
        <w:t xml:space="preserve"> </w:t>
      </w:r>
      <w:r w:rsidRPr="006C1EBD">
        <w:rPr>
          <w:rFonts w:ascii="Arial" w:hAnsi="Arial" w:cs="Arial"/>
          <w:bCs/>
        </w:rPr>
        <w:t>S</w:t>
      </w:r>
      <w:r w:rsidRPr="006C1EBD" w:rsidR="007D6B69">
        <w:rPr>
          <w:rFonts w:ascii="Arial" w:hAnsi="Arial" w:cs="Arial"/>
          <w:bCs/>
        </w:rPr>
        <w:t xml:space="preserve"> </w:t>
      </w:r>
      <w:r w:rsidRPr="006C1EBD">
        <w:rPr>
          <w:rFonts w:ascii="Arial" w:hAnsi="Arial" w:cs="Arial"/>
          <w:bCs/>
        </w:rPr>
        <w:t>U</w:t>
      </w:r>
      <w:r w:rsidRPr="006C1EBD" w:rsidR="007D6B69">
        <w:rPr>
          <w:rFonts w:ascii="Arial" w:hAnsi="Arial" w:cs="Arial"/>
          <w:bCs/>
        </w:rPr>
        <w:t xml:space="preserve"> </w:t>
      </w:r>
      <w:r w:rsidRPr="006C1EBD">
        <w:rPr>
          <w:rFonts w:ascii="Arial" w:hAnsi="Arial" w:cs="Arial"/>
          <w:bCs/>
        </w:rPr>
        <w:t>D</w:t>
      </w:r>
      <w:r w:rsidRPr="006C1EBD" w:rsidR="007D6B69">
        <w:rPr>
          <w:rFonts w:ascii="Arial" w:hAnsi="Arial" w:cs="Arial"/>
          <w:bCs/>
        </w:rPr>
        <w:t xml:space="preserve"> </w:t>
      </w:r>
      <w:r w:rsidRPr="006C1EBD">
        <w:rPr>
          <w:rFonts w:ascii="Arial" w:hAnsi="Arial" w:cs="Arial"/>
          <w:bCs/>
        </w:rPr>
        <w:t>A</w:t>
      </w:r>
    </w:p>
    <w:p w:rsidRPr="006C1EBD" w:rsidR="009F412A" w:rsidP="00952A83" w:rsidRDefault="00FF42BA" w14:paraId="7A5769B8" w14:textId="5FF1CA3C">
      <w:pPr>
        <w:spacing w:after="60"/>
        <w:jc w:val="both"/>
        <w:rPr>
          <w:rFonts w:ascii="Arial" w:hAnsi="Arial" w:cs="Arial"/>
        </w:rPr>
      </w:pPr>
      <w:r w:rsidRPr="006C1EBD">
        <w:rPr>
          <w:rFonts w:ascii="Arial" w:hAnsi="Arial" w:cs="Arial"/>
        </w:rPr>
        <w:t xml:space="preserve">   </w:t>
      </w:r>
      <w:r w:rsidR="002C5702">
        <w:rPr>
          <w:rFonts w:ascii="Arial" w:hAnsi="Arial" w:cs="Arial"/>
        </w:rPr>
        <w:tab/>
      </w:r>
      <w:r w:rsidRPr="006C1EBD" w:rsidR="009F412A">
        <w:rPr>
          <w:rFonts w:ascii="Arial" w:hAnsi="Arial" w:cs="Arial"/>
        </w:rPr>
        <w:t xml:space="preserve">Općinski kazneni sud u Zagrebu, </w:t>
      </w:r>
      <w:r w:rsidRPr="002C5702" w:rsidR="002C5702">
        <w:rPr>
          <w:rFonts w:ascii="Arial" w:hAnsi="Arial" w:cs="Arial"/>
        </w:rPr>
        <w:t>u vijeću sastavljenom od suca</w:t>
      </w:r>
      <w:r w:rsidR="002C5702">
        <w:rPr>
          <w:rFonts w:ascii="Arial" w:hAnsi="Arial" w:cs="Arial"/>
        </w:rPr>
        <w:t xml:space="preserve"> za mladež Tee Majsan</w:t>
      </w:r>
      <w:r w:rsidRPr="002C5702" w:rsidR="002C5702">
        <w:rPr>
          <w:rFonts w:ascii="Arial" w:hAnsi="Arial" w:cs="Arial"/>
        </w:rPr>
        <w:t xml:space="preserve"> </w:t>
      </w:r>
      <w:r w:rsidRPr="006C1EBD" w:rsidR="009F412A">
        <w:rPr>
          <w:rFonts w:ascii="Arial" w:hAnsi="Arial" w:cs="Arial"/>
        </w:rPr>
        <w:t>uz sudjelovanje zapisničara</w:t>
      </w:r>
      <w:r w:rsidRPr="006C1EBD" w:rsidR="007B363D">
        <w:rPr>
          <w:rFonts w:ascii="Arial" w:hAnsi="Arial" w:cs="Arial"/>
        </w:rPr>
        <w:t xml:space="preserve"> </w:t>
      </w:r>
      <w:r w:rsidR="00E01AF4">
        <w:rPr>
          <w:rFonts w:ascii="Arial" w:hAnsi="Arial" w:cs="Arial"/>
        </w:rPr>
        <w:t>Marina Cvjetkovića</w:t>
      </w:r>
      <w:r w:rsidRPr="006C1EBD" w:rsidR="009F412A">
        <w:rPr>
          <w:rFonts w:ascii="Arial" w:hAnsi="Arial" w:cs="Arial"/>
        </w:rPr>
        <w:t xml:space="preserve">, u kaznenom predmetu protiv </w:t>
      </w:r>
      <w:r w:rsidR="00983DD1">
        <w:rPr>
          <w:rFonts w:ascii="Arial" w:hAnsi="Arial" w:cs="Arial"/>
        </w:rPr>
        <w:t xml:space="preserve">optuženika </w:t>
      </w:r>
      <w:r w:rsidR="00E01AF4">
        <w:rPr>
          <w:rFonts w:ascii="Arial" w:hAnsi="Arial" w:cs="Arial"/>
        </w:rPr>
        <w:t>D</w:t>
      </w:r>
      <w:r w:rsidR="003A70FC">
        <w:rPr>
          <w:rFonts w:ascii="Arial" w:hAnsi="Arial" w:cs="Arial"/>
        </w:rPr>
        <w:t>.</w:t>
      </w:r>
      <w:r w:rsidR="00E01AF4">
        <w:rPr>
          <w:rFonts w:ascii="Arial" w:hAnsi="Arial" w:cs="Arial"/>
        </w:rPr>
        <w:t xml:space="preserve"> B</w:t>
      </w:r>
      <w:r w:rsidR="003A70FC">
        <w:rPr>
          <w:rFonts w:ascii="Arial" w:hAnsi="Arial" w:cs="Arial"/>
        </w:rPr>
        <w:t>.</w:t>
      </w:r>
      <w:r w:rsidR="00952A83">
        <w:rPr>
          <w:rFonts w:ascii="Arial" w:hAnsi="Arial" w:cs="Arial"/>
        </w:rPr>
        <w:t xml:space="preserve"> </w:t>
      </w:r>
      <w:r w:rsidRPr="006C1EBD" w:rsidR="009F412A">
        <w:rPr>
          <w:rFonts w:ascii="Arial" w:hAnsi="Arial" w:cs="Arial"/>
        </w:rPr>
        <w:t xml:space="preserve">zbog </w:t>
      </w:r>
      <w:r w:rsidR="00983DD1">
        <w:rPr>
          <w:rFonts w:ascii="Arial" w:hAnsi="Arial" w:cs="Arial"/>
        </w:rPr>
        <w:t xml:space="preserve">kaznenog djela iz članka </w:t>
      </w:r>
      <w:r w:rsidR="00E01AF4">
        <w:rPr>
          <w:rFonts w:ascii="Arial" w:hAnsi="Arial" w:cs="Arial"/>
        </w:rPr>
        <w:t>230</w:t>
      </w:r>
      <w:r w:rsidR="00983DD1">
        <w:rPr>
          <w:rFonts w:ascii="Arial" w:hAnsi="Arial" w:cs="Arial"/>
        </w:rPr>
        <w:t>. stavka 1</w:t>
      </w:r>
      <w:r w:rsidR="00E01AF4">
        <w:rPr>
          <w:rFonts w:ascii="Arial" w:hAnsi="Arial" w:cs="Arial"/>
        </w:rPr>
        <w:t>.</w:t>
      </w:r>
      <w:r w:rsidR="00983DD1">
        <w:rPr>
          <w:rFonts w:ascii="Arial" w:hAnsi="Arial" w:cs="Arial"/>
        </w:rPr>
        <w:t xml:space="preserve">. Kaznenog zakona </w:t>
      </w:r>
      <w:r w:rsidR="00983DD1">
        <w:rPr>
          <w:rFonts w:ascii="Arial" w:hAnsi="Arial" w:cs="Arial"/>
          <w:bCs/>
        </w:rPr>
        <w:t xml:space="preserve"> („Narodne novine“, broj: 125/11., 144/12., 56/15., 61/15., 101/17., 118/18., 126/19.,84/21., 114/22., 114/23., 36/24.; dalje: Kazneni zakon) </w:t>
      </w:r>
      <w:r w:rsidRPr="006C1EBD" w:rsidR="009F412A">
        <w:rPr>
          <w:rFonts w:ascii="Arial" w:hAnsi="Arial" w:cs="Arial"/>
        </w:rPr>
        <w:t>povodom optužnice Općinskog</w:t>
      </w:r>
      <w:r w:rsidRPr="006C1EBD" w:rsidR="00822D93">
        <w:rPr>
          <w:rFonts w:ascii="Arial" w:hAnsi="Arial" w:cs="Arial"/>
        </w:rPr>
        <w:t xml:space="preserve"> kaznenog</w:t>
      </w:r>
      <w:r w:rsidRPr="006C1EBD" w:rsidR="009F412A">
        <w:rPr>
          <w:rFonts w:ascii="Arial" w:hAnsi="Arial" w:cs="Arial"/>
        </w:rPr>
        <w:t xml:space="preserve"> državnog odvjetništva u </w:t>
      </w:r>
      <w:r w:rsidRPr="006C1EBD" w:rsidR="00FB1C5A">
        <w:rPr>
          <w:rFonts w:ascii="Arial" w:hAnsi="Arial" w:cs="Arial"/>
        </w:rPr>
        <w:t xml:space="preserve">Zagrebu </w:t>
      </w:r>
      <w:r w:rsidRPr="006C1EBD" w:rsidR="00B06EC6">
        <w:rPr>
          <w:rFonts w:ascii="Arial" w:hAnsi="Arial" w:cs="Arial"/>
        </w:rPr>
        <w:t>od</w:t>
      </w:r>
      <w:r w:rsidRPr="006C1EBD" w:rsidR="00511371">
        <w:rPr>
          <w:rFonts w:ascii="Arial" w:hAnsi="Arial" w:cs="Arial"/>
        </w:rPr>
        <w:t xml:space="preserve"> </w:t>
      </w:r>
      <w:r w:rsidR="00E01AF4">
        <w:rPr>
          <w:rFonts w:ascii="Arial" w:hAnsi="Arial" w:cs="Arial"/>
        </w:rPr>
        <w:t>31. prosinca</w:t>
      </w:r>
      <w:r w:rsidR="00983DD1">
        <w:rPr>
          <w:rFonts w:ascii="Arial" w:hAnsi="Arial" w:cs="Arial"/>
        </w:rPr>
        <w:t xml:space="preserve"> 2025.</w:t>
      </w:r>
      <w:r w:rsidR="00952A83">
        <w:rPr>
          <w:rFonts w:ascii="Arial" w:hAnsi="Arial" w:cs="Arial"/>
        </w:rPr>
        <w:t xml:space="preserve"> broj KOmp</w:t>
      </w:r>
      <w:r w:rsidRPr="000A7E8D" w:rsidR="00952A83">
        <w:rPr>
          <w:rFonts w:ascii="Arial" w:hAnsi="Arial" w:cs="Arial"/>
        </w:rPr>
        <w:t>-DO-</w:t>
      </w:r>
      <w:r w:rsidR="00E01AF4">
        <w:rPr>
          <w:rFonts w:ascii="Arial" w:hAnsi="Arial" w:cs="Arial"/>
        </w:rPr>
        <w:t>9</w:t>
      </w:r>
      <w:r w:rsidR="00983DD1">
        <w:rPr>
          <w:rFonts w:ascii="Arial" w:hAnsi="Arial" w:cs="Arial"/>
        </w:rPr>
        <w:t>9</w:t>
      </w:r>
      <w:r w:rsidR="00952A83">
        <w:rPr>
          <w:rFonts w:ascii="Arial" w:hAnsi="Arial" w:cs="Arial"/>
        </w:rPr>
        <w:t>/</w:t>
      </w:r>
      <w:r w:rsidR="00983DD1">
        <w:rPr>
          <w:rFonts w:ascii="Arial" w:hAnsi="Arial" w:cs="Arial"/>
        </w:rPr>
        <w:t>2025</w:t>
      </w:r>
      <w:r w:rsidR="00952A83">
        <w:rPr>
          <w:rFonts w:ascii="Arial" w:hAnsi="Arial" w:cs="Arial"/>
        </w:rPr>
        <w:t xml:space="preserve"> </w:t>
      </w:r>
      <w:r w:rsidRPr="006C1EBD" w:rsidR="009F412A">
        <w:rPr>
          <w:rFonts w:ascii="Arial" w:hAnsi="Arial" w:cs="Arial"/>
        </w:rPr>
        <w:t xml:space="preserve">nakon </w:t>
      </w:r>
      <w:r w:rsidR="00E01AF4">
        <w:rPr>
          <w:rFonts w:ascii="Arial" w:hAnsi="Arial" w:cs="Arial"/>
        </w:rPr>
        <w:t>ne</w:t>
      </w:r>
      <w:r w:rsidR="00983DD1">
        <w:rPr>
          <w:rFonts w:ascii="Arial" w:hAnsi="Arial" w:cs="Arial"/>
        </w:rPr>
        <w:t>javne</w:t>
      </w:r>
      <w:r w:rsidRPr="006C1EBD" w:rsidR="009F412A">
        <w:rPr>
          <w:rFonts w:ascii="Arial" w:hAnsi="Arial" w:cs="Arial"/>
        </w:rPr>
        <w:t xml:space="preserve"> rasprave </w:t>
      </w:r>
      <w:r w:rsidR="00E01AF4">
        <w:rPr>
          <w:rFonts w:ascii="Arial" w:hAnsi="Arial" w:cs="Arial"/>
        </w:rPr>
        <w:t>7. srpnja 2026</w:t>
      </w:r>
      <w:r w:rsidR="00983DD1">
        <w:rPr>
          <w:rFonts w:ascii="Arial" w:hAnsi="Arial" w:cs="Arial"/>
        </w:rPr>
        <w:t>.</w:t>
      </w:r>
      <w:r w:rsidRPr="006C1EBD" w:rsidR="007B363D">
        <w:rPr>
          <w:rFonts w:ascii="Arial" w:hAnsi="Arial" w:cs="Arial"/>
        </w:rPr>
        <w:t xml:space="preserve"> </w:t>
      </w:r>
      <w:r w:rsidRPr="006C1EBD" w:rsidR="009F412A">
        <w:rPr>
          <w:rFonts w:ascii="Arial" w:hAnsi="Arial" w:cs="Arial"/>
        </w:rPr>
        <w:t xml:space="preserve">održane u </w:t>
      </w:r>
      <w:r w:rsidR="00983DD1">
        <w:rPr>
          <w:rFonts w:ascii="Arial" w:hAnsi="Arial" w:cs="Arial"/>
        </w:rPr>
        <w:t>prisutnosti zamjenice</w:t>
      </w:r>
      <w:r w:rsidRPr="006C1EBD" w:rsidR="009F412A">
        <w:rPr>
          <w:rFonts w:ascii="Arial" w:hAnsi="Arial" w:cs="Arial"/>
        </w:rPr>
        <w:t xml:space="preserve"> Općinskog državnog odvjetnika u</w:t>
      </w:r>
      <w:r w:rsidRPr="006C1EBD" w:rsidR="00345FD5">
        <w:rPr>
          <w:rFonts w:ascii="Arial" w:hAnsi="Arial" w:cs="Arial"/>
        </w:rPr>
        <w:t xml:space="preserve"> </w:t>
      </w:r>
      <w:r w:rsidRPr="006C1EBD" w:rsidR="00FB1C5A">
        <w:rPr>
          <w:rFonts w:ascii="Arial" w:hAnsi="Arial" w:cs="Arial"/>
        </w:rPr>
        <w:t>Zagrebu</w:t>
      </w:r>
      <w:r w:rsidR="00952A83">
        <w:rPr>
          <w:rFonts w:ascii="Arial" w:hAnsi="Arial" w:cs="Arial"/>
        </w:rPr>
        <w:t xml:space="preserve"> </w:t>
      </w:r>
      <w:r w:rsidR="00E01AF4">
        <w:rPr>
          <w:rFonts w:ascii="Arial" w:hAnsi="Arial" w:cs="Arial"/>
        </w:rPr>
        <w:t>Antonije Hruška</w:t>
      </w:r>
      <w:r w:rsidRPr="006C1EBD" w:rsidR="00401933">
        <w:rPr>
          <w:rFonts w:ascii="Arial" w:hAnsi="Arial" w:cs="Arial"/>
        </w:rPr>
        <w:t xml:space="preserve">, </w:t>
      </w:r>
      <w:r w:rsidR="00983DD1">
        <w:rPr>
          <w:rFonts w:ascii="Arial" w:hAnsi="Arial" w:cs="Arial"/>
        </w:rPr>
        <w:t xml:space="preserve">optuženika </w:t>
      </w:r>
      <w:r w:rsidR="00E01AF4">
        <w:rPr>
          <w:rFonts w:ascii="Arial" w:hAnsi="Arial" w:cs="Arial"/>
        </w:rPr>
        <w:t>D</w:t>
      </w:r>
      <w:r w:rsidR="0099598E">
        <w:rPr>
          <w:rFonts w:ascii="Arial" w:hAnsi="Arial" w:cs="Arial"/>
        </w:rPr>
        <w:t>.</w:t>
      </w:r>
      <w:r w:rsidR="00E01AF4">
        <w:rPr>
          <w:rFonts w:ascii="Arial" w:hAnsi="Arial" w:cs="Arial"/>
        </w:rPr>
        <w:t xml:space="preserve"> B</w:t>
      </w:r>
      <w:r w:rsidR="0099598E">
        <w:rPr>
          <w:rFonts w:ascii="Arial" w:hAnsi="Arial" w:cs="Arial"/>
        </w:rPr>
        <w:t>.</w:t>
      </w:r>
      <w:r w:rsidR="00E01AF4">
        <w:rPr>
          <w:rFonts w:ascii="Arial" w:hAnsi="Arial" w:cs="Arial"/>
        </w:rPr>
        <w:t>,</w:t>
      </w:r>
      <w:r w:rsidR="00983DD1">
        <w:rPr>
          <w:rFonts w:ascii="Arial" w:hAnsi="Arial" w:cs="Arial"/>
        </w:rPr>
        <w:t xml:space="preserve"> branitelja optuženika, odvjetnika </w:t>
      </w:r>
      <w:r w:rsidR="00E01AF4">
        <w:rPr>
          <w:rFonts w:ascii="Arial" w:hAnsi="Arial" w:cs="Arial"/>
        </w:rPr>
        <w:t>Rafaela Krešića</w:t>
      </w:r>
      <w:r w:rsidR="00983DD1">
        <w:rPr>
          <w:rFonts w:ascii="Arial" w:hAnsi="Arial" w:cs="Arial"/>
        </w:rPr>
        <w:t>,</w:t>
      </w:r>
      <w:r w:rsidRPr="006C1EBD" w:rsidR="00511371">
        <w:rPr>
          <w:rFonts w:ascii="Arial" w:hAnsi="Arial" w:cs="Arial"/>
        </w:rPr>
        <w:t xml:space="preserve"> </w:t>
      </w:r>
      <w:r w:rsidR="00E01AF4">
        <w:rPr>
          <w:rFonts w:ascii="Arial" w:hAnsi="Arial" w:cs="Arial"/>
        </w:rPr>
        <w:t>predstavnice Hrvatskog zavoda za socijalni rad Područni ured Dubrava Katarine Tuftan i stručne suradnice suda Nade Damjanovići,</w:t>
      </w:r>
      <w:r w:rsidR="00681038">
        <w:rPr>
          <w:rFonts w:ascii="Arial" w:hAnsi="Arial" w:cs="Arial"/>
        </w:rPr>
        <w:t xml:space="preserve"> </w:t>
      </w:r>
      <w:r w:rsidRPr="006C1EBD" w:rsidR="002B6F2E">
        <w:rPr>
          <w:rFonts w:ascii="Arial" w:hAnsi="Arial" w:cs="Arial"/>
        </w:rPr>
        <w:t xml:space="preserve">donio </w:t>
      </w:r>
      <w:r w:rsidRPr="006C1EBD" w:rsidR="009F412A">
        <w:rPr>
          <w:rFonts w:ascii="Arial" w:hAnsi="Arial" w:cs="Arial"/>
        </w:rPr>
        <w:t xml:space="preserve">je </w:t>
      </w:r>
      <w:r w:rsidRPr="006C1EBD" w:rsidR="00E1311B">
        <w:rPr>
          <w:rFonts w:ascii="Arial" w:hAnsi="Arial" w:cs="Arial"/>
        </w:rPr>
        <w:t xml:space="preserve">te </w:t>
      </w:r>
      <w:r w:rsidRPr="00E20F82" w:rsidR="00E1311B">
        <w:rPr>
          <w:rFonts w:ascii="Arial" w:hAnsi="Arial" w:cs="Arial"/>
        </w:rPr>
        <w:t xml:space="preserve">u </w:t>
      </w:r>
      <w:r w:rsidRPr="00E20F82" w:rsidR="00E20F82">
        <w:rPr>
          <w:rFonts w:ascii="Arial" w:hAnsi="Arial" w:cs="Arial"/>
        </w:rPr>
        <w:t>prisutnosti</w:t>
      </w:r>
      <w:r w:rsidR="00E01AF4">
        <w:rPr>
          <w:rFonts w:ascii="Arial" w:hAnsi="Arial" w:cs="Arial"/>
        </w:rPr>
        <w:t xml:space="preserve"> tužitelja, optuženika,</w:t>
      </w:r>
      <w:r w:rsidRPr="00E20F82" w:rsidR="00E20F82">
        <w:rPr>
          <w:rFonts w:ascii="Arial" w:hAnsi="Arial" w:cs="Arial"/>
        </w:rPr>
        <w:t xml:space="preserve"> branitelja optuženika, </w:t>
      </w:r>
      <w:r w:rsidR="00E01AF4">
        <w:rPr>
          <w:rFonts w:ascii="Arial" w:hAnsi="Arial" w:cs="Arial"/>
        </w:rPr>
        <w:t>i predstavnice Hrvatskog zavoda za socijalni rad Područni ured Dubrava,</w:t>
      </w:r>
      <w:r w:rsidRPr="00E20F82" w:rsidR="00345FD5">
        <w:rPr>
          <w:rFonts w:ascii="Arial" w:hAnsi="Arial" w:cs="Arial"/>
        </w:rPr>
        <w:t xml:space="preserve"> </w:t>
      </w:r>
      <w:r w:rsidRPr="00E20F82" w:rsidR="009F412A">
        <w:rPr>
          <w:rFonts w:ascii="Arial" w:hAnsi="Arial" w:cs="Arial"/>
        </w:rPr>
        <w:t xml:space="preserve">objavio </w:t>
      </w:r>
      <w:r w:rsidR="00983DD1">
        <w:rPr>
          <w:rFonts w:ascii="Arial" w:hAnsi="Arial" w:cs="Arial"/>
        </w:rPr>
        <w:t xml:space="preserve">i </w:t>
      </w:r>
      <w:r w:rsidRPr="006C1EBD" w:rsidR="009F412A">
        <w:rPr>
          <w:rFonts w:ascii="Arial" w:hAnsi="Arial" w:cs="Arial"/>
        </w:rPr>
        <w:t xml:space="preserve"> </w:t>
      </w:r>
    </w:p>
    <w:p w:rsidRPr="006C1EBD" w:rsidR="009F412A" w:rsidP="00620A8F" w:rsidRDefault="009F412A" w14:paraId="067FAA1D" w14:textId="77777777">
      <w:pPr>
        <w:spacing w:after="60"/>
        <w:jc w:val="both"/>
        <w:rPr>
          <w:rFonts w:ascii="Arial" w:hAnsi="Arial" w:cs="Arial"/>
        </w:rPr>
      </w:pPr>
    </w:p>
    <w:p w:rsidRPr="006C1EBD" w:rsidR="005967F3" w:rsidP="003B384F" w:rsidRDefault="009F412A" w14:paraId="6AADCE29" w14:textId="77777777">
      <w:pPr>
        <w:keepNext/>
        <w:tabs>
          <w:tab w:val="right" w:pos="8222"/>
        </w:tabs>
        <w:spacing w:after="240"/>
        <w:jc w:val="center"/>
        <w:rPr>
          <w:rFonts w:ascii="Arial" w:hAnsi="Arial" w:cs="Arial"/>
          <w:bCs/>
        </w:rPr>
      </w:pPr>
      <w:r w:rsidRPr="006C1EBD">
        <w:rPr>
          <w:rFonts w:ascii="Arial" w:hAnsi="Arial" w:cs="Arial"/>
          <w:bCs/>
        </w:rPr>
        <w:t>presudio  je</w:t>
      </w:r>
    </w:p>
    <w:p w:rsidRPr="00BB2943" w:rsidR="00E01AF4" w:rsidP="00E01AF4" w:rsidRDefault="00983DD1" w14:paraId="28CADA81" w14:textId="77777777">
      <w:pPr>
        <w:spacing w:before="240" w:after="240"/>
        <w:ind w:firstLine="720"/>
        <w:jc w:val="both"/>
        <w:rPr>
          <w:rFonts w:ascii="Arial" w:hAnsi="Arial" w:cs="Arial"/>
          <w:i/>
        </w:rPr>
      </w:pPr>
      <w:r>
        <w:rPr>
          <w:rFonts w:ascii="Arial" w:hAnsi="Arial" w:cs="Arial"/>
        </w:rPr>
        <w:t>I</w:t>
      </w:r>
      <w:r>
        <w:rPr>
          <w:rFonts w:ascii="Arial" w:hAnsi="Arial" w:cs="Arial"/>
        </w:rPr>
        <w:tab/>
      </w:r>
      <w:r w:rsidRPr="00BB2943" w:rsidR="00E01AF4">
        <w:rPr>
          <w:rFonts w:ascii="Arial" w:hAnsi="Arial" w:cs="Arial"/>
        </w:rPr>
        <w:t xml:space="preserve">optuženi </w:t>
      </w:r>
      <w:r w:rsidR="00E01AF4">
        <w:rPr>
          <w:rFonts w:ascii="Arial" w:hAnsi="Arial" w:cs="Arial"/>
        </w:rPr>
        <w:t>D</w:t>
      </w:r>
      <w:r w:rsidR="003A70FC">
        <w:rPr>
          <w:rFonts w:ascii="Arial" w:hAnsi="Arial" w:cs="Arial"/>
        </w:rPr>
        <w:t>.</w:t>
      </w:r>
      <w:r w:rsidR="00E01AF4">
        <w:rPr>
          <w:rFonts w:ascii="Arial" w:hAnsi="Arial" w:cs="Arial"/>
        </w:rPr>
        <w:t xml:space="preserve"> B</w:t>
      </w:r>
      <w:r w:rsidR="003A70FC">
        <w:rPr>
          <w:rFonts w:ascii="Arial" w:hAnsi="Arial" w:cs="Arial"/>
        </w:rPr>
        <w:t>.</w:t>
      </w:r>
      <w:r w:rsidRPr="00BB2943" w:rsidR="00E01AF4">
        <w:rPr>
          <w:rFonts w:ascii="Arial" w:hAnsi="Arial" w:cs="Arial"/>
        </w:rPr>
        <w:t xml:space="preserve">, </w:t>
      </w:r>
      <w:r w:rsidRPr="006F0118" w:rsidR="00E01AF4">
        <w:rPr>
          <w:rFonts w:ascii="Arial" w:hAnsi="Arial" w:cs="Arial"/>
          <w:lang w:val="en-US"/>
        </w:rPr>
        <w:t xml:space="preserve"> OIB:, sina i, rođene, rođenog. u Zagrebu, s prebivalištem u, državljanina RH, instalatera grijanja,</w:t>
      </w:r>
      <w:r w:rsidR="00E01AF4">
        <w:rPr>
          <w:rFonts w:ascii="Arial" w:hAnsi="Arial" w:cs="Arial"/>
          <w:lang w:val="en-US"/>
        </w:rPr>
        <w:t xml:space="preserve"> zaposlen u</w:t>
      </w:r>
      <w:r w:rsidRPr="006F0118" w:rsidR="00E01AF4">
        <w:rPr>
          <w:rFonts w:ascii="Arial" w:hAnsi="Arial" w:cs="Arial"/>
          <w:lang w:val="en-US"/>
        </w:rPr>
        <w:t xml:space="preserve"> </w:t>
      </w:r>
      <w:r w:rsidR="00E01AF4">
        <w:rPr>
          <w:rFonts w:ascii="Arial" w:hAnsi="Arial" w:cs="Arial"/>
          <w:lang w:val="en-US"/>
        </w:rPr>
        <w:t xml:space="preserve"> sa primanjima od 1000 eura </w:t>
      </w:r>
      <w:r w:rsidRPr="006F0118" w:rsidR="00E01AF4">
        <w:rPr>
          <w:rFonts w:ascii="Arial" w:hAnsi="Arial" w:cs="Arial"/>
          <w:lang w:val="en-US"/>
        </w:rPr>
        <w:t xml:space="preserve">sa završenom SSS, neoženjenog, bez djece, </w:t>
      </w:r>
      <w:r w:rsidR="00E01AF4">
        <w:rPr>
          <w:rFonts w:ascii="Arial" w:hAnsi="Arial" w:cs="Arial"/>
          <w:lang w:val="en-US"/>
        </w:rPr>
        <w:t>vodi se drugi kazneni postupak</w:t>
      </w:r>
    </w:p>
    <w:p w:rsidRPr="00BB2943" w:rsidR="00E01AF4" w:rsidP="00E01AF4" w:rsidRDefault="00E01AF4" w14:paraId="092D5804" w14:textId="77777777">
      <w:pPr>
        <w:spacing w:before="240" w:after="240"/>
        <w:jc w:val="center"/>
        <w:rPr>
          <w:rFonts w:ascii="Arial" w:hAnsi="Arial" w:cs="Arial"/>
        </w:rPr>
      </w:pPr>
      <w:r w:rsidRPr="00BB2943">
        <w:rPr>
          <w:rFonts w:ascii="Arial" w:hAnsi="Arial" w:cs="Arial"/>
        </w:rPr>
        <w:t>k r i v  j e</w:t>
      </w:r>
    </w:p>
    <w:p w:rsidRPr="00BB2943" w:rsidR="00E01AF4" w:rsidP="00E01AF4" w:rsidRDefault="00E01AF4" w14:paraId="2B963A11" w14:textId="77777777">
      <w:pPr>
        <w:rPr>
          <w:rFonts w:ascii="Arial" w:hAnsi="Arial" w:cs="Arial"/>
        </w:rPr>
      </w:pPr>
    </w:p>
    <w:p w:rsidRPr="00BB2943" w:rsidR="00E01AF4" w:rsidP="00E01AF4" w:rsidRDefault="00E01AF4" w14:paraId="3D3E62E3" w14:textId="77777777">
      <w:pPr>
        <w:ind w:firstLine="720"/>
        <w:rPr>
          <w:rFonts w:ascii="Arial" w:hAnsi="Arial" w:cs="Arial"/>
        </w:rPr>
      </w:pPr>
      <w:r w:rsidRPr="00BB2943">
        <w:rPr>
          <w:rFonts w:ascii="Arial" w:hAnsi="Arial" w:cs="Arial"/>
        </w:rPr>
        <w:t xml:space="preserve">što je: </w:t>
      </w:r>
    </w:p>
    <w:p w:rsidRPr="00BB2943" w:rsidR="00E01AF4" w:rsidP="00E01AF4" w:rsidRDefault="00E01AF4" w14:paraId="1D646799" w14:textId="77777777">
      <w:pPr>
        <w:ind w:firstLine="720"/>
        <w:rPr>
          <w:rFonts w:ascii="Arial" w:hAnsi="Arial" w:cs="Arial"/>
        </w:rPr>
      </w:pPr>
    </w:p>
    <w:p w:rsidR="00E01AF4" w:rsidP="00E01AF4" w:rsidRDefault="00E01AF4" w14:paraId="2FE716D9" w14:textId="3FC6938E">
      <w:pPr>
        <w:ind w:right="42" w:firstLine="709"/>
        <w:jc w:val="both"/>
        <w:rPr>
          <w:rFonts w:ascii="Arial" w:hAnsi="Arial" w:cs="Arial"/>
        </w:rPr>
      </w:pPr>
      <w:r w:rsidRPr="00346BB3">
        <w:rPr>
          <w:rFonts w:ascii="Arial" w:hAnsi="Arial" w:cs="Arial"/>
        </w:rPr>
        <w:t>dana 18.rujna 2025. oko 21,00 sati, u Zagrebu, , s ciljem da protupravno prisvoji tuđu pokretnu stvar, zajedno sa dvije NN osobom svi maskirani kapuljačama prišli s leđa i rukama ga odgurnuli zbog čega je pao prsima na tlo a potom ga nastavili udarati rukama i nogama po leđima i glavi te mu okr. D</w:t>
      </w:r>
      <w:r w:rsidR="003A70FC">
        <w:rPr>
          <w:rFonts w:ascii="Arial" w:hAnsi="Arial" w:cs="Arial"/>
        </w:rPr>
        <w:t>.</w:t>
      </w:r>
      <w:r w:rsidRPr="00346BB3">
        <w:rPr>
          <w:rFonts w:ascii="Arial" w:hAnsi="Arial" w:cs="Arial"/>
        </w:rPr>
        <w:t xml:space="preserve"> B</w:t>
      </w:r>
      <w:r w:rsidR="003A70FC">
        <w:rPr>
          <w:rFonts w:ascii="Arial" w:hAnsi="Arial" w:cs="Arial"/>
        </w:rPr>
        <w:t>.</w:t>
      </w:r>
      <w:r w:rsidRPr="00346BB3">
        <w:rPr>
          <w:rFonts w:ascii="Arial" w:hAnsi="Arial" w:cs="Arial"/>
        </w:rPr>
        <w:t xml:space="preserve"> uzeo njegov mobilni uređaj marke iPhone</w:t>
      </w:r>
      <w:r>
        <w:rPr>
          <w:rFonts w:ascii="Arial" w:hAnsi="Arial" w:cs="Arial"/>
        </w:rPr>
        <w:t xml:space="preserve"> </w:t>
      </w:r>
      <w:r w:rsidRPr="00346BB3">
        <w:rPr>
          <w:rFonts w:ascii="Arial" w:hAnsi="Arial" w:cs="Arial"/>
        </w:rPr>
        <w:t>SE2, NN serijskog broja, vrijednosti 200,00 eura, u kojem se nalazila SIM kartica pozivnog broja, nakon čega se okr. D</w:t>
      </w:r>
      <w:r w:rsidR="003A70FC">
        <w:rPr>
          <w:rFonts w:ascii="Arial" w:hAnsi="Arial" w:cs="Arial"/>
        </w:rPr>
        <w:t>.</w:t>
      </w:r>
      <w:r w:rsidRPr="00346BB3">
        <w:rPr>
          <w:rFonts w:ascii="Arial" w:hAnsi="Arial" w:cs="Arial"/>
        </w:rPr>
        <w:t xml:space="preserve"> B</w:t>
      </w:r>
      <w:r w:rsidR="003A70FC">
        <w:rPr>
          <w:rFonts w:ascii="Arial" w:hAnsi="Arial" w:cs="Arial"/>
        </w:rPr>
        <w:t>.</w:t>
      </w:r>
      <w:r w:rsidRPr="00346BB3">
        <w:rPr>
          <w:rFonts w:ascii="Arial" w:hAnsi="Arial" w:cs="Arial"/>
        </w:rPr>
        <w:t xml:space="preserve"> sa NN osobama trčeći nastojao udaljiti, da bi na križanju ulica bio zatečen i zaustavljen po policijskim službenicima VII. PP, PUZ-a, sa otuđenim mobitelom ošt.,</w:t>
      </w:r>
    </w:p>
    <w:p w:rsidRPr="00346BB3" w:rsidR="00E01AF4" w:rsidP="00E01AF4" w:rsidRDefault="00E01AF4" w14:paraId="4F645A7F" w14:textId="77777777">
      <w:pPr>
        <w:ind w:right="42" w:firstLine="709"/>
        <w:jc w:val="both"/>
        <w:rPr>
          <w:rFonts w:ascii="Arial" w:hAnsi="Arial" w:cs="Arial"/>
        </w:rPr>
      </w:pPr>
    </w:p>
    <w:p w:rsidR="00E01AF4" w:rsidP="00E01AF4" w:rsidRDefault="00E01AF4" w14:paraId="57F0A7E8" w14:textId="77777777">
      <w:pPr>
        <w:ind w:right="42" w:firstLine="709"/>
        <w:jc w:val="both"/>
        <w:rPr>
          <w:rFonts w:ascii="Arial" w:hAnsi="Arial" w:cs="Arial"/>
        </w:rPr>
      </w:pPr>
      <w:r w:rsidRPr="00BB2943">
        <w:rPr>
          <w:rFonts w:ascii="Arial" w:hAnsi="Arial" w:cs="Arial"/>
        </w:rPr>
        <w:t xml:space="preserve">dakle, </w:t>
      </w:r>
      <w:r w:rsidRPr="00346BB3">
        <w:rPr>
          <w:rFonts w:ascii="Arial" w:hAnsi="Arial" w:cs="Arial"/>
        </w:rPr>
        <w:t>uporabom sile protiv neke osobe oduzeo tuđu pokretnu stvar s ciljem da ju protupravno prisvoji</w:t>
      </w:r>
    </w:p>
    <w:p w:rsidR="00E01AF4" w:rsidP="00E01AF4" w:rsidRDefault="00E01AF4" w14:paraId="46664D17" w14:textId="77777777">
      <w:pPr>
        <w:ind w:right="42" w:firstLine="709"/>
        <w:jc w:val="both"/>
        <w:rPr>
          <w:rFonts w:ascii="Arial" w:hAnsi="Arial" w:cs="Arial"/>
        </w:rPr>
      </w:pPr>
    </w:p>
    <w:p w:rsidR="00E01AF4" w:rsidP="00E01AF4" w:rsidRDefault="00E01AF4" w14:paraId="5DA85514" w14:textId="77777777">
      <w:pPr>
        <w:ind w:right="42" w:firstLine="709"/>
        <w:jc w:val="both"/>
        <w:rPr>
          <w:rFonts w:ascii="Arial" w:hAnsi="Arial" w:cs="Arial"/>
        </w:rPr>
      </w:pPr>
      <w:r w:rsidRPr="00BB2943">
        <w:rPr>
          <w:rFonts w:ascii="Arial" w:hAnsi="Arial" w:cs="Arial"/>
        </w:rPr>
        <w:lastRenderedPageBreak/>
        <w:t xml:space="preserve">II - čime je počinio </w:t>
      </w:r>
      <w:r w:rsidRPr="00346BB3">
        <w:rPr>
          <w:rFonts w:ascii="Arial" w:hAnsi="Arial" w:cs="Arial"/>
        </w:rPr>
        <w:t>kazneno djelo protiv imovine – razbojništvo, opisano i kažnjivo po članku 230. stavku 1. Kaznenog zakona.</w:t>
      </w:r>
    </w:p>
    <w:p w:rsidRPr="00BB2943" w:rsidR="00E01AF4" w:rsidP="00E01AF4" w:rsidRDefault="00E01AF4" w14:paraId="1DD4C56C" w14:textId="77777777">
      <w:pPr>
        <w:ind w:right="42" w:firstLine="709"/>
        <w:jc w:val="both"/>
        <w:rPr>
          <w:rFonts w:ascii="Arial" w:hAnsi="Arial" w:cs="Arial"/>
        </w:rPr>
      </w:pPr>
      <w:r w:rsidRPr="00BB2943">
        <w:rPr>
          <w:rFonts w:ascii="Arial" w:hAnsi="Arial" w:cs="Arial"/>
        </w:rPr>
        <w:t xml:space="preserve"> </w:t>
      </w:r>
    </w:p>
    <w:p w:rsidRPr="00BB2943" w:rsidR="00E01AF4" w:rsidP="00E01AF4" w:rsidRDefault="00E01AF4" w14:paraId="06A67BF5" w14:textId="77777777">
      <w:pPr>
        <w:tabs>
          <w:tab w:val="left" w:pos="-720"/>
        </w:tabs>
        <w:suppressAutoHyphens/>
        <w:spacing w:line="240" w:lineRule="atLeast"/>
        <w:jc w:val="both"/>
        <w:rPr>
          <w:rFonts w:ascii="Arial" w:hAnsi="Arial" w:cs="Arial"/>
          <w:spacing w:val="-2"/>
        </w:rPr>
      </w:pPr>
      <w:r>
        <w:rPr>
          <w:rFonts w:ascii="Arial" w:hAnsi="Arial" w:cs="Arial"/>
          <w:spacing w:val="-2"/>
        </w:rPr>
        <w:tab/>
        <w:t xml:space="preserve">III </w:t>
      </w:r>
      <w:r w:rsidRPr="00BB2943">
        <w:rPr>
          <w:rFonts w:ascii="Arial" w:hAnsi="Arial" w:cs="Arial"/>
          <w:spacing w:val="-2"/>
        </w:rPr>
        <w:t>Na temelju članka 28. stavka 1. i 2. Zakona o sudovima za mladež (</w:t>
      </w:r>
      <w:r>
        <w:rPr>
          <w:rFonts w:ascii="Arial" w:hAnsi="Arial" w:cs="Arial"/>
          <w:spacing w:val="-2"/>
        </w:rPr>
        <w:t>"</w:t>
      </w:r>
      <w:r w:rsidRPr="00BB2943">
        <w:rPr>
          <w:rFonts w:ascii="Arial" w:hAnsi="Arial" w:cs="Arial"/>
          <w:spacing w:val="-2"/>
        </w:rPr>
        <w:t>Narodne novine</w:t>
      </w:r>
      <w:r>
        <w:rPr>
          <w:rFonts w:ascii="Arial" w:hAnsi="Arial" w:cs="Arial"/>
          <w:spacing w:val="-2"/>
        </w:rPr>
        <w:t>", broj: 84/11, 143/12., 148/13.,</w:t>
      </w:r>
      <w:r w:rsidRPr="00BB2943">
        <w:rPr>
          <w:rFonts w:ascii="Arial" w:hAnsi="Arial" w:cs="Arial"/>
          <w:spacing w:val="-2"/>
        </w:rPr>
        <w:t xml:space="preserve"> 56/15.</w:t>
      </w:r>
      <w:r>
        <w:rPr>
          <w:rFonts w:ascii="Arial" w:hAnsi="Arial" w:cs="Arial"/>
          <w:spacing w:val="-2"/>
        </w:rPr>
        <w:t xml:space="preserve"> i 126/19.</w:t>
      </w:r>
      <w:r w:rsidRPr="00BB2943">
        <w:rPr>
          <w:rFonts w:ascii="Arial" w:hAnsi="Arial" w:cs="Arial"/>
          <w:spacing w:val="-2"/>
        </w:rPr>
        <w:t xml:space="preserve">; </w:t>
      </w:r>
      <w:r>
        <w:rPr>
          <w:rFonts w:ascii="Arial" w:hAnsi="Arial" w:cs="Arial"/>
          <w:spacing w:val="-2"/>
        </w:rPr>
        <w:t>dalje</w:t>
      </w:r>
      <w:r w:rsidRPr="00BB2943">
        <w:rPr>
          <w:rFonts w:ascii="Arial" w:hAnsi="Arial" w:cs="Arial"/>
          <w:spacing w:val="-2"/>
        </w:rPr>
        <w:t>: ZSM) u vezi čl</w:t>
      </w:r>
      <w:r>
        <w:rPr>
          <w:rFonts w:ascii="Arial" w:hAnsi="Arial" w:cs="Arial"/>
          <w:spacing w:val="-2"/>
        </w:rPr>
        <w:t>anka 10. stavka 2. točke 11.</w:t>
      </w:r>
      <w:r w:rsidRPr="00BB2943">
        <w:rPr>
          <w:rFonts w:ascii="Arial" w:hAnsi="Arial" w:cs="Arial"/>
          <w:spacing w:val="-2"/>
        </w:rPr>
        <w:t xml:space="preserve"> ZSM</w:t>
      </w:r>
      <w:r>
        <w:rPr>
          <w:rFonts w:ascii="Arial" w:hAnsi="Arial" w:cs="Arial"/>
          <w:spacing w:val="-2"/>
        </w:rPr>
        <w:t>-a</w:t>
      </w:r>
      <w:r w:rsidRPr="00BB2943">
        <w:rPr>
          <w:rFonts w:ascii="Arial" w:hAnsi="Arial" w:cs="Arial"/>
          <w:spacing w:val="-2"/>
        </w:rPr>
        <w:t xml:space="preserve"> </w:t>
      </w:r>
      <w:r>
        <w:rPr>
          <w:rFonts w:ascii="Arial" w:hAnsi="Arial" w:cs="Arial"/>
          <w:bCs/>
          <w:spacing w:val="-2"/>
        </w:rPr>
        <w:t>prema optuženom D</w:t>
      </w:r>
      <w:r w:rsidR="003A70FC">
        <w:rPr>
          <w:rFonts w:ascii="Arial" w:hAnsi="Arial" w:cs="Arial"/>
          <w:bCs/>
          <w:spacing w:val="-2"/>
        </w:rPr>
        <w:t>.</w:t>
      </w:r>
      <w:r>
        <w:rPr>
          <w:rFonts w:ascii="Arial" w:hAnsi="Arial" w:cs="Arial"/>
          <w:bCs/>
          <w:spacing w:val="-2"/>
        </w:rPr>
        <w:t xml:space="preserve"> B</w:t>
      </w:r>
      <w:r w:rsidR="003A70FC">
        <w:rPr>
          <w:rFonts w:ascii="Arial" w:hAnsi="Arial" w:cs="Arial"/>
          <w:bCs/>
          <w:spacing w:val="-2"/>
        </w:rPr>
        <w:t>.</w:t>
      </w:r>
    </w:p>
    <w:p w:rsidRPr="00BB2943" w:rsidR="00E01AF4" w:rsidP="00E01AF4" w:rsidRDefault="00E01AF4" w14:paraId="3BEE1090" w14:textId="77777777">
      <w:pPr>
        <w:tabs>
          <w:tab w:val="left" w:pos="-720"/>
        </w:tabs>
        <w:suppressAutoHyphens/>
        <w:spacing w:line="240" w:lineRule="atLeast"/>
        <w:jc w:val="both"/>
        <w:rPr>
          <w:rFonts w:ascii="Arial" w:hAnsi="Arial" w:cs="Arial"/>
        </w:rPr>
      </w:pPr>
    </w:p>
    <w:p w:rsidRPr="00BB2943" w:rsidR="00E01AF4" w:rsidP="00E01AF4" w:rsidRDefault="00E01AF4" w14:paraId="36FE44BF" w14:textId="77777777">
      <w:pPr>
        <w:suppressAutoHyphens/>
        <w:spacing w:line="240" w:lineRule="atLeast"/>
        <w:jc w:val="center"/>
        <w:rPr>
          <w:rFonts w:ascii="Arial" w:hAnsi="Arial" w:cs="Arial"/>
          <w:spacing w:val="-2"/>
        </w:rPr>
      </w:pPr>
      <w:r w:rsidRPr="00BB2943">
        <w:rPr>
          <w:rFonts w:ascii="Arial" w:hAnsi="Arial" w:cs="Arial"/>
          <w:bCs/>
          <w:spacing w:val="-2"/>
        </w:rPr>
        <w:t>izriče se</w:t>
      </w:r>
    </w:p>
    <w:p w:rsidRPr="00BB2943" w:rsidR="00E01AF4" w:rsidP="00E01AF4" w:rsidRDefault="00E01AF4" w14:paraId="53A02475" w14:textId="77777777">
      <w:pPr>
        <w:tabs>
          <w:tab w:val="center" w:pos="4513"/>
        </w:tabs>
        <w:suppressAutoHyphens/>
        <w:spacing w:line="240" w:lineRule="atLeast"/>
        <w:jc w:val="center"/>
        <w:rPr>
          <w:rFonts w:ascii="Arial" w:hAnsi="Arial" w:cs="Arial"/>
          <w:bCs/>
          <w:spacing w:val="-2"/>
        </w:rPr>
      </w:pPr>
    </w:p>
    <w:p w:rsidRPr="00BB2943" w:rsidR="00E01AF4" w:rsidP="00E01AF4" w:rsidRDefault="00E01AF4" w14:paraId="41A38AE0" w14:textId="77777777">
      <w:pPr>
        <w:tabs>
          <w:tab w:val="center" w:pos="4513"/>
        </w:tabs>
        <w:suppressAutoHyphens/>
        <w:spacing w:line="240" w:lineRule="atLeast"/>
        <w:jc w:val="center"/>
        <w:rPr>
          <w:rFonts w:ascii="Arial" w:hAnsi="Arial" w:cs="Arial"/>
          <w:bCs/>
          <w:spacing w:val="-2"/>
        </w:rPr>
      </w:pPr>
      <w:r w:rsidRPr="00BB2943">
        <w:rPr>
          <w:rFonts w:ascii="Arial" w:hAnsi="Arial" w:cs="Arial"/>
          <w:bCs/>
          <w:spacing w:val="-2"/>
        </w:rPr>
        <w:t>PRIDRŽAJ IZRICANJA MALOLJETNIČKOG ZATVORA</w:t>
      </w:r>
    </w:p>
    <w:p w:rsidRPr="00BB2943" w:rsidR="00E01AF4" w:rsidP="00E01AF4" w:rsidRDefault="00E01AF4" w14:paraId="3A137C35" w14:textId="77777777">
      <w:pPr>
        <w:tabs>
          <w:tab w:val="center" w:pos="4513"/>
        </w:tabs>
        <w:suppressAutoHyphens/>
        <w:spacing w:line="240" w:lineRule="atLeast"/>
        <w:jc w:val="center"/>
        <w:rPr>
          <w:rFonts w:ascii="Arial" w:hAnsi="Arial" w:cs="Arial"/>
          <w:bCs/>
          <w:spacing w:val="-2"/>
        </w:rPr>
      </w:pPr>
    </w:p>
    <w:p w:rsidRPr="00BB2943" w:rsidR="00E01AF4" w:rsidP="00E01AF4" w:rsidRDefault="00E01AF4" w14:paraId="1890C603" w14:textId="77777777">
      <w:pPr>
        <w:tabs>
          <w:tab w:val="center" w:pos="4513"/>
        </w:tabs>
        <w:suppressAutoHyphens/>
        <w:spacing w:line="240" w:lineRule="atLeast"/>
        <w:jc w:val="center"/>
        <w:rPr>
          <w:rFonts w:ascii="Arial" w:hAnsi="Arial" w:cs="Arial"/>
          <w:bCs/>
          <w:spacing w:val="-2"/>
        </w:rPr>
      </w:pPr>
      <w:r w:rsidRPr="00BB2943">
        <w:rPr>
          <w:rFonts w:ascii="Arial" w:hAnsi="Arial" w:cs="Arial"/>
          <w:bCs/>
          <w:spacing w:val="-2"/>
        </w:rPr>
        <w:t>sa</w:t>
      </w:r>
    </w:p>
    <w:p w:rsidRPr="00BB2943" w:rsidR="00E01AF4" w:rsidP="00E01AF4" w:rsidRDefault="00E01AF4" w14:paraId="050922E1" w14:textId="77777777">
      <w:pPr>
        <w:tabs>
          <w:tab w:val="center" w:pos="4513"/>
        </w:tabs>
        <w:suppressAutoHyphens/>
        <w:spacing w:line="240" w:lineRule="atLeast"/>
        <w:jc w:val="center"/>
        <w:rPr>
          <w:rFonts w:ascii="Arial" w:hAnsi="Arial" w:cs="Arial"/>
          <w:bCs/>
          <w:spacing w:val="-2"/>
        </w:rPr>
      </w:pPr>
    </w:p>
    <w:p w:rsidRPr="00BB2943" w:rsidR="00E01AF4" w:rsidP="00E01AF4" w:rsidRDefault="00E01AF4" w14:paraId="4A8BD7A5" w14:textId="77777777">
      <w:pPr>
        <w:jc w:val="center"/>
        <w:rPr>
          <w:rFonts w:ascii="Arial" w:hAnsi="Arial" w:cs="Arial"/>
        </w:rPr>
      </w:pPr>
      <w:r w:rsidRPr="00BB2943">
        <w:rPr>
          <w:rFonts w:ascii="Arial" w:hAnsi="Arial" w:cs="Arial"/>
          <w:bCs/>
          <w:spacing w:val="-2"/>
        </w:rPr>
        <w:t xml:space="preserve">ODGOJNOM MJEROM POSEBNE OBVEZE </w:t>
      </w:r>
      <w:r>
        <w:rPr>
          <w:rFonts w:ascii="Arial" w:hAnsi="Arial" w:cs="Arial"/>
        </w:rPr>
        <w:t>DA SE UKLJUČI U POJEDINAČNI ILI SKUPNI PSIHOSOCIJALNI TRETMAN U SAVJETOVALIŠTU ZA MLADE</w:t>
      </w:r>
    </w:p>
    <w:p w:rsidRPr="00BB2943" w:rsidR="00E01AF4" w:rsidP="00E01AF4" w:rsidRDefault="00E01AF4" w14:paraId="71DCC0D6" w14:textId="77777777">
      <w:pPr>
        <w:rPr>
          <w:rFonts w:ascii="Arial" w:hAnsi="Arial" w:cs="Arial"/>
        </w:rPr>
      </w:pPr>
    </w:p>
    <w:p w:rsidRPr="00346BB3" w:rsidR="00E01AF4" w:rsidP="00E01AF4" w:rsidRDefault="00E01AF4" w14:paraId="3CDEC129" w14:textId="77777777">
      <w:pPr>
        <w:jc w:val="both"/>
        <w:rPr>
          <w:rFonts w:ascii="Arial" w:hAnsi="Arial" w:cs="Arial"/>
          <w:spacing w:val="-2"/>
        </w:rPr>
      </w:pPr>
      <w:r w:rsidRPr="00BB2943">
        <w:rPr>
          <w:rFonts w:ascii="Arial" w:hAnsi="Arial" w:cs="Arial"/>
          <w:spacing w:val="-2"/>
        </w:rPr>
        <w:tab/>
        <w:t>te se od</w:t>
      </w:r>
      <w:r>
        <w:rPr>
          <w:rFonts w:ascii="Arial" w:hAnsi="Arial" w:cs="Arial"/>
          <w:spacing w:val="-2"/>
        </w:rPr>
        <w:t>ređuje da optuženom D</w:t>
      </w:r>
      <w:r w:rsidR="003A70FC">
        <w:rPr>
          <w:rFonts w:ascii="Arial" w:hAnsi="Arial" w:cs="Arial"/>
          <w:spacing w:val="-2"/>
        </w:rPr>
        <w:t>.</w:t>
      </w:r>
      <w:r>
        <w:rPr>
          <w:rFonts w:ascii="Arial" w:hAnsi="Arial" w:cs="Arial"/>
          <w:spacing w:val="-2"/>
        </w:rPr>
        <w:t xml:space="preserve"> B</w:t>
      </w:r>
      <w:r w:rsidR="003A70FC">
        <w:rPr>
          <w:rFonts w:ascii="Arial" w:hAnsi="Arial" w:cs="Arial"/>
          <w:spacing w:val="-2"/>
        </w:rPr>
        <w:t>.</w:t>
      </w:r>
      <w:r w:rsidRPr="00BB2943">
        <w:rPr>
          <w:rFonts w:ascii="Arial" w:hAnsi="Arial" w:cs="Arial"/>
          <w:spacing w:val="-2"/>
        </w:rPr>
        <w:t xml:space="preserve"> može biti naknadno izrečen maloljetn</w:t>
      </w:r>
      <w:r>
        <w:rPr>
          <w:rFonts w:ascii="Arial" w:hAnsi="Arial" w:cs="Arial"/>
          <w:spacing w:val="-2"/>
        </w:rPr>
        <w:t>ički zatvor, ako za vrijeme od 1 (jedne</w:t>
      </w:r>
      <w:r w:rsidRPr="00BB2943">
        <w:rPr>
          <w:rFonts w:ascii="Arial" w:hAnsi="Arial" w:cs="Arial"/>
          <w:spacing w:val="-2"/>
        </w:rPr>
        <w:t>) godine počini novo kazneno djelo ili ako se protivi provođenju odgojne</w:t>
      </w:r>
      <w:r>
        <w:rPr>
          <w:rFonts w:ascii="Arial" w:hAnsi="Arial" w:cs="Arial"/>
          <w:spacing w:val="-2"/>
        </w:rPr>
        <w:t xml:space="preserve"> mjere – posebne obveze da</w:t>
      </w:r>
      <w:r w:rsidRPr="00346BB3">
        <w:t xml:space="preserve"> </w:t>
      </w:r>
      <w:r w:rsidRPr="00346BB3">
        <w:rPr>
          <w:rFonts w:ascii="Arial" w:hAnsi="Arial" w:cs="Arial"/>
          <w:spacing w:val="-2"/>
        </w:rPr>
        <w:t>da se uključi u pojedinačni ili skupni psihosocijalni tretman u savjetovalištu za mlade</w:t>
      </w:r>
    </w:p>
    <w:p w:rsidRPr="00BB2943" w:rsidR="00E01AF4" w:rsidP="00E01AF4" w:rsidRDefault="00E01AF4" w14:paraId="48A51FA1" w14:textId="77777777">
      <w:pPr>
        <w:tabs>
          <w:tab w:val="left" w:pos="-720"/>
        </w:tabs>
        <w:suppressAutoHyphens/>
        <w:spacing w:line="240" w:lineRule="atLeast"/>
        <w:jc w:val="both"/>
        <w:rPr>
          <w:rFonts w:ascii="Arial" w:hAnsi="Arial" w:cs="Arial"/>
          <w:spacing w:val="-2"/>
        </w:rPr>
      </w:pPr>
    </w:p>
    <w:p w:rsidRPr="00BB2943" w:rsidR="00E01AF4" w:rsidP="00E01AF4" w:rsidRDefault="00E01AF4" w14:paraId="01BB463F" w14:textId="77777777">
      <w:pPr>
        <w:tabs>
          <w:tab w:val="left" w:pos="-720"/>
        </w:tabs>
        <w:suppressAutoHyphens/>
        <w:spacing w:line="240" w:lineRule="atLeast"/>
        <w:jc w:val="both"/>
        <w:rPr>
          <w:rFonts w:ascii="Arial" w:hAnsi="Arial" w:cs="Arial"/>
          <w:spacing w:val="-2"/>
        </w:rPr>
      </w:pPr>
    </w:p>
    <w:p w:rsidRPr="00BB2943" w:rsidR="00E01AF4" w:rsidP="00E01AF4" w:rsidRDefault="00E01AF4" w14:paraId="0882A1CD" w14:textId="77777777">
      <w:pPr>
        <w:ind w:firstLine="72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IV </w:t>
      </w:r>
      <w:r w:rsidRPr="00BB2943">
        <w:rPr>
          <w:rFonts w:ascii="Arial" w:hAnsi="Arial" w:cs="Arial"/>
        </w:rPr>
        <w:t>Na temelju odredbe članka 54. KZ/11, određuje se da će se u slučaju naknadnog izricanja kazne maloljetničkog</w:t>
      </w:r>
      <w:r>
        <w:rPr>
          <w:rFonts w:ascii="Arial" w:hAnsi="Arial" w:cs="Arial"/>
        </w:rPr>
        <w:t xml:space="preserve"> zatvora, optuženom D</w:t>
      </w:r>
      <w:r w:rsidR="003A70FC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B</w:t>
      </w:r>
      <w:r w:rsidR="003A70FC">
        <w:rPr>
          <w:rFonts w:ascii="Arial" w:hAnsi="Arial" w:cs="Arial"/>
        </w:rPr>
        <w:t>.</w:t>
      </w:r>
      <w:r w:rsidRPr="00BB2943">
        <w:rPr>
          <w:rFonts w:ascii="Arial" w:hAnsi="Arial" w:cs="Arial"/>
        </w:rPr>
        <w:t xml:space="preserve"> </w:t>
      </w:r>
      <w:r w:rsidRPr="00BB2943">
        <w:rPr>
          <w:rFonts w:ascii="Arial" w:hAnsi="Arial" w:cs="Arial"/>
          <w:bCs/>
        </w:rPr>
        <w:t>uračunati</w:t>
      </w:r>
      <w:r>
        <w:rPr>
          <w:rFonts w:ascii="Arial" w:hAnsi="Arial" w:cs="Arial"/>
        </w:rPr>
        <w:t xml:space="preserve"> vrijeme uhićenja od 18. do 19. rujna 2025.</w:t>
      </w:r>
      <w:r w:rsidRPr="00BB2943">
        <w:rPr>
          <w:rFonts w:ascii="Arial" w:hAnsi="Arial" w:cs="Arial"/>
        </w:rPr>
        <w:t xml:space="preserve"> </w:t>
      </w:r>
    </w:p>
    <w:p w:rsidRPr="00BB2943" w:rsidR="00E01AF4" w:rsidP="00E01AF4" w:rsidRDefault="00E01AF4" w14:paraId="1685F0D2" w14:textId="77777777">
      <w:pPr>
        <w:jc w:val="both"/>
        <w:rPr>
          <w:rFonts w:ascii="Arial" w:hAnsi="Arial" w:cs="Arial"/>
          <w:spacing w:val="-3"/>
        </w:rPr>
      </w:pPr>
    </w:p>
    <w:p w:rsidR="00E01AF4" w:rsidP="00E01AF4" w:rsidRDefault="00E01AF4" w14:paraId="2B746D5D" w14:textId="77777777">
      <w:pPr>
        <w:rPr>
          <w:rFonts w:ascii="Arial" w:hAnsi="Arial" w:cs="Arial"/>
        </w:rPr>
      </w:pPr>
      <w:r w:rsidRPr="00BB2943">
        <w:rPr>
          <w:rFonts w:ascii="Arial" w:hAnsi="Arial" w:cs="Arial"/>
          <w:b/>
        </w:rPr>
        <w:tab/>
      </w:r>
      <w:r w:rsidRPr="003F78F2">
        <w:rPr>
          <w:rFonts w:ascii="Arial" w:hAnsi="Arial" w:cs="Arial"/>
        </w:rPr>
        <w:t>V</w:t>
      </w:r>
      <w:r w:rsidRPr="00BB2943">
        <w:rPr>
          <w:rFonts w:ascii="Arial" w:hAnsi="Arial" w:cs="Arial"/>
          <w:b/>
        </w:rPr>
        <w:t xml:space="preserve"> </w:t>
      </w:r>
      <w:r w:rsidRPr="00BB2943">
        <w:rPr>
          <w:rFonts w:ascii="Arial" w:hAnsi="Arial" w:cs="Arial"/>
        </w:rPr>
        <w:t>Odgojna mjera posebne obveze može trajati najdulje do jedne godine.</w:t>
      </w:r>
    </w:p>
    <w:p w:rsidR="00E01AF4" w:rsidP="00E01AF4" w:rsidRDefault="00E01AF4" w14:paraId="2C946583" w14:textId="77777777">
      <w:pPr>
        <w:rPr>
          <w:rFonts w:ascii="Arial" w:hAnsi="Arial" w:cs="Arial"/>
        </w:rPr>
      </w:pPr>
    </w:p>
    <w:p w:rsidRPr="00BB2943" w:rsidR="00E01AF4" w:rsidP="00E01AF4" w:rsidRDefault="00E01AF4" w14:paraId="540710D1" w14:textId="77777777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>VI</w:t>
      </w:r>
      <w:r w:rsidRPr="00346BB3">
        <w:t xml:space="preserve"> </w:t>
      </w:r>
      <w:r w:rsidRPr="00346BB3">
        <w:rPr>
          <w:rFonts w:ascii="Arial" w:hAnsi="Arial" w:cs="Arial"/>
        </w:rPr>
        <w:t>Na temelju članka 158. stavka 2</w:t>
      </w:r>
      <w:r>
        <w:rPr>
          <w:rFonts w:ascii="Arial" w:hAnsi="Arial" w:cs="Arial"/>
        </w:rPr>
        <w:t>.</w:t>
      </w:r>
      <w:r w:rsidRPr="00346BB3">
        <w:rPr>
          <w:rFonts w:ascii="Arial" w:hAnsi="Arial" w:cs="Arial"/>
        </w:rPr>
        <w:t xml:space="preserve"> </w:t>
      </w:r>
      <w:r w:rsidRPr="00BB2943">
        <w:rPr>
          <w:rFonts w:ascii="Arial" w:hAnsi="Arial" w:cs="Arial"/>
        </w:rPr>
        <w:t>Zakona o kaznenom postupku ("Narodne novine" broj 152/08, 76/09, 80/11, 143/12, 56/13, 145/13, 152/14, 70/17.</w:t>
      </w:r>
      <w:r>
        <w:rPr>
          <w:rFonts w:ascii="Arial" w:hAnsi="Arial" w:cs="Arial"/>
        </w:rPr>
        <w:t xml:space="preserve"> i 126/19., 130/20, 80/22, 36/24, 72/25, 13/26</w:t>
      </w:r>
      <w:r w:rsidRPr="00BB2943">
        <w:rPr>
          <w:rFonts w:ascii="Arial" w:hAnsi="Arial" w:cs="Arial"/>
        </w:rPr>
        <w:t>; nastavno: ZKP</w:t>
      </w:r>
      <w:r>
        <w:rPr>
          <w:rFonts w:ascii="Arial" w:hAnsi="Arial" w:cs="Arial"/>
        </w:rPr>
        <w:t>-a</w:t>
      </w:r>
      <w:r w:rsidRPr="00BB2943">
        <w:rPr>
          <w:rFonts w:ascii="Arial" w:hAnsi="Arial" w:cs="Arial"/>
        </w:rPr>
        <w:t xml:space="preserve">)  </w:t>
      </w:r>
      <w:r w:rsidRPr="00346BB3">
        <w:rPr>
          <w:rFonts w:ascii="Arial" w:hAnsi="Arial" w:cs="Arial"/>
        </w:rPr>
        <w:t>oštećenom dosuđuje se imovinskopravni zahtjev u iznosu od 200,00 eur koje je optuženik dužan naknaditi u roku 15 dana od pravomoćnosti presude.</w:t>
      </w:r>
    </w:p>
    <w:p w:rsidRPr="00BB2943" w:rsidR="00E01AF4" w:rsidP="00E01AF4" w:rsidRDefault="00E01AF4" w14:paraId="2E1D094A" w14:textId="77777777">
      <w:pPr>
        <w:suppressAutoHyphens/>
        <w:spacing w:line="240" w:lineRule="atLeast"/>
        <w:jc w:val="both"/>
        <w:rPr>
          <w:rFonts w:ascii="Arial" w:hAnsi="Arial" w:cs="Arial"/>
        </w:rPr>
      </w:pPr>
    </w:p>
    <w:p w:rsidRPr="003F78F2" w:rsidR="00E01AF4" w:rsidP="00E01AF4" w:rsidRDefault="00E01AF4" w14:paraId="2AFA387F" w14:textId="77777777">
      <w:pPr>
        <w:tabs>
          <w:tab w:val="left" w:pos="-1440"/>
          <w:tab w:val="left" w:pos="-720"/>
        </w:tabs>
        <w:suppressAutoHyphens/>
        <w:jc w:val="both"/>
        <w:rPr>
          <w:rFonts w:ascii="Arial" w:hAnsi="Arial" w:cs="Arial"/>
          <w:bCs/>
        </w:rPr>
      </w:pPr>
      <w:r w:rsidRPr="00BB2943">
        <w:rPr>
          <w:rFonts w:ascii="Arial" w:hAnsi="Arial" w:cs="Arial"/>
        </w:rPr>
        <w:t xml:space="preserve"> </w:t>
      </w:r>
      <w:r w:rsidRPr="00BB2943">
        <w:rPr>
          <w:rFonts w:ascii="Arial" w:hAnsi="Arial" w:cs="Arial"/>
        </w:rPr>
        <w:tab/>
      </w:r>
      <w:r>
        <w:rPr>
          <w:rFonts w:ascii="Arial" w:hAnsi="Arial" w:cs="Arial"/>
        </w:rPr>
        <w:t xml:space="preserve">VII </w:t>
      </w:r>
      <w:r w:rsidRPr="00BB2943">
        <w:rPr>
          <w:rFonts w:ascii="Arial" w:hAnsi="Arial" w:cs="Arial"/>
        </w:rPr>
        <w:t xml:space="preserve">Na temelju članka 148. </w:t>
      </w:r>
      <w:r>
        <w:rPr>
          <w:rFonts w:ascii="Arial" w:hAnsi="Arial" w:cs="Arial"/>
        </w:rPr>
        <w:t xml:space="preserve">ZKP-a nalaže se </w:t>
      </w:r>
      <w:r w:rsidRPr="00BB2943">
        <w:rPr>
          <w:rFonts w:ascii="Arial" w:hAnsi="Arial" w:cs="Arial"/>
          <w:bCs/>
        </w:rPr>
        <w:t>op</w:t>
      </w:r>
      <w:r>
        <w:rPr>
          <w:rFonts w:ascii="Arial" w:hAnsi="Arial" w:cs="Arial"/>
          <w:bCs/>
        </w:rPr>
        <w:t>tuženom D</w:t>
      </w:r>
      <w:r w:rsidR="003A70FC">
        <w:rPr>
          <w:rFonts w:ascii="Arial" w:hAnsi="Arial" w:cs="Arial"/>
          <w:bCs/>
        </w:rPr>
        <w:t>.</w:t>
      </w:r>
      <w:r>
        <w:rPr>
          <w:rFonts w:ascii="Arial" w:hAnsi="Arial" w:cs="Arial"/>
          <w:bCs/>
        </w:rPr>
        <w:t xml:space="preserve"> B</w:t>
      </w:r>
      <w:r w:rsidR="003A70FC">
        <w:rPr>
          <w:rFonts w:ascii="Arial" w:hAnsi="Arial" w:cs="Arial"/>
          <w:bCs/>
        </w:rPr>
        <w:t>.</w:t>
      </w:r>
      <w:r>
        <w:rPr>
          <w:rFonts w:ascii="Arial" w:hAnsi="Arial" w:cs="Arial"/>
          <w:bCs/>
        </w:rPr>
        <w:t xml:space="preserve"> naknaditi trošak iz članka</w:t>
      </w:r>
      <w:r w:rsidRPr="00BB2943">
        <w:rPr>
          <w:rFonts w:ascii="Arial" w:hAnsi="Arial" w:cs="Arial"/>
          <w:bCs/>
        </w:rPr>
        <w:t xml:space="preserve"> </w:t>
      </w:r>
      <w:r w:rsidRPr="00BB2943">
        <w:rPr>
          <w:rFonts w:ascii="Arial" w:hAnsi="Arial" w:cs="Arial"/>
        </w:rPr>
        <w:t>145. stavka 2. točke 6. ZKP</w:t>
      </w:r>
      <w:r>
        <w:rPr>
          <w:rFonts w:ascii="Arial" w:hAnsi="Arial" w:cs="Arial"/>
        </w:rPr>
        <w:t>-a</w:t>
      </w:r>
      <w:r w:rsidRPr="00BB2943">
        <w:rPr>
          <w:rFonts w:ascii="Arial" w:hAnsi="Arial" w:cs="Arial"/>
        </w:rPr>
        <w:t xml:space="preserve"> na ime paušalne svote u iznosu od </w:t>
      </w:r>
      <w:r>
        <w:rPr>
          <w:rFonts w:ascii="Arial" w:hAnsi="Arial" w:cs="Arial"/>
        </w:rPr>
        <w:t xml:space="preserve">50,00 eur u roku od 15 dana od pravomoćnosti presude. </w:t>
      </w:r>
    </w:p>
    <w:p w:rsidRPr="00BB2943" w:rsidR="00E01AF4" w:rsidP="00E01AF4" w:rsidRDefault="00E01AF4" w14:paraId="5C562718" w14:textId="77777777">
      <w:pPr>
        <w:ind w:firstLine="720"/>
        <w:jc w:val="both"/>
        <w:rPr>
          <w:rFonts w:ascii="Arial" w:hAnsi="Arial" w:cs="Arial"/>
        </w:rPr>
      </w:pPr>
    </w:p>
    <w:p w:rsidR="007A3C56" w:rsidP="00E01AF4" w:rsidRDefault="007A3C56" w14:paraId="70269E14" w14:textId="77777777">
      <w:pPr>
        <w:spacing w:before="240" w:after="240"/>
        <w:jc w:val="both"/>
        <w:rPr>
          <w:rFonts w:ascii="Arial" w:hAnsi="Arial" w:cs="Arial"/>
        </w:rPr>
      </w:pPr>
    </w:p>
    <w:p w:rsidR="00E01AF4" w:rsidP="00E01AF4" w:rsidRDefault="00E01AF4" w14:paraId="148B67B8" w14:textId="77777777">
      <w:pPr>
        <w:spacing w:before="240" w:after="240"/>
        <w:jc w:val="both"/>
        <w:rPr>
          <w:rFonts w:ascii="Arial" w:hAnsi="Arial" w:cs="Arial"/>
        </w:rPr>
      </w:pPr>
    </w:p>
    <w:p w:rsidRPr="00F37AB0" w:rsidR="00E01AF4" w:rsidP="00E01AF4" w:rsidRDefault="00E01AF4" w14:paraId="4316BA76" w14:textId="77777777">
      <w:pPr>
        <w:spacing w:before="240" w:after="240"/>
        <w:jc w:val="both"/>
        <w:rPr>
          <w:rFonts w:ascii="Arial" w:hAnsi="Arial" w:cs="Arial"/>
        </w:rPr>
      </w:pPr>
    </w:p>
    <w:p w:rsidRPr="006C1EBD" w:rsidR="009F412A" w:rsidP="003B384F" w:rsidRDefault="009F412A" w14:paraId="59FC18AF" w14:textId="77777777">
      <w:pPr>
        <w:keepNext/>
        <w:tabs>
          <w:tab w:val="right" w:pos="8222"/>
        </w:tabs>
        <w:spacing w:after="240"/>
        <w:jc w:val="center"/>
        <w:rPr>
          <w:rFonts w:ascii="Arial" w:hAnsi="Arial" w:cs="Arial"/>
          <w:bCs/>
        </w:rPr>
      </w:pPr>
      <w:r w:rsidRPr="006C1EBD">
        <w:rPr>
          <w:rFonts w:ascii="Arial" w:hAnsi="Arial" w:cs="Arial"/>
          <w:bCs/>
        </w:rPr>
        <w:t>Obrazloženje</w:t>
      </w:r>
    </w:p>
    <w:p w:rsidRPr="00FC1474" w:rsidR="00E01AF4" w:rsidP="00E01AF4" w:rsidRDefault="00E01AF4" w14:paraId="374BC6EB" w14:textId="77777777">
      <w:pPr>
        <w:pStyle w:val="Bezproreda"/>
        <w:jc w:val="both"/>
        <w:rPr>
          <w:rFonts w:ascii="Arial" w:hAnsi="Arial" w:cs="Arial"/>
        </w:rPr>
      </w:pPr>
      <w:r w:rsidRPr="00FC1474">
        <w:rPr>
          <w:rFonts w:ascii="Arial" w:hAnsi="Arial" w:cs="Arial"/>
        </w:rPr>
        <w:t>Na temelju članka 460. ZKP-a presuda ne sadrži obrazloženje s obzirom da su se stranke nakon objave presude odrekle prava na žalbu.</w:t>
      </w:r>
    </w:p>
    <w:p w:rsidRPr="00FC1474" w:rsidR="00E01AF4" w:rsidP="00E01AF4" w:rsidRDefault="00E01AF4" w14:paraId="711AFAF0" w14:textId="77777777">
      <w:pPr>
        <w:pStyle w:val="Bezproreda"/>
        <w:jc w:val="both"/>
        <w:rPr>
          <w:rFonts w:ascii="Arial" w:hAnsi="Arial" w:cs="Arial"/>
        </w:rPr>
      </w:pPr>
    </w:p>
    <w:p w:rsidRPr="00FC1474" w:rsidR="00E01AF4" w:rsidP="00E01AF4" w:rsidRDefault="00E01AF4" w14:paraId="3319B3A9" w14:textId="77777777">
      <w:pPr>
        <w:pStyle w:val="Bezproreda"/>
        <w:jc w:val="center"/>
        <w:rPr>
          <w:rFonts w:ascii="Arial" w:hAnsi="Arial" w:cs="Arial"/>
        </w:rPr>
      </w:pPr>
      <w:r w:rsidRPr="00FC1474">
        <w:rPr>
          <w:rFonts w:ascii="Arial" w:hAnsi="Arial" w:cs="Arial"/>
        </w:rPr>
        <w:lastRenderedPageBreak/>
        <w:t xml:space="preserve">U Zagrebu </w:t>
      </w:r>
      <w:r>
        <w:rPr>
          <w:rFonts w:ascii="Arial" w:hAnsi="Arial" w:cs="Arial"/>
        </w:rPr>
        <w:t>7. srpnja 2026</w:t>
      </w:r>
      <w:r w:rsidRPr="00FC1474">
        <w:rPr>
          <w:rFonts w:ascii="Arial" w:hAnsi="Arial" w:cs="Arial"/>
        </w:rPr>
        <w:t>.</w:t>
      </w:r>
    </w:p>
    <w:p w:rsidRPr="00FC1474" w:rsidR="00E01AF4" w:rsidP="00E01AF4" w:rsidRDefault="00E01AF4" w14:paraId="7C0E3893" w14:textId="77777777">
      <w:pPr>
        <w:pStyle w:val="Bezproreda"/>
        <w:jc w:val="right"/>
        <w:rPr>
          <w:rFonts w:ascii="Arial" w:hAnsi="Arial" w:cs="Arial"/>
        </w:rPr>
      </w:pPr>
    </w:p>
    <w:p w:rsidRPr="00FC1474" w:rsidR="00E01AF4" w:rsidP="00E01AF4" w:rsidRDefault="00E01AF4" w14:paraId="489D6BF8" w14:textId="77777777">
      <w:pPr>
        <w:pStyle w:val="Bezproreda"/>
        <w:jc w:val="right"/>
        <w:rPr>
          <w:rFonts w:ascii="Arial" w:hAnsi="Arial" w:cs="Arial"/>
        </w:rPr>
      </w:pPr>
      <w:r w:rsidRPr="00FC1474">
        <w:rPr>
          <w:rFonts w:ascii="Arial" w:hAnsi="Arial" w:cs="Arial"/>
        </w:rPr>
        <w:t>Sudac za mladež</w:t>
      </w:r>
    </w:p>
    <w:p w:rsidRPr="00FC1474" w:rsidR="00E01AF4" w:rsidP="00E01AF4" w:rsidRDefault="00E01AF4" w14:paraId="5A43D9A4" w14:textId="77777777">
      <w:pPr>
        <w:pStyle w:val="Bezproreda"/>
        <w:jc w:val="right"/>
        <w:rPr>
          <w:rFonts w:ascii="Arial" w:hAnsi="Arial" w:cs="Arial"/>
        </w:rPr>
      </w:pPr>
      <w:r w:rsidRPr="00FC1474">
        <w:rPr>
          <w:rFonts w:ascii="Arial" w:hAnsi="Arial" w:cs="Arial"/>
        </w:rPr>
        <w:t>Tea Majsan</w:t>
      </w:r>
    </w:p>
    <w:p w:rsidRPr="00FC1474" w:rsidR="00E01AF4" w:rsidP="00E01AF4" w:rsidRDefault="00E01AF4" w14:paraId="78014C88" w14:textId="77777777">
      <w:pPr>
        <w:pStyle w:val="Bezproreda"/>
        <w:jc w:val="right"/>
        <w:rPr>
          <w:rFonts w:ascii="Arial" w:hAnsi="Arial" w:cs="Arial"/>
        </w:rPr>
      </w:pPr>
    </w:p>
    <w:p w:rsidRPr="00FC1474" w:rsidR="00E01AF4" w:rsidP="00E01AF4" w:rsidRDefault="00E01AF4" w14:paraId="64E1E315" w14:textId="77777777">
      <w:pPr>
        <w:pStyle w:val="Bezproreda"/>
        <w:jc w:val="right"/>
        <w:rPr>
          <w:rFonts w:ascii="Arial" w:hAnsi="Arial" w:cs="Arial"/>
        </w:rPr>
      </w:pPr>
    </w:p>
    <w:p w:rsidRPr="00FC1474" w:rsidR="00E01AF4" w:rsidP="00E01AF4" w:rsidRDefault="00E01AF4" w14:paraId="48D18933" w14:textId="77777777">
      <w:pPr>
        <w:pStyle w:val="Bezproreda"/>
        <w:jc w:val="right"/>
        <w:rPr>
          <w:rFonts w:ascii="Arial" w:hAnsi="Arial" w:cs="Arial"/>
        </w:rPr>
      </w:pPr>
    </w:p>
    <w:p w:rsidRPr="00FC1474" w:rsidR="00E01AF4" w:rsidP="00E01AF4" w:rsidRDefault="00E01AF4" w14:paraId="29894AF0" w14:textId="77777777">
      <w:pPr>
        <w:pStyle w:val="Bezproreda"/>
        <w:jc w:val="right"/>
        <w:rPr>
          <w:rFonts w:ascii="Arial" w:hAnsi="Arial" w:cs="Arial"/>
        </w:rPr>
      </w:pPr>
    </w:p>
    <w:p w:rsidRPr="00FC1474" w:rsidR="00E01AF4" w:rsidP="00E01AF4" w:rsidRDefault="00E01AF4" w14:paraId="130C91C3" w14:textId="77777777">
      <w:pPr>
        <w:pStyle w:val="Bezproreda"/>
        <w:jc w:val="right"/>
        <w:rPr>
          <w:rFonts w:ascii="Arial" w:hAnsi="Arial" w:cs="Arial"/>
        </w:rPr>
      </w:pPr>
    </w:p>
    <w:p w:rsidRPr="00FC1474" w:rsidR="00E01AF4" w:rsidP="00E01AF4" w:rsidRDefault="00E01AF4" w14:paraId="64409EA2" w14:textId="77777777">
      <w:pPr>
        <w:pStyle w:val="Bezproreda"/>
        <w:jc w:val="right"/>
        <w:rPr>
          <w:rFonts w:ascii="Arial" w:hAnsi="Arial" w:cs="Arial"/>
        </w:rPr>
      </w:pPr>
    </w:p>
    <w:p w:rsidRPr="00FC1474" w:rsidR="00E01AF4" w:rsidP="00E01AF4" w:rsidRDefault="00E01AF4" w14:paraId="1E12A0EB" w14:textId="77777777">
      <w:pPr>
        <w:pStyle w:val="Bezproreda"/>
        <w:jc w:val="right"/>
        <w:rPr>
          <w:rFonts w:ascii="Arial" w:hAnsi="Arial" w:cs="Arial"/>
        </w:rPr>
      </w:pPr>
    </w:p>
    <w:p w:rsidRPr="00FC1474" w:rsidR="00E01AF4" w:rsidP="00E01AF4" w:rsidRDefault="00E01AF4" w14:paraId="4BB418B5" w14:textId="77777777">
      <w:pPr>
        <w:pStyle w:val="Bezproreda"/>
        <w:jc w:val="right"/>
        <w:rPr>
          <w:rFonts w:ascii="Arial" w:hAnsi="Arial" w:cs="Arial"/>
        </w:rPr>
      </w:pPr>
    </w:p>
    <w:p w:rsidRPr="00FC1474" w:rsidR="00E01AF4" w:rsidP="00E01AF4" w:rsidRDefault="00E01AF4" w14:paraId="5724C094" w14:textId="77777777">
      <w:pPr>
        <w:pStyle w:val="Bezproreda"/>
        <w:jc w:val="right"/>
        <w:rPr>
          <w:rFonts w:ascii="Arial" w:hAnsi="Arial" w:cs="Arial"/>
        </w:rPr>
      </w:pPr>
    </w:p>
    <w:p w:rsidRPr="00FC1474" w:rsidR="00E01AF4" w:rsidP="00E01AF4" w:rsidRDefault="00E01AF4" w14:paraId="37FCCC07" w14:textId="77777777">
      <w:pPr>
        <w:pStyle w:val="Bezproreda"/>
        <w:jc w:val="right"/>
        <w:rPr>
          <w:rFonts w:ascii="Arial" w:hAnsi="Arial" w:cs="Arial"/>
        </w:rPr>
      </w:pPr>
    </w:p>
    <w:p w:rsidR="00E01AF4" w:rsidP="00E01AF4" w:rsidRDefault="00E01AF4" w14:paraId="782BEF59" w14:textId="77777777">
      <w:pPr>
        <w:pStyle w:val="Bezproreda"/>
        <w:jc w:val="right"/>
        <w:rPr>
          <w:rFonts w:ascii="Arial" w:hAnsi="Arial" w:cs="Arial"/>
        </w:rPr>
      </w:pPr>
    </w:p>
    <w:p w:rsidR="00E01AF4" w:rsidP="00E01AF4" w:rsidRDefault="00E01AF4" w14:paraId="488A1C1F" w14:textId="77777777">
      <w:pPr>
        <w:pStyle w:val="Bezproreda"/>
        <w:jc w:val="right"/>
        <w:rPr>
          <w:rFonts w:ascii="Arial" w:hAnsi="Arial" w:cs="Arial"/>
        </w:rPr>
      </w:pPr>
    </w:p>
    <w:p w:rsidR="00E01AF4" w:rsidP="00E01AF4" w:rsidRDefault="00E01AF4" w14:paraId="7565B596" w14:textId="77777777">
      <w:pPr>
        <w:pStyle w:val="Bezproreda"/>
        <w:jc w:val="right"/>
        <w:rPr>
          <w:rFonts w:ascii="Arial" w:hAnsi="Arial" w:cs="Arial"/>
        </w:rPr>
      </w:pPr>
    </w:p>
    <w:p w:rsidR="00E01AF4" w:rsidP="00E01AF4" w:rsidRDefault="00E01AF4" w14:paraId="59F44403" w14:textId="77777777">
      <w:pPr>
        <w:pStyle w:val="Bezproreda"/>
        <w:jc w:val="right"/>
        <w:rPr>
          <w:rFonts w:ascii="Arial" w:hAnsi="Arial" w:cs="Arial"/>
        </w:rPr>
      </w:pPr>
    </w:p>
    <w:p w:rsidR="00E01AF4" w:rsidP="00E01AF4" w:rsidRDefault="00E01AF4" w14:paraId="0AE1FF22" w14:textId="77777777">
      <w:pPr>
        <w:pStyle w:val="Bezproreda"/>
        <w:jc w:val="right"/>
        <w:rPr>
          <w:rFonts w:ascii="Arial" w:hAnsi="Arial" w:cs="Arial"/>
        </w:rPr>
      </w:pPr>
    </w:p>
    <w:p w:rsidR="00E01AF4" w:rsidP="00E01AF4" w:rsidRDefault="00E01AF4" w14:paraId="1B057F3D" w14:textId="77777777">
      <w:pPr>
        <w:pStyle w:val="Bezproreda"/>
        <w:jc w:val="right"/>
        <w:rPr>
          <w:rFonts w:ascii="Arial" w:hAnsi="Arial" w:cs="Arial"/>
        </w:rPr>
      </w:pPr>
    </w:p>
    <w:p w:rsidR="00E01AF4" w:rsidP="00E01AF4" w:rsidRDefault="00E01AF4" w14:paraId="3CEF105E" w14:textId="77777777">
      <w:pPr>
        <w:pStyle w:val="Bezproreda"/>
        <w:jc w:val="right"/>
        <w:rPr>
          <w:rFonts w:ascii="Arial" w:hAnsi="Arial" w:cs="Arial"/>
        </w:rPr>
      </w:pPr>
    </w:p>
    <w:p w:rsidR="00E01AF4" w:rsidP="00E01AF4" w:rsidRDefault="00E01AF4" w14:paraId="3A53AB62" w14:textId="77777777">
      <w:pPr>
        <w:pStyle w:val="Bezproreda"/>
        <w:jc w:val="right"/>
        <w:rPr>
          <w:rFonts w:ascii="Arial" w:hAnsi="Arial" w:cs="Arial"/>
        </w:rPr>
      </w:pPr>
    </w:p>
    <w:p w:rsidRPr="00FC1474" w:rsidR="00E01AF4" w:rsidP="00E01AF4" w:rsidRDefault="00E01AF4" w14:paraId="36E2A226" w14:textId="77777777">
      <w:pPr>
        <w:pStyle w:val="Bezproreda"/>
        <w:jc w:val="right"/>
        <w:rPr>
          <w:rFonts w:ascii="Arial" w:hAnsi="Arial" w:cs="Arial"/>
        </w:rPr>
      </w:pPr>
    </w:p>
    <w:p w:rsidRPr="00FC1474" w:rsidR="00E01AF4" w:rsidP="00E01AF4" w:rsidRDefault="00E01AF4" w14:paraId="2F735396" w14:textId="77777777">
      <w:pPr>
        <w:pStyle w:val="Bezproreda"/>
        <w:jc w:val="right"/>
        <w:rPr>
          <w:rFonts w:ascii="Arial" w:hAnsi="Arial" w:cs="Arial"/>
        </w:rPr>
      </w:pPr>
    </w:p>
    <w:p w:rsidRPr="00FC1474" w:rsidR="00E01AF4" w:rsidP="00E01AF4" w:rsidRDefault="00E01AF4" w14:paraId="765A7BC7" w14:textId="77777777">
      <w:pPr>
        <w:pStyle w:val="Bezproreda"/>
        <w:jc w:val="right"/>
        <w:rPr>
          <w:rFonts w:ascii="Arial" w:hAnsi="Arial" w:cs="Arial"/>
        </w:rPr>
      </w:pPr>
    </w:p>
    <w:p w:rsidRPr="00FC1474" w:rsidR="00E01AF4" w:rsidP="00E01AF4" w:rsidRDefault="00E01AF4" w14:paraId="084B7CC7" w14:textId="77777777">
      <w:pPr>
        <w:pStyle w:val="Bezproreda"/>
        <w:jc w:val="both"/>
        <w:rPr>
          <w:rFonts w:ascii="Arial" w:hAnsi="Arial" w:cs="Arial"/>
        </w:rPr>
      </w:pPr>
    </w:p>
    <w:p w:rsidRPr="00FC1474" w:rsidR="00E01AF4" w:rsidP="00E01AF4" w:rsidRDefault="00E01AF4" w14:paraId="52FE9EF5" w14:textId="77777777">
      <w:pPr>
        <w:pStyle w:val="Bezproreda"/>
        <w:jc w:val="both"/>
        <w:rPr>
          <w:rFonts w:ascii="Arial" w:hAnsi="Arial" w:cs="Arial"/>
        </w:rPr>
      </w:pPr>
      <w:r w:rsidRPr="00FC1474">
        <w:rPr>
          <w:rFonts w:ascii="Arial" w:hAnsi="Arial" w:cs="Arial"/>
        </w:rPr>
        <w:t>Pouka o pravnom lijeku:</w:t>
      </w:r>
    </w:p>
    <w:p w:rsidRPr="00FC1474" w:rsidR="00E01AF4" w:rsidP="00E01AF4" w:rsidRDefault="00E01AF4" w14:paraId="0D24ED7B" w14:textId="77777777">
      <w:pPr>
        <w:pStyle w:val="Bezproreda"/>
        <w:jc w:val="both"/>
        <w:rPr>
          <w:rFonts w:ascii="Arial" w:hAnsi="Arial" w:cs="Arial"/>
        </w:rPr>
      </w:pPr>
      <w:r w:rsidRPr="00FC1474">
        <w:rPr>
          <w:rFonts w:ascii="Arial" w:hAnsi="Arial" w:cs="Arial"/>
        </w:rPr>
        <w:t xml:space="preserve">Protiv ove presude žalba nije dopuštena. Presuda je pravomoćna i izvršna </w:t>
      </w:r>
      <w:r>
        <w:rPr>
          <w:rFonts w:ascii="Arial" w:hAnsi="Arial" w:cs="Arial"/>
        </w:rPr>
        <w:t>7. srpnja</w:t>
      </w:r>
      <w:r w:rsidRPr="00FC1474">
        <w:rPr>
          <w:rFonts w:ascii="Arial" w:hAnsi="Arial" w:cs="Arial"/>
        </w:rPr>
        <w:t xml:space="preserve"> 2026.</w:t>
      </w:r>
    </w:p>
    <w:p w:rsidRPr="00FC1474" w:rsidR="00E01AF4" w:rsidP="00E01AF4" w:rsidRDefault="00E01AF4" w14:paraId="5CB73E4E" w14:textId="77777777">
      <w:pPr>
        <w:pStyle w:val="Bezproreda"/>
        <w:jc w:val="both"/>
        <w:rPr>
          <w:rFonts w:ascii="Arial" w:hAnsi="Arial" w:cs="Arial"/>
        </w:rPr>
      </w:pPr>
    </w:p>
    <w:p w:rsidRPr="00FC1474" w:rsidR="00E01AF4" w:rsidP="00E01AF4" w:rsidRDefault="00E01AF4" w14:paraId="7CDE2022" w14:textId="77777777">
      <w:pPr>
        <w:pStyle w:val="Bezproreda"/>
        <w:jc w:val="both"/>
        <w:rPr>
          <w:rFonts w:ascii="Arial" w:hAnsi="Arial" w:cs="Arial"/>
        </w:rPr>
      </w:pPr>
      <w:r w:rsidRPr="00FC1474">
        <w:rPr>
          <w:rFonts w:ascii="Arial" w:hAnsi="Arial" w:cs="Arial"/>
        </w:rPr>
        <w:t>DNA</w:t>
      </w:r>
    </w:p>
    <w:p w:rsidRPr="00FC1474" w:rsidR="00E01AF4" w:rsidP="00E01AF4" w:rsidRDefault="00E01AF4" w14:paraId="7083A478" w14:textId="77777777">
      <w:pPr>
        <w:widowControl/>
        <w:numPr>
          <w:ilvl w:val="0"/>
          <w:numId w:val="16"/>
        </w:numPr>
        <w:autoSpaceDE/>
        <w:autoSpaceDN/>
        <w:adjustRightInd/>
        <w:jc w:val="both"/>
        <w:rPr>
          <w:rFonts w:ascii="Arial" w:hAnsi="Arial" w:cs="Arial"/>
        </w:rPr>
      </w:pPr>
      <w:r w:rsidRPr="00FC1474">
        <w:rPr>
          <w:rFonts w:ascii="Arial" w:hAnsi="Arial" w:cs="Arial"/>
        </w:rPr>
        <w:t>Općinsko državno odvjetništvo u Zagrebu na broj KOmp-DO-</w:t>
      </w:r>
      <w:r>
        <w:rPr>
          <w:rFonts w:ascii="Arial" w:hAnsi="Arial" w:cs="Arial"/>
        </w:rPr>
        <w:t>99/2025</w:t>
      </w:r>
    </w:p>
    <w:p w:rsidR="00E01AF4" w:rsidP="00E01AF4" w:rsidRDefault="00E01AF4" w14:paraId="054993FF" w14:textId="77777777">
      <w:pPr>
        <w:widowControl/>
        <w:numPr>
          <w:ilvl w:val="0"/>
          <w:numId w:val="16"/>
        </w:numPr>
        <w:autoSpaceDE/>
        <w:autoSpaceDN/>
        <w:adjustRightInd/>
        <w:jc w:val="both"/>
        <w:rPr>
          <w:rFonts w:ascii="Arial" w:hAnsi="Arial" w:cs="Arial"/>
        </w:rPr>
      </w:pPr>
      <w:r w:rsidRPr="00FC1474">
        <w:rPr>
          <w:rFonts w:ascii="Arial" w:hAnsi="Arial" w:cs="Arial"/>
        </w:rPr>
        <w:t>O</w:t>
      </w:r>
      <w:r>
        <w:rPr>
          <w:rFonts w:ascii="Arial" w:hAnsi="Arial" w:cs="Arial"/>
        </w:rPr>
        <w:t>ptuženik D</w:t>
      </w:r>
      <w:r w:rsidR="003A70FC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B</w:t>
      </w:r>
      <w:r w:rsidR="003A70FC">
        <w:rPr>
          <w:rFonts w:ascii="Arial" w:hAnsi="Arial" w:cs="Arial"/>
        </w:rPr>
        <w:t>.</w:t>
      </w:r>
    </w:p>
    <w:p w:rsidR="00E01AF4" w:rsidP="00E01AF4" w:rsidRDefault="00E01AF4" w14:paraId="72BF4F9C" w14:textId="77777777">
      <w:pPr>
        <w:widowControl/>
        <w:numPr>
          <w:ilvl w:val="0"/>
          <w:numId w:val="16"/>
        </w:numPr>
        <w:autoSpaceDE/>
        <w:autoSpaceDN/>
        <w:adjustRightInd/>
        <w:jc w:val="both"/>
        <w:rPr>
          <w:rFonts w:ascii="Arial" w:hAnsi="Arial" w:cs="Arial"/>
        </w:rPr>
      </w:pPr>
      <w:r>
        <w:rPr>
          <w:rFonts w:ascii="Arial" w:hAnsi="Arial" w:cs="Arial"/>
        </w:rPr>
        <w:t>Branitelj optuženika, odvjetnik Rafael Krešić</w:t>
      </w:r>
    </w:p>
    <w:p w:rsidR="00E01AF4" w:rsidP="00E01AF4" w:rsidRDefault="00E01AF4" w14:paraId="305E19CB" w14:textId="77777777">
      <w:pPr>
        <w:widowControl/>
        <w:numPr>
          <w:ilvl w:val="0"/>
          <w:numId w:val="16"/>
        </w:numPr>
        <w:autoSpaceDE/>
        <w:autoSpaceDN/>
        <w:adjustRightInd/>
        <w:jc w:val="both"/>
        <w:rPr>
          <w:rFonts w:ascii="Arial" w:hAnsi="Arial" w:cs="Arial"/>
        </w:rPr>
      </w:pPr>
      <w:r>
        <w:rPr>
          <w:rFonts w:ascii="Arial" w:hAnsi="Arial" w:cs="Arial"/>
        </w:rPr>
        <w:t>Hrvatski zavod za socijalni rad , PU Dubrava</w:t>
      </w:r>
    </w:p>
    <w:p w:rsidRPr="00E01AF4" w:rsidR="00ED1693" w:rsidP="00E01AF4" w:rsidRDefault="00E01AF4" w14:paraId="25105FFB" w14:textId="77777777">
      <w:pPr>
        <w:widowControl/>
        <w:numPr>
          <w:ilvl w:val="0"/>
          <w:numId w:val="16"/>
        </w:numPr>
        <w:autoSpaceDE/>
        <w:autoSpaceDN/>
        <w:adjustRightInd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Oštećenik </w:t>
      </w:r>
    </w:p>
    <w:p w:rsidRPr="006C1EBD" w:rsidR="00ED1693" w:rsidP="00ED1693" w:rsidRDefault="00ED1693" w14:paraId="003EF4DB" w14:textId="77777777">
      <w:pPr>
        <w:tabs>
          <w:tab w:val="left" w:pos="7088"/>
        </w:tabs>
        <w:spacing w:after="240"/>
        <w:ind w:left="-567"/>
        <w:jc w:val="both"/>
        <w:rPr>
          <w:rFonts w:ascii="Arial" w:hAnsi="Arial" w:cs="Arial"/>
          <w:bCs/>
        </w:rPr>
      </w:pPr>
    </w:p>
    <w:p w:rsidR="00ED1693" w:rsidP="00620A8F" w:rsidRDefault="00ED1693" w14:paraId="0A4432C7" w14:textId="77777777">
      <w:pPr>
        <w:spacing w:after="240"/>
        <w:jc w:val="both"/>
        <w:rPr>
          <w:rFonts w:ascii="Arial" w:hAnsi="Arial" w:cs="Arial"/>
        </w:rPr>
      </w:pPr>
    </w:p>
    <w:p w:rsidR="00ED1693" w:rsidP="00620A8F" w:rsidRDefault="00ED1693" w14:paraId="755CBF21" w14:textId="77777777">
      <w:pPr>
        <w:spacing w:after="240"/>
        <w:jc w:val="both"/>
        <w:rPr>
          <w:rFonts w:ascii="Arial" w:hAnsi="Arial" w:cs="Arial"/>
        </w:rPr>
      </w:pPr>
    </w:p>
    <w:p w:rsidRPr="006C1EBD" w:rsidR="008219E3" w:rsidP="006B6F6D" w:rsidRDefault="008219E3" w14:paraId="021D3E1B" w14:textId="77777777">
      <w:pPr>
        <w:tabs>
          <w:tab w:val="left" w:pos="7088"/>
        </w:tabs>
        <w:spacing w:after="240"/>
        <w:jc w:val="both"/>
        <w:rPr>
          <w:rFonts w:ascii="Arial" w:hAnsi="Arial" w:cs="Arial"/>
          <w:bCs/>
        </w:rPr>
      </w:pPr>
    </w:p>
    <w:sectPr w:rsidRPr="006C1EBD" w:rsidR="008219E3" w:rsidSect="007D6B69">
      <w:headerReference w:type="default" r:id="rId10"/>
      <w:pgSz w:w="11907" w:h="16839" w:code="9"/>
      <w:pgMar w:top="1417" w:right="1417" w:bottom="1417" w:left="1417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m="http://schemas.openxmlformats.org/officeDocument/2006/math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ED5A15" w:rsidP="00655EBC" w:rsidRDefault="00ED5A15" w14:paraId="481008A8" w14:textId="77777777">
      <w:r>
        <w:separator/>
      </w:r>
    </w:p>
  </w:endnote>
  <w:endnote w:type="continuationSeparator" w:id="0">
    <w:p w:rsidR="00ED5A15" w:rsidP="00655EBC" w:rsidRDefault="00ED5A15" w14:paraId="0182DA1E" w14:textId="77777777">
      <w:r>
        <w:continuationSeparator/>
      </w:r>
    </w:p>
  </w:endnote>
</w:endnotes>
</file>

<file path=word/fontTable.xml><?xml version="1.0" encoding="utf-8"?>
<w:font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m="http://schemas.openxmlformats.org/officeDocument/2006/math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m="http://schemas.openxmlformats.org/officeDocument/2006/math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ED5A15" w:rsidP="00655EBC" w:rsidRDefault="00ED5A15" w14:paraId="13E20ADD" w14:textId="77777777">
      <w:r>
        <w:separator/>
      </w:r>
    </w:p>
  </w:footnote>
  <w:footnote w:type="continuationSeparator" w:id="0">
    <w:p w:rsidR="00ED5A15" w:rsidP="00655EBC" w:rsidRDefault="00ED5A15" w14:paraId="3CB385DF" w14:textId="77777777">
      <w:r>
        <w:continuationSeparator/>
      </w:r>
    </w:p>
  </w:footnote>
</w:footnotes>
</file>

<file path=word/header1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m="http://schemas.openxmlformats.org/officeDocument/2006/math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Pr="006B6F6D" w:rsidR="006F5391" w:rsidP="00952A83" w:rsidRDefault="006F5391" w14:paraId="6C08A47B" w14:textId="77777777">
    <w:pPr>
      <w:tabs>
        <w:tab w:val="right" w:pos="9356"/>
      </w:tabs>
      <w:spacing w:after="720"/>
      <w:ind w:right="-540"/>
      <w:jc w:val="right"/>
      <w:rPr>
        <w:rFonts w:ascii="Arial" w:hAnsi="Arial" w:cs="Arial"/>
        <w:b/>
        <w:bCs/>
        <w:lang w:val="en-GB"/>
      </w:rPr>
    </w:pPr>
    <w:r>
      <w:t xml:space="preserve">                                                                       </w:t>
    </w:r>
    <w:sdt>
      <w:sdtPr>
        <w:rPr>
          <w:rFonts w:ascii="Arial" w:hAnsi="Arial" w:cs="Arial"/>
        </w:rPr>
        <w:id w:val="84270353"/>
        <w:docPartObj>
          <w:docPartGallery w:val="Page Numbers (Top of Page)"/>
          <w:docPartUnique/>
        </w:docPartObj>
      </w:sdtPr>
      <w:sdtEndPr>
        <w:rPr>
          <w:rFonts w:ascii="Times New Roman" w:hAnsi="Times New Roman" w:cs="Times New Roman"/>
        </w:rPr>
      </w:sdtEndPr>
      <w:sdtContent>
        <w:r w:rsidRPr="00607FDA">
          <w:rPr>
            <w:rFonts w:ascii="Arial" w:hAnsi="Arial" w:cs="Arial"/>
            <w:noProof w:val="false"/>
          </w:rPr>
          <w:fldChar w:fldCharType="begin"/>
        </w:r>
        <w:r w:rsidRPr="00607FDA">
          <w:rPr>
            <w:rFonts w:ascii="Arial" w:hAnsi="Arial" w:cs="Arial"/>
          </w:rPr>
          <w:instrText xml:space="preserve"> PAGE   \* MERGEFORMAT </w:instrText>
        </w:r>
        <w:r w:rsidRPr="00607FDA">
          <w:rPr>
            <w:rFonts w:ascii="Arial" w:hAnsi="Arial" w:cs="Arial"/>
            <w:noProof w:val="false"/>
          </w:rPr>
          <w:fldChar w:fldCharType="separate"/>
        </w:r>
        <w:r w:rsidR="0044275A">
          <w:rPr>
            <w:rFonts w:ascii="Arial" w:hAnsi="Arial" w:cs="Arial"/>
          </w:rPr>
          <w:t>13</w:t>
        </w:r>
        <w:r w:rsidRPr="00607FDA">
          <w:rPr>
            <w:rFonts w:ascii="Arial" w:hAnsi="Arial" w:cs="Arial"/>
          </w:rPr>
          <w:fldChar w:fldCharType="end"/>
        </w:r>
        <w:r w:rsidRPr="00607FDA">
          <w:rPr>
            <w:rFonts w:ascii="Arial" w:hAnsi="Arial" w:cs="Arial"/>
            <w:lang w:val="en-GB"/>
          </w:rPr>
          <w:t xml:space="preserve">             </w:t>
        </w:r>
        <w:r>
          <w:rPr>
            <w:rFonts w:ascii="Arial" w:hAnsi="Arial" w:cs="Arial"/>
            <w:lang w:val="en-GB"/>
          </w:rPr>
          <w:t xml:space="preserve">  </w:t>
        </w:r>
        <w:r w:rsidRPr="005A3E77">
          <w:rPr>
            <w:rFonts w:ascii="Arial" w:hAnsi="Arial" w:cs="Arial"/>
          </w:rPr>
          <w:t xml:space="preserve">Poslovni broj: </w:t>
        </w:r>
        <w:r>
          <w:rPr>
            <w:rFonts w:ascii="Arial" w:hAnsi="Arial" w:cs="Arial"/>
          </w:rPr>
          <w:t>Kmp-</w:t>
        </w:r>
        <w:r w:rsidR="00E01AF4">
          <w:rPr>
            <w:rFonts w:ascii="Arial" w:hAnsi="Arial" w:cs="Arial"/>
          </w:rPr>
          <w:t>22</w:t>
        </w:r>
        <w:r>
          <w:rPr>
            <w:rFonts w:ascii="Arial" w:hAnsi="Arial" w:cs="Arial"/>
          </w:rPr>
          <w:t>/</w:t>
        </w:r>
        <w:r w:rsidR="002C5702">
          <w:rPr>
            <w:rFonts w:ascii="Arial" w:hAnsi="Arial" w:cs="Arial"/>
          </w:rPr>
          <w:t>2026</w:t>
        </w:r>
        <w:r>
          <w:rPr>
            <w:rFonts w:ascii="Arial" w:hAnsi="Arial" w:cs="Arial"/>
          </w:rPr>
          <w:t>-</w:t>
        </w:r>
      </w:sdtContent>
    </w:sdt>
    <w:r w:rsidR="006B6F6D">
      <w:rPr>
        <w:rFonts w:ascii="Arial" w:hAnsi="Arial" w:cs="Arial"/>
      </w:rPr>
      <w:t>7</w:t>
    </w:r>
  </w:p>
</w:hd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m="http://schemas.openxmlformats.org/officeDocument/2006/math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030A4459"/>
    <w:multiLevelType w:val="singleLevel"/>
    <w:tmpl w:val="BBF2B696"/>
    <w:lvl w:ilvl="0">
      <w:start w:val="5"/>
      <w:numFmt w:val="upperRoman"/>
      <w:lvlText w:val="%1."/>
      <w:legacy w:legacy="true" w:legacySpace="0" w:legacyIndent="360"/>
      <w:lvlJc w:val="left"/>
      <w:rPr>
        <w:rFonts w:hint="default" w:ascii="Times New Roman" w:hAnsi="Times New Roman" w:cs="Times New Roman"/>
      </w:rPr>
    </w:lvl>
  </w:abstractNum>
  <w:abstractNum w:abstractNumId="1">
    <w:nsid w:val="061B7BF7"/>
    <w:multiLevelType w:val="multilevel"/>
    <w:tmpl w:val="2CF41B34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tru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tru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tru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true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tru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tru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true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tru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77676CB"/>
    <w:multiLevelType w:val="singleLevel"/>
    <w:tmpl w:val="3C2606B8"/>
    <w:lvl w:ilvl="0">
      <w:start w:val="9"/>
      <w:numFmt w:val="upperRoman"/>
      <w:lvlText w:val="%1."/>
      <w:legacy w:legacy="true" w:legacySpace="0" w:legacyIndent="360"/>
      <w:lvlJc w:val="left"/>
      <w:rPr>
        <w:rFonts w:hint="default" w:ascii="Times New Roman" w:hAnsi="Times New Roman" w:cs="Times New Roman"/>
      </w:rPr>
    </w:lvl>
  </w:abstractNum>
  <w:abstractNum w:abstractNumId="3">
    <w:nsid w:val="126C77F8"/>
    <w:multiLevelType w:val="hybridMultilevel"/>
    <w:tmpl w:val="5B56647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true">
      <w:start w:val="1"/>
      <w:numFmt w:val="lowerLetter"/>
      <w:lvlText w:val="%2."/>
      <w:lvlJc w:val="left"/>
      <w:pPr>
        <w:ind w:left="1440" w:hanging="360"/>
      </w:pPr>
    </w:lvl>
    <w:lvl w:ilvl="2" w:tplc="0409001B" w:tentative="true">
      <w:start w:val="1"/>
      <w:numFmt w:val="lowerRoman"/>
      <w:lvlText w:val="%3."/>
      <w:lvlJc w:val="right"/>
      <w:pPr>
        <w:ind w:left="2160" w:hanging="180"/>
      </w:pPr>
    </w:lvl>
    <w:lvl w:ilvl="3" w:tplc="0409000F" w:tentative="true">
      <w:start w:val="1"/>
      <w:numFmt w:val="decimal"/>
      <w:lvlText w:val="%4."/>
      <w:lvlJc w:val="left"/>
      <w:pPr>
        <w:ind w:left="2880" w:hanging="360"/>
      </w:pPr>
    </w:lvl>
    <w:lvl w:ilvl="4" w:tplc="04090019" w:tentative="true">
      <w:start w:val="1"/>
      <w:numFmt w:val="lowerLetter"/>
      <w:lvlText w:val="%5."/>
      <w:lvlJc w:val="left"/>
      <w:pPr>
        <w:ind w:left="3600" w:hanging="360"/>
      </w:pPr>
    </w:lvl>
    <w:lvl w:ilvl="5" w:tplc="0409001B" w:tentative="true">
      <w:start w:val="1"/>
      <w:numFmt w:val="lowerRoman"/>
      <w:lvlText w:val="%6."/>
      <w:lvlJc w:val="right"/>
      <w:pPr>
        <w:ind w:left="4320" w:hanging="180"/>
      </w:pPr>
    </w:lvl>
    <w:lvl w:ilvl="6" w:tplc="0409000F" w:tentative="true">
      <w:start w:val="1"/>
      <w:numFmt w:val="decimal"/>
      <w:lvlText w:val="%7."/>
      <w:lvlJc w:val="left"/>
      <w:pPr>
        <w:ind w:left="5040" w:hanging="360"/>
      </w:pPr>
    </w:lvl>
    <w:lvl w:ilvl="7" w:tplc="04090019" w:tentative="true">
      <w:start w:val="1"/>
      <w:numFmt w:val="lowerLetter"/>
      <w:lvlText w:val="%8."/>
      <w:lvlJc w:val="left"/>
      <w:pPr>
        <w:ind w:left="5760" w:hanging="360"/>
      </w:pPr>
    </w:lvl>
    <w:lvl w:ilvl="8" w:tplc="0409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74309E2"/>
    <w:multiLevelType w:val="hybridMultilevel"/>
    <w:tmpl w:val="A762DDB0"/>
    <w:lvl w:ilvl="0" w:tplc="041A000F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63873AD"/>
    <w:multiLevelType w:val="hybridMultilevel"/>
    <w:tmpl w:val="7B84D3B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true">
      <w:start w:val="1"/>
      <w:numFmt w:val="lowerLetter"/>
      <w:lvlText w:val="%2."/>
      <w:lvlJc w:val="left"/>
      <w:pPr>
        <w:ind w:left="1440" w:hanging="360"/>
      </w:pPr>
    </w:lvl>
    <w:lvl w:ilvl="2" w:tplc="0409001B" w:tentative="true">
      <w:start w:val="1"/>
      <w:numFmt w:val="lowerRoman"/>
      <w:lvlText w:val="%3."/>
      <w:lvlJc w:val="right"/>
      <w:pPr>
        <w:ind w:left="2160" w:hanging="180"/>
      </w:pPr>
    </w:lvl>
    <w:lvl w:ilvl="3" w:tplc="0409000F" w:tentative="true">
      <w:start w:val="1"/>
      <w:numFmt w:val="decimal"/>
      <w:lvlText w:val="%4."/>
      <w:lvlJc w:val="left"/>
      <w:pPr>
        <w:ind w:left="2880" w:hanging="360"/>
      </w:pPr>
    </w:lvl>
    <w:lvl w:ilvl="4" w:tplc="04090019" w:tentative="true">
      <w:start w:val="1"/>
      <w:numFmt w:val="lowerLetter"/>
      <w:lvlText w:val="%5."/>
      <w:lvlJc w:val="left"/>
      <w:pPr>
        <w:ind w:left="3600" w:hanging="360"/>
      </w:pPr>
    </w:lvl>
    <w:lvl w:ilvl="5" w:tplc="0409001B" w:tentative="true">
      <w:start w:val="1"/>
      <w:numFmt w:val="lowerRoman"/>
      <w:lvlText w:val="%6."/>
      <w:lvlJc w:val="right"/>
      <w:pPr>
        <w:ind w:left="4320" w:hanging="180"/>
      </w:pPr>
    </w:lvl>
    <w:lvl w:ilvl="6" w:tplc="0409000F" w:tentative="true">
      <w:start w:val="1"/>
      <w:numFmt w:val="decimal"/>
      <w:lvlText w:val="%7."/>
      <w:lvlJc w:val="left"/>
      <w:pPr>
        <w:ind w:left="5040" w:hanging="360"/>
      </w:pPr>
    </w:lvl>
    <w:lvl w:ilvl="7" w:tplc="04090019" w:tentative="true">
      <w:start w:val="1"/>
      <w:numFmt w:val="lowerLetter"/>
      <w:lvlText w:val="%8."/>
      <w:lvlJc w:val="left"/>
      <w:pPr>
        <w:ind w:left="5760" w:hanging="360"/>
      </w:pPr>
    </w:lvl>
    <w:lvl w:ilvl="8" w:tplc="0409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9A610FC"/>
    <w:multiLevelType w:val="hybridMultilevel"/>
    <w:tmpl w:val="2670085C"/>
    <w:lvl w:ilvl="0" w:tplc="9914FE16">
      <w:start w:val="2"/>
      <w:numFmt w:val="bullet"/>
      <w:lvlText w:val="-"/>
      <w:lvlJc w:val="left"/>
      <w:pPr>
        <w:ind w:left="3196" w:hanging="360"/>
      </w:pPr>
      <w:rPr>
        <w:rFonts w:hint="default" w:ascii="Arial" w:hAnsi="Arial" w:eastAsia="Times New Roman" w:cs="Arial"/>
      </w:rPr>
    </w:lvl>
    <w:lvl w:ilvl="1" w:tplc="041A0003" w:tentative="true">
      <w:start w:val="1"/>
      <w:numFmt w:val="bullet"/>
      <w:lvlText w:val="o"/>
      <w:lvlJc w:val="left"/>
      <w:pPr>
        <w:ind w:left="2214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2934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3654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4374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5094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5814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6534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7254" w:hanging="360"/>
      </w:pPr>
      <w:rPr>
        <w:rFonts w:hint="default" w:ascii="Wingdings" w:hAnsi="Wingdings"/>
      </w:rPr>
    </w:lvl>
  </w:abstractNum>
  <w:abstractNum w:abstractNumId="7">
    <w:nsid w:val="2EC61F97"/>
    <w:multiLevelType w:val="hybridMultilevel"/>
    <w:tmpl w:val="DEA88540"/>
    <w:lvl w:ilvl="0" w:tplc="CEBE093E">
      <w:start w:val="1"/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hint="default" w:ascii="Times New Roman" w:hAnsi="Times New Roman" w:eastAsia="Times New Roman" w:cs="Times New Roman"/>
      </w:rPr>
    </w:lvl>
    <w:lvl w:ilvl="1" w:tplc="041A0003" w:tentative="true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hint="default" w:ascii="Wingdings" w:hAnsi="Wingdings"/>
      </w:rPr>
    </w:lvl>
  </w:abstractNum>
  <w:abstractNum w:abstractNumId="8">
    <w:nsid w:val="30805CA7"/>
    <w:multiLevelType w:val="multilevel"/>
    <w:tmpl w:val="9E4EB5EA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tru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tru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tru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true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tru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tru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true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tru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5042390B"/>
    <w:multiLevelType w:val="multilevel"/>
    <w:tmpl w:val="1144A4C2"/>
    <w:lvl w:ilvl="0">
      <w:start w:val="18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true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true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true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true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true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true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true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true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0">
    <w:nsid w:val="553C2314"/>
    <w:multiLevelType w:val="multilevel"/>
    <w:tmpl w:val="C53414C2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tru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tru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tru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true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tru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tru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true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tru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65192F18"/>
    <w:multiLevelType w:val="hybridMultilevel"/>
    <w:tmpl w:val="6A1AD286"/>
    <w:lvl w:ilvl="0" w:tplc="041A000F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78F23A5"/>
    <w:multiLevelType w:val="hybridMultilevel"/>
    <w:tmpl w:val="3A982212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28E06A7"/>
    <w:multiLevelType w:val="hybridMultilevel"/>
    <w:tmpl w:val="C62E8D4C"/>
    <w:lvl w:ilvl="0" w:tplc="041A000F">
      <w:start w:val="1"/>
      <w:numFmt w:val="decimal"/>
      <w:lvlText w:val="%1."/>
      <w:lvlJc w:val="left"/>
      <w:pPr>
        <w:ind w:left="1440" w:hanging="360"/>
      </w:pPr>
    </w:lvl>
    <w:lvl w:ilvl="1" w:tplc="041A0019">
      <w:start w:val="1"/>
      <w:numFmt w:val="lowerLetter"/>
      <w:lvlText w:val="%2."/>
      <w:lvlJc w:val="left"/>
      <w:pPr>
        <w:ind w:left="2160" w:hanging="360"/>
      </w:pPr>
    </w:lvl>
    <w:lvl w:ilvl="2" w:tplc="041A001B">
      <w:start w:val="1"/>
      <w:numFmt w:val="lowerRoman"/>
      <w:lvlText w:val="%3."/>
      <w:lvlJc w:val="right"/>
      <w:pPr>
        <w:ind w:left="2880" w:hanging="180"/>
      </w:pPr>
    </w:lvl>
    <w:lvl w:ilvl="3" w:tplc="041A000F">
      <w:start w:val="1"/>
      <w:numFmt w:val="decimal"/>
      <w:lvlText w:val="%4."/>
      <w:lvlJc w:val="left"/>
      <w:pPr>
        <w:ind w:left="3600" w:hanging="360"/>
      </w:pPr>
    </w:lvl>
    <w:lvl w:ilvl="4" w:tplc="041A0019">
      <w:start w:val="1"/>
      <w:numFmt w:val="lowerLetter"/>
      <w:lvlText w:val="%5."/>
      <w:lvlJc w:val="left"/>
      <w:pPr>
        <w:ind w:left="4320" w:hanging="360"/>
      </w:pPr>
    </w:lvl>
    <w:lvl w:ilvl="5" w:tplc="041A001B">
      <w:start w:val="1"/>
      <w:numFmt w:val="lowerRoman"/>
      <w:lvlText w:val="%6."/>
      <w:lvlJc w:val="right"/>
      <w:pPr>
        <w:ind w:left="5040" w:hanging="180"/>
      </w:pPr>
    </w:lvl>
    <w:lvl w:ilvl="6" w:tplc="041A000F">
      <w:start w:val="1"/>
      <w:numFmt w:val="decimal"/>
      <w:lvlText w:val="%7."/>
      <w:lvlJc w:val="left"/>
      <w:pPr>
        <w:ind w:left="5760" w:hanging="360"/>
      </w:pPr>
    </w:lvl>
    <w:lvl w:ilvl="7" w:tplc="041A0019">
      <w:start w:val="1"/>
      <w:numFmt w:val="lowerLetter"/>
      <w:lvlText w:val="%8."/>
      <w:lvlJc w:val="left"/>
      <w:pPr>
        <w:ind w:left="6480" w:hanging="360"/>
      </w:pPr>
    </w:lvl>
    <w:lvl w:ilvl="8" w:tplc="041A001B">
      <w:start w:val="1"/>
      <w:numFmt w:val="lowerRoman"/>
      <w:lvlText w:val="%9."/>
      <w:lvlJc w:val="right"/>
      <w:pPr>
        <w:ind w:left="7200" w:hanging="180"/>
      </w:pPr>
    </w:lvl>
  </w:abstractNum>
  <w:abstractNum w:abstractNumId="14">
    <w:nsid w:val="7DC82D84"/>
    <w:multiLevelType w:val="hybridMultilevel"/>
    <w:tmpl w:val="AF828358"/>
    <w:lvl w:ilvl="0" w:tplc="CD80566A">
      <w:start w:val="1"/>
      <w:numFmt w:val="decimal"/>
      <w:lvlText w:val="%1."/>
      <w:lvlJc w:val="left"/>
      <w:pPr>
        <w:ind w:left="570" w:hanging="360"/>
      </w:pPr>
      <w:rPr>
        <w:rFonts w:hint="default"/>
      </w:rPr>
    </w:lvl>
    <w:lvl w:ilvl="1" w:tplc="04090019" w:tentative="true">
      <w:start w:val="1"/>
      <w:numFmt w:val="lowerLetter"/>
      <w:lvlText w:val="%2."/>
      <w:lvlJc w:val="left"/>
      <w:pPr>
        <w:ind w:left="1290" w:hanging="360"/>
      </w:pPr>
    </w:lvl>
    <w:lvl w:ilvl="2" w:tplc="0409001B" w:tentative="true">
      <w:start w:val="1"/>
      <w:numFmt w:val="lowerRoman"/>
      <w:lvlText w:val="%3."/>
      <w:lvlJc w:val="right"/>
      <w:pPr>
        <w:ind w:left="2010" w:hanging="180"/>
      </w:pPr>
    </w:lvl>
    <w:lvl w:ilvl="3" w:tplc="0409000F" w:tentative="true">
      <w:start w:val="1"/>
      <w:numFmt w:val="decimal"/>
      <w:lvlText w:val="%4."/>
      <w:lvlJc w:val="left"/>
      <w:pPr>
        <w:ind w:left="2730" w:hanging="360"/>
      </w:pPr>
    </w:lvl>
    <w:lvl w:ilvl="4" w:tplc="04090019" w:tentative="true">
      <w:start w:val="1"/>
      <w:numFmt w:val="lowerLetter"/>
      <w:lvlText w:val="%5."/>
      <w:lvlJc w:val="left"/>
      <w:pPr>
        <w:ind w:left="3450" w:hanging="360"/>
      </w:pPr>
    </w:lvl>
    <w:lvl w:ilvl="5" w:tplc="0409001B" w:tentative="true">
      <w:start w:val="1"/>
      <w:numFmt w:val="lowerRoman"/>
      <w:lvlText w:val="%6."/>
      <w:lvlJc w:val="right"/>
      <w:pPr>
        <w:ind w:left="4170" w:hanging="180"/>
      </w:pPr>
    </w:lvl>
    <w:lvl w:ilvl="6" w:tplc="0409000F" w:tentative="true">
      <w:start w:val="1"/>
      <w:numFmt w:val="decimal"/>
      <w:lvlText w:val="%7."/>
      <w:lvlJc w:val="left"/>
      <w:pPr>
        <w:ind w:left="4890" w:hanging="360"/>
      </w:pPr>
    </w:lvl>
    <w:lvl w:ilvl="7" w:tplc="04090019" w:tentative="true">
      <w:start w:val="1"/>
      <w:numFmt w:val="lowerLetter"/>
      <w:lvlText w:val="%8."/>
      <w:lvlJc w:val="left"/>
      <w:pPr>
        <w:ind w:left="5610" w:hanging="360"/>
      </w:pPr>
    </w:lvl>
    <w:lvl w:ilvl="8" w:tplc="0409001B" w:tentative="true">
      <w:start w:val="1"/>
      <w:numFmt w:val="lowerRoman"/>
      <w:lvlText w:val="%9."/>
      <w:lvlJc w:val="right"/>
      <w:pPr>
        <w:ind w:left="6330" w:hanging="180"/>
      </w:pPr>
    </w:lvl>
  </w:abstractNum>
  <w:num w:numId="1">
    <w:abstractNumId w:val="0"/>
  </w:num>
  <w:num w:numId="2">
    <w:abstractNumId w:val="0"/>
    <w:lvlOverride w:ilvl="0">
      <w:lvl w:ilvl="0">
        <w:start w:val="7"/>
        <w:numFmt w:val="upperRoman"/>
        <w:lvlText w:val="%1."/>
        <w:legacy w:legacy="true" w:legacySpace="0" w:legacyIndent="360"/>
        <w:lvlJc w:val="left"/>
        <w:rPr>
          <w:rFonts w:hint="default" w:ascii="Times New Roman" w:hAnsi="Times New Roman" w:cs="Times New Roman"/>
        </w:rPr>
      </w:lvl>
    </w:lvlOverride>
  </w:num>
  <w:num w:numId="3">
    <w:abstractNumId w:val="2"/>
  </w:num>
  <w:num w:numId="4">
    <w:abstractNumId w:val="5"/>
  </w:num>
  <w:num w:numId="5">
    <w:abstractNumId w:val="7"/>
  </w:num>
  <w:num w:numId="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4"/>
  </w:num>
  <w:num w:numId="8">
    <w:abstractNumId w:val="3"/>
  </w:num>
  <w:num w:numId="9">
    <w:abstractNumId w:val="6"/>
  </w:num>
  <w:num w:numId="10">
    <w:abstractNumId w:val="8"/>
  </w:num>
  <w:num w:numId="11">
    <w:abstractNumId w:val="1"/>
  </w:num>
  <w:num w:numId="12">
    <w:abstractNumId w:val="10"/>
  </w:num>
  <w:num w:numId="13">
    <w:abstractNumId w:val="9"/>
  </w:num>
  <w:num w:numId="14">
    <w:abstractNumId w:val="4"/>
  </w:num>
  <w:num w:numId="15">
    <w:abstractNumId w:val="11"/>
  </w:num>
  <w:num w:numId="16">
    <w:abstractNumId w:val="12"/>
  </w:num>
</w:numbering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m="http://schemas.openxmlformats.org/officeDocument/2006/math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50"/>
  <w:embedSystemFonts/>
  <w:bordersDoNotSurroundHeader/>
  <w:bordersDoNotSurroundFooter/>
  <w:attachedTemplate r:id="rId1"/>
  <w:defaultTabStop w:val="720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5855"/>
    <w:rsid w:val="00001D7E"/>
    <w:rsid w:val="00003BE1"/>
    <w:rsid w:val="00013ACE"/>
    <w:rsid w:val="00015C34"/>
    <w:rsid w:val="0001765F"/>
    <w:rsid w:val="000215C1"/>
    <w:rsid w:val="000234C3"/>
    <w:rsid w:val="00023987"/>
    <w:rsid w:val="00030BEF"/>
    <w:rsid w:val="000312B7"/>
    <w:rsid w:val="00031B82"/>
    <w:rsid w:val="0003220B"/>
    <w:rsid w:val="00040714"/>
    <w:rsid w:val="000416D5"/>
    <w:rsid w:val="0004216B"/>
    <w:rsid w:val="00044757"/>
    <w:rsid w:val="00051AB6"/>
    <w:rsid w:val="00053973"/>
    <w:rsid w:val="0006146A"/>
    <w:rsid w:val="00061A8C"/>
    <w:rsid w:val="0006298F"/>
    <w:rsid w:val="00064647"/>
    <w:rsid w:val="00065194"/>
    <w:rsid w:val="00070E33"/>
    <w:rsid w:val="000738B7"/>
    <w:rsid w:val="000767E3"/>
    <w:rsid w:val="00080E70"/>
    <w:rsid w:val="00080FA9"/>
    <w:rsid w:val="00081630"/>
    <w:rsid w:val="0008207A"/>
    <w:rsid w:val="00082526"/>
    <w:rsid w:val="00082CEA"/>
    <w:rsid w:val="00084091"/>
    <w:rsid w:val="00084389"/>
    <w:rsid w:val="00086912"/>
    <w:rsid w:val="00087677"/>
    <w:rsid w:val="00087A6B"/>
    <w:rsid w:val="00091300"/>
    <w:rsid w:val="00093E61"/>
    <w:rsid w:val="00094864"/>
    <w:rsid w:val="000954B1"/>
    <w:rsid w:val="000A057C"/>
    <w:rsid w:val="000A0E99"/>
    <w:rsid w:val="000A1B2E"/>
    <w:rsid w:val="000A2C4C"/>
    <w:rsid w:val="000A48A8"/>
    <w:rsid w:val="000A6190"/>
    <w:rsid w:val="000B15F9"/>
    <w:rsid w:val="000B1F94"/>
    <w:rsid w:val="000B4FB5"/>
    <w:rsid w:val="000B7C31"/>
    <w:rsid w:val="000B7E7D"/>
    <w:rsid w:val="000B7EF8"/>
    <w:rsid w:val="000C0798"/>
    <w:rsid w:val="000C43A1"/>
    <w:rsid w:val="000C5942"/>
    <w:rsid w:val="000C5BCF"/>
    <w:rsid w:val="000C6037"/>
    <w:rsid w:val="000C69D7"/>
    <w:rsid w:val="000C798D"/>
    <w:rsid w:val="000D20D1"/>
    <w:rsid w:val="000D3FCC"/>
    <w:rsid w:val="000D429F"/>
    <w:rsid w:val="000D586C"/>
    <w:rsid w:val="000E0BD4"/>
    <w:rsid w:val="000E1097"/>
    <w:rsid w:val="000E4B8E"/>
    <w:rsid w:val="000E5ADE"/>
    <w:rsid w:val="000E5D33"/>
    <w:rsid w:val="000F12A5"/>
    <w:rsid w:val="000F2F44"/>
    <w:rsid w:val="000F3F0B"/>
    <w:rsid w:val="000F7239"/>
    <w:rsid w:val="0010014B"/>
    <w:rsid w:val="00102F52"/>
    <w:rsid w:val="00106C33"/>
    <w:rsid w:val="00110048"/>
    <w:rsid w:val="001126DC"/>
    <w:rsid w:val="00114C93"/>
    <w:rsid w:val="0011676E"/>
    <w:rsid w:val="00120204"/>
    <w:rsid w:val="00121862"/>
    <w:rsid w:val="00121FA6"/>
    <w:rsid w:val="00122E28"/>
    <w:rsid w:val="00124EDC"/>
    <w:rsid w:val="00126795"/>
    <w:rsid w:val="001310E4"/>
    <w:rsid w:val="0013121A"/>
    <w:rsid w:val="00131ED0"/>
    <w:rsid w:val="00132FF8"/>
    <w:rsid w:val="00133353"/>
    <w:rsid w:val="001335AF"/>
    <w:rsid w:val="00137CB4"/>
    <w:rsid w:val="00140027"/>
    <w:rsid w:val="0014098B"/>
    <w:rsid w:val="00142BA5"/>
    <w:rsid w:val="00145247"/>
    <w:rsid w:val="001500F4"/>
    <w:rsid w:val="00151BFF"/>
    <w:rsid w:val="00151FBA"/>
    <w:rsid w:val="0015284A"/>
    <w:rsid w:val="00152E3E"/>
    <w:rsid w:val="00153E0F"/>
    <w:rsid w:val="00156452"/>
    <w:rsid w:val="00156640"/>
    <w:rsid w:val="00157FB0"/>
    <w:rsid w:val="001616EB"/>
    <w:rsid w:val="0016350D"/>
    <w:rsid w:val="00165678"/>
    <w:rsid w:val="00166A31"/>
    <w:rsid w:val="0016723D"/>
    <w:rsid w:val="00167D21"/>
    <w:rsid w:val="00170659"/>
    <w:rsid w:val="00170A00"/>
    <w:rsid w:val="0017250F"/>
    <w:rsid w:val="00172618"/>
    <w:rsid w:val="00173CED"/>
    <w:rsid w:val="00175B38"/>
    <w:rsid w:val="001769D1"/>
    <w:rsid w:val="0018050B"/>
    <w:rsid w:val="0018408B"/>
    <w:rsid w:val="001843E1"/>
    <w:rsid w:val="0018528A"/>
    <w:rsid w:val="001866AA"/>
    <w:rsid w:val="0019196F"/>
    <w:rsid w:val="001A0438"/>
    <w:rsid w:val="001A5B48"/>
    <w:rsid w:val="001A6879"/>
    <w:rsid w:val="001A786C"/>
    <w:rsid w:val="001A789A"/>
    <w:rsid w:val="001B21A8"/>
    <w:rsid w:val="001B597D"/>
    <w:rsid w:val="001B73F2"/>
    <w:rsid w:val="001C1771"/>
    <w:rsid w:val="001C53EC"/>
    <w:rsid w:val="001D08CF"/>
    <w:rsid w:val="001D0E6D"/>
    <w:rsid w:val="001D1BB2"/>
    <w:rsid w:val="001D36C2"/>
    <w:rsid w:val="001D5B6A"/>
    <w:rsid w:val="001D721C"/>
    <w:rsid w:val="001D73BD"/>
    <w:rsid w:val="001D7B39"/>
    <w:rsid w:val="001E76EB"/>
    <w:rsid w:val="001F1965"/>
    <w:rsid w:val="001F2C23"/>
    <w:rsid w:val="001F4B87"/>
    <w:rsid w:val="001F6165"/>
    <w:rsid w:val="001F6E2C"/>
    <w:rsid w:val="00202577"/>
    <w:rsid w:val="00204CA8"/>
    <w:rsid w:val="002063B6"/>
    <w:rsid w:val="0020748D"/>
    <w:rsid w:val="002106FE"/>
    <w:rsid w:val="00212D2D"/>
    <w:rsid w:val="0021406D"/>
    <w:rsid w:val="002167F6"/>
    <w:rsid w:val="00220243"/>
    <w:rsid w:val="00220778"/>
    <w:rsid w:val="00221581"/>
    <w:rsid w:val="002222D2"/>
    <w:rsid w:val="00230587"/>
    <w:rsid w:val="00231189"/>
    <w:rsid w:val="0023233A"/>
    <w:rsid w:val="00232694"/>
    <w:rsid w:val="0023654E"/>
    <w:rsid w:val="0023679C"/>
    <w:rsid w:val="00241A9E"/>
    <w:rsid w:val="00243253"/>
    <w:rsid w:val="00245C94"/>
    <w:rsid w:val="0025023A"/>
    <w:rsid w:val="00254EC7"/>
    <w:rsid w:val="00256856"/>
    <w:rsid w:val="00256873"/>
    <w:rsid w:val="00257412"/>
    <w:rsid w:val="00260912"/>
    <w:rsid w:val="00264C77"/>
    <w:rsid w:val="00265270"/>
    <w:rsid w:val="002660A9"/>
    <w:rsid w:val="00266F1D"/>
    <w:rsid w:val="002679A9"/>
    <w:rsid w:val="00271299"/>
    <w:rsid w:val="00271469"/>
    <w:rsid w:val="00271618"/>
    <w:rsid w:val="00272258"/>
    <w:rsid w:val="002728B0"/>
    <w:rsid w:val="0027459F"/>
    <w:rsid w:val="00274CDE"/>
    <w:rsid w:val="00275E84"/>
    <w:rsid w:val="00276B83"/>
    <w:rsid w:val="00276DF3"/>
    <w:rsid w:val="00277879"/>
    <w:rsid w:val="002847BB"/>
    <w:rsid w:val="00285191"/>
    <w:rsid w:val="00287888"/>
    <w:rsid w:val="002908D8"/>
    <w:rsid w:val="00292BCC"/>
    <w:rsid w:val="00293312"/>
    <w:rsid w:val="002933A7"/>
    <w:rsid w:val="00296343"/>
    <w:rsid w:val="002A165F"/>
    <w:rsid w:val="002A1762"/>
    <w:rsid w:val="002A27DF"/>
    <w:rsid w:val="002A6233"/>
    <w:rsid w:val="002A6590"/>
    <w:rsid w:val="002B0FC4"/>
    <w:rsid w:val="002B537C"/>
    <w:rsid w:val="002B5399"/>
    <w:rsid w:val="002B6F2E"/>
    <w:rsid w:val="002C4980"/>
    <w:rsid w:val="002C49C8"/>
    <w:rsid w:val="002C4B96"/>
    <w:rsid w:val="002C5702"/>
    <w:rsid w:val="002C693D"/>
    <w:rsid w:val="002C7CB1"/>
    <w:rsid w:val="002D43AB"/>
    <w:rsid w:val="002D54FC"/>
    <w:rsid w:val="002D64CC"/>
    <w:rsid w:val="002E19DE"/>
    <w:rsid w:val="002E1D8F"/>
    <w:rsid w:val="002E237E"/>
    <w:rsid w:val="002E3E60"/>
    <w:rsid w:val="002F26DB"/>
    <w:rsid w:val="002F2A47"/>
    <w:rsid w:val="002F350A"/>
    <w:rsid w:val="002F7A0F"/>
    <w:rsid w:val="0030048A"/>
    <w:rsid w:val="0030435A"/>
    <w:rsid w:val="00306C89"/>
    <w:rsid w:val="00306E08"/>
    <w:rsid w:val="00307BE4"/>
    <w:rsid w:val="00310D61"/>
    <w:rsid w:val="0031250A"/>
    <w:rsid w:val="00315C82"/>
    <w:rsid w:val="003261F2"/>
    <w:rsid w:val="00331F71"/>
    <w:rsid w:val="00332DA2"/>
    <w:rsid w:val="00333C01"/>
    <w:rsid w:val="00335FC2"/>
    <w:rsid w:val="00337293"/>
    <w:rsid w:val="003406E5"/>
    <w:rsid w:val="00343386"/>
    <w:rsid w:val="00344303"/>
    <w:rsid w:val="003459D6"/>
    <w:rsid w:val="00345FD5"/>
    <w:rsid w:val="00351DB3"/>
    <w:rsid w:val="00354B06"/>
    <w:rsid w:val="003552FB"/>
    <w:rsid w:val="00356213"/>
    <w:rsid w:val="003567DE"/>
    <w:rsid w:val="003568BA"/>
    <w:rsid w:val="00356B45"/>
    <w:rsid w:val="00356DCB"/>
    <w:rsid w:val="00360A33"/>
    <w:rsid w:val="00370756"/>
    <w:rsid w:val="0037434A"/>
    <w:rsid w:val="00376A76"/>
    <w:rsid w:val="00380CAB"/>
    <w:rsid w:val="00385DE2"/>
    <w:rsid w:val="00386B21"/>
    <w:rsid w:val="00387DBB"/>
    <w:rsid w:val="003938F9"/>
    <w:rsid w:val="0039588C"/>
    <w:rsid w:val="0039648B"/>
    <w:rsid w:val="00396DE6"/>
    <w:rsid w:val="003A0F24"/>
    <w:rsid w:val="003A2EB1"/>
    <w:rsid w:val="003A3715"/>
    <w:rsid w:val="003A42D3"/>
    <w:rsid w:val="003A560A"/>
    <w:rsid w:val="003A6B5B"/>
    <w:rsid w:val="003A70FC"/>
    <w:rsid w:val="003B0BE3"/>
    <w:rsid w:val="003B1FAD"/>
    <w:rsid w:val="003B26B2"/>
    <w:rsid w:val="003B3128"/>
    <w:rsid w:val="003B3760"/>
    <w:rsid w:val="003B384F"/>
    <w:rsid w:val="003B502C"/>
    <w:rsid w:val="003B632B"/>
    <w:rsid w:val="003B799D"/>
    <w:rsid w:val="003C1D6B"/>
    <w:rsid w:val="003D0C07"/>
    <w:rsid w:val="003D13C0"/>
    <w:rsid w:val="003D211A"/>
    <w:rsid w:val="003D35BC"/>
    <w:rsid w:val="003D3769"/>
    <w:rsid w:val="003E15A0"/>
    <w:rsid w:val="003E40B9"/>
    <w:rsid w:val="003E4DA5"/>
    <w:rsid w:val="003E758C"/>
    <w:rsid w:val="003F799A"/>
    <w:rsid w:val="00401933"/>
    <w:rsid w:val="004057FB"/>
    <w:rsid w:val="00406DD0"/>
    <w:rsid w:val="00410027"/>
    <w:rsid w:val="004159D1"/>
    <w:rsid w:val="004208A4"/>
    <w:rsid w:val="004208D1"/>
    <w:rsid w:val="0042122D"/>
    <w:rsid w:val="00423AA5"/>
    <w:rsid w:val="004253D2"/>
    <w:rsid w:val="004277DE"/>
    <w:rsid w:val="00427CA6"/>
    <w:rsid w:val="00433C6F"/>
    <w:rsid w:val="00436E57"/>
    <w:rsid w:val="00436F12"/>
    <w:rsid w:val="0044275A"/>
    <w:rsid w:val="00442CFB"/>
    <w:rsid w:val="00442DA1"/>
    <w:rsid w:val="00442E2A"/>
    <w:rsid w:val="004430DD"/>
    <w:rsid w:val="00446EBB"/>
    <w:rsid w:val="00453669"/>
    <w:rsid w:val="00453B6F"/>
    <w:rsid w:val="00453F79"/>
    <w:rsid w:val="00456459"/>
    <w:rsid w:val="00461708"/>
    <w:rsid w:val="004647C9"/>
    <w:rsid w:val="004655D0"/>
    <w:rsid w:val="004658FF"/>
    <w:rsid w:val="00465B3C"/>
    <w:rsid w:val="004712FC"/>
    <w:rsid w:val="00471646"/>
    <w:rsid w:val="00471991"/>
    <w:rsid w:val="004725EA"/>
    <w:rsid w:val="004778CB"/>
    <w:rsid w:val="00481ECA"/>
    <w:rsid w:val="00482A44"/>
    <w:rsid w:val="004833A9"/>
    <w:rsid w:val="00484592"/>
    <w:rsid w:val="00486669"/>
    <w:rsid w:val="00486D4F"/>
    <w:rsid w:val="00487C6D"/>
    <w:rsid w:val="00493E32"/>
    <w:rsid w:val="00496694"/>
    <w:rsid w:val="004A23ED"/>
    <w:rsid w:val="004B0363"/>
    <w:rsid w:val="004B205F"/>
    <w:rsid w:val="004B4F70"/>
    <w:rsid w:val="004C0386"/>
    <w:rsid w:val="004C14C7"/>
    <w:rsid w:val="004C2FCB"/>
    <w:rsid w:val="004C4E99"/>
    <w:rsid w:val="004D0B29"/>
    <w:rsid w:val="004D7053"/>
    <w:rsid w:val="004E0A16"/>
    <w:rsid w:val="004E0F72"/>
    <w:rsid w:val="004E15CF"/>
    <w:rsid w:val="004E188F"/>
    <w:rsid w:val="004E261D"/>
    <w:rsid w:val="004E29E6"/>
    <w:rsid w:val="004E54DD"/>
    <w:rsid w:val="004E6BE6"/>
    <w:rsid w:val="004E71CC"/>
    <w:rsid w:val="004F3D27"/>
    <w:rsid w:val="004F759E"/>
    <w:rsid w:val="005027AF"/>
    <w:rsid w:val="00503ED4"/>
    <w:rsid w:val="00503F35"/>
    <w:rsid w:val="00506158"/>
    <w:rsid w:val="00511371"/>
    <w:rsid w:val="00516D4B"/>
    <w:rsid w:val="005177CE"/>
    <w:rsid w:val="00517930"/>
    <w:rsid w:val="005203D1"/>
    <w:rsid w:val="00521262"/>
    <w:rsid w:val="005220C6"/>
    <w:rsid w:val="00526D3F"/>
    <w:rsid w:val="00531411"/>
    <w:rsid w:val="00531602"/>
    <w:rsid w:val="00532E88"/>
    <w:rsid w:val="00535BE7"/>
    <w:rsid w:val="00541088"/>
    <w:rsid w:val="005411E5"/>
    <w:rsid w:val="00544E5A"/>
    <w:rsid w:val="0054554A"/>
    <w:rsid w:val="00547750"/>
    <w:rsid w:val="00552DAC"/>
    <w:rsid w:val="005573E4"/>
    <w:rsid w:val="00563B12"/>
    <w:rsid w:val="005668B9"/>
    <w:rsid w:val="005702EC"/>
    <w:rsid w:val="005736C2"/>
    <w:rsid w:val="00575B27"/>
    <w:rsid w:val="005806C9"/>
    <w:rsid w:val="00580C29"/>
    <w:rsid w:val="0058274D"/>
    <w:rsid w:val="00584A02"/>
    <w:rsid w:val="005868D5"/>
    <w:rsid w:val="005936BA"/>
    <w:rsid w:val="00595EF8"/>
    <w:rsid w:val="005967F3"/>
    <w:rsid w:val="00597E84"/>
    <w:rsid w:val="005A3C3A"/>
    <w:rsid w:val="005A3E77"/>
    <w:rsid w:val="005A4031"/>
    <w:rsid w:val="005A4DCA"/>
    <w:rsid w:val="005A5646"/>
    <w:rsid w:val="005A5D8E"/>
    <w:rsid w:val="005A776B"/>
    <w:rsid w:val="005A7EEA"/>
    <w:rsid w:val="005B430C"/>
    <w:rsid w:val="005B568A"/>
    <w:rsid w:val="005C06D5"/>
    <w:rsid w:val="005C070B"/>
    <w:rsid w:val="005C1E8E"/>
    <w:rsid w:val="005C24C5"/>
    <w:rsid w:val="005C24FE"/>
    <w:rsid w:val="005C2B62"/>
    <w:rsid w:val="005C60DA"/>
    <w:rsid w:val="005C7593"/>
    <w:rsid w:val="005D2FB8"/>
    <w:rsid w:val="005D4C98"/>
    <w:rsid w:val="005D503B"/>
    <w:rsid w:val="005D5AC8"/>
    <w:rsid w:val="005D6D38"/>
    <w:rsid w:val="005D6D46"/>
    <w:rsid w:val="005E0579"/>
    <w:rsid w:val="005E1E2F"/>
    <w:rsid w:val="005E62D9"/>
    <w:rsid w:val="005E713B"/>
    <w:rsid w:val="005F17AC"/>
    <w:rsid w:val="005F252C"/>
    <w:rsid w:val="005F3543"/>
    <w:rsid w:val="005F6C22"/>
    <w:rsid w:val="005F6D45"/>
    <w:rsid w:val="00600F5A"/>
    <w:rsid w:val="00603AF4"/>
    <w:rsid w:val="00603FB2"/>
    <w:rsid w:val="00607FDA"/>
    <w:rsid w:val="00614F3A"/>
    <w:rsid w:val="0061692D"/>
    <w:rsid w:val="00616D93"/>
    <w:rsid w:val="00620A8F"/>
    <w:rsid w:val="00622835"/>
    <w:rsid w:val="00622B09"/>
    <w:rsid w:val="0062406E"/>
    <w:rsid w:val="00624169"/>
    <w:rsid w:val="00626124"/>
    <w:rsid w:val="00632973"/>
    <w:rsid w:val="00633345"/>
    <w:rsid w:val="006340FE"/>
    <w:rsid w:val="00634E98"/>
    <w:rsid w:val="006353D7"/>
    <w:rsid w:val="006401CE"/>
    <w:rsid w:val="00640A1F"/>
    <w:rsid w:val="00641DA0"/>
    <w:rsid w:val="00643DF6"/>
    <w:rsid w:val="006456F2"/>
    <w:rsid w:val="00645E0C"/>
    <w:rsid w:val="00650D38"/>
    <w:rsid w:val="006514C0"/>
    <w:rsid w:val="0065505E"/>
    <w:rsid w:val="00655335"/>
    <w:rsid w:val="00655EBC"/>
    <w:rsid w:val="00656F2C"/>
    <w:rsid w:val="00660E99"/>
    <w:rsid w:val="00663714"/>
    <w:rsid w:val="00666637"/>
    <w:rsid w:val="006717B0"/>
    <w:rsid w:val="006735B5"/>
    <w:rsid w:val="00673CEC"/>
    <w:rsid w:val="00673CFC"/>
    <w:rsid w:val="00677917"/>
    <w:rsid w:val="0068022B"/>
    <w:rsid w:val="00681038"/>
    <w:rsid w:val="006810BB"/>
    <w:rsid w:val="006876B8"/>
    <w:rsid w:val="0068772D"/>
    <w:rsid w:val="00691D7F"/>
    <w:rsid w:val="006932BF"/>
    <w:rsid w:val="006941D2"/>
    <w:rsid w:val="00695B3E"/>
    <w:rsid w:val="006978F1"/>
    <w:rsid w:val="006A01D5"/>
    <w:rsid w:val="006A1886"/>
    <w:rsid w:val="006A56C5"/>
    <w:rsid w:val="006A72DC"/>
    <w:rsid w:val="006B4197"/>
    <w:rsid w:val="006B6F6D"/>
    <w:rsid w:val="006C0B20"/>
    <w:rsid w:val="006C0E4D"/>
    <w:rsid w:val="006C1BBC"/>
    <w:rsid w:val="006C1EBD"/>
    <w:rsid w:val="006C37AB"/>
    <w:rsid w:val="006C5F1C"/>
    <w:rsid w:val="006D0927"/>
    <w:rsid w:val="006D544F"/>
    <w:rsid w:val="006D57D1"/>
    <w:rsid w:val="006E012F"/>
    <w:rsid w:val="006E1053"/>
    <w:rsid w:val="006E21D9"/>
    <w:rsid w:val="006E5BE1"/>
    <w:rsid w:val="006E6CE5"/>
    <w:rsid w:val="006F2FCC"/>
    <w:rsid w:val="006F43CF"/>
    <w:rsid w:val="006F5391"/>
    <w:rsid w:val="007000F9"/>
    <w:rsid w:val="007026D4"/>
    <w:rsid w:val="007031AE"/>
    <w:rsid w:val="0070375C"/>
    <w:rsid w:val="00712534"/>
    <w:rsid w:val="00712803"/>
    <w:rsid w:val="007134E0"/>
    <w:rsid w:val="0071350D"/>
    <w:rsid w:val="007175C7"/>
    <w:rsid w:val="007223FE"/>
    <w:rsid w:val="00722C9D"/>
    <w:rsid w:val="00724B79"/>
    <w:rsid w:val="00725150"/>
    <w:rsid w:val="00730BDE"/>
    <w:rsid w:val="00730DC5"/>
    <w:rsid w:val="007312FF"/>
    <w:rsid w:val="00731FB9"/>
    <w:rsid w:val="00732D70"/>
    <w:rsid w:val="00734DA1"/>
    <w:rsid w:val="0073585C"/>
    <w:rsid w:val="00735EC0"/>
    <w:rsid w:val="007367D3"/>
    <w:rsid w:val="00736B53"/>
    <w:rsid w:val="0073773D"/>
    <w:rsid w:val="00741C07"/>
    <w:rsid w:val="007462D1"/>
    <w:rsid w:val="007470FD"/>
    <w:rsid w:val="00747EA8"/>
    <w:rsid w:val="007523D5"/>
    <w:rsid w:val="007559BB"/>
    <w:rsid w:val="00761A30"/>
    <w:rsid w:val="00762D61"/>
    <w:rsid w:val="00763B29"/>
    <w:rsid w:val="00766F0B"/>
    <w:rsid w:val="007717E8"/>
    <w:rsid w:val="00771B4B"/>
    <w:rsid w:val="00771BE8"/>
    <w:rsid w:val="0077243F"/>
    <w:rsid w:val="007767E7"/>
    <w:rsid w:val="00782E33"/>
    <w:rsid w:val="00786C38"/>
    <w:rsid w:val="00791814"/>
    <w:rsid w:val="00796ADA"/>
    <w:rsid w:val="00796FD7"/>
    <w:rsid w:val="00797EEF"/>
    <w:rsid w:val="007A0D7B"/>
    <w:rsid w:val="007A3C56"/>
    <w:rsid w:val="007A5296"/>
    <w:rsid w:val="007A5402"/>
    <w:rsid w:val="007A5AC4"/>
    <w:rsid w:val="007B0075"/>
    <w:rsid w:val="007B1F96"/>
    <w:rsid w:val="007B32C9"/>
    <w:rsid w:val="007B363D"/>
    <w:rsid w:val="007B7065"/>
    <w:rsid w:val="007B7191"/>
    <w:rsid w:val="007C11A6"/>
    <w:rsid w:val="007C25AC"/>
    <w:rsid w:val="007C3365"/>
    <w:rsid w:val="007C37B8"/>
    <w:rsid w:val="007C5624"/>
    <w:rsid w:val="007D0F88"/>
    <w:rsid w:val="007D27E6"/>
    <w:rsid w:val="007D36F6"/>
    <w:rsid w:val="007D541A"/>
    <w:rsid w:val="007D5946"/>
    <w:rsid w:val="007D6B69"/>
    <w:rsid w:val="007D76CA"/>
    <w:rsid w:val="007E0EB6"/>
    <w:rsid w:val="007E2404"/>
    <w:rsid w:val="007E5A5F"/>
    <w:rsid w:val="007E6371"/>
    <w:rsid w:val="007E7D9B"/>
    <w:rsid w:val="007E7E0C"/>
    <w:rsid w:val="007F0243"/>
    <w:rsid w:val="007F05CC"/>
    <w:rsid w:val="007F26A3"/>
    <w:rsid w:val="007F2984"/>
    <w:rsid w:val="007F5D40"/>
    <w:rsid w:val="008009B2"/>
    <w:rsid w:val="00806284"/>
    <w:rsid w:val="00806B79"/>
    <w:rsid w:val="00806E20"/>
    <w:rsid w:val="008071D6"/>
    <w:rsid w:val="008219E3"/>
    <w:rsid w:val="00822D93"/>
    <w:rsid w:val="00822EC0"/>
    <w:rsid w:val="008243B1"/>
    <w:rsid w:val="00824CC4"/>
    <w:rsid w:val="0082598E"/>
    <w:rsid w:val="00825C24"/>
    <w:rsid w:val="00827CD9"/>
    <w:rsid w:val="00832E6A"/>
    <w:rsid w:val="0083730B"/>
    <w:rsid w:val="008410AC"/>
    <w:rsid w:val="008464B2"/>
    <w:rsid w:val="008465F9"/>
    <w:rsid w:val="00850B5C"/>
    <w:rsid w:val="00851795"/>
    <w:rsid w:val="0085453B"/>
    <w:rsid w:val="00857817"/>
    <w:rsid w:val="00860078"/>
    <w:rsid w:val="008609C0"/>
    <w:rsid w:val="0086283C"/>
    <w:rsid w:val="008658AB"/>
    <w:rsid w:val="0087037B"/>
    <w:rsid w:val="00870B91"/>
    <w:rsid w:val="0087109A"/>
    <w:rsid w:val="008718A4"/>
    <w:rsid w:val="00871C5B"/>
    <w:rsid w:val="00873C70"/>
    <w:rsid w:val="00874365"/>
    <w:rsid w:val="00876052"/>
    <w:rsid w:val="00880E57"/>
    <w:rsid w:val="0089247A"/>
    <w:rsid w:val="00892C0D"/>
    <w:rsid w:val="00892E42"/>
    <w:rsid w:val="008937C8"/>
    <w:rsid w:val="00895643"/>
    <w:rsid w:val="00895C46"/>
    <w:rsid w:val="00896668"/>
    <w:rsid w:val="008A1D30"/>
    <w:rsid w:val="008A2FBE"/>
    <w:rsid w:val="008A32AC"/>
    <w:rsid w:val="008A66A9"/>
    <w:rsid w:val="008A7DEC"/>
    <w:rsid w:val="008B0682"/>
    <w:rsid w:val="008B1C86"/>
    <w:rsid w:val="008B2C7E"/>
    <w:rsid w:val="008B3455"/>
    <w:rsid w:val="008B35F8"/>
    <w:rsid w:val="008B6111"/>
    <w:rsid w:val="008B6BCC"/>
    <w:rsid w:val="008C1977"/>
    <w:rsid w:val="008C3900"/>
    <w:rsid w:val="008C6709"/>
    <w:rsid w:val="008C683E"/>
    <w:rsid w:val="008C6E72"/>
    <w:rsid w:val="008C76F9"/>
    <w:rsid w:val="008D487A"/>
    <w:rsid w:val="008E11D5"/>
    <w:rsid w:val="008E4367"/>
    <w:rsid w:val="008E5526"/>
    <w:rsid w:val="008F0227"/>
    <w:rsid w:val="008F20D3"/>
    <w:rsid w:val="008F4724"/>
    <w:rsid w:val="008F478F"/>
    <w:rsid w:val="008F6D61"/>
    <w:rsid w:val="00903971"/>
    <w:rsid w:val="009048D0"/>
    <w:rsid w:val="0090657E"/>
    <w:rsid w:val="00912348"/>
    <w:rsid w:val="009137F6"/>
    <w:rsid w:val="009158C3"/>
    <w:rsid w:val="0091615B"/>
    <w:rsid w:val="00916C12"/>
    <w:rsid w:val="00920AAB"/>
    <w:rsid w:val="0092303E"/>
    <w:rsid w:val="00930583"/>
    <w:rsid w:val="00931B93"/>
    <w:rsid w:val="0093223A"/>
    <w:rsid w:val="00935026"/>
    <w:rsid w:val="00936861"/>
    <w:rsid w:val="00936D6B"/>
    <w:rsid w:val="009441BF"/>
    <w:rsid w:val="00945389"/>
    <w:rsid w:val="0095112C"/>
    <w:rsid w:val="00951F99"/>
    <w:rsid w:val="0095245E"/>
    <w:rsid w:val="00952A83"/>
    <w:rsid w:val="00953C80"/>
    <w:rsid w:val="00960F4B"/>
    <w:rsid w:val="00965DAD"/>
    <w:rsid w:val="0096667D"/>
    <w:rsid w:val="00967933"/>
    <w:rsid w:val="00967A7D"/>
    <w:rsid w:val="009701F3"/>
    <w:rsid w:val="009705BE"/>
    <w:rsid w:val="00970ED8"/>
    <w:rsid w:val="00972664"/>
    <w:rsid w:val="00974B8B"/>
    <w:rsid w:val="009753A9"/>
    <w:rsid w:val="00982050"/>
    <w:rsid w:val="00983DD1"/>
    <w:rsid w:val="00983E72"/>
    <w:rsid w:val="00984E60"/>
    <w:rsid w:val="00986ABE"/>
    <w:rsid w:val="009919B9"/>
    <w:rsid w:val="0099598E"/>
    <w:rsid w:val="00996FF8"/>
    <w:rsid w:val="009A0568"/>
    <w:rsid w:val="009A12C4"/>
    <w:rsid w:val="009A3BF9"/>
    <w:rsid w:val="009A3CA8"/>
    <w:rsid w:val="009A486B"/>
    <w:rsid w:val="009A4F61"/>
    <w:rsid w:val="009A5451"/>
    <w:rsid w:val="009A5713"/>
    <w:rsid w:val="009A6DAE"/>
    <w:rsid w:val="009B3165"/>
    <w:rsid w:val="009B4C1B"/>
    <w:rsid w:val="009B641B"/>
    <w:rsid w:val="009B7F71"/>
    <w:rsid w:val="009C0CB5"/>
    <w:rsid w:val="009C5F38"/>
    <w:rsid w:val="009C6BB9"/>
    <w:rsid w:val="009C6F36"/>
    <w:rsid w:val="009C7588"/>
    <w:rsid w:val="009C7735"/>
    <w:rsid w:val="009D0681"/>
    <w:rsid w:val="009D216B"/>
    <w:rsid w:val="009E143C"/>
    <w:rsid w:val="009E20E4"/>
    <w:rsid w:val="009E2181"/>
    <w:rsid w:val="009E32AE"/>
    <w:rsid w:val="009E6648"/>
    <w:rsid w:val="009F0352"/>
    <w:rsid w:val="009F412A"/>
    <w:rsid w:val="009F42B5"/>
    <w:rsid w:val="009F5320"/>
    <w:rsid w:val="009F799E"/>
    <w:rsid w:val="00A010D0"/>
    <w:rsid w:val="00A0420F"/>
    <w:rsid w:val="00A065F9"/>
    <w:rsid w:val="00A167EF"/>
    <w:rsid w:val="00A16B22"/>
    <w:rsid w:val="00A212E1"/>
    <w:rsid w:val="00A23953"/>
    <w:rsid w:val="00A23A50"/>
    <w:rsid w:val="00A23BE1"/>
    <w:rsid w:val="00A24FB2"/>
    <w:rsid w:val="00A30DE8"/>
    <w:rsid w:val="00A322A7"/>
    <w:rsid w:val="00A339C2"/>
    <w:rsid w:val="00A35672"/>
    <w:rsid w:val="00A367A2"/>
    <w:rsid w:val="00A36ED9"/>
    <w:rsid w:val="00A4297D"/>
    <w:rsid w:val="00A42E1B"/>
    <w:rsid w:val="00A43520"/>
    <w:rsid w:val="00A43BE8"/>
    <w:rsid w:val="00A457E7"/>
    <w:rsid w:val="00A466D1"/>
    <w:rsid w:val="00A50FD4"/>
    <w:rsid w:val="00A511BB"/>
    <w:rsid w:val="00A520D2"/>
    <w:rsid w:val="00A523FB"/>
    <w:rsid w:val="00A526D0"/>
    <w:rsid w:val="00A5511B"/>
    <w:rsid w:val="00A7203B"/>
    <w:rsid w:val="00A73A4C"/>
    <w:rsid w:val="00A740BD"/>
    <w:rsid w:val="00A75249"/>
    <w:rsid w:val="00A76543"/>
    <w:rsid w:val="00A76E75"/>
    <w:rsid w:val="00A77D88"/>
    <w:rsid w:val="00A80C5C"/>
    <w:rsid w:val="00A80D63"/>
    <w:rsid w:val="00A91EF2"/>
    <w:rsid w:val="00A92BAC"/>
    <w:rsid w:val="00A93961"/>
    <w:rsid w:val="00A95FE0"/>
    <w:rsid w:val="00A96800"/>
    <w:rsid w:val="00AB0E04"/>
    <w:rsid w:val="00AB3777"/>
    <w:rsid w:val="00AC1015"/>
    <w:rsid w:val="00AC3F90"/>
    <w:rsid w:val="00AC41FD"/>
    <w:rsid w:val="00AC5855"/>
    <w:rsid w:val="00AD130F"/>
    <w:rsid w:val="00AD1A5B"/>
    <w:rsid w:val="00AD36A6"/>
    <w:rsid w:val="00AD3ED6"/>
    <w:rsid w:val="00AD47A9"/>
    <w:rsid w:val="00AD5442"/>
    <w:rsid w:val="00AD6C37"/>
    <w:rsid w:val="00AE19BE"/>
    <w:rsid w:val="00AE573F"/>
    <w:rsid w:val="00AE7F60"/>
    <w:rsid w:val="00AF170F"/>
    <w:rsid w:val="00AF17E6"/>
    <w:rsid w:val="00AF3AAE"/>
    <w:rsid w:val="00B0098C"/>
    <w:rsid w:val="00B025CE"/>
    <w:rsid w:val="00B030A4"/>
    <w:rsid w:val="00B06EC6"/>
    <w:rsid w:val="00B11CC4"/>
    <w:rsid w:val="00B121B0"/>
    <w:rsid w:val="00B13F83"/>
    <w:rsid w:val="00B14021"/>
    <w:rsid w:val="00B147B2"/>
    <w:rsid w:val="00B172FC"/>
    <w:rsid w:val="00B20CC2"/>
    <w:rsid w:val="00B21B72"/>
    <w:rsid w:val="00B253BE"/>
    <w:rsid w:val="00B26C3F"/>
    <w:rsid w:val="00B2746F"/>
    <w:rsid w:val="00B27DFE"/>
    <w:rsid w:val="00B31D48"/>
    <w:rsid w:val="00B31E35"/>
    <w:rsid w:val="00B32D60"/>
    <w:rsid w:val="00B338D3"/>
    <w:rsid w:val="00B375E6"/>
    <w:rsid w:val="00B37749"/>
    <w:rsid w:val="00B40235"/>
    <w:rsid w:val="00B44B1F"/>
    <w:rsid w:val="00B45998"/>
    <w:rsid w:val="00B51774"/>
    <w:rsid w:val="00B53FE0"/>
    <w:rsid w:val="00B54476"/>
    <w:rsid w:val="00B54C0C"/>
    <w:rsid w:val="00B60759"/>
    <w:rsid w:val="00B60C4E"/>
    <w:rsid w:val="00B6113D"/>
    <w:rsid w:val="00B63273"/>
    <w:rsid w:val="00B652BB"/>
    <w:rsid w:val="00B6785B"/>
    <w:rsid w:val="00B678ED"/>
    <w:rsid w:val="00B72A43"/>
    <w:rsid w:val="00B74839"/>
    <w:rsid w:val="00B749C6"/>
    <w:rsid w:val="00B758B8"/>
    <w:rsid w:val="00B76D56"/>
    <w:rsid w:val="00B774CC"/>
    <w:rsid w:val="00B7751D"/>
    <w:rsid w:val="00B77EA3"/>
    <w:rsid w:val="00B81E7B"/>
    <w:rsid w:val="00B86C22"/>
    <w:rsid w:val="00B91428"/>
    <w:rsid w:val="00B91DBB"/>
    <w:rsid w:val="00B93920"/>
    <w:rsid w:val="00B94EB4"/>
    <w:rsid w:val="00B97C14"/>
    <w:rsid w:val="00BA5C26"/>
    <w:rsid w:val="00BB1E84"/>
    <w:rsid w:val="00BB5B51"/>
    <w:rsid w:val="00BB683E"/>
    <w:rsid w:val="00BC3644"/>
    <w:rsid w:val="00BC496C"/>
    <w:rsid w:val="00BC4E5E"/>
    <w:rsid w:val="00BD455C"/>
    <w:rsid w:val="00BD469C"/>
    <w:rsid w:val="00BD57C7"/>
    <w:rsid w:val="00BD5F22"/>
    <w:rsid w:val="00BE16D5"/>
    <w:rsid w:val="00BE78EB"/>
    <w:rsid w:val="00BF28E6"/>
    <w:rsid w:val="00BF4EA1"/>
    <w:rsid w:val="00BF601A"/>
    <w:rsid w:val="00C0331B"/>
    <w:rsid w:val="00C04534"/>
    <w:rsid w:val="00C04D43"/>
    <w:rsid w:val="00C052D7"/>
    <w:rsid w:val="00C131AD"/>
    <w:rsid w:val="00C13317"/>
    <w:rsid w:val="00C14D31"/>
    <w:rsid w:val="00C17A7B"/>
    <w:rsid w:val="00C20CA9"/>
    <w:rsid w:val="00C2160D"/>
    <w:rsid w:val="00C26AA2"/>
    <w:rsid w:val="00C312FD"/>
    <w:rsid w:val="00C326A2"/>
    <w:rsid w:val="00C33678"/>
    <w:rsid w:val="00C346A2"/>
    <w:rsid w:val="00C4073E"/>
    <w:rsid w:val="00C4095B"/>
    <w:rsid w:val="00C41E87"/>
    <w:rsid w:val="00C41FB1"/>
    <w:rsid w:val="00C422F6"/>
    <w:rsid w:val="00C4368C"/>
    <w:rsid w:val="00C54920"/>
    <w:rsid w:val="00C557C4"/>
    <w:rsid w:val="00C610FF"/>
    <w:rsid w:val="00C64421"/>
    <w:rsid w:val="00C663A7"/>
    <w:rsid w:val="00C71116"/>
    <w:rsid w:val="00C71C72"/>
    <w:rsid w:val="00C7225A"/>
    <w:rsid w:val="00C74932"/>
    <w:rsid w:val="00C75337"/>
    <w:rsid w:val="00C76A98"/>
    <w:rsid w:val="00C836DA"/>
    <w:rsid w:val="00C8523F"/>
    <w:rsid w:val="00C85384"/>
    <w:rsid w:val="00C90DB2"/>
    <w:rsid w:val="00C910E4"/>
    <w:rsid w:val="00C9138C"/>
    <w:rsid w:val="00C9545D"/>
    <w:rsid w:val="00C96BDC"/>
    <w:rsid w:val="00C97668"/>
    <w:rsid w:val="00CA05FA"/>
    <w:rsid w:val="00CA5D64"/>
    <w:rsid w:val="00CA726F"/>
    <w:rsid w:val="00CB118D"/>
    <w:rsid w:val="00CB4314"/>
    <w:rsid w:val="00CB57F8"/>
    <w:rsid w:val="00CC2BD5"/>
    <w:rsid w:val="00CC3A24"/>
    <w:rsid w:val="00CC4903"/>
    <w:rsid w:val="00CC5056"/>
    <w:rsid w:val="00CD1955"/>
    <w:rsid w:val="00CD3131"/>
    <w:rsid w:val="00CD3C9E"/>
    <w:rsid w:val="00CD4F6B"/>
    <w:rsid w:val="00CE0AB9"/>
    <w:rsid w:val="00CE0F94"/>
    <w:rsid w:val="00CE3908"/>
    <w:rsid w:val="00CE54EE"/>
    <w:rsid w:val="00CE69A4"/>
    <w:rsid w:val="00CE6FCE"/>
    <w:rsid w:val="00CF3941"/>
    <w:rsid w:val="00CF4F35"/>
    <w:rsid w:val="00D01692"/>
    <w:rsid w:val="00D01A76"/>
    <w:rsid w:val="00D020DB"/>
    <w:rsid w:val="00D02F59"/>
    <w:rsid w:val="00D03E17"/>
    <w:rsid w:val="00D03FB6"/>
    <w:rsid w:val="00D06441"/>
    <w:rsid w:val="00D074D1"/>
    <w:rsid w:val="00D07EAB"/>
    <w:rsid w:val="00D111E8"/>
    <w:rsid w:val="00D120D6"/>
    <w:rsid w:val="00D13855"/>
    <w:rsid w:val="00D1434F"/>
    <w:rsid w:val="00D144B0"/>
    <w:rsid w:val="00D15B86"/>
    <w:rsid w:val="00D16BBD"/>
    <w:rsid w:val="00D1735A"/>
    <w:rsid w:val="00D1797B"/>
    <w:rsid w:val="00D212A8"/>
    <w:rsid w:val="00D21584"/>
    <w:rsid w:val="00D23EF8"/>
    <w:rsid w:val="00D25AB7"/>
    <w:rsid w:val="00D261EE"/>
    <w:rsid w:val="00D30A27"/>
    <w:rsid w:val="00D31997"/>
    <w:rsid w:val="00D32A2E"/>
    <w:rsid w:val="00D41389"/>
    <w:rsid w:val="00D4222F"/>
    <w:rsid w:val="00D427AB"/>
    <w:rsid w:val="00D46FD8"/>
    <w:rsid w:val="00D470A5"/>
    <w:rsid w:val="00D473E9"/>
    <w:rsid w:val="00D52AB5"/>
    <w:rsid w:val="00D5793D"/>
    <w:rsid w:val="00D6200A"/>
    <w:rsid w:val="00D64016"/>
    <w:rsid w:val="00D64FF5"/>
    <w:rsid w:val="00D7676A"/>
    <w:rsid w:val="00D826D5"/>
    <w:rsid w:val="00D90B70"/>
    <w:rsid w:val="00D92540"/>
    <w:rsid w:val="00D95E45"/>
    <w:rsid w:val="00D95F5B"/>
    <w:rsid w:val="00D96BA5"/>
    <w:rsid w:val="00DA07A5"/>
    <w:rsid w:val="00DA48D2"/>
    <w:rsid w:val="00DA668C"/>
    <w:rsid w:val="00DB4C37"/>
    <w:rsid w:val="00DC1B0E"/>
    <w:rsid w:val="00DC2DC4"/>
    <w:rsid w:val="00DC4224"/>
    <w:rsid w:val="00DC4C88"/>
    <w:rsid w:val="00DC653A"/>
    <w:rsid w:val="00DC7AD8"/>
    <w:rsid w:val="00DD02FD"/>
    <w:rsid w:val="00DD1DE2"/>
    <w:rsid w:val="00DD2404"/>
    <w:rsid w:val="00DD5DED"/>
    <w:rsid w:val="00DD6C00"/>
    <w:rsid w:val="00DE22A4"/>
    <w:rsid w:val="00DE3313"/>
    <w:rsid w:val="00DE562C"/>
    <w:rsid w:val="00DE5B15"/>
    <w:rsid w:val="00DE75E9"/>
    <w:rsid w:val="00DF014A"/>
    <w:rsid w:val="00DF0510"/>
    <w:rsid w:val="00DF259E"/>
    <w:rsid w:val="00DF2BBD"/>
    <w:rsid w:val="00DF41BE"/>
    <w:rsid w:val="00DF7337"/>
    <w:rsid w:val="00E01AF4"/>
    <w:rsid w:val="00E0452C"/>
    <w:rsid w:val="00E05102"/>
    <w:rsid w:val="00E1236D"/>
    <w:rsid w:val="00E12ED6"/>
    <w:rsid w:val="00E1311B"/>
    <w:rsid w:val="00E1507D"/>
    <w:rsid w:val="00E170BF"/>
    <w:rsid w:val="00E20F82"/>
    <w:rsid w:val="00E25399"/>
    <w:rsid w:val="00E255C3"/>
    <w:rsid w:val="00E3023C"/>
    <w:rsid w:val="00E30C0E"/>
    <w:rsid w:val="00E31946"/>
    <w:rsid w:val="00E35D1F"/>
    <w:rsid w:val="00E37EA0"/>
    <w:rsid w:val="00E411E4"/>
    <w:rsid w:val="00E417F0"/>
    <w:rsid w:val="00E42BD5"/>
    <w:rsid w:val="00E46982"/>
    <w:rsid w:val="00E46C25"/>
    <w:rsid w:val="00E50489"/>
    <w:rsid w:val="00E50B2D"/>
    <w:rsid w:val="00E51452"/>
    <w:rsid w:val="00E52414"/>
    <w:rsid w:val="00E531CD"/>
    <w:rsid w:val="00E54F5A"/>
    <w:rsid w:val="00E56C66"/>
    <w:rsid w:val="00E6072D"/>
    <w:rsid w:val="00E60A85"/>
    <w:rsid w:val="00E616EF"/>
    <w:rsid w:val="00E635E4"/>
    <w:rsid w:val="00E6467A"/>
    <w:rsid w:val="00E707EC"/>
    <w:rsid w:val="00E70CA6"/>
    <w:rsid w:val="00E7257E"/>
    <w:rsid w:val="00E74B31"/>
    <w:rsid w:val="00E750E0"/>
    <w:rsid w:val="00E80FD9"/>
    <w:rsid w:val="00E83B5B"/>
    <w:rsid w:val="00E90066"/>
    <w:rsid w:val="00E90636"/>
    <w:rsid w:val="00E9134B"/>
    <w:rsid w:val="00E91A5A"/>
    <w:rsid w:val="00E932F9"/>
    <w:rsid w:val="00E96D7A"/>
    <w:rsid w:val="00E970D7"/>
    <w:rsid w:val="00EA1EE8"/>
    <w:rsid w:val="00EA2E38"/>
    <w:rsid w:val="00EA46AF"/>
    <w:rsid w:val="00EA5047"/>
    <w:rsid w:val="00EB2786"/>
    <w:rsid w:val="00EB3DEE"/>
    <w:rsid w:val="00EB66F3"/>
    <w:rsid w:val="00EB7740"/>
    <w:rsid w:val="00EC01AB"/>
    <w:rsid w:val="00EC15DC"/>
    <w:rsid w:val="00EC2247"/>
    <w:rsid w:val="00EC2D7D"/>
    <w:rsid w:val="00EC3C36"/>
    <w:rsid w:val="00EC4AED"/>
    <w:rsid w:val="00EC55E3"/>
    <w:rsid w:val="00ED1693"/>
    <w:rsid w:val="00ED2F20"/>
    <w:rsid w:val="00ED5A15"/>
    <w:rsid w:val="00ED5EC3"/>
    <w:rsid w:val="00EE1B61"/>
    <w:rsid w:val="00EE2A49"/>
    <w:rsid w:val="00EE2EA3"/>
    <w:rsid w:val="00EE4535"/>
    <w:rsid w:val="00EF00DD"/>
    <w:rsid w:val="00EF082D"/>
    <w:rsid w:val="00EF1531"/>
    <w:rsid w:val="00EF2076"/>
    <w:rsid w:val="00EF2BC4"/>
    <w:rsid w:val="00EF3586"/>
    <w:rsid w:val="00EF589D"/>
    <w:rsid w:val="00EF67F3"/>
    <w:rsid w:val="00EF7F37"/>
    <w:rsid w:val="00F0061F"/>
    <w:rsid w:val="00F03E1A"/>
    <w:rsid w:val="00F040A5"/>
    <w:rsid w:val="00F1124C"/>
    <w:rsid w:val="00F15041"/>
    <w:rsid w:val="00F15469"/>
    <w:rsid w:val="00F15A04"/>
    <w:rsid w:val="00F22D07"/>
    <w:rsid w:val="00F23302"/>
    <w:rsid w:val="00F246BA"/>
    <w:rsid w:val="00F25AC6"/>
    <w:rsid w:val="00F30721"/>
    <w:rsid w:val="00F33AE0"/>
    <w:rsid w:val="00F36426"/>
    <w:rsid w:val="00F37AB0"/>
    <w:rsid w:val="00F4017A"/>
    <w:rsid w:val="00F409F5"/>
    <w:rsid w:val="00F419E0"/>
    <w:rsid w:val="00F44D1F"/>
    <w:rsid w:val="00F47720"/>
    <w:rsid w:val="00F505E9"/>
    <w:rsid w:val="00F5369C"/>
    <w:rsid w:val="00F53D42"/>
    <w:rsid w:val="00F57742"/>
    <w:rsid w:val="00F60FF7"/>
    <w:rsid w:val="00F61E93"/>
    <w:rsid w:val="00F62575"/>
    <w:rsid w:val="00F62E6A"/>
    <w:rsid w:val="00F66FC9"/>
    <w:rsid w:val="00F674EF"/>
    <w:rsid w:val="00F718EA"/>
    <w:rsid w:val="00F742D1"/>
    <w:rsid w:val="00F75E82"/>
    <w:rsid w:val="00F7712E"/>
    <w:rsid w:val="00F8540F"/>
    <w:rsid w:val="00F8621C"/>
    <w:rsid w:val="00F908D9"/>
    <w:rsid w:val="00F913A7"/>
    <w:rsid w:val="00F94478"/>
    <w:rsid w:val="00FA0977"/>
    <w:rsid w:val="00FA33FF"/>
    <w:rsid w:val="00FA45C1"/>
    <w:rsid w:val="00FA544A"/>
    <w:rsid w:val="00FA5B92"/>
    <w:rsid w:val="00FB1C5A"/>
    <w:rsid w:val="00FB351A"/>
    <w:rsid w:val="00FB4602"/>
    <w:rsid w:val="00FB50A4"/>
    <w:rsid w:val="00FC02D9"/>
    <w:rsid w:val="00FC2977"/>
    <w:rsid w:val="00FC3080"/>
    <w:rsid w:val="00FC4E21"/>
    <w:rsid w:val="00FC6641"/>
    <w:rsid w:val="00FD3943"/>
    <w:rsid w:val="00FD3B0C"/>
    <w:rsid w:val="00FD4C5B"/>
    <w:rsid w:val="00FE1B8E"/>
    <w:rsid w:val="00FE1BEE"/>
    <w:rsid w:val="00FE3B70"/>
    <w:rsid w:val="00FE5B74"/>
    <w:rsid w:val="00FF42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spidmax="1026" v:ext="edit"/>
    <o:shapelayout v:ext="edit">
      <o:idmap data="1" v:ext="edit"/>
    </o:shapelayout>
  </w:shapeDefaults>
  <w:decimalSymbol w:val=","/>
  <w:listSeparator w:val=";"/>
  <w14:docId w14:val="5B324FB4"/>
  <w15:docId w15:val="{01E83DAE-EEC5-4111-AAEF-F8F17A621CAD}"/>
  <w14:defaultImageDpi w14:val="0"/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m="http://schemas.openxmlformats.org/officeDocument/2006/math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="Times New Roman" w:hAnsi="Times New Roman" w:eastAsia="Times New Roman" w:cs="Times New Roman"/>
        <w:sz w:val="22"/>
        <w:szCs w:val="22"/>
        <w:lang w:val="hr-HR" w:eastAsia="hr-HR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uiPriority="0" w:semiHidden="true" w:unhideWhenUsed="true"/>
    <w:lsdException w:name="annotation text" w:semiHidden="true" w:unhideWhenUsed="true"/>
    <w:lsdException w:name="header" w:uiPriority="0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uiPriority="0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5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  <w:pPr>
      <w:widowControl w:val="false"/>
      <w:autoSpaceDE w:val="false"/>
      <w:autoSpaceDN w:val="false"/>
      <w:adjustRightInd w:val="false"/>
      <w:spacing w:after="0" w:line="240" w:lineRule="auto"/>
    </w:pPr>
    <w:rPr>
      <w:noProof/>
      <w:sz w:val="24"/>
      <w:szCs w:val="24"/>
    </w:rPr>
  </w:style>
  <w:style w:type="paragraph" w:styleId="Naslov1">
    <w:name w:val="heading 1"/>
    <w:basedOn w:val="Normal"/>
    <w:next w:val="Normal"/>
    <w:link w:val="Naslov1Char"/>
    <w:uiPriority w:val="99"/>
    <w:qFormat/>
    <w:pPr>
      <w:outlineLvl w:val="0"/>
    </w:pPr>
  </w:style>
  <w:style w:type="paragraph" w:styleId="Naslov2">
    <w:name w:val="heading 2"/>
    <w:basedOn w:val="Normal"/>
    <w:next w:val="Normal"/>
    <w:link w:val="Naslov2Char"/>
    <w:uiPriority w:val="99"/>
    <w:qFormat/>
    <w:pPr>
      <w:outlineLvl w:val="1"/>
    </w:pPr>
  </w:style>
  <w:style w:type="paragraph" w:styleId="Naslov3">
    <w:name w:val="heading 3"/>
    <w:basedOn w:val="Normal"/>
    <w:next w:val="Normal"/>
    <w:link w:val="Naslov3Char"/>
    <w:uiPriority w:val="9"/>
    <w:semiHidden/>
    <w:unhideWhenUsed/>
    <w:qFormat/>
    <w:rsid w:val="009F412A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Naslov4">
    <w:name w:val="heading 4"/>
    <w:basedOn w:val="Normal"/>
    <w:next w:val="Normal"/>
    <w:link w:val="Naslov4Char"/>
    <w:uiPriority w:val="9"/>
    <w:semiHidden/>
    <w:unhideWhenUsed/>
    <w:qFormat/>
    <w:rsid w:val="006514C0"/>
    <w:pPr>
      <w:keepNext/>
      <w:keepLines/>
      <w:spacing w:before="40"/>
      <w:outlineLvl w:val="3"/>
    </w:pPr>
    <w:rPr>
      <w:rFonts w:asciiTheme="majorHAnsi" w:hAnsiTheme="majorHAnsi" w:eastAsiaTheme="majorEastAsia" w:cstheme="majorBidi"/>
      <w:i/>
      <w:iCs/>
      <w:color w:val="365F91" w:themeColor="accent1" w:themeShade="BF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character" w:styleId="Naslov1Char" w:customStyle="true">
    <w:name w:val="Naslov 1 Char"/>
    <w:basedOn w:val="Zadanifontodlomka"/>
    <w:link w:val="Naslov1"/>
    <w:uiPriority w:val="9"/>
    <w:locked/>
    <w:rPr>
      <w:rFonts w:cs="Times New Roman" w:asciiTheme="majorHAnsi" w:hAnsiTheme="majorHAnsi" w:eastAsiaTheme="majorEastAsia"/>
      <w:b/>
      <w:bCs/>
      <w:kern w:val="32"/>
      <w:sz w:val="32"/>
      <w:szCs w:val="32"/>
      <w:lang w:val="en-US"/>
    </w:rPr>
  </w:style>
  <w:style w:type="character" w:styleId="Naslov2Char" w:customStyle="true">
    <w:name w:val="Naslov 2 Char"/>
    <w:basedOn w:val="Zadanifontodlomka"/>
    <w:link w:val="Naslov2"/>
    <w:uiPriority w:val="99"/>
    <w:semiHidden/>
    <w:locked/>
    <w:rPr>
      <w:rFonts w:cs="Times New Roman" w:asciiTheme="majorHAnsi" w:hAnsiTheme="majorHAnsi" w:eastAsiaTheme="majorEastAsia"/>
      <w:b/>
      <w:bCs/>
      <w:i/>
      <w:iCs/>
      <w:sz w:val="28"/>
      <w:szCs w:val="28"/>
      <w:lang w:val="en-US"/>
    </w:rPr>
  </w:style>
  <w:style w:type="paragraph" w:styleId="Tekstbalonia">
    <w:name w:val="Balloon Text"/>
    <w:basedOn w:val="Normal"/>
    <w:link w:val="TekstbaloniaChar"/>
    <w:uiPriority w:val="99"/>
    <w:semiHidden/>
    <w:rsid w:val="00102F52"/>
    <w:rPr>
      <w:rFonts w:ascii="Tahoma" w:hAnsi="Tahoma" w:cs="Tahoma"/>
      <w:sz w:val="16"/>
      <w:szCs w:val="16"/>
    </w:rPr>
  </w:style>
  <w:style w:type="character" w:styleId="TekstbaloniaChar" w:customStyle="true">
    <w:name w:val="Tekst balončića Char"/>
    <w:basedOn w:val="Zadanifontodlomka"/>
    <w:link w:val="Tekstbalonia"/>
    <w:uiPriority w:val="99"/>
    <w:semiHidden/>
    <w:locked/>
    <w:rPr>
      <w:rFonts w:ascii="Tahoma" w:hAnsi="Tahoma" w:cs="Tahoma"/>
      <w:sz w:val="16"/>
      <w:szCs w:val="16"/>
      <w:lang w:val="en-US"/>
    </w:rPr>
  </w:style>
  <w:style w:type="character" w:styleId="Naslov3Char" w:customStyle="true">
    <w:name w:val="Naslov 3 Char"/>
    <w:basedOn w:val="Zadanifontodlomka"/>
    <w:link w:val="Naslov3"/>
    <w:uiPriority w:val="9"/>
    <w:semiHidden/>
    <w:rsid w:val="009F412A"/>
    <w:rPr>
      <w:rFonts w:asciiTheme="majorHAnsi" w:hAnsiTheme="majorHAnsi" w:eastAsiaTheme="majorEastAsia" w:cstheme="majorBidi"/>
      <w:b/>
      <w:bCs/>
      <w:color w:val="4F81BD" w:themeColor="accent1"/>
      <w:sz w:val="24"/>
      <w:szCs w:val="24"/>
    </w:rPr>
  </w:style>
  <w:style w:type="paragraph" w:styleId="Tijeloteksta">
    <w:name w:val="Body Text"/>
    <w:basedOn w:val="Normal"/>
    <w:link w:val="TijelotekstaChar"/>
    <w:uiPriority w:val="99"/>
    <w:semiHidden/>
    <w:unhideWhenUsed/>
    <w:rsid w:val="009F412A"/>
    <w:pPr>
      <w:widowControl/>
      <w:autoSpaceDE/>
      <w:autoSpaceDN/>
      <w:adjustRightInd/>
      <w:jc w:val="both"/>
    </w:pPr>
    <w:rPr>
      <w:lang w:eastAsia="en-US"/>
    </w:rPr>
  </w:style>
  <w:style w:type="character" w:styleId="TijelotekstaChar" w:customStyle="true">
    <w:name w:val="Tijelo teksta Char"/>
    <w:basedOn w:val="Zadanifontodlomka"/>
    <w:link w:val="Tijeloteksta"/>
    <w:uiPriority w:val="99"/>
    <w:semiHidden/>
    <w:rsid w:val="009F412A"/>
    <w:rPr>
      <w:sz w:val="24"/>
      <w:szCs w:val="24"/>
      <w:lang w:eastAsia="en-US"/>
    </w:rPr>
  </w:style>
  <w:style w:type="paragraph" w:styleId="ListParagraph1" w:customStyle="true">
    <w:name w:val="List Paragraph1"/>
    <w:basedOn w:val="Normal"/>
    <w:uiPriority w:val="34"/>
    <w:qFormat/>
    <w:rsid w:val="009F412A"/>
    <w:pPr>
      <w:widowControl/>
      <w:autoSpaceDE/>
      <w:autoSpaceDN/>
      <w:adjustRightInd/>
      <w:ind w:left="720"/>
    </w:pPr>
    <w:rPr>
      <w:lang w:eastAsia="en-US"/>
    </w:rPr>
  </w:style>
  <w:style w:type="paragraph" w:styleId="Odlomakpopisa1" w:customStyle="true">
    <w:name w:val="Odlomak popisa1"/>
    <w:basedOn w:val="Normal"/>
    <w:uiPriority w:val="34"/>
    <w:qFormat/>
    <w:rsid w:val="009F412A"/>
    <w:pPr>
      <w:widowControl/>
      <w:autoSpaceDE/>
      <w:autoSpaceDN/>
      <w:adjustRightInd/>
      <w:ind w:left="720"/>
    </w:pPr>
    <w:rPr>
      <w:lang w:eastAsia="en-US"/>
    </w:rPr>
  </w:style>
  <w:style w:type="paragraph" w:styleId="Zaglavlje">
    <w:name w:val="header"/>
    <w:basedOn w:val="Normal"/>
    <w:link w:val="ZaglavljeChar"/>
    <w:unhideWhenUsed/>
    <w:rsid w:val="00655EBC"/>
    <w:pPr>
      <w:tabs>
        <w:tab w:val="center" w:pos="4680"/>
        <w:tab w:val="right" w:pos="9360"/>
      </w:tabs>
    </w:pPr>
  </w:style>
  <w:style w:type="character" w:styleId="ZaglavljeChar" w:customStyle="true">
    <w:name w:val="Zaglavlje Char"/>
    <w:basedOn w:val="Zadanifontodlomka"/>
    <w:link w:val="Zaglavlje"/>
    <w:rsid w:val="00655EBC"/>
    <w:rPr>
      <w:sz w:val="24"/>
      <w:szCs w:val="24"/>
    </w:rPr>
  </w:style>
  <w:style w:type="paragraph" w:styleId="Podnoje">
    <w:name w:val="footer"/>
    <w:basedOn w:val="Normal"/>
    <w:link w:val="PodnojeChar"/>
    <w:uiPriority w:val="99"/>
    <w:unhideWhenUsed/>
    <w:rsid w:val="00655EBC"/>
    <w:pPr>
      <w:tabs>
        <w:tab w:val="center" w:pos="4680"/>
        <w:tab w:val="right" w:pos="9360"/>
      </w:tabs>
    </w:pPr>
  </w:style>
  <w:style w:type="character" w:styleId="PodnojeChar" w:customStyle="true">
    <w:name w:val="Podnožje Char"/>
    <w:basedOn w:val="Zadanifontodlomka"/>
    <w:link w:val="Podnoje"/>
    <w:uiPriority w:val="99"/>
    <w:rsid w:val="00655EBC"/>
    <w:rPr>
      <w:sz w:val="24"/>
      <w:szCs w:val="24"/>
    </w:rPr>
  </w:style>
  <w:style w:type="paragraph" w:styleId="Odlomakpopisa">
    <w:name w:val="List Paragraph"/>
    <w:basedOn w:val="Normal"/>
    <w:uiPriority w:val="34"/>
    <w:qFormat/>
    <w:rsid w:val="00A16B22"/>
    <w:pPr>
      <w:ind w:left="720"/>
      <w:contextualSpacing/>
    </w:pPr>
  </w:style>
  <w:style w:type="paragraph" w:styleId="Odlomakpopisa2" w:customStyle="true">
    <w:name w:val="Odlomak popisa2"/>
    <w:basedOn w:val="Normal"/>
    <w:uiPriority w:val="34"/>
    <w:qFormat/>
    <w:rsid w:val="00343386"/>
    <w:pPr>
      <w:widowControl/>
      <w:autoSpaceDE/>
      <w:autoSpaceDN/>
      <w:adjustRightInd/>
      <w:ind w:left="720"/>
    </w:pPr>
    <w:rPr>
      <w:lang w:eastAsia="en-US"/>
    </w:rPr>
  </w:style>
  <w:style w:type="paragraph" w:styleId="Odlomakpopisa3" w:customStyle="true">
    <w:name w:val="Odlomak popisa3"/>
    <w:basedOn w:val="Normal"/>
    <w:uiPriority w:val="34"/>
    <w:qFormat/>
    <w:rsid w:val="00C20CA9"/>
    <w:pPr>
      <w:widowControl/>
      <w:autoSpaceDE/>
      <w:autoSpaceDN/>
      <w:adjustRightInd/>
      <w:ind w:left="720"/>
    </w:pPr>
    <w:rPr>
      <w:lang w:eastAsia="en-US"/>
    </w:rPr>
  </w:style>
  <w:style w:type="character" w:styleId="Tekstrezerviranogmjesta">
    <w:name w:val="Placeholder Text"/>
    <w:basedOn w:val="Zadanifontodlomka"/>
    <w:uiPriority w:val="99"/>
    <w:semiHidden/>
    <w:rsid w:val="00C910E4"/>
    <w:rPr>
      <w:color w:val="808080"/>
      <w:bdr w:val="none" w:color="auto" w:sz="0" w:space="0"/>
      <w:shd w:val="clear" w:color="auto" w:fill="CCFFFF"/>
    </w:rPr>
  </w:style>
  <w:style w:type="character" w:styleId="eSPISCCParagraphDefaultFont" w:customStyle="true">
    <w:name w:val="eSPIS_CC_Paragraph Default Font"/>
    <w:basedOn w:val="Zadanifontodlomka"/>
    <w:rsid w:val="00C910E4"/>
    <w:rPr>
      <w:rFonts w:ascii="Times New Roman" w:hAnsi="Times New Roman" w:cs="Times New Roman"/>
      <w:bCs/>
      <w:sz w:val="24"/>
      <w:bdr w:val="none" w:color="auto" w:sz="0" w:space="0"/>
      <w:shd w:val="clear" w:color="auto" w:fill="auto"/>
      <w:lang w:val="hr-HR"/>
    </w:rPr>
  </w:style>
  <w:style w:type="character" w:styleId="PozadinaSvijetloZuta" w:customStyle="true">
    <w:name w:val="Pozadina_SvijetloZuta"/>
    <w:basedOn w:val="Zadanifontodlomka"/>
    <w:rsid w:val="00C910E4"/>
    <w:rPr>
      <w:bCs/>
      <w:bdr w:val="none" w:color="auto" w:sz="0" w:space="0"/>
      <w:shd w:val="clear" w:color="auto" w:fill="FFFFCC"/>
      <w:lang w:val="hr-HR"/>
    </w:rPr>
  </w:style>
  <w:style w:type="character" w:styleId="PozadinaSvijetloCrvena" w:customStyle="true">
    <w:name w:val="Pozadina_SvijetloCrvena"/>
    <w:basedOn w:val="eSPISCCParagraphDefaultFont"/>
    <w:rsid w:val="00C910E4"/>
    <w:rPr>
      <w:rFonts w:ascii="Times New Roman" w:hAnsi="Times New Roman" w:cs="Times New Roman"/>
      <w:bCs w:val="false"/>
      <w:sz w:val="24"/>
      <w:bdr w:val="none" w:color="auto" w:sz="0" w:space="0"/>
      <w:shd w:val="clear" w:color="auto" w:fill="FFCCCC"/>
      <w:lang w:val="hr-HR"/>
    </w:rPr>
  </w:style>
  <w:style w:type="character" w:styleId="PozadinaSvijetloZelena" w:customStyle="true">
    <w:name w:val="Pozadina_SvijetloZelena"/>
    <w:basedOn w:val="eSPISCCParagraphDefaultFont"/>
    <w:rsid w:val="00C910E4"/>
    <w:rPr>
      <w:rFonts w:ascii="Times New Roman" w:hAnsi="Times New Roman" w:cs="Times New Roman"/>
      <w:bCs w:val="false"/>
      <w:sz w:val="24"/>
      <w:bdr w:val="none" w:color="auto" w:sz="0" w:space="0"/>
      <w:shd w:val="clear" w:color="auto" w:fill="CCFFCC"/>
      <w:lang w:val="hr-HR"/>
    </w:rPr>
  </w:style>
  <w:style w:type="paragraph" w:styleId="Bezproreda">
    <w:name w:val="No Spacing"/>
    <w:link w:val="BezproredaChar"/>
    <w:uiPriority w:val="1"/>
    <w:qFormat/>
    <w:rsid w:val="007E5A5F"/>
    <w:pPr>
      <w:widowControl w:val="false"/>
      <w:autoSpaceDE w:val="false"/>
      <w:autoSpaceDN w:val="false"/>
      <w:adjustRightInd w:val="false"/>
      <w:spacing w:after="0" w:line="240" w:lineRule="auto"/>
    </w:pPr>
    <w:rPr>
      <w:sz w:val="24"/>
      <w:szCs w:val="24"/>
    </w:rPr>
  </w:style>
  <w:style w:type="character" w:styleId="FontStyle155" w:customStyle="true">
    <w:name w:val="Font Style155"/>
    <w:rsid w:val="00C2160D"/>
    <w:rPr>
      <w:rFonts w:hint="default" w:ascii="Times New Roman" w:hAnsi="Times New Roman" w:cs="Times New Roman"/>
      <w:sz w:val="22"/>
      <w:szCs w:val="22"/>
    </w:rPr>
  </w:style>
  <w:style w:type="paragraph" w:styleId="Style66" w:customStyle="true">
    <w:name w:val="Style66"/>
    <w:basedOn w:val="Normal"/>
    <w:rsid w:val="0015284A"/>
    <w:pPr>
      <w:spacing w:line="298" w:lineRule="exact"/>
      <w:ind w:firstLine="725"/>
      <w:jc w:val="both"/>
    </w:pPr>
    <w:rPr>
      <w:rFonts w:ascii="Arial" w:hAnsi="Arial" w:cs="Arial"/>
      <w:noProof w:val="false"/>
    </w:rPr>
  </w:style>
  <w:style w:type="character" w:styleId="FontStyle179" w:customStyle="true">
    <w:name w:val="Font Style179"/>
    <w:rsid w:val="00967A7D"/>
    <w:rPr>
      <w:rFonts w:hint="default" w:ascii="Times New Roman" w:hAnsi="Times New Roman" w:cs="Times New Roman"/>
      <w:b/>
      <w:bCs/>
      <w:sz w:val="22"/>
      <w:szCs w:val="22"/>
    </w:rPr>
  </w:style>
  <w:style w:type="paragraph" w:styleId="Tekstfusnote">
    <w:name w:val="footnote text"/>
    <w:basedOn w:val="Normal"/>
    <w:link w:val="TekstfusnoteChar"/>
    <w:unhideWhenUsed/>
    <w:rsid w:val="003B384F"/>
    <w:pPr>
      <w:widowControl/>
      <w:autoSpaceDE/>
      <w:autoSpaceDN/>
      <w:adjustRightInd/>
    </w:pPr>
    <w:rPr>
      <w:noProof w:val="false"/>
      <w:sz w:val="20"/>
      <w:szCs w:val="20"/>
      <w:lang w:eastAsia="en-US"/>
    </w:rPr>
  </w:style>
  <w:style w:type="character" w:styleId="TekstfusnoteChar" w:customStyle="true">
    <w:name w:val="Tekst fusnote Char"/>
    <w:basedOn w:val="Zadanifontodlomka"/>
    <w:link w:val="Tekstfusnote"/>
    <w:rsid w:val="003B384F"/>
    <w:rPr>
      <w:sz w:val="20"/>
      <w:szCs w:val="20"/>
      <w:lang w:eastAsia="en-US"/>
    </w:rPr>
  </w:style>
  <w:style w:type="character" w:styleId="Referencafusnote">
    <w:name w:val="footnote reference"/>
    <w:basedOn w:val="Zadanifontodlomka"/>
    <w:unhideWhenUsed/>
    <w:rsid w:val="003B384F"/>
    <w:rPr>
      <w:vertAlign w:val="superscript"/>
    </w:rPr>
  </w:style>
  <w:style w:type="character" w:styleId="BezproredaChar" w:customStyle="true">
    <w:name w:val="Bez proreda Char"/>
    <w:link w:val="Bezproreda"/>
    <w:uiPriority w:val="1"/>
    <w:rsid w:val="003B384F"/>
    <w:rPr>
      <w:sz w:val="24"/>
      <w:szCs w:val="24"/>
    </w:rPr>
  </w:style>
  <w:style w:type="paragraph" w:styleId="StandardWeb">
    <w:name w:val="Normal (Web)"/>
    <w:basedOn w:val="Normal"/>
    <w:uiPriority w:val="99"/>
    <w:unhideWhenUsed/>
    <w:rsid w:val="003B384F"/>
    <w:pPr>
      <w:widowControl/>
      <w:autoSpaceDE/>
      <w:autoSpaceDN/>
      <w:adjustRightInd/>
      <w:spacing w:before="100" w:beforeAutospacing="true" w:after="100" w:afterAutospacing="true"/>
    </w:pPr>
    <w:rPr>
      <w:noProof w:val="false"/>
    </w:rPr>
  </w:style>
  <w:style w:type="character" w:styleId="Naslov4Char" w:customStyle="true">
    <w:name w:val="Naslov 4 Char"/>
    <w:basedOn w:val="Zadanifontodlomka"/>
    <w:link w:val="Naslov4"/>
    <w:uiPriority w:val="9"/>
    <w:semiHidden/>
    <w:rsid w:val="006514C0"/>
    <w:rPr>
      <w:rFonts w:asciiTheme="majorHAnsi" w:hAnsiTheme="majorHAnsi" w:eastAsiaTheme="majorEastAsia" w:cstheme="majorBidi"/>
      <w:i/>
      <w:iCs/>
      <w:noProof/>
      <w:color w:val="365F91" w:themeColor="accent1" w:themeShade="BF"/>
      <w:sz w:val="24"/>
      <w:szCs w:val="24"/>
    </w:rPr>
  </w:style>
</w:styles>
</file>

<file path=word/webSettings.xml><?xml version="1.0" encoding="utf-8"?>
<w:web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m="http://schemas.openxmlformats.org/officeDocument/2006/math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634068142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749235557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562134389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570918980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706441728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873227625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875727304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2063669161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Target="endnotes.xml" Type="http://schemas.openxmlformats.org/officeDocument/2006/relationships/endnotes" Id="rId8"/><Relationship Target="numbering.xml" Type="http://schemas.openxmlformats.org/officeDocument/2006/relationships/numbering" Id="rId3"/><Relationship Target="footnotes.xml" Type="http://schemas.openxmlformats.org/officeDocument/2006/relationships/footnotes" Id="rId7"/><Relationship Target="theme/theme1.xml" Type="http://schemas.openxmlformats.org/officeDocument/2006/relationships/theme" Id="rId12"/><Relationship Target="../customXml/item2.xml" Type="http://schemas.openxmlformats.org/officeDocument/2006/relationships/customXml" Id="rId2"/><Relationship Target="../customXml/item1.xml" Type="http://schemas.openxmlformats.org/officeDocument/2006/relationships/customXml" Id="rId1"/><Relationship Target="webSettings.xml" Type="http://schemas.openxmlformats.org/officeDocument/2006/relationships/webSettings" Id="rId6"/><Relationship Target="fontTable.xml" Type="http://schemas.openxmlformats.org/officeDocument/2006/relationships/fontTable" Id="rId11"/><Relationship Target="settings.xml" Type="http://schemas.openxmlformats.org/officeDocument/2006/relationships/settings" Id="rId5"/><Relationship Target="header1.xml" Type="http://schemas.openxmlformats.org/officeDocument/2006/relationships/header" Id="rId10"/><Relationship Target="styles.xml" Type="http://schemas.openxmlformats.org/officeDocument/2006/relationships/styles" Id="rId4"/><Relationship Target="media/image1.jpeg" Type="http://schemas.openxmlformats.org/officeDocument/2006/relationships/image" Id="rId9"/></Relationships>
</file>

<file path=word/_rels/settings.xml.rels><?xml version="1.0" encoding="UTF-8" standalone="yes"?><Relationships xmlns="http://schemas.openxmlformats.org/package/2006/relationships"><Relationship TargetMode="External" Target="file:///C:\eSpisCdu\MasterTemplate.dotm" Type="http://schemas.openxmlformats.org/officeDocument/2006/relationships/attachedTemplate" Id="rId1"/></Relationships>
</file>

<file path=word/theme/theme1.xml><?xml version="1.0" encoding="utf-8"?>
<a:theme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m="http://schemas.openxmlformats.org/officeDocument/2006/math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2.xml.rels><?xml version="1.0" encoding="UTF-8" standalone="yes"?><Relationships xmlns="http://schemas.openxmlformats.org/package/2006/relationships"><Relationship Target="itemProps2.xml" Type="http://schemas.openxmlformats.org/officeDocument/2006/relationships/customXmlProps" Id="rId1"/></Relationships>
</file>

<file path=customXml/item1.xml><?xml version="1.0" encoding="utf-8"?>
<icms>
  <DomainObject.DatumDonosenjaOdluke>
    <izvorni_sadrzaj>8. srpnja 2026.</izvorni_sadrzaj>
    <derivirana_varijabla naziv="DomainObject.DatumDonosenjaOdluke_1">8. srpnja 2026.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>Nastalo zbog anonimizacija odluke/dopisa "Kmp-22/2026-7".</izvorni_sadrzaj>
    <derivirana_varijabla naziv="DomainObject.Primjedba_1">Nastalo zbog anonimizacija odluke/dopisa "Kmp-22/2026-7".</derivirana_varijabla>
  </DomainObject.Primjedba>
  <DomainObject.Oznaka>
    <izvorni_sadrzaj>Kmp-22/2026-8</izvorni_sadrzaj>
    <derivirana_varijabla naziv="DomainObject.Oznaka_1">Kmp-22/2026-8</derivirana_varijabla>
  </DomainObject.Oznaka>
  <DomainObject.DonositeljOdluke.Ime>
    <izvorni_sadrzaj>Tea</izvorni_sadrzaj>
    <derivirana_varijabla naziv="DomainObject.DonositeljOdluke.Ime_1">Tea</derivirana_varijabla>
  </DomainObject.DonositeljOdluke.Ime>
  <DomainObject.DonositeljOdluke.Prezime>
    <izvorni_sadrzaj>Majsan</izvorni_sadrzaj>
    <derivirana_varijabla naziv="DomainObject.DonositeljOdluke.Prezime_1">Majsan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3</izvorni_sadrzaj>
    <derivirana_varijabla naziv="DomainObject.BrojStranica_1">3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22</izvorni_sadrzaj>
    <derivirana_varijabla naziv="DomainObject.Predmet.Broj_1">22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>31. prosinca 2025.</izvorni_sadrzaj>
    <derivirana_varijabla naziv="DomainObject.Predmet.DatumIzradeOptuznogAkta_1">31. prosinca 2025.</derivirana_varijabla>
  </DomainObject.Predmet.DatumIzradeOptuznogAkta>
  <DomainObject.Predmet.DatumIzradeOptuznogAktaFormated>
    <izvorni_sadrzaj>31.12.2025.</izvorni_sadrzaj>
    <derivirana_varijabla naziv="DomainObject.Predmet.DatumIzradeOptuznogAktaFormated_1">31.12.2025.</derivirana_varijabla>
  </DomainObject.Predmet.DatumIzradeOptuznogAktaFormated>
  <DomainObject.Predmet.DatumOsnivanja>
    <izvorni_sadrzaj>8. travnja 2026.</izvorni_sadrzaj>
    <derivirana_varijabla naziv="DomainObject.Predmet.DatumOsnivanja_1">8. travnja 2026.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>31. prosinca 2025.</izvorni_sadrzaj>
    <derivirana_varijabla naziv="DomainObject.Predmet.DatumPrimitkaOptuznogAkta_1">31. prosinca 2025.</derivirana_varijabla>
  </DomainObject.Predmet.DatumPrimitkaOptuznogAkta>
  <DomainObject.Predmet.DatumRjesavanja>
    <izvorni_sadrzaj>24. srpnja 2026.</izvorni_sadrzaj>
    <derivirana_varijabla naziv="DomainObject.Predmet.DatumRjesavanja_1">24. srpnja 2026.</derivirana_varijabla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>28. prosinca 2005.</izvorni_sadrzaj>
    <derivirana_varijabla naziv="DomainObject.Predmet.OkrivljenikFizickaOsoba.DatumRodjenja_1">28. prosinca 2005.</derivirana_varijabla>
  </DomainObject.Predmet.OkrivljenikFizickaOsoba.DatumRodjenja>
  <DomainObject.Predmet.OkrivljenikFizickaOsoba.DatumRodjenjaFormated>
    <izvorni_sadrzaj>28.12.2005.</izvorni_sadrzaj>
    <derivirana_varijabla naziv="DomainObject.Predmet.OkrivljenikFizickaOsoba.DatumRodjenjaFormated_1">28.12.2005.</derivirana_varijabla>
  </DomainObject.Predmet.OkrivljenikFizickaOsoba.DatumRodjenjaFormated>
  <DomainObject.Predmet.OkrivljenikFizickaOsoba.Ime>
    <izvorni_sadrzaj>Dino</izvorni_sadrzaj>
    <derivirana_varijabla naziv="DomainObject.Predmet.OkrivljenikFizickaOsoba.Ime_1">Dino</derivirana_varijabla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>Zagreb (Grad Zagreb)</izvorni_sadrzaj>
    <derivirana_varijabla naziv="DomainObject.Predmet.OkrivljenikFizickaOsoba.MjestoRodjenja_1">Zagreb (Grad Zagreb)</derivirana_varijabla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>Dino Badić</izvorni_sadrzaj>
    <derivirana_varijabla naziv="DomainObject.Predmet.OkrivljenikFizickaOsoba.Naziv_1">Dino Badić</derivirana_varijabla>
  </DomainObject.Predmet.OkrivljenikFizickaOsoba.Naziv>
  <DomainObject.Predmet.OkrivljenikFizickaOsoba.Prezime>
    <izvorni_sadrzaj>Badić</izvorni_sadrzaj>
    <derivirana_varijabla naziv="DomainObject.Predmet.OkrivljenikFizickaOsoba.Prezime_1">Badić</derivirana_varijabla>
  </DomainObject.Predmet.OkrivljenikFizickaOsoba.Prezime>
  <DomainObject.Predmet.OkrivljenikFizickaOsoba.Spol>
    <izvorni_sadrzaj>M</izvorni_sadrzaj>
    <derivirana_varijabla naziv="DomainObject.Predmet.OkrivljenikFizickaOsoba.Spol_1">M</derivirana_varijabla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>21944432754</izvorni_sadrzaj>
    <derivirana_varijabla naziv="DomainObject.Predmet.OkrivljenikFizickaOsoba.Oib_1">21944432754</derivirana_varijabla>
  </DomainObject.Predmet.OkrivljenikFizickaOsoba.Oib>
  <DomainObject.Predmet.Opis>
    <izvorni_sadrzaj/>
    <derivirana_varijabla naziv="DomainObject.Predmet.Opis_1"/>
  </DomainObject.Predmet.Opis>
  <DomainObject.Predmet.Ostecenik>
    <izvorni_sadrzaj>Petar Mandac</izvorni_sadrzaj>
    <derivirana_varijabla naziv="DomainObject.Predmet.Ostecenik_1">Petar Mandac</derivirana_varijabla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Kmp-22/2026</izvorni_sadrzaj>
    <derivirana_varijabla naziv="DomainObject.Predmet.OznakaBroj_1">Kmp-22/2026</derivirana_varijabla>
  </DomainObject.Predmet.OznakaBroj>
  <DomainObject.Predmet.OznakaBrojOptuznogAkta>
    <izvorni_sadrzaj>KOmp-DO-99/2025</izvorni_sadrzaj>
    <derivirana_varijabla naziv="DomainObject.Predmet.OznakaBrojOptuznogAkta_1">KOmp-DO-99/2025</derivirana_varijabla>
  </DomainObject.Predmet.OznakaBrojOptuznogAkta>
  <DomainObject.Predmet.PredmetRijesio.Ime>
    <izvorni_sadrzaj>Tea</izvorni_sadrzaj>
    <derivirana_varijabla naziv="DomainObject.Predmet.PredmetRijesio.Ime_1">Tea</derivirana_varijabla>
  </DomainObject.Predmet.PredmetRijesio.Ime>
  <DomainObject.Predmet.PredmetRijesio.Oib>
    <izvorni_sadrzaj>41997399397</izvorni_sadrzaj>
    <derivirana_varijabla naziv="DomainObject.Predmet.PredmetRijesio.Oib_1">41997399397</derivirana_varijabla>
  </DomainObject.Predmet.PredmetRijesio.Oib>
  <DomainObject.Predmet.PredmetRijesio.Prezime>
    <izvorni_sadrzaj>Majsan</izvorni_sadrzaj>
    <derivirana_varijabla naziv="DomainObject.Predmet.PredmetRijesio.Prezime_1">Majsan</derivirana_varijabla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Dino Badić</izvorni_sadrzaj>
    <derivirana_varijabla naziv="DomainObject.Predmet.ProtustrankaFormated_1">  Dino Badić</derivirana_varijabla>
  </DomainObject.Predmet.ProtustrankaFormated>
  <DomainObject.Predmet.ProtustrankaFormatedOIB>
    <izvorni_sadrzaj>  Dino Badić, OIB 21944432754</izvorni_sadrzaj>
    <derivirana_varijabla naziv="DomainObject.Predmet.ProtustrankaFormatedOIB_1">  Dino Badić, OIB 21944432754</derivirana_varijabla>
  </DomainObject.Predmet.ProtustrankaFormatedOIB>
  <DomainObject.Predmet.ProtustrankaFormatedWithAdress>
    <izvorni_sadrzaj> Dino Badić, Žuti Breg 42, 10000 Zagreb</izvorni_sadrzaj>
    <derivirana_varijabla naziv="DomainObject.Predmet.ProtustrankaFormatedWithAdress_1"> Dino Badić, Žuti Breg 42, 10000 Zagreb</derivirana_varijabla>
  </DomainObject.Predmet.ProtustrankaFormatedWithAdress>
  <DomainObject.Predmet.ProtustrankaFormatedWithAdressOIB>
    <izvorni_sadrzaj> Dino Badić, OIB 21944432754, Žuti Breg 42, 10000 Zagreb</izvorni_sadrzaj>
    <derivirana_varijabla naziv="DomainObject.Predmet.ProtustrankaFormatedWithAdressOIB_1"> Dino Badić, OIB 21944432754, Žuti Breg 42, 10000 Zagreb</derivirana_varijabla>
  </DomainObject.Predmet.ProtustrankaFormatedWithAdressOIB>
  <DomainObject.Predmet.ProtustrankaWithAdress>
    <izvorni_sadrzaj>Dino Badić Žuti Breg 42, 10000 Zagreb</izvorni_sadrzaj>
    <derivirana_varijabla naziv="DomainObject.Predmet.ProtustrankaWithAdress_1">Dino Badić Žuti Breg 42, 10000 Zagreb</derivirana_varijabla>
  </DomainObject.Predmet.ProtustrankaWithAdress>
  <DomainObject.Predmet.ProtustrankaWithAdressOIB>
    <izvorni_sadrzaj>Dino Badić, OIB 21944432754, Žuti Breg 42, 10000 Zagreb</izvorni_sadrzaj>
    <derivirana_varijabla naziv="DomainObject.Predmet.ProtustrankaWithAdressOIB_1">Dino Badić, OIB 21944432754, Žuti Breg 42, 10000 Zagreb</derivirana_varijabla>
  </DomainObject.Predmet.ProtustrankaWithAdressOIB>
  <DomainObject.Predmet.ProtustrankaNazivFormated>
    <izvorni_sadrzaj>Dino Badić</izvorni_sadrzaj>
    <derivirana_varijabla naziv="DomainObject.Predmet.ProtustrankaNazivFormated_1">Dino Badić</derivirana_varijabla>
  </DomainObject.Predmet.ProtustrankaNazivFormated>
  <DomainObject.Predmet.ProtustrankaNazivFormatedOIB>
    <izvorni_sadrzaj>Dino Badić, OIB 21944432754</izvorni_sadrzaj>
    <derivirana_varijabla naziv="DomainObject.Predmet.ProtustrankaNazivFormatedOIB_1">Dino Badić, OIB 21944432754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25 - KM</izvorni_sadrzaj>
    <derivirana_varijabla naziv="DomainObject.Predmet.Referada.Naziv_1">Referada 25 - KM</derivirana_varijabla>
  </DomainObject.Predmet.Referada.Naziv>
  <DomainObject.Predmet.Referada.Oznaka>
    <izvorni_sadrzaj>25 Km</izvorni_sadrzaj>
    <derivirana_varijabla naziv="DomainObject.Predmet.Referada.Oznaka_1">25 Km</derivirana_varijabla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>Općinski kazneni sud u Zagrebu</izvorni_sadrzaj>
    <derivirana_varijabla naziv="DomainObject.Predmet.Referada.Sud.Naziv_1">Općinski kazneni sud u Zagrebu</derivirana_varijabla>
  </DomainObject.Predmet.Referada.Sud.Naziv>
  <DomainObject.Predmet.Referada.Sudac>
    <izvorni_sadrzaj>Tea Majsan</izvorni_sadrzaj>
    <derivirana_varijabla naziv="DomainObject.Predmet.Referada.Sudac_1">Tea Majsan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Općinsko kazneno državno odvjetništvo u Zagrebu</izvorni_sadrzaj>
    <derivirana_varijabla naziv="DomainObject.Predmet.StrankaFormated_1">  Općinsko kazneno državno odvjetništvo u Zagrebu</derivirana_varijabla>
  </DomainObject.Predmet.StrankaFormated>
  <DomainObject.Predmet.StrankaFormatedOIB>
    <izvorni_sadrzaj>  Općinsko kazneno državno odvjetništvo u Zagrebu</izvorni_sadrzaj>
    <derivirana_varijabla naziv="DomainObject.Predmet.StrankaFormatedOIB_1">  Općinsko kazneno državno odvjetništvo u Zagrebu</derivirana_varijabla>
  </DomainObject.Predmet.StrankaFormatedOIB>
  <DomainObject.Predmet.StrankaFormatedWithAdress>
    <izvorni_sadrzaj> Općinsko kazneno državno odvjetništvo u Zagrebu, Selska 2, 10000 Zagreb</izvorni_sadrzaj>
    <derivirana_varijabla naziv="DomainObject.Predmet.StrankaFormatedWithAdress_1"> Općinsko kazneno državno odvjetništvo u Zagrebu, Selska 2, 10000 Zagreb</derivirana_varijabla>
  </DomainObject.Predmet.StrankaFormatedWithAdress>
  <DomainObject.Predmet.StrankaFormatedWithAdressOIB>
    <izvorni_sadrzaj> Općinsko kazneno državno odvjetništvo u Zagrebu, Selska 2, 10000 Zagreb</izvorni_sadrzaj>
    <derivirana_varijabla naziv="DomainObject.Predmet.StrankaFormatedWithAdressOIB_1"> Općinsko kazneno državno odvjetništvo u Zagrebu, Selska 2, 10000 Zagreb</derivirana_varijabla>
  </DomainObject.Predmet.StrankaFormatedWithAdressOIB>
  <DomainObject.Predmet.StrankaWithAdress>
    <izvorni_sadrzaj>Općinsko kazneno državno odvjetništvo u Zagrebu Selska 2,10000 Zagreb</izvorni_sadrzaj>
    <derivirana_varijabla naziv="DomainObject.Predmet.StrankaWithAdress_1">Općinsko kazneno državno odvjetništvo u Zagrebu Selska 2,10000 Zagreb</derivirana_varijabla>
  </DomainObject.Predmet.StrankaWithAdress>
  <DomainObject.Predmet.StrankaWithAdressOIB>
    <izvorni_sadrzaj>Općinsko kazneno državno odvjetništvo u Zagrebu, Selska 2,10000 Zagreb</izvorni_sadrzaj>
    <derivirana_varijabla naziv="DomainObject.Predmet.StrankaWithAdressOIB_1">Općinsko kazneno državno odvjetništvo u Zagrebu, Selska 2,10000 Zagreb</derivirana_varijabla>
  </DomainObject.Predmet.StrankaWithAdressOIB>
  <DomainObject.Predmet.StrankaNazivFormated>
    <izvorni_sadrzaj>Općinsko kazneno državno odvjetništvo u Zagrebu</izvorni_sadrzaj>
    <derivirana_varijabla naziv="DomainObject.Predmet.StrankaNazivFormated_1">Općinsko kazneno državno odvjetništvo u Zagrebu</derivirana_varijabla>
  </DomainObject.Predmet.StrankaNazivFormated>
  <DomainObject.Predmet.StrankaNazivFormatedOIB>
    <izvorni_sadrzaj>Općinsko kazneno državno odvjetništvo u Zagrebu</izvorni_sadrzaj>
    <derivirana_varijabla naziv="DomainObject.Predmet.StrankaNazivFormatedOIB_1">Općinsko kazneno državno odvjetništvo u Zagrebu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10000</izvorni_sadrzaj>
    <derivirana_varijabla naziv="DomainObject.Predmet.Sud.Adresa.PostBroj_1">10000</derivirana_varijabla>
  </DomainObject.Predmet.Sud.Adresa.PostBroj>
  <DomainObject.Predmet.Sud.Adresa.UlicaIKBR>
    <izvorni_sadrzaj>Ilica 207</izvorni_sadrzaj>
    <derivirana_varijabla naziv="DomainObject.Predmet.Sud.Adresa.UlicaIKBR_1">Ilica 207</derivirana_varijabla>
  </DomainObject.Predmet.Sud.Adresa.UlicaIKBR>
  <DomainObject.Predmet.Sud.Naziv>
    <izvorni_sadrzaj>Općinski kazneni sud u Zagrebu</izvorni_sadrzaj>
    <derivirana_varijabla naziv="DomainObject.Predmet.Sud.Naziv_1">Općinski kazneni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Referada 25 - KM</izvorni_sadrzaj>
    <derivirana_varijabla naziv="DomainObject.Predmet.TrenutnaLokacijaSpisa.Naziv_1">Referada 25 - KM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Općinski kazneni sud u Zagrebu</izvorni_sadrzaj>
    <derivirana_varijabla naziv="DomainObject.Predmet.TrenutnaLokacijaSpisa.Sud.Naziv_1">Općinski kazneni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KM pisarnica</izvorni_sadrzaj>
    <derivirana_varijabla naziv="DomainObject.Predmet.UstrojstvenaJedinicaVodi.Naziv_1">KM pisarnica</derivirana_varijabla>
  </DomainObject.Predmet.UstrojstvenaJedinicaVodi.Naziv>
  <DomainObject.Predmet.UstrojstvenaJedinicaVodi.Oznaka>
    <izvorni_sadrzaj>Km pisarnica</izvorni_sadrzaj>
    <derivirana_varijabla naziv="DomainObject.Predmet.UstrojstvenaJedinicaVodi.Oznaka_1">Km pisarnica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Općinski kazneni sud u Zagrebu</izvorni_sadrzaj>
    <derivirana_varijabla naziv="DomainObject.Predmet.UstrojstvenaJedinicaVodi.Sud.Naziv_1">Općinski kazneni sud u Zagrebu</derivirana_varijabla>
  </DomainObject.Predmet.UstrojstvenaJedinicaVodi.Sud.Naziv>
  <DomainObject.Predmet.VrstaSpora.Naziv>
    <izvorni_sadrzaj>Optužnica - 1 opt. 1 djelo</izvorni_sadrzaj>
    <derivirana_varijabla naziv="DomainObject.Predmet.VrstaSpora.Naziv_1">Optužnica - 1 opt. 1 djelo</derivirana_varijabla>
  </DomainObject.Predmet.VrstaSpora.Naziv>
  <DomainObject.Predmet.Zapisnicar>
    <izvorni_sadrzaj>Marina Veg</izvorni_sadrzaj>
    <derivirana_varijabla naziv="DomainObject.Predmet.Zapisnicar_1">Marina Veg</derivirana_varijabla>
  </DomainObject.Predmet.Zapisnicar>
  <DomainObject.Predmet.StrankaListFormated>
    <izvorni_sadrzaj>
      <item>Općinsko kazneno državno odvjetništvo u Zagrebu</item>
    </izvorni_sadrzaj>
    <derivirana_varijabla naziv="DomainObject.Predmet.StrankaListFormated_1">
      <item>Općinsko kazneno državno odvjetništvo u Zagrebu</item>
    </derivirana_varijabla>
  </DomainObject.Predmet.StrankaListFormated>
  <DomainObject.Predmet.StrankaListFormatedOIB>
    <izvorni_sadrzaj>
      <item>Općinsko kazneno državno odvjetništvo u Zagrebu</item>
    </izvorni_sadrzaj>
    <derivirana_varijabla naziv="DomainObject.Predmet.StrankaListFormatedOIB_1">
      <item>Općinsko kazneno državno odvjetništvo u Zagrebu</item>
    </derivirana_varijabla>
  </DomainObject.Predmet.StrankaListFormatedOIB>
  <DomainObject.Predmet.StrankaListFormatedWithAdress>
    <izvorni_sadrzaj>
      <item>Općinsko kazneno državno odvjetništvo u Zagrebu, Selska 2, 10000 Zagreb</item>
    </izvorni_sadrzaj>
    <derivirana_varijabla naziv="DomainObject.Predmet.StrankaListFormatedWithAdress_1">
      <item>Općinsko kazneno državno odvjetništvo u Zagrebu, Selska 2, 10000 Zagreb</item>
    </derivirana_varijabla>
  </DomainObject.Predmet.StrankaListFormatedWithAdress>
  <DomainObject.Predmet.StrankaListFormatedWithAdressOIB>
    <izvorni_sadrzaj>
      <item>Općinsko kazneno državno odvjetništvo u Zagrebu, Selska 2, 10000 Zagreb</item>
    </izvorni_sadrzaj>
    <derivirana_varijabla naziv="DomainObject.Predmet.StrankaListFormatedWithAdressOIB_1">
      <item>Općinsko kazneno državno odvjetništvo u Zagrebu, Selska 2, 10000 Zagreb</item>
    </derivirana_varijabla>
  </DomainObject.Predmet.StrankaListFormatedWithAdressOIB>
  <DomainObject.Predmet.StrankaListNazivFormated>
    <izvorni_sadrzaj>
      <item>Općinsko kazneno državno odvjetništvo u Zagrebu</item>
    </izvorni_sadrzaj>
    <derivirana_varijabla naziv="DomainObject.Predmet.StrankaListNazivFormated_1">
      <item>Općinsko kazneno državno odvjetništvo u Zagrebu</item>
    </derivirana_varijabla>
  </DomainObject.Predmet.StrankaListNazivFormated>
  <DomainObject.Predmet.StrankaListNazivFormatedOIB>
    <izvorni_sadrzaj>
      <item>Općinsko kazneno državno odvjetništvo u Zagrebu</item>
    </izvorni_sadrzaj>
    <derivirana_varijabla naziv="DomainObject.Predmet.StrankaListNazivFormatedOIB_1">
      <item>Općinsko kazneno državno odvjetništvo u Zagrebu</item>
    </derivirana_varijabla>
  </DomainObject.Predmet.StrankaListNazivFormatedOIB>
  <DomainObject.Predmet.ProtuStrankaListFormated>
    <izvorni_sadrzaj>
      <item>Dino Badić</item>
    </izvorni_sadrzaj>
    <derivirana_varijabla naziv="DomainObject.Predmet.ProtuStrankaListFormated_1">
      <item>Dino Badić</item>
    </derivirana_varijabla>
  </DomainObject.Predmet.ProtuStrankaListFormated>
  <DomainObject.Predmet.ProtuStrankaListFormatedOIB>
    <izvorni_sadrzaj>
      <item>Dino Badić, OIB 21944432754</item>
    </izvorni_sadrzaj>
    <derivirana_varijabla naziv="DomainObject.Predmet.ProtuStrankaListFormatedOIB_1">
      <item>Dino Badić, OIB 21944432754</item>
    </derivirana_varijabla>
  </DomainObject.Predmet.ProtuStrankaListFormatedOIB>
  <DomainObject.Predmet.ProtuStrankaListFormatedWithAdress>
    <izvorni_sadrzaj>
      <item>Dino Badić, Žuti Breg 42, 10000 Zagreb</item>
    </izvorni_sadrzaj>
    <derivirana_varijabla naziv="DomainObject.Predmet.ProtuStrankaListFormatedWithAdress_1">
      <item>Dino Badić, Žuti Breg 42, 10000 Zagreb</item>
    </derivirana_varijabla>
  </DomainObject.Predmet.ProtuStrankaListFormatedWithAdress>
  <DomainObject.Predmet.ProtuStrankaListFormatedWithAdressOIB>
    <izvorni_sadrzaj>
      <item>Dino Badić, OIB 21944432754, Žuti Breg 42, 10000 Zagreb</item>
    </izvorni_sadrzaj>
    <derivirana_varijabla naziv="DomainObject.Predmet.ProtuStrankaListFormatedWithAdressOIB_1">
      <item>Dino Badić, OIB 21944432754, Žuti Breg 42, 10000 Zagreb</item>
    </derivirana_varijabla>
  </DomainObject.Predmet.ProtuStrankaListFormatedWithAdressOIB>
  <DomainObject.Predmet.ProtuStrankaListNazivFormated>
    <izvorni_sadrzaj>
      <item>Dino Badić</item>
    </izvorni_sadrzaj>
    <derivirana_varijabla naziv="DomainObject.Predmet.ProtuStrankaListNazivFormated_1">
      <item>Dino Badić</item>
    </derivirana_varijabla>
  </DomainObject.Predmet.ProtuStrankaListNazivFormated>
  <DomainObject.Predmet.ProtuStrankaListNazivFormatedOIB>
    <izvorni_sadrzaj>
      <item>Dino Badić, OIB 21944432754</item>
    </izvorni_sadrzaj>
    <derivirana_varijabla naziv="DomainObject.Predmet.ProtuStrankaListNazivFormatedOIB_1">
      <item>Dino Badić, OIB 21944432754</item>
    </derivirana_varijabla>
  </DomainObject.Predmet.ProtuStrankaListNazivFormatedOIB>
  <DomainObject.Predmet.OstaliListFormated>
    <izvorni_sadrzaj>
      <item>Rafael Krešić</item>
      <item>Petar Mandac</item>
      <item>Hrvatski zavod za socijalni rad, PU Dubrava</item>
      <item>Saša Lechner</item>
    </izvorni_sadrzaj>
    <derivirana_varijabla naziv="DomainObject.Predmet.OstaliListFormated_1">
      <item>Rafael Krešić</item>
      <item>Petar Mandac</item>
      <item>Hrvatski zavod za socijalni rad, PU Dubrava</item>
      <item>Saša Lechner</item>
    </derivirana_varijabla>
  </DomainObject.Predmet.OstaliListFormated>
  <DomainObject.Predmet.OstaliListFormatedOIB>
    <izvorni_sadrzaj>
      <item>Rafael Krešić, OIB 33001010726</item>
      <item>Petar Mandac, OIB 94001580930</item>
      <item>Hrvatski zavod za socijalni rad, PU Dubrava, OIB 52966791065</item>
      <item>Saša Lechner</item>
    </izvorni_sadrzaj>
    <derivirana_varijabla naziv="DomainObject.Predmet.OstaliListFormatedOIB_1">
      <item>Rafael Krešić, OIB 33001010726</item>
      <item>Petar Mandac, OIB 94001580930</item>
      <item>Hrvatski zavod za socijalni rad, PU Dubrava, OIB 52966791065</item>
      <item>Saša Lechner</item>
    </derivirana_varijabla>
  </DomainObject.Predmet.OstaliListFormatedOIB>
  <DomainObject.Predmet.OstaliListFormatedWithAdress>
    <izvorni_sadrzaj>
      <item>Rafael Krešić,  Vlaška 70B, 10000 Zagreb</item>
      <item>Petar Mandac, Nova Cesta 73, 10000 Zagreb</item>
      <item>Hrvatski zavod za socijalni rad, PU Dubrava, Ulica Ivana Dežmana 6, 10000 Zagreb</item>
      <item>Saša Lechner</item>
    </izvorni_sadrzaj>
    <derivirana_varijabla naziv="DomainObject.Predmet.OstaliListFormatedWithAdress_1">
      <item>Rafael Krešić,  Vlaška 70B, 10000 Zagreb</item>
      <item>Petar Mandac, Nova Cesta 73, 10000 Zagreb</item>
      <item>Hrvatski zavod za socijalni rad, PU Dubrava, Ulica Ivana Dežmana 6, 10000 Zagreb</item>
      <item>Saša Lechner</item>
    </derivirana_varijabla>
  </DomainObject.Predmet.OstaliListFormatedWithAdress>
  <DomainObject.Predmet.OstaliListFormatedWithAdressOIB>
    <izvorni_sadrzaj>
      <item>Rafael Krešić, OIB 33001010726,  Vlaška 70B, 10000 Zagreb</item>
      <item>Petar Mandac, OIB 94001580930, Nova Cesta 73, 10000 Zagreb</item>
      <item>Hrvatski zavod za socijalni rad, PU Dubrava, OIB 52966791065, Ulica Ivana Dežmana 6, 10000 Zagreb</item>
      <item>Saša Lechner</item>
    </izvorni_sadrzaj>
    <derivirana_varijabla naziv="DomainObject.Predmet.OstaliListFormatedWithAdressOIB_1">
      <item>Rafael Krešić, OIB 33001010726,  Vlaška 70B, 10000 Zagreb</item>
      <item>Petar Mandac, OIB 94001580930, Nova Cesta 73, 10000 Zagreb</item>
      <item>Hrvatski zavod za socijalni rad, PU Dubrava, OIB 52966791065, Ulica Ivana Dežmana 6, 10000 Zagreb</item>
      <item>Saša Lechner</item>
    </derivirana_varijabla>
  </DomainObject.Predmet.OstaliListFormatedWithAdressOIB>
  <DomainObject.Predmet.OstaliListNazivFormated>
    <izvorni_sadrzaj>
      <item>Rafael Krešić</item>
      <item>Petar Mandac</item>
      <item>Hrvatski zavod za socijalni rad, PU Dubrava</item>
      <item>Saša Lechner</item>
    </izvorni_sadrzaj>
    <derivirana_varijabla naziv="DomainObject.Predmet.OstaliListNazivFormated_1">
      <item>Rafael Krešić</item>
      <item>Petar Mandac</item>
      <item>Hrvatski zavod za socijalni rad, PU Dubrava</item>
      <item>Saša Lechner</item>
    </derivirana_varijabla>
  </DomainObject.Predmet.OstaliListNazivFormated>
  <DomainObject.Predmet.OstaliListNazivFormatedOIB>
    <izvorni_sadrzaj>
      <item>Rafael Krešić, OIB 33001010726</item>
      <item>Petar Mandac, OIB 94001580930</item>
      <item>Hrvatski zavod za socijalni rad, PU Dubrava, OIB 52966791065</item>
      <item>Saša Lechner</item>
    </izvorni_sadrzaj>
    <derivirana_varijabla naziv="DomainObject.Predmet.OstaliListNazivFormatedOIB_1">
      <item>Rafael Krešić, OIB 33001010726</item>
      <item>Petar Mandac, OIB 94001580930</item>
      <item>Hrvatski zavod za socijalni rad, PU Dubrava, OIB 52966791065</item>
      <item>Saša Lechner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>230</izvorni_sadrzaj>
    <derivirana_varijabla naziv="DomainObject.Predmet.ClanakZakona_1">230</derivirana_varijabla>
  </DomainObject.Predmet.ClanakZakona>
  <DomainObject.Predmet.ClanakZakonaFull>
    <izvorni_sadrzaj>članka 230. stavka 1.</izvorni_sadrzaj>
    <derivirana_varijabla naziv="DomainObject.Predmet.ClanakZakonaFull_1">članka 230. stavka 1.</derivirana_varijabla>
  </DomainObject.Predmet.ClanakZakonaFull>
  <DomainObject.Predmet.Sud.Parent.Naziv>
    <izvorni_sadrzaj>Županijski sud u Zagrebu</izvorni_sadrzaj>
    <derivirana_varijabla naziv="DomainObject.Predmet.Sud.Parent.Naziv_1">Županijski sud u Zagrebu</derivirana_varijabla>
  </DomainObject.Predmet.Sud.Parent.Naziv>
  <DomainObject.Datum>
    <izvorni_sadrzaj>3. rujna 2026.</izvorni_sadrzaj>
    <derivirana_varijabla naziv="DomainObject.Datum_1">3. rujna 2026.</derivirana_varijabla>
  </DomainObject.Datum>
  <DomainObject.PoslovniBrojDokumenta>
    <izvorni_sadrzaj>Kmp-22/2026-8</izvorni_sadrzaj>
    <derivirana_varijabla naziv="DomainObject.PoslovniBrojDokumenta_1">Kmp-22/2026-8</derivirana_varijabla>
  </DomainObject.PoslovniBrojDokumenta>
  <DomainObject.Predmet.StrankaIDrugi>
    <izvorni_sadrzaj>Općinsko kazneno državno odvjetništvo u Zagrebu</izvorni_sadrzaj>
    <derivirana_varijabla naziv="DomainObject.Predmet.StrankaIDrugi_1">Općinsko kazneno državno odvjetništvo u Zagrebu</derivirana_varijabla>
  </DomainObject.Predmet.StrankaIDrugi>
  <DomainObject.Predmet.ProtustrankaIDrugi>
    <izvorni_sadrzaj>Dino Badić</izvorni_sadrzaj>
    <derivirana_varijabla naziv="DomainObject.Predmet.ProtustrankaIDrugi_1">Dino Badić</derivirana_varijabla>
  </DomainObject.Predmet.ProtustrankaIDrugi>
  <DomainObject.Predmet.StrankaIDrugiAdressOIB>
    <izvorni_sadrzaj>Općinsko kazneno državno odvjetništvo u Zagrebu, Selska 2, 10000 Zagreb</izvorni_sadrzaj>
    <derivirana_varijabla naziv="DomainObject.Predmet.StrankaIDrugiAdressOIB_1">Općinsko kazneno državno odvjetništvo u Zagrebu, Selska 2, 10000 Zagreb</derivirana_varijabla>
  </DomainObject.Predmet.StrankaIDrugiAdressOIB>
  <DomainObject.Predmet.ProtustrankaIDrugiAdressOIB>
    <izvorni_sadrzaj>Dino Badić, OIB 21944432754, Žuti Breg 42, 10000 Zagreb</izvorni_sadrzaj>
    <derivirana_varijabla naziv="DomainObject.Predmet.ProtustrankaIDrugiAdressOIB_1">Dino Badić, OIB 21944432754, Žuti Breg 42, 10000 Zagreb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>7. srpnja 2026.</izvorni_sadrzaj>
    <derivirana_varijabla naziv="DomainObject.Predmet.OdlukaRjesenje.DatumDonosenjaOdluke_1">7. srpnja 2026.</derivirana_varijabla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>Kmp-22/2026-7</izvorni_sadrzaj>
    <derivirana_varijabla naziv="DomainObject.Predmet.OdlukaRjesenje.Oznaka_1">Kmp-22/2026-7</derivirana_varijabla>
  </DomainObject.Predmet.OdlukaRjesenje.Oznaka>
  <DomainObject.Predmet.SudioniciListNaziv>
    <izvorni_sadrzaj>
      <item>Dino Badić</item>
      <item>Općinsko kazneno državno odvjetništvo u Zagrebu</item>
      <item>Rafael Krešić</item>
      <item>Petar Mandac</item>
      <item>Hrvatski zavod za socijalni rad, PU Dubrava</item>
      <item>Saša Lechner</item>
    </izvorni_sadrzaj>
    <derivirana_varijabla naziv="DomainObject.Predmet.SudioniciListNaziv_1">
      <item>Dino Badić</item>
      <item>Općinsko kazneno državno odvjetništvo u Zagrebu</item>
      <item>Rafael Krešić</item>
      <item>Petar Mandac</item>
      <item>Hrvatski zavod za socijalni rad, PU Dubrava</item>
      <item>Saša Lechner</item>
    </derivirana_varijabla>
  </DomainObject.Predmet.SudioniciListNaziv>
  <DomainObject.Predmet.SudioniciListAdressOIB>
    <izvorni_sadrzaj>
      <item>Dino Badić, OIB 21944432754, Žuti Breg 42,10000 Zagreb</item>
      <item>Općinsko kazneno državno odvjetništvo u Zagrebu, Selska 2,10000 Zagreb</item>
      <item>Rafael Krešić, OIB 33001010726,  Vlaška 70B,10000 Zagreb</item>
      <item>Petar Mandac, OIB 94001580930, Nova Cesta 73,10000 Zagreb</item>
      <item>Hrvatski zavod za socijalni rad, PU Dubrava, OIB 52966791065, Ulica Ivana Dežmana 6,10000 Zagreb</item>
      <item>Saša Lechner</item>
    </izvorni_sadrzaj>
    <derivirana_varijabla naziv="DomainObject.Predmet.SudioniciListAdressOIB_1">
      <item>Dino Badić, OIB 21944432754, Žuti Breg 42,10000 Zagreb</item>
      <item>Općinsko kazneno državno odvjetništvo u Zagrebu, Selska 2,10000 Zagreb</item>
      <item>Rafael Krešić, OIB 33001010726,  Vlaška 70B,10000 Zagreb</item>
      <item>Petar Mandac, OIB 94001580930, Nova Cesta 73,10000 Zagreb</item>
      <item>Hrvatski zavod za socijalni rad, PU Dubrava, OIB 52966791065, Ulica Ivana Dežmana 6,10000 Zagreb</item>
      <item>Saša Lechner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21944432754</item>
      <item>, OIB null</item>
      <item>, OIB 33001010726</item>
      <item>, OIB 94001580930</item>
      <item>, OIB 52966791065</item>
      <item>, OIB null</item>
    </izvorni_sadrzaj>
    <derivirana_varijabla naziv="DomainObject.Predmet.SudioniciListNazivOIB_1">
      <item>, OIB 21944432754</item>
      <item>, OIB null</item>
      <item>, OIB 33001010726</item>
      <item>, OIB 94001580930</item>
      <item>, OIB 52966791065</item>
      <item>, OIB null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</icms>
</file>

<file path=customXml/item2.xml><?xml version="1.0" encoding="utf-8"?>
<ns30:Sourc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m="http://schemas.openxmlformats.org/officeDocument/2006/math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.XSL" StyleName="APA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DA6BD8CF-D79D-4384-9F02-49F93313615F}">
  <ds:schemaRefs>
    <ds:schemaRef ds:uri="http://schemas.openxmlformats.org/officeDocument/2006/relationships"/>
    <ds:schemaRef ds:uri="http://schemas.openxmlformats.org/wordprocessingml/2006/main"/>
    <ds:schemaRef ds:uri="http://schemas.microsoft.com/office/word/2010/wordml"/>
    <ds:schemaRef ds:uri="http://schemas.microsoft.com/office/word/2012/wordml"/>
    <ds:schemaRef ds:uri="http://schemas.openxmlformats.org/drawingml/2006/wordprocessingDrawing"/>
    <ds:schemaRef ds:uri="http://schemas.openxmlformats.org/drawingml/2006/main"/>
    <ds:schemaRef ds:uri="http://schemas.openxmlformats.org/officeDocument/2006/math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office"/>
    <ds:schemaRef ds:uri="urn:schemas-microsoft-com:vml"/>
    <ds:schemaRef ds:uri="urn:schemas-microsoft-com:office:exce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MasterTemplate</properties:Template>
  <properties:Company>RH TDU</properties:Company>
  <properties:Pages>3</properties:Pages>
  <properties:Words>691</properties:Words>
  <properties:Characters>3609</properties:Characters>
  <properties:Lines>128</properties:Lines>
  <properties:Paragraphs>38</properties:Paragraphs>
  <properties:TotalTime>22</properties:TotalTime>
  <properties:ScaleCrop>false</properties:ScaleCrop>
  <properties:HeadingPairs>
    <vt:vector baseType="variant" size="4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properties:HeadingPairs>
  <properties:TitlesOfParts>
    <vt:vector baseType="lpstr" size="2">
      <vt:lpstr>REPUBLIKA  HRVATSKA</vt:lpstr>
      <vt:lpstr>REPUBLIKA  HRVATSKA</vt:lpstr>
    </vt:vector>
  </properties:TitlesOfParts>
  <properties:LinksUpToDate>false</properties:LinksUpToDate>
  <properties:CharactersWithSpaces>4386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2026-07-07T07:35:00Z</dcterms:created>
  <dc:creator>Korisnik</dc:creator>
  <cp:lastModifiedBy>Vlatka Kršić Josić</cp:lastModifiedBy>
  <cp:lastPrinted>2026-08-31T11:17:00Z</cp:lastPrinted>
  <dcterms:modified xmlns:xsi="http://www.w3.org/2001/XMLSchema-instance" xsi:type="dcterms:W3CDTF">2026-09-03T06:45:00Z</dcterms:modified>
  <cp:revision>6</cp:revision>
  <dc:title>REPUBLIKA  HRVATSKA</dc:title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Saved">
    <vt:bool>true</vt:bool>
  </prop:property>
  <prop:property fmtid="{D5CDD505-2E9C-101B-9397-08002B2CF9AE}" pid="3" name="Naslov">
    <vt:lpwstr>Kmp-22/2026-8 / Odluka - Anonimizirana odluka / dopis (PRESUDA.docx)</vt:lpwstr>
  </prop:property>
  <prop:property fmtid="{D5CDD505-2E9C-101B-9397-08002B2CF9AE}" pid="4" name="CC_coloring">
    <vt:bool>true</vt:bool>
  </prop:property>
  <prop:property fmtid="{D5CDD505-2E9C-101B-9397-08002B2CF9AE}" pid="5" name="BrojStranica">
    <vt:i4>3</vt:i4>
  </prop:property>
</prop:Properties>
</file>