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46A27" w:rsidR="007D3DD5" w:rsidP="00744B7C" w:rsidRDefault="00744B7C" w14:paraId="1BB11398" w14:textId="329F8884">
      <w:pPr>
        <w15:collapsed w:val="false"/>
        <w:rPr>
          <w:rFonts w:ascii="Arial" w:hAnsi="Arial" w:cs="Arial"/>
        </w:rPr>
      </w:pPr>
      <w:r>
        <w:t xml:space="preserve">                        </w:t>
      </w:r>
      <w:r w:rsidR="00D31AA3">
        <w:t xml:space="preserve">  </w:t>
      </w:r>
      <w:r w:rsidR="00D31AA3">
        <w:rPr>
          <w:noProof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/>
            <a:graphic>
              <a:graphicData uri="http://schemas.openxmlformats.org/drawingml/2006/picture">
                <pic:pic>
                  <pic:nvPicPr>
                    <pic:cNvPr id="1" name="Slika 1" descr="images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46A27" w:rsidR="00744B7C" w:rsidP="00744B7C" w:rsidRDefault="00744B7C" w14:paraId="73497D1E" w14:textId="77777777">
      <w:pPr>
        <w:rPr>
          <w:rFonts w:ascii="Arial" w:hAnsi="Arial" w:cs="Arial"/>
        </w:rPr>
      </w:pPr>
      <w:r w:rsidRPr="00246A27">
        <w:rPr>
          <w:rFonts w:ascii="Arial" w:hAnsi="Arial" w:cs="Arial"/>
        </w:rPr>
        <w:t xml:space="preserve">          REPUBLIKA HRVATSKA</w:t>
      </w:r>
    </w:p>
    <w:p w:rsidRPr="00246A27" w:rsidR="00744B7C" w:rsidP="00744B7C" w:rsidRDefault="00744B7C" w14:paraId="6551CC00" w14:textId="77777777">
      <w:pPr>
        <w:rPr>
          <w:rFonts w:ascii="Arial" w:hAnsi="Arial" w:cs="Arial"/>
        </w:rPr>
      </w:pPr>
      <w:r w:rsidRPr="00246A27">
        <w:rPr>
          <w:rFonts w:ascii="Arial" w:hAnsi="Arial" w:cs="Arial"/>
        </w:rPr>
        <w:t>OPĆINSKI SUD U SLAVONSKOM BRODU</w:t>
      </w:r>
    </w:p>
    <w:p w:rsidRPr="00246A27" w:rsidR="00744B7C" w:rsidP="00744B7C" w:rsidRDefault="00744B7C" w14:paraId="0E0C0F9E" w14:textId="6CAEA27B">
      <w:pPr>
        <w:rPr>
          <w:rFonts w:ascii="Arial" w:hAnsi="Arial" w:cs="Arial"/>
          <w:sz w:val="20"/>
          <w:szCs w:val="20"/>
        </w:rPr>
      </w:pPr>
      <w:r w:rsidRPr="00246A27">
        <w:rPr>
          <w:rFonts w:ascii="Arial" w:hAnsi="Arial" w:cs="Arial"/>
          <w:sz w:val="20"/>
          <w:szCs w:val="20"/>
        </w:rPr>
        <w:t xml:space="preserve">                           Trg pobjede 1</w:t>
      </w:r>
      <w:r w:rsidR="00433BEB">
        <w:rPr>
          <w:rFonts w:ascii="Arial" w:hAnsi="Arial" w:cs="Arial"/>
          <w:sz w:val="20"/>
          <w:szCs w:val="20"/>
        </w:rPr>
        <w:t>5</w:t>
      </w:r>
    </w:p>
    <w:p w:rsidRPr="00246A27" w:rsidR="00246A27" w:rsidP="00744B7C" w:rsidRDefault="00744B7C" w14:paraId="7FBFDE49" w14:textId="77777777">
      <w:pPr>
        <w:rPr>
          <w:rFonts w:ascii="Arial" w:hAnsi="Arial" w:cs="Arial"/>
          <w:sz w:val="20"/>
          <w:szCs w:val="20"/>
        </w:rPr>
      </w:pPr>
      <w:r w:rsidRPr="00246A27">
        <w:rPr>
          <w:rFonts w:ascii="Arial" w:hAnsi="Arial" w:cs="Arial"/>
          <w:sz w:val="20"/>
          <w:szCs w:val="20"/>
        </w:rPr>
        <w:t xml:space="preserve">                 35000 SLAVONSKI BROD</w:t>
      </w:r>
    </w:p>
    <w:p w:rsidR="00246A27" w:rsidP="00D31AA3" w:rsidRDefault="00744B7C" w14:paraId="7EBF9811" w14:textId="68F41217">
      <w:pPr>
        <w:jc w:val="right"/>
        <w:rPr>
          <w:rFonts w:ascii="Arial" w:hAnsi="Arial" w:cs="Arial"/>
        </w:rPr>
      </w:pPr>
      <w:r w:rsidRPr="00246A27">
        <w:rPr>
          <w:rFonts w:ascii="Arial" w:hAnsi="Arial" w:cs="Arial"/>
        </w:rPr>
        <w:t xml:space="preserve">                                                                                </w:t>
      </w:r>
      <w:r w:rsidR="00D31AA3">
        <w:rPr>
          <w:rFonts w:ascii="Arial" w:hAnsi="Arial" w:cs="Arial"/>
        </w:rPr>
        <w:t xml:space="preserve">   P</w:t>
      </w:r>
      <w:r w:rsidR="00246A27">
        <w:rPr>
          <w:rFonts w:ascii="Arial" w:hAnsi="Arial" w:cs="Arial"/>
        </w:rPr>
        <w:t>oslovni b</w:t>
      </w:r>
      <w:r w:rsidRPr="00246A27" w:rsidR="001D0BD9">
        <w:rPr>
          <w:rFonts w:ascii="Arial" w:hAnsi="Arial" w:cs="Arial"/>
        </w:rPr>
        <w:t>roj:</w:t>
      </w:r>
      <w:r w:rsidR="00246A27">
        <w:rPr>
          <w:rFonts w:ascii="Arial" w:hAnsi="Arial" w:cs="Arial"/>
        </w:rPr>
        <w:t xml:space="preserve"> P</w:t>
      </w:r>
      <w:r w:rsidR="00D31AA3">
        <w:rPr>
          <w:rFonts w:ascii="Arial" w:hAnsi="Arial" w:cs="Arial"/>
        </w:rPr>
        <w:t xml:space="preserve"> Ob-</w:t>
      </w:r>
      <w:r w:rsidR="00433BEB">
        <w:rPr>
          <w:rFonts w:ascii="Arial" w:hAnsi="Arial" w:cs="Arial"/>
        </w:rPr>
        <w:t>164/2026-11</w:t>
      </w:r>
    </w:p>
    <w:p w:rsidR="00D31AA3" w:rsidP="00246A27" w:rsidRDefault="00D31AA3" w14:paraId="1739C6A1" w14:textId="77777777">
      <w:pPr>
        <w:rPr>
          <w:rFonts w:ascii="Arial" w:hAnsi="Arial" w:cs="Arial"/>
        </w:rPr>
      </w:pPr>
    </w:p>
    <w:p w:rsidRPr="00D31AA3" w:rsidR="00246A27" w:rsidP="00246A27" w:rsidRDefault="00D31AA3" w14:paraId="1E85CB1C" w14:textId="77777777">
      <w:pPr>
        <w:jc w:val="center"/>
        <w:rPr>
          <w:rFonts w:ascii="Arial" w:hAnsi="Arial" w:cs="Arial"/>
        </w:rPr>
      </w:pPr>
      <w:r w:rsidRPr="00D31AA3">
        <w:rPr>
          <w:rFonts w:ascii="Arial" w:hAnsi="Arial" w:cs="Arial"/>
        </w:rPr>
        <w:t xml:space="preserve">U  I M E  R E P U B L I K E  H R V A T S K E </w:t>
      </w:r>
    </w:p>
    <w:p w:rsidR="00D31AA3" w:rsidP="00246A27" w:rsidRDefault="00D31AA3" w14:paraId="0DCDA2A1" w14:textId="77777777">
      <w:pPr>
        <w:jc w:val="center"/>
        <w:rPr>
          <w:rFonts w:ascii="Arial" w:hAnsi="Arial" w:cs="Arial"/>
        </w:rPr>
      </w:pPr>
    </w:p>
    <w:p w:rsidRPr="00246A27" w:rsidR="00F0196D" w:rsidP="00246A27" w:rsidRDefault="000642BE" w14:paraId="24E4A978" w14:textId="77777777">
      <w:pPr>
        <w:jc w:val="center"/>
        <w:rPr>
          <w:rFonts w:ascii="Arial" w:hAnsi="Arial" w:cs="Arial"/>
        </w:rPr>
      </w:pPr>
      <w:r w:rsidRPr="00246A27">
        <w:rPr>
          <w:rFonts w:ascii="Arial" w:hAnsi="Arial" w:cs="Arial"/>
        </w:rPr>
        <w:t>R J E Š E N J E</w:t>
      </w:r>
    </w:p>
    <w:p w:rsidRPr="000615E3" w:rsidR="00561884" w:rsidP="00561884" w:rsidRDefault="00561884" w14:paraId="73463629" w14:textId="77777777">
      <w:pPr>
        <w:jc w:val="center"/>
        <w:rPr>
          <w:rFonts w:ascii="Arial" w:hAnsi="Arial" w:cs="Arial"/>
          <w:b/>
        </w:rPr>
      </w:pPr>
    </w:p>
    <w:p w:rsidR="00D31AA3" w:rsidP="00433BEB" w:rsidRDefault="00433BEB" w14:paraId="673FCD55" w14:textId="6D931540">
      <w:pPr>
        <w:ind w:firstLine="708"/>
        <w:jc w:val="both"/>
        <w:rPr>
          <w:rFonts w:ascii="Arial" w:hAnsi="Arial" w:cs="Arial"/>
        </w:rPr>
      </w:pPr>
      <w:r w:rsidRPr="000615E3">
        <w:rPr>
          <w:rFonts w:ascii="Arial" w:hAnsi="Arial" w:cs="Arial"/>
        </w:rPr>
        <w:t xml:space="preserve">Općinski sud u Slavonskom Brodu po sucu Tihomiru </w:t>
      </w:r>
      <w:proofErr w:type="spellStart"/>
      <w:r w:rsidRPr="000615E3">
        <w:rPr>
          <w:rFonts w:ascii="Arial" w:hAnsi="Arial" w:cs="Arial"/>
        </w:rPr>
        <w:t>Lazarić</w:t>
      </w:r>
      <w:r>
        <w:rPr>
          <w:rFonts w:ascii="Arial" w:hAnsi="Arial" w:cs="Arial"/>
        </w:rPr>
        <w:t>u</w:t>
      </w:r>
      <w:proofErr w:type="spellEnd"/>
      <w:r w:rsidRPr="000615E3">
        <w:rPr>
          <w:rFonts w:ascii="Arial" w:hAnsi="Arial" w:cs="Arial"/>
        </w:rPr>
        <w:t xml:space="preserve"> u pravnoj stvari tužitelja </w:t>
      </w:r>
      <w:r w:rsidR="005D3137">
        <w:rPr>
          <w:rFonts w:ascii="Arial" w:hAnsi="Arial" w:cs="Arial"/>
        </w:rPr>
        <w:t>M. R.</w:t>
      </w:r>
      <w:r>
        <w:rPr>
          <w:rFonts w:ascii="Arial" w:hAnsi="Arial" w:cs="Arial"/>
        </w:rPr>
        <w:t>, O</w:t>
      </w:r>
      <w:r w:rsidRPr="000615E3">
        <w:rPr>
          <w:rFonts w:ascii="Arial" w:hAnsi="Arial" w:cs="Arial"/>
        </w:rPr>
        <w:t>IB</w:t>
      </w:r>
      <w:r>
        <w:rPr>
          <w:rFonts w:ascii="Arial" w:hAnsi="Arial" w:cs="Arial"/>
        </w:rPr>
        <w:t xml:space="preserve"> </w:t>
      </w:r>
      <w:r w:rsidR="005D3137">
        <w:rPr>
          <w:rFonts w:ascii="Arial" w:hAnsi="Arial" w:cs="Arial"/>
        </w:rPr>
        <w:t>…</w:t>
      </w:r>
      <w:r w:rsidRPr="000615E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iz </w:t>
      </w:r>
      <w:r w:rsidR="005D3137">
        <w:rPr>
          <w:rFonts w:ascii="Arial" w:hAnsi="Arial" w:cs="Arial"/>
        </w:rPr>
        <w:t>S. B.</w:t>
      </w:r>
      <w:r>
        <w:rPr>
          <w:rFonts w:ascii="Arial" w:hAnsi="Arial" w:cs="Arial"/>
        </w:rPr>
        <w:t xml:space="preserve">, </w:t>
      </w:r>
      <w:r w:rsidR="005D3137">
        <w:rPr>
          <w:rFonts w:ascii="Arial" w:hAnsi="Arial" w:cs="Arial"/>
        </w:rPr>
        <w:t>N.</w:t>
      </w:r>
      <w:r>
        <w:rPr>
          <w:rFonts w:ascii="Arial" w:hAnsi="Arial" w:cs="Arial"/>
        </w:rPr>
        <w:t xml:space="preserve">. A. </w:t>
      </w:r>
      <w:r w:rsidR="005D3137">
        <w:rPr>
          <w:rFonts w:ascii="Arial" w:hAnsi="Arial" w:cs="Arial"/>
        </w:rPr>
        <w:t xml:space="preserve">H. </w:t>
      </w:r>
      <w:r>
        <w:rPr>
          <w:rFonts w:ascii="Arial" w:hAnsi="Arial" w:cs="Arial"/>
        </w:rPr>
        <w:t xml:space="preserve">8/25, zastupan po punomoćniku </w:t>
      </w:r>
      <w:r w:rsidR="005D3137">
        <w:rPr>
          <w:rFonts w:ascii="Arial" w:hAnsi="Arial" w:cs="Arial"/>
        </w:rPr>
        <w:t>K. K.</w:t>
      </w:r>
      <w:r>
        <w:rPr>
          <w:rFonts w:ascii="Arial" w:hAnsi="Arial" w:cs="Arial"/>
        </w:rPr>
        <w:t xml:space="preserve">, odvjetniku u </w:t>
      </w:r>
      <w:r w:rsidR="005D3137">
        <w:rPr>
          <w:rFonts w:ascii="Arial" w:hAnsi="Arial" w:cs="Arial"/>
        </w:rPr>
        <w:t>S. B.</w:t>
      </w:r>
      <w:r>
        <w:rPr>
          <w:rFonts w:ascii="Arial" w:hAnsi="Arial" w:cs="Arial"/>
        </w:rPr>
        <w:t xml:space="preserve">, protiv I. tuženice </w:t>
      </w:r>
      <w:r w:rsidR="005D3137">
        <w:rPr>
          <w:rFonts w:ascii="Arial" w:hAnsi="Arial" w:cs="Arial"/>
        </w:rPr>
        <w:t>T. R.</w:t>
      </w:r>
      <w:r>
        <w:rPr>
          <w:rFonts w:ascii="Arial" w:hAnsi="Arial" w:cs="Arial"/>
        </w:rPr>
        <w:t xml:space="preserve">, OIB </w:t>
      </w:r>
      <w:r w:rsidR="005D3137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iz </w:t>
      </w:r>
      <w:r w:rsidR="005D3137">
        <w:rPr>
          <w:rFonts w:ascii="Arial" w:hAnsi="Arial" w:cs="Arial"/>
        </w:rPr>
        <w:t>S. B.</w:t>
      </w:r>
      <w:r>
        <w:rPr>
          <w:rFonts w:ascii="Arial" w:hAnsi="Arial" w:cs="Arial"/>
        </w:rPr>
        <w:t xml:space="preserve">, </w:t>
      </w:r>
      <w:proofErr w:type="spellStart"/>
      <w:r w:rsidR="005D3137">
        <w:rPr>
          <w:rFonts w:ascii="Arial" w:hAnsi="Arial" w:cs="Arial"/>
        </w:rPr>
        <w:t>Lj</w:t>
      </w:r>
      <w:proofErr w:type="spellEnd"/>
      <w:r>
        <w:rPr>
          <w:rFonts w:ascii="Arial" w:hAnsi="Arial" w:cs="Arial"/>
        </w:rPr>
        <w:t xml:space="preserve">. </w:t>
      </w:r>
      <w:r w:rsidR="005D3137">
        <w:rPr>
          <w:rFonts w:ascii="Arial" w:hAnsi="Arial" w:cs="Arial"/>
        </w:rPr>
        <w:t xml:space="preserve">G. </w:t>
      </w:r>
      <w:r>
        <w:rPr>
          <w:rFonts w:ascii="Arial" w:hAnsi="Arial" w:cs="Arial"/>
        </w:rPr>
        <w:t xml:space="preserve">2 i II. </w:t>
      </w:r>
      <w:r w:rsidR="00777DC4">
        <w:rPr>
          <w:rFonts w:ascii="Arial" w:hAnsi="Arial" w:cs="Arial"/>
        </w:rPr>
        <w:t>tu</w:t>
      </w:r>
      <w:r>
        <w:rPr>
          <w:rFonts w:ascii="Arial" w:hAnsi="Arial" w:cs="Arial"/>
        </w:rPr>
        <w:t xml:space="preserve">ženice mlt. </w:t>
      </w:r>
      <w:r w:rsidR="005D3137">
        <w:rPr>
          <w:rFonts w:ascii="Arial" w:hAnsi="Arial" w:cs="Arial"/>
        </w:rPr>
        <w:t>I. R.</w:t>
      </w:r>
      <w:r>
        <w:rPr>
          <w:rFonts w:ascii="Arial" w:hAnsi="Arial" w:cs="Arial"/>
        </w:rPr>
        <w:t xml:space="preserve">, OIB </w:t>
      </w:r>
      <w:r w:rsidR="005D3137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, iz </w:t>
      </w:r>
      <w:r w:rsidR="005D3137">
        <w:rPr>
          <w:rFonts w:ascii="Arial" w:hAnsi="Arial" w:cs="Arial"/>
        </w:rPr>
        <w:t>S.</w:t>
      </w:r>
      <w:r>
        <w:rPr>
          <w:rFonts w:ascii="Arial" w:hAnsi="Arial" w:cs="Arial"/>
        </w:rPr>
        <w:t xml:space="preserve">. </w:t>
      </w:r>
      <w:r w:rsidR="005D3137">
        <w:rPr>
          <w:rFonts w:ascii="Arial" w:hAnsi="Arial" w:cs="Arial"/>
        </w:rPr>
        <w:t>B.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Lj</w:t>
      </w:r>
      <w:proofErr w:type="spellEnd"/>
      <w:r>
        <w:rPr>
          <w:rFonts w:ascii="Arial" w:hAnsi="Arial" w:cs="Arial"/>
        </w:rPr>
        <w:t xml:space="preserve">. </w:t>
      </w:r>
      <w:r w:rsidR="005D3137">
        <w:rPr>
          <w:rFonts w:ascii="Arial" w:hAnsi="Arial" w:cs="Arial"/>
        </w:rPr>
        <w:t xml:space="preserve">G. </w:t>
      </w:r>
      <w:r>
        <w:rPr>
          <w:rFonts w:ascii="Arial" w:hAnsi="Arial" w:cs="Arial"/>
        </w:rPr>
        <w:t>2,</w:t>
      </w:r>
      <w:r w:rsidR="00777DC4">
        <w:rPr>
          <w:rFonts w:ascii="Arial" w:hAnsi="Arial" w:cs="Arial"/>
        </w:rPr>
        <w:t xml:space="preserve"> zastupana po posebnoj skrbnici </w:t>
      </w:r>
      <w:r w:rsidR="005D3137">
        <w:rPr>
          <w:rFonts w:ascii="Arial" w:hAnsi="Arial" w:cs="Arial"/>
        </w:rPr>
        <w:t>M. M.</w:t>
      </w:r>
      <w:r w:rsidR="00777DC4">
        <w:rPr>
          <w:rFonts w:ascii="Arial" w:hAnsi="Arial" w:cs="Arial"/>
        </w:rPr>
        <w:t xml:space="preserve">, </w:t>
      </w:r>
      <w:r w:rsidRPr="002A1321" w:rsidR="00777DC4">
        <w:rPr>
          <w:rFonts w:ascii="Arial" w:hAnsi="Arial" w:cs="Arial"/>
        </w:rPr>
        <w:t xml:space="preserve">dipl. </w:t>
      </w:r>
      <w:proofErr w:type="spellStart"/>
      <w:r w:rsidRPr="002A1321" w:rsidR="00777DC4">
        <w:rPr>
          <w:rFonts w:ascii="Arial" w:hAnsi="Arial" w:cs="Arial"/>
        </w:rPr>
        <w:t>iur</w:t>
      </w:r>
      <w:proofErr w:type="spellEnd"/>
      <w:r w:rsidRPr="002A1321" w:rsidR="00777DC4">
        <w:rPr>
          <w:rFonts w:ascii="Arial" w:hAnsi="Arial" w:cs="Arial"/>
        </w:rPr>
        <w:t>., zaposlenica C</w:t>
      </w:r>
      <w:r w:rsidR="005D3137">
        <w:rPr>
          <w:rFonts w:ascii="Arial" w:hAnsi="Arial" w:cs="Arial"/>
        </w:rPr>
        <w:t>ZPS</w:t>
      </w:r>
      <w:r w:rsidRPr="002A1321" w:rsidR="00777DC4">
        <w:rPr>
          <w:rFonts w:ascii="Arial" w:hAnsi="Arial" w:cs="Arial"/>
        </w:rPr>
        <w:t xml:space="preserve"> </w:t>
      </w:r>
      <w:r w:rsidR="005D3137">
        <w:rPr>
          <w:rFonts w:ascii="Arial" w:hAnsi="Arial" w:cs="Arial"/>
        </w:rPr>
        <w:t>Z.</w:t>
      </w:r>
      <w:r w:rsidRPr="002A1321" w:rsidR="00777DC4">
        <w:rPr>
          <w:rFonts w:ascii="Arial" w:hAnsi="Arial" w:cs="Arial"/>
        </w:rPr>
        <w:t xml:space="preserve">, </w:t>
      </w:r>
      <w:r w:rsidR="00777DC4">
        <w:rPr>
          <w:rFonts w:ascii="Arial" w:hAnsi="Arial" w:cs="Arial"/>
        </w:rPr>
        <w:t xml:space="preserve">Podružnica </w:t>
      </w:r>
      <w:r w:rsidR="005D3137">
        <w:rPr>
          <w:rFonts w:ascii="Arial" w:hAnsi="Arial" w:cs="Arial"/>
        </w:rPr>
        <w:t>O.</w:t>
      </w:r>
      <w:r w:rsidR="00777DC4">
        <w:rPr>
          <w:rFonts w:ascii="Arial" w:hAnsi="Arial" w:cs="Arial"/>
        </w:rPr>
        <w:t xml:space="preserve">, </w:t>
      </w:r>
      <w:r w:rsidRPr="000615E3">
        <w:rPr>
          <w:rFonts w:ascii="Arial" w:hAnsi="Arial" w:cs="Arial"/>
        </w:rPr>
        <w:t xml:space="preserve">radi osporavanja očinstva, </w:t>
      </w:r>
      <w:r>
        <w:rPr>
          <w:rFonts w:ascii="Arial" w:hAnsi="Arial" w:cs="Arial"/>
        </w:rPr>
        <w:t>2</w:t>
      </w:r>
      <w:r w:rsidR="00777DC4">
        <w:rPr>
          <w:rFonts w:ascii="Arial" w:hAnsi="Arial" w:cs="Arial"/>
        </w:rPr>
        <w:t xml:space="preserve">8. rujna </w:t>
      </w:r>
      <w:r>
        <w:rPr>
          <w:rFonts w:ascii="Arial" w:hAnsi="Arial" w:cs="Arial"/>
        </w:rPr>
        <w:t>2026.</w:t>
      </w:r>
    </w:p>
    <w:p w:rsidR="00777DC4" w:rsidP="00433BEB" w:rsidRDefault="00777DC4" w14:paraId="379141C4" w14:textId="77777777">
      <w:pPr>
        <w:ind w:firstLine="708"/>
        <w:jc w:val="both"/>
        <w:rPr>
          <w:rFonts w:ascii="Arial" w:hAnsi="Arial" w:cs="Arial"/>
        </w:rPr>
      </w:pPr>
    </w:p>
    <w:p w:rsidRPr="00246A27" w:rsidR="0071249F" w:rsidP="000642BE" w:rsidRDefault="000642BE" w14:paraId="15B51C16" w14:textId="54113DEE">
      <w:pPr>
        <w:jc w:val="center"/>
        <w:rPr>
          <w:rFonts w:ascii="Arial" w:hAnsi="Arial" w:cs="Arial"/>
        </w:rPr>
      </w:pPr>
      <w:r w:rsidRPr="00246A27">
        <w:rPr>
          <w:rFonts w:ascii="Arial" w:hAnsi="Arial" w:cs="Arial"/>
        </w:rPr>
        <w:t xml:space="preserve">r i j e š i o  j </w:t>
      </w:r>
      <w:r w:rsidR="00433BEB">
        <w:rPr>
          <w:rFonts w:ascii="Arial" w:hAnsi="Arial" w:cs="Arial"/>
        </w:rPr>
        <w:t>e</w:t>
      </w:r>
    </w:p>
    <w:p w:rsidRPr="00246A27" w:rsidR="000642BE" w:rsidP="000642BE" w:rsidRDefault="000642BE" w14:paraId="6003222D" w14:textId="77777777">
      <w:pPr>
        <w:jc w:val="center"/>
        <w:rPr>
          <w:rFonts w:ascii="Arial" w:hAnsi="Arial" w:cs="Arial"/>
        </w:rPr>
      </w:pPr>
    </w:p>
    <w:p w:rsidRPr="00246A27" w:rsidR="00F0196D" w:rsidP="00D0306B" w:rsidRDefault="00D0306B" w14:paraId="7342FC4D" w14:textId="77777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Tužba se odbacuje.</w:t>
      </w:r>
    </w:p>
    <w:p w:rsidRPr="00246A27" w:rsidR="0084641E" w:rsidP="00ED3BCE" w:rsidRDefault="0084641E" w14:paraId="6BD5FBA6" w14:textId="77777777">
      <w:pPr>
        <w:jc w:val="both"/>
        <w:rPr>
          <w:rFonts w:ascii="Arial" w:hAnsi="Arial" w:cs="Arial"/>
        </w:rPr>
      </w:pPr>
    </w:p>
    <w:p w:rsidRPr="00246A27" w:rsidR="0071249F" w:rsidP="00ED3BCE" w:rsidRDefault="000642BE" w14:paraId="0B23FBE1" w14:textId="77777777">
      <w:pPr>
        <w:jc w:val="center"/>
        <w:rPr>
          <w:rFonts w:ascii="Arial" w:hAnsi="Arial" w:cs="Arial"/>
        </w:rPr>
      </w:pPr>
      <w:r w:rsidRPr="00246A27">
        <w:rPr>
          <w:rFonts w:ascii="Arial" w:hAnsi="Arial" w:cs="Arial"/>
        </w:rPr>
        <w:t>Obrazloženje</w:t>
      </w:r>
    </w:p>
    <w:p w:rsidRPr="00246A27" w:rsidR="0084641E" w:rsidP="00ED3BCE" w:rsidRDefault="0084641E" w14:paraId="7E82A1DA" w14:textId="77777777">
      <w:pPr>
        <w:ind w:firstLine="708"/>
        <w:jc w:val="both"/>
        <w:rPr>
          <w:rFonts w:ascii="Arial" w:hAnsi="Arial" w:cs="Arial"/>
        </w:rPr>
      </w:pPr>
    </w:p>
    <w:p w:rsidRPr="00246A27" w:rsidR="0084641E" w:rsidP="00246A27" w:rsidRDefault="00246A27" w14:paraId="74883475" w14:textId="64230D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4E4558">
        <w:rPr>
          <w:rFonts w:ascii="Arial" w:hAnsi="Arial" w:cs="Arial"/>
        </w:rPr>
        <w:t>Tužitelj je podnio tužbu protiv tuženica radi osporavanja očinstva</w:t>
      </w:r>
      <w:r w:rsidR="003F59A1">
        <w:rPr>
          <w:rFonts w:ascii="Arial" w:hAnsi="Arial" w:cs="Arial"/>
        </w:rPr>
        <w:t xml:space="preserve">. </w:t>
      </w:r>
      <w:r w:rsidR="004E4558">
        <w:rPr>
          <w:rFonts w:ascii="Arial" w:hAnsi="Arial" w:cs="Arial"/>
        </w:rPr>
        <w:t>U t</w:t>
      </w:r>
      <w:r w:rsidR="003F59A1">
        <w:rPr>
          <w:rFonts w:ascii="Arial" w:hAnsi="Arial" w:cs="Arial"/>
        </w:rPr>
        <w:t>u</w:t>
      </w:r>
      <w:r w:rsidR="004E4558">
        <w:rPr>
          <w:rFonts w:ascii="Arial" w:hAnsi="Arial" w:cs="Arial"/>
        </w:rPr>
        <w:t xml:space="preserve">žbi navodi da  u tužitelj i </w:t>
      </w:r>
      <w:proofErr w:type="spellStart"/>
      <w:r w:rsidR="004E4558">
        <w:rPr>
          <w:rFonts w:ascii="Arial" w:hAnsi="Arial" w:cs="Arial"/>
        </w:rPr>
        <w:t>I</w:t>
      </w:r>
      <w:proofErr w:type="spellEnd"/>
      <w:r w:rsidR="004E4558">
        <w:rPr>
          <w:rFonts w:ascii="Arial" w:hAnsi="Arial" w:cs="Arial"/>
        </w:rPr>
        <w:t xml:space="preserve"> tuženica bili u </w:t>
      </w:r>
      <w:r w:rsidR="003F59A1">
        <w:rPr>
          <w:rFonts w:ascii="Arial" w:hAnsi="Arial" w:cs="Arial"/>
        </w:rPr>
        <w:t>braku</w:t>
      </w:r>
      <w:r w:rsidR="00D310A4">
        <w:rPr>
          <w:rFonts w:ascii="Arial" w:hAnsi="Arial" w:cs="Arial"/>
        </w:rPr>
        <w:t xml:space="preserve">, </w:t>
      </w:r>
      <w:r w:rsidR="004E4558">
        <w:rPr>
          <w:rFonts w:ascii="Arial" w:hAnsi="Arial" w:cs="Arial"/>
        </w:rPr>
        <w:t xml:space="preserve">a koji brak je razveden sudskom odlukom. Dana 19. srpnja 2015. u braku je rođena mlt. </w:t>
      </w:r>
      <w:r w:rsidR="005000AC">
        <w:rPr>
          <w:rFonts w:ascii="Arial" w:hAnsi="Arial" w:cs="Arial"/>
        </w:rPr>
        <w:t xml:space="preserve">I. R. </w:t>
      </w:r>
      <w:r w:rsidR="004E4558">
        <w:rPr>
          <w:rFonts w:ascii="Arial" w:hAnsi="Arial" w:cs="Arial"/>
        </w:rPr>
        <w:t>koju je tužitelj priznao kao svoje dijete, jer u to vrijeme nije ni sumnjao da bi stanje moglo biti drugačije. Tužitelj je u međuvremen</w:t>
      </w:r>
      <w:r w:rsidR="003F59A1">
        <w:rPr>
          <w:rFonts w:ascii="Arial" w:hAnsi="Arial" w:cs="Arial"/>
        </w:rPr>
        <w:t>u</w:t>
      </w:r>
      <w:r w:rsidR="004E4558">
        <w:rPr>
          <w:rFonts w:ascii="Arial" w:hAnsi="Arial" w:cs="Arial"/>
        </w:rPr>
        <w:t xml:space="preserve"> posumn</w:t>
      </w:r>
      <w:r w:rsidR="00EA6CDD">
        <w:rPr>
          <w:rFonts w:ascii="Arial" w:hAnsi="Arial" w:cs="Arial"/>
        </w:rPr>
        <w:t>j</w:t>
      </w:r>
      <w:r w:rsidR="004E4558">
        <w:rPr>
          <w:rFonts w:ascii="Arial" w:hAnsi="Arial" w:cs="Arial"/>
        </w:rPr>
        <w:t>ao da bi bio otac mlt. djeteta</w:t>
      </w:r>
      <w:r w:rsidR="003F59A1">
        <w:rPr>
          <w:rFonts w:ascii="Arial" w:hAnsi="Arial" w:cs="Arial"/>
        </w:rPr>
        <w:t xml:space="preserve">, te smatra da bi DNA test djeteta pokazao da tužitelj nije biološki otac mlt. </w:t>
      </w:r>
      <w:r w:rsidR="005000AC">
        <w:rPr>
          <w:rFonts w:ascii="Arial" w:hAnsi="Arial" w:cs="Arial"/>
        </w:rPr>
        <w:t>I. R.</w:t>
      </w:r>
      <w:r w:rsidR="003F59A1">
        <w:rPr>
          <w:rFonts w:ascii="Arial" w:hAnsi="Arial" w:cs="Arial"/>
        </w:rPr>
        <w:t xml:space="preserve">. Tužitelj ima pravni interes osporavati očinstvo djeteta, stoga predlaže donošenje presude kojom bi se utvrdilo kako tužitelj nije otac mlt. </w:t>
      </w:r>
      <w:r w:rsidR="005000AC">
        <w:rPr>
          <w:rFonts w:ascii="Arial" w:hAnsi="Arial" w:cs="Arial"/>
        </w:rPr>
        <w:t>I. R.</w:t>
      </w:r>
      <w:r w:rsidR="003F59A1">
        <w:rPr>
          <w:rFonts w:ascii="Arial" w:hAnsi="Arial" w:cs="Arial"/>
        </w:rPr>
        <w:t xml:space="preserve">, rođene 19. srpnja 2015. </w:t>
      </w:r>
    </w:p>
    <w:p w:rsidR="00DC01FC" w:rsidP="00CA1139" w:rsidRDefault="00DC01FC" w14:paraId="2379061C" w14:textId="77777777">
      <w:pPr>
        <w:jc w:val="both"/>
        <w:rPr>
          <w:rFonts w:ascii="Arial" w:hAnsi="Arial" w:cs="Arial"/>
        </w:rPr>
      </w:pPr>
    </w:p>
    <w:p w:rsidR="00DC01FC" w:rsidP="00CA1139" w:rsidRDefault="00901ED4" w14:paraId="74EC3044" w14:textId="0EE314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DC01FC">
        <w:rPr>
          <w:rFonts w:ascii="Arial" w:hAnsi="Arial" w:cs="Arial"/>
        </w:rPr>
        <w:t>Rješenjem ovog suda br. P Ob-</w:t>
      </w:r>
      <w:r w:rsidR="00EA6CDD">
        <w:rPr>
          <w:rFonts w:ascii="Arial" w:hAnsi="Arial" w:cs="Arial"/>
        </w:rPr>
        <w:t xml:space="preserve">164/2026 od 27. srpnja </w:t>
      </w:r>
      <w:r w:rsidR="00DC01FC">
        <w:rPr>
          <w:rFonts w:ascii="Arial" w:hAnsi="Arial" w:cs="Arial"/>
        </w:rPr>
        <w:t>202</w:t>
      </w:r>
      <w:r w:rsidR="00EA6CDD">
        <w:rPr>
          <w:rFonts w:ascii="Arial" w:hAnsi="Arial" w:cs="Arial"/>
        </w:rPr>
        <w:t>6</w:t>
      </w:r>
      <w:r w:rsidR="00DC01FC">
        <w:rPr>
          <w:rFonts w:ascii="Arial" w:hAnsi="Arial" w:cs="Arial"/>
        </w:rPr>
        <w:t>. mlt. tuž</w:t>
      </w:r>
      <w:r w:rsidR="00EA6CDD">
        <w:rPr>
          <w:rFonts w:ascii="Arial" w:hAnsi="Arial" w:cs="Arial"/>
        </w:rPr>
        <w:t xml:space="preserve">enici </w:t>
      </w:r>
      <w:r w:rsidR="005000AC">
        <w:rPr>
          <w:rFonts w:ascii="Arial" w:hAnsi="Arial" w:cs="Arial"/>
        </w:rPr>
        <w:t xml:space="preserve">I. R. </w:t>
      </w:r>
      <w:r w:rsidR="00DC01FC">
        <w:rPr>
          <w:rFonts w:ascii="Arial" w:hAnsi="Arial" w:cs="Arial"/>
        </w:rPr>
        <w:t xml:space="preserve">imenovana je posebna skrbnica </w:t>
      </w:r>
      <w:r w:rsidR="005000AC">
        <w:rPr>
          <w:rFonts w:ascii="Arial" w:hAnsi="Arial" w:cs="Arial"/>
        </w:rPr>
        <w:t>M. M.</w:t>
      </w:r>
      <w:r w:rsidR="00DC01FC">
        <w:rPr>
          <w:rFonts w:ascii="Arial" w:hAnsi="Arial" w:cs="Arial"/>
        </w:rPr>
        <w:t>, zaposlenica C</w:t>
      </w:r>
      <w:r w:rsidR="005000AC">
        <w:rPr>
          <w:rFonts w:ascii="Arial" w:hAnsi="Arial" w:cs="Arial"/>
        </w:rPr>
        <w:t>ZPS</w:t>
      </w:r>
      <w:r w:rsidR="00DC01FC">
        <w:rPr>
          <w:rFonts w:ascii="Arial" w:hAnsi="Arial" w:cs="Arial"/>
        </w:rPr>
        <w:t xml:space="preserve"> </w:t>
      </w:r>
      <w:r w:rsidR="005000AC">
        <w:rPr>
          <w:rFonts w:ascii="Arial" w:hAnsi="Arial" w:cs="Arial"/>
        </w:rPr>
        <w:t>Z.</w:t>
      </w:r>
      <w:r w:rsidR="00DC01FC">
        <w:rPr>
          <w:rFonts w:ascii="Arial" w:hAnsi="Arial" w:cs="Arial"/>
        </w:rPr>
        <w:t xml:space="preserve">, </w:t>
      </w:r>
      <w:r w:rsidR="00EA6CDD">
        <w:rPr>
          <w:rFonts w:ascii="Arial" w:hAnsi="Arial" w:cs="Arial"/>
        </w:rPr>
        <w:t>Podružnica</w:t>
      </w:r>
      <w:r w:rsidR="00DC01FC">
        <w:rPr>
          <w:rFonts w:ascii="Arial" w:hAnsi="Arial" w:cs="Arial"/>
        </w:rPr>
        <w:t xml:space="preserve"> </w:t>
      </w:r>
      <w:r w:rsidR="005000AC">
        <w:rPr>
          <w:rFonts w:ascii="Arial" w:hAnsi="Arial" w:cs="Arial"/>
        </w:rPr>
        <w:t>O.</w:t>
      </w:r>
      <w:r w:rsidR="00DC01FC">
        <w:rPr>
          <w:rFonts w:ascii="Arial" w:hAnsi="Arial" w:cs="Arial"/>
        </w:rPr>
        <w:t xml:space="preserve">, koja u svom očitovanju navodi </w:t>
      </w:r>
      <w:r w:rsidR="00BE5CCD">
        <w:rPr>
          <w:rFonts w:ascii="Arial" w:hAnsi="Arial" w:cs="Arial"/>
        </w:rPr>
        <w:t>kako tužitelj nije aktivno legitimiran za podnošenje tužbe, stoga predlaže tužbu odbaciti.</w:t>
      </w:r>
    </w:p>
    <w:p w:rsidR="00BE5CCD" w:rsidP="00CA1139" w:rsidRDefault="00BE5CCD" w14:paraId="51413556" w14:textId="77777777">
      <w:pPr>
        <w:jc w:val="both"/>
        <w:rPr>
          <w:rFonts w:ascii="Arial" w:hAnsi="Arial" w:cs="Arial"/>
        </w:rPr>
      </w:pPr>
    </w:p>
    <w:p w:rsidR="00BE5CCD" w:rsidP="00CA1139" w:rsidRDefault="00D310A4" w14:paraId="3F27902F" w14:textId="66E248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BE5CCD">
        <w:rPr>
          <w:rFonts w:ascii="Arial" w:hAnsi="Arial" w:cs="Arial"/>
        </w:rPr>
        <w:t xml:space="preserve">I tuženica </w:t>
      </w:r>
      <w:r w:rsidR="005000AC">
        <w:rPr>
          <w:rFonts w:ascii="Arial" w:hAnsi="Arial" w:cs="Arial"/>
        </w:rPr>
        <w:t xml:space="preserve">T. R. </w:t>
      </w:r>
      <w:r w:rsidR="00BE5CCD">
        <w:rPr>
          <w:rFonts w:ascii="Arial" w:hAnsi="Arial" w:cs="Arial"/>
        </w:rPr>
        <w:t>u odgovoru na tužbu pridružuje se navodima posebne skrbnice u pogledu odbačaja tužbe, jer tužitelj nije aktivno legitimiran.</w:t>
      </w:r>
    </w:p>
    <w:p w:rsidR="00BE5CCD" w:rsidP="00CA1139" w:rsidRDefault="00BE5CCD" w14:paraId="7F31FD70" w14:textId="77777777">
      <w:pPr>
        <w:jc w:val="both"/>
        <w:rPr>
          <w:rFonts w:ascii="Arial" w:hAnsi="Arial" w:cs="Arial"/>
        </w:rPr>
      </w:pPr>
    </w:p>
    <w:p w:rsidR="00BE5CCD" w:rsidP="00CA1139" w:rsidRDefault="00D310A4" w14:paraId="6A4BE30D" w14:textId="37FB93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E5CCD">
        <w:rPr>
          <w:rFonts w:ascii="Arial" w:hAnsi="Arial" w:cs="Arial"/>
        </w:rPr>
        <w:t xml:space="preserve">U provedenom dokaznom postupku izvršen je uvid u elektronički zapis iz matice rođenih za mlt. </w:t>
      </w:r>
      <w:r w:rsidR="005000AC">
        <w:rPr>
          <w:rFonts w:ascii="Arial" w:hAnsi="Arial" w:cs="Arial"/>
        </w:rPr>
        <w:t xml:space="preserve">I. R. </w:t>
      </w:r>
      <w:r w:rsidR="00BE5CCD">
        <w:rPr>
          <w:rFonts w:ascii="Arial" w:hAnsi="Arial" w:cs="Arial"/>
        </w:rPr>
        <w:t>i presudu ovog suda P Ob-183/2021 od 29. rujna 2021.</w:t>
      </w:r>
    </w:p>
    <w:p w:rsidR="00BE5CCD" w:rsidP="00CA1139" w:rsidRDefault="00BE5CCD" w14:paraId="79DA4FF5" w14:textId="77777777">
      <w:pPr>
        <w:jc w:val="both"/>
        <w:rPr>
          <w:rFonts w:ascii="Arial" w:hAnsi="Arial" w:cs="Arial"/>
        </w:rPr>
      </w:pPr>
    </w:p>
    <w:p w:rsidR="00BE5CCD" w:rsidP="00CA1139" w:rsidRDefault="00D310A4" w14:paraId="26290F17" w14:textId="7E3362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074724">
        <w:rPr>
          <w:rFonts w:ascii="Arial" w:hAnsi="Arial" w:cs="Arial"/>
        </w:rPr>
        <w:t xml:space="preserve">Iz stanja spisa u bitnom proizlazi: </w:t>
      </w:r>
    </w:p>
    <w:p w:rsidR="00074724" w:rsidP="00074724" w:rsidRDefault="00074724" w14:paraId="4D4137C6" w14:textId="3235192B">
      <w:pPr>
        <w:pStyle w:val="Odlomakpopis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 je mlt. </w:t>
      </w:r>
      <w:r w:rsidR="005000AC">
        <w:rPr>
          <w:rFonts w:ascii="Arial" w:hAnsi="Arial" w:cs="Arial"/>
        </w:rPr>
        <w:t xml:space="preserve">I. R. </w:t>
      </w:r>
      <w:r>
        <w:rPr>
          <w:rFonts w:ascii="Arial" w:hAnsi="Arial" w:cs="Arial"/>
        </w:rPr>
        <w:t xml:space="preserve">rođena 19. srpnja 2015. od oca </w:t>
      </w:r>
      <w:r w:rsidR="005000AC">
        <w:rPr>
          <w:rFonts w:ascii="Arial" w:hAnsi="Arial" w:cs="Arial"/>
        </w:rPr>
        <w:t xml:space="preserve">M. R. </w:t>
      </w:r>
      <w:r>
        <w:rPr>
          <w:rFonts w:ascii="Arial" w:hAnsi="Arial" w:cs="Arial"/>
        </w:rPr>
        <w:t xml:space="preserve">i majke </w:t>
      </w:r>
      <w:r w:rsidR="005000AC">
        <w:rPr>
          <w:rFonts w:ascii="Arial" w:hAnsi="Arial" w:cs="Arial"/>
        </w:rPr>
        <w:t>T. R.</w:t>
      </w:r>
    </w:p>
    <w:p w:rsidRPr="00074724" w:rsidR="00074724" w:rsidP="00074724" w:rsidRDefault="00074724" w14:paraId="26BAA7FE" w14:textId="3AE9DBAD">
      <w:pPr>
        <w:pStyle w:val="Odlomakpopis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 je presudom </w:t>
      </w:r>
      <w:r w:rsidR="00BE5411">
        <w:rPr>
          <w:rFonts w:ascii="Arial" w:hAnsi="Arial" w:cs="Arial"/>
        </w:rPr>
        <w:t xml:space="preserve">ovog suda br. P Ob-183/2021 od 29. rujna 2021. razveden brak sklopljen između tuženice </w:t>
      </w:r>
      <w:r w:rsidR="005000AC">
        <w:rPr>
          <w:rFonts w:ascii="Arial" w:hAnsi="Arial" w:cs="Arial"/>
        </w:rPr>
        <w:t xml:space="preserve">T. R. </w:t>
      </w:r>
      <w:r w:rsidR="00BE5411">
        <w:rPr>
          <w:rFonts w:ascii="Arial" w:hAnsi="Arial" w:cs="Arial"/>
        </w:rPr>
        <w:t xml:space="preserve">i ovdje tužitelja </w:t>
      </w:r>
      <w:r w:rsidR="005000AC">
        <w:rPr>
          <w:rFonts w:ascii="Arial" w:hAnsi="Arial" w:cs="Arial"/>
        </w:rPr>
        <w:t>M. R.</w:t>
      </w:r>
      <w:r w:rsidR="00BE5411">
        <w:rPr>
          <w:rFonts w:ascii="Arial" w:hAnsi="Arial" w:cs="Arial"/>
        </w:rPr>
        <w:t>. Istom odlukom</w:t>
      </w:r>
      <w:r w:rsidR="00D310A4">
        <w:rPr>
          <w:rFonts w:ascii="Arial" w:hAnsi="Arial" w:cs="Arial"/>
        </w:rPr>
        <w:t xml:space="preserve"> odlučeno je da će</w:t>
      </w:r>
      <w:r w:rsidR="00BE5411">
        <w:rPr>
          <w:rFonts w:ascii="Arial" w:hAnsi="Arial" w:cs="Arial"/>
        </w:rPr>
        <w:t xml:space="preserve"> zajedničko dijete stranaka mlt. </w:t>
      </w:r>
      <w:r w:rsidR="005000AC">
        <w:rPr>
          <w:rFonts w:ascii="Arial" w:hAnsi="Arial" w:cs="Arial"/>
        </w:rPr>
        <w:t xml:space="preserve">I. R. </w:t>
      </w:r>
      <w:r w:rsidR="00814BC6">
        <w:rPr>
          <w:rFonts w:ascii="Arial" w:hAnsi="Arial" w:cs="Arial"/>
        </w:rPr>
        <w:t>stanovat</w:t>
      </w:r>
      <w:r w:rsidR="00EB74B9">
        <w:rPr>
          <w:rFonts w:ascii="Arial" w:hAnsi="Arial" w:cs="Arial"/>
        </w:rPr>
        <w:t>i</w:t>
      </w:r>
      <w:r w:rsidR="00814BC6">
        <w:rPr>
          <w:rFonts w:ascii="Arial" w:hAnsi="Arial" w:cs="Arial"/>
        </w:rPr>
        <w:t xml:space="preserve"> s majkom, roditeljska skrb </w:t>
      </w:r>
      <w:r w:rsidR="00814BC6">
        <w:rPr>
          <w:rFonts w:ascii="Arial" w:hAnsi="Arial" w:cs="Arial"/>
        </w:rPr>
        <w:lastRenderedPageBreak/>
        <w:t>je zajednička, odlučeno je o ostvarivanju osobnih odnosa oca i mlt. djeteta, a otac je u obvezi doprinositi za uzdržavanje djeteta (prilog – plava koverta)</w:t>
      </w:r>
    </w:p>
    <w:p w:rsidR="00DC01FC" w:rsidP="00CA1139" w:rsidRDefault="00DC01FC" w14:paraId="2404A793" w14:textId="77777777">
      <w:pPr>
        <w:jc w:val="both"/>
        <w:rPr>
          <w:rFonts w:ascii="Arial" w:hAnsi="Arial" w:cs="Arial"/>
        </w:rPr>
      </w:pPr>
    </w:p>
    <w:p w:rsidR="00DC01FC" w:rsidP="00DC01FC" w:rsidRDefault="00D310A4" w14:paraId="619D8A71" w14:textId="487C8F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DC01FC">
        <w:rPr>
          <w:rFonts w:ascii="Arial" w:hAnsi="Arial" w:cs="Arial"/>
        </w:rPr>
        <w:t>Prema članku 40</w:t>
      </w:r>
      <w:r w:rsidR="004D4CC2">
        <w:rPr>
          <w:rFonts w:ascii="Arial" w:hAnsi="Arial" w:cs="Arial"/>
        </w:rPr>
        <w:t>1</w:t>
      </w:r>
      <w:r w:rsidR="00DC01FC">
        <w:rPr>
          <w:rFonts w:ascii="Arial" w:hAnsi="Arial" w:cs="Arial"/>
        </w:rPr>
        <w:t xml:space="preserve">. stavak 1. </w:t>
      </w:r>
      <w:r w:rsidRPr="006B5DF2" w:rsidR="00DC01FC">
        <w:rPr>
          <w:rFonts w:ascii="Arial" w:hAnsi="Arial" w:cs="Arial"/>
        </w:rPr>
        <w:t>Obiteljskog zakona (Narodne novine 103/15</w:t>
      </w:r>
      <w:r w:rsidR="00DC01FC">
        <w:rPr>
          <w:rFonts w:ascii="Arial" w:hAnsi="Arial" w:cs="Arial"/>
        </w:rPr>
        <w:t xml:space="preserve"> i 156/23</w:t>
      </w:r>
      <w:r w:rsidRPr="006B5DF2" w:rsidR="00DC01FC">
        <w:rPr>
          <w:rFonts w:ascii="Arial" w:hAnsi="Arial" w:cs="Arial"/>
        </w:rPr>
        <w:t xml:space="preserve">,  dalje u tekstu: </w:t>
      </w:r>
      <w:proofErr w:type="spellStart"/>
      <w:r w:rsidRPr="006B5DF2" w:rsidR="00DC01FC">
        <w:rPr>
          <w:rFonts w:ascii="Arial" w:hAnsi="Arial" w:cs="Arial"/>
        </w:rPr>
        <w:t>ObZ</w:t>
      </w:r>
      <w:proofErr w:type="spellEnd"/>
      <w:r w:rsidRPr="006B5DF2" w:rsidR="00DC01FC">
        <w:rPr>
          <w:rFonts w:ascii="Arial" w:hAnsi="Arial" w:cs="Arial"/>
        </w:rPr>
        <w:t>)</w:t>
      </w:r>
      <w:r w:rsidR="00DC01FC">
        <w:rPr>
          <w:rFonts w:ascii="Arial" w:hAnsi="Arial" w:cs="Arial"/>
        </w:rPr>
        <w:t xml:space="preserve"> </w:t>
      </w:r>
      <w:r w:rsidR="004D4CC2">
        <w:rPr>
          <w:rFonts w:ascii="Arial" w:hAnsi="Arial" w:cs="Arial"/>
        </w:rPr>
        <w:t xml:space="preserve">tužbu radi </w:t>
      </w:r>
      <w:r w:rsidR="00CD409A">
        <w:rPr>
          <w:rFonts w:ascii="Arial" w:hAnsi="Arial" w:cs="Arial"/>
        </w:rPr>
        <w:t>osporavanja</w:t>
      </w:r>
      <w:r w:rsidR="004D4CC2">
        <w:rPr>
          <w:rFonts w:ascii="Arial" w:hAnsi="Arial" w:cs="Arial"/>
        </w:rPr>
        <w:t xml:space="preserve"> očinstva djeteta rođenog za vrijeme trajanja braka ili tijekom 300 dana od prestanka braka može podnijeti majčin mu</w:t>
      </w:r>
      <w:r w:rsidR="00961C6C">
        <w:rPr>
          <w:rFonts w:ascii="Arial" w:hAnsi="Arial" w:cs="Arial"/>
        </w:rPr>
        <w:t>ž</w:t>
      </w:r>
      <w:r w:rsidR="004D4CC2">
        <w:rPr>
          <w:rFonts w:ascii="Arial" w:hAnsi="Arial" w:cs="Arial"/>
        </w:rPr>
        <w:t xml:space="preserve"> ako smatra da on nije biološki otac i to u roku od 6 mjeseci od dana sazn</w:t>
      </w:r>
      <w:r w:rsidR="00961C6C">
        <w:rPr>
          <w:rFonts w:ascii="Arial" w:hAnsi="Arial" w:cs="Arial"/>
        </w:rPr>
        <w:t>anja z</w:t>
      </w:r>
      <w:r w:rsidR="004D4CC2">
        <w:rPr>
          <w:rFonts w:ascii="Arial" w:hAnsi="Arial" w:cs="Arial"/>
        </w:rPr>
        <w:t xml:space="preserve">a činjenicu koja dovodi u sumnju </w:t>
      </w:r>
      <w:r w:rsidR="00961C6C">
        <w:rPr>
          <w:rFonts w:ascii="Arial" w:hAnsi="Arial" w:cs="Arial"/>
        </w:rPr>
        <w:t xml:space="preserve">istinitost upisanog očinstva, ali najkasnije do navršene </w:t>
      </w:r>
      <w:r w:rsidR="00565686">
        <w:rPr>
          <w:rFonts w:ascii="Arial" w:hAnsi="Arial" w:cs="Arial"/>
        </w:rPr>
        <w:t>sedme</w:t>
      </w:r>
      <w:r w:rsidR="00961C6C">
        <w:rPr>
          <w:rFonts w:ascii="Arial" w:hAnsi="Arial" w:cs="Arial"/>
        </w:rPr>
        <w:t xml:space="preserve"> godine života djeteta. </w:t>
      </w:r>
    </w:p>
    <w:p w:rsidR="00DC01FC" w:rsidP="00DC01FC" w:rsidRDefault="00DC01FC" w14:paraId="73D4FB4C" w14:textId="77777777">
      <w:pPr>
        <w:jc w:val="both"/>
        <w:rPr>
          <w:rFonts w:ascii="Arial" w:hAnsi="Arial" w:cs="Arial"/>
        </w:rPr>
      </w:pPr>
    </w:p>
    <w:p w:rsidR="00DC01FC" w:rsidP="00DC01FC" w:rsidRDefault="00EB74B9" w14:paraId="4CB9822D" w14:textId="349390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DC01FC">
        <w:rPr>
          <w:rFonts w:ascii="Arial" w:hAnsi="Arial" w:cs="Arial"/>
        </w:rPr>
        <w:t>U konkretnom slučaju mlt. tuž</w:t>
      </w:r>
      <w:r w:rsidR="00CD409A">
        <w:rPr>
          <w:rFonts w:ascii="Arial" w:hAnsi="Arial" w:cs="Arial"/>
        </w:rPr>
        <w:t xml:space="preserve">enica </w:t>
      </w:r>
      <w:r w:rsidR="005000AC">
        <w:rPr>
          <w:rFonts w:ascii="Arial" w:hAnsi="Arial" w:cs="Arial"/>
        </w:rPr>
        <w:t xml:space="preserve">I. R. </w:t>
      </w:r>
      <w:r w:rsidR="00DC01FC">
        <w:rPr>
          <w:rFonts w:ascii="Arial" w:hAnsi="Arial" w:cs="Arial"/>
        </w:rPr>
        <w:t xml:space="preserve">rođena je </w:t>
      </w:r>
      <w:r w:rsidR="00CD409A">
        <w:rPr>
          <w:rFonts w:ascii="Arial" w:hAnsi="Arial" w:cs="Arial"/>
        </w:rPr>
        <w:t xml:space="preserve">19. srpnja </w:t>
      </w:r>
      <w:r w:rsidR="00DC01FC">
        <w:rPr>
          <w:rFonts w:ascii="Arial" w:hAnsi="Arial" w:cs="Arial"/>
        </w:rPr>
        <w:t xml:space="preserve">2015., </w:t>
      </w:r>
      <w:r w:rsidR="00CD409A">
        <w:rPr>
          <w:rFonts w:ascii="Arial" w:hAnsi="Arial" w:cs="Arial"/>
        </w:rPr>
        <w:t xml:space="preserve">te je </w:t>
      </w:r>
      <w:r w:rsidR="007021E5">
        <w:rPr>
          <w:rFonts w:ascii="Arial" w:hAnsi="Arial" w:cs="Arial"/>
        </w:rPr>
        <w:t xml:space="preserve">sada </w:t>
      </w:r>
      <w:r w:rsidR="00CD409A">
        <w:rPr>
          <w:rFonts w:ascii="Arial" w:hAnsi="Arial" w:cs="Arial"/>
        </w:rPr>
        <w:t>navršila 11 godina života, a tužba</w:t>
      </w:r>
      <w:r w:rsidR="00DC01FC">
        <w:rPr>
          <w:rFonts w:ascii="Arial" w:hAnsi="Arial" w:cs="Arial"/>
        </w:rPr>
        <w:t xml:space="preserve"> </w:t>
      </w:r>
      <w:r w:rsidR="00CD409A">
        <w:rPr>
          <w:rFonts w:ascii="Arial" w:hAnsi="Arial" w:cs="Arial"/>
        </w:rPr>
        <w:t>oca</w:t>
      </w:r>
      <w:r w:rsidR="00DC01FC">
        <w:rPr>
          <w:rFonts w:ascii="Arial" w:hAnsi="Arial" w:cs="Arial"/>
        </w:rPr>
        <w:t xml:space="preserve"> radi osporavanja očinstva </w:t>
      </w:r>
      <w:r w:rsidR="00971B6E">
        <w:rPr>
          <w:rFonts w:ascii="Arial" w:hAnsi="Arial" w:cs="Arial"/>
        </w:rPr>
        <w:t xml:space="preserve">djeteta rođenog za vrijeme trajanja braka podnesena je </w:t>
      </w:r>
      <w:r w:rsidR="00CD409A">
        <w:rPr>
          <w:rFonts w:ascii="Arial" w:hAnsi="Arial" w:cs="Arial"/>
        </w:rPr>
        <w:t>18. svibnja 2026.,</w:t>
      </w:r>
      <w:r w:rsidR="00971B6E">
        <w:rPr>
          <w:rFonts w:ascii="Arial" w:hAnsi="Arial" w:cs="Arial"/>
        </w:rPr>
        <w:t xml:space="preserve"> dakle, nakon </w:t>
      </w:r>
      <w:r w:rsidR="007021E5">
        <w:rPr>
          <w:rFonts w:ascii="Arial" w:hAnsi="Arial" w:cs="Arial"/>
        </w:rPr>
        <w:t>što je mlt. dijete navršilo 10 godina život</w:t>
      </w:r>
      <w:r>
        <w:rPr>
          <w:rFonts w:ascii="Arial" w:hAnsi="Arial" w:cs="Arial"/>
        </w:rPr>
        <w:t xml:space="preserve">a, odnosno nakon navršene </w:t>
      </w:r>
      <w:r w:rsidR="00565686">
        <w:rPr>
          <w:rFonts w:ascii="Arial" w:hAnsi="Arial" w:cs="Arial"/>
        </w:rPr>
        <w:t>sedme</w:t>
      </w:r>
      <w:r>
        <w:rPr>
          <w:rFonts w:ascii="Arial" w:hAnsi="Arial" w:cs="Arial"/>
        </w:rPr>
        <w:t xml:space="preserve"> godine života djeteta.</w:t>
      </w:r>
    </w:p>
    <w:p w:rsidR="00971B6E" w:rsidP="00DC01FC" w:rsidRDefault="00971B6E" w14:paraId="03C3E406" w14:textId="77777777">
      <w:pPr>
        <w:jc w:val="both"/>
        <w:rPr>
          <w:rFonts w:ascii="Arial" w:hAnsi="Arial" w:cs="Arial"/>
        </w:rPr>
      </w:pPr>
    </w:p>
    <w:p w:rsidR="00BD1998" w:rsidP="009E54A5" w:rsidRDefault="00EB74B9" w14:paraId="0D0F6E55" w14:textId="4EAECAA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971B6E">
        <w:rPr>
          <w:rFonts w:ascii="Arial" w:hAnsi="Arial" w:cs="Arial"/>
        </w:rPr>
        <w:t>Imajući u vidu naprijed navedeno</w:t>
      </w:r>
      <w:r w:rsidR="00BD1998">
        <w:rPr>
          <w:rFonts w:ascii="Arial" w:hAnsi="Arial" w:cs="Arial"/>
        </w:rPr>
        <w:t xml:space="preserve">, sud je odbacio tužbu </w:t>
      </w:r>
      <w:r w:rsidR="00E02245">
        <w:rPr>
          <w:rFonts w:ascii="Arial" w:hAnsi="Arial" w:cs="Arial"/>
        </w:rPr>
        <w:t xml:space="preserve">oca </w:t>
      </w:r>
      <w:r w:rsidR="00BD1998">
        <w:rPr>
          <w:rFonts w:ascii="Arial" w:hAnsi="Arial" w:cs="Arial"/>
        </w:rPr>
        <w:t>radi osporavanja očinstva djeteta rođenog za vrijeme trajanja braka,</w:t>
      </w:r>
      <w:r w:rsidR="009E54A5">
        <w:rPr>
          <w:rFonts w:ascii="Arial" w:hAnsi="Arial" w:cs="Arial"/>
        </w:rPr>
        <w:t xml:space="preserve"> </w:t>
      </w:r>
      <w:r w:rsidR="005E2066">
        <w:rPr>
          <w:rFonts w:ascii="Arial" w:hAnsi="Arial" w:cs="Arial"/>
        </w:rPr>
        <w:t xml:space="preserve">jer nisu ispunjenje procesne pretpostavke </w:t>
      </w:r>
      <w:r w:rsidR="00E02245">
        <w:rPr>
          <w:rFonts w:ascii="Arial" w:hAnsi="Arial" w:cs="Arial"/>
        </w:rPr>
        <w:t>za</w:t>
      </w:r>
      <w:r w:rsidR="005E2066">
        <w:rPr>
          <w:rFonts w:ascii="Arial" w:hAnsi="Arial" w:cs="Arial"/>
        </w:rPr>
        <w:t xml:space="preserve"> podnošenj</w:t>
      </w:r>
      <w:r w:rsidR="000256DA">
        <w:rPr>
          <w:rFonts w:ascii="Arial" w:hAnsi="Arial" w:cs="Arial"/>
        </w:rPr>
        <w:t>e</w:t>
      </w:r>
      <w:r w:rsidR="005E2066">
        <w:rPr>
          <w:rFonts w:ascii="Arial" w:hAnsi="Arial" w:cs="Arial"/>
        </w:rPr>
        <w:t xml:space="preserve"> predmetne tužbe </w:t>
      </w:r>
      <w:r w:rsidR="00E02245">
        <w:rPr>
          <w:rFonts w:ascii="Arial" w:hAnsi="Arial" w:cs="Arial"/>
        </w:rPr>
        <w:t>radi o</w:t>
      </w:r>
      <w:r w:rsidR="005E2066">
        <w:rPr>
          <w:rFonts w:ascii="Arial" w:hAnsi="Arial" w:cs="Arial"/>
        </w:rPr>
        <w:t>sporavanj</w:t>
      </w:r>
      <w:r w:rsidR="00E02245">
        <w:rPr>
          <w:rFonts w:ascii="Arial" w:hAnsi="Arial" w:cs="Arial"/>
        </w:rPr>
        <w:t>a</w:t>
      </w:r>
      <w:r w:rsidR="005E2066">
        <w:rPr>
          <w:rFonts w:ascii="Arial" w:hAnsi="Arial" w:cs="Arial"/>
        </w:rPr>
        <w:t xml:space="preserve"> očinstva, </w:t>
      </w:r>
      <w:r w:rsidR="009E54A5">
        <w:rPr>
          <w:rFonts w:ascii="Arial" w:hAnsi="Arial" w:cs="Arial"/>
        </w:rPr>
        <w:t>sukladno članku 40</w:t>
      </w:r>
      <w:r w:rsidR="000256DA">
        <w:rPr>
          <w:rFonts w:ascii="Arial" w:hAnsi="Arial" w:cs="Arial"/>
        </w:rPr>
        <w:t>1</w:t>
      </w:r>
      <w:r w:rsidR="009E54A5">
        <w:rPr>
          <w:rFonts w:ascii="Arial" w:hAnsi="Arial" w:cs="Arial"/>
        </w:rPr>
        <w:t xml:space="preserve">. stavak 1. </w:t>
      </w:r>
      <w:proofErr w:type="spellStart"/>
      <w:r w:rsidR="009E54A5">
        <w:rPr>
          <w:rFonts w:ascii="Arial" w:hAnsi="Arial" w:cs="Arial"/>
        </w:rPr>
        <w:t>ObZ</w:t>
      </w:r>
      <w:proofErr w:type="spellEnd"/>
      <w:r w:rsidR="009E54A5">
        <w:rPr>
          <w:rFonts w:ascii="Arial" w:hAnsi="Arial" w:cs="Arial"/>
        </w:rPr>
        <w:t>.</w:t>
      </w:r>
    </w:p>
    <w:p w:rsidR="00BD1998" w:rsidP="000642BE" w:rsidRDefault="00BD1998" w14:paraId="2408768B" w14:textId="77777777">
      <w:pPr>
        <w:jc w:val="center"/>
        <w:rPr>
          <w:rFonts w:ascii="Arial" w:hAnsi="Arial" w:cs="Arial"/>
        </w:rPr>
      </w:pPr>
    </w:p>
    <w:p w:rsidR="000642BE" w:rsidP="000642BE" w:rsidRDefault="0084641E" w14:paraId="73B866CB" w14:textId="22754BA4">
      <w:pPr>
        <w:jc w:val="center"/>
        <w:rPr>
          <w:rFonts w:ascii="Arial" w:hAnsi="Arial" w:cs="Arial"/>
        </w:rPr>
      </w:pPr>
      <w:r w:rsidRPr="00246A27">
        <w:rPr>
          <w:rFonts w:ascii="Arial" w:hAnsi="Arial" w:cs="Arial"/>
        </w:rPr>
        <w:t>U Slavonskom Brodu</w:t>
      </w:r>
      <w:r w:rsidR="00246A27">
        <w:rPr>
          <w:rFonts w:ascii="Arial" w:hAnsi="Arial" w:cs="Arial"/>
        </w:rPr>
        <w:t xml:space="preserve"> </w:t>
      </w:r>
      <w:r w:rsidR="005E2066">
        <w:rPr>
          <w:rFonts w:ascii="Arial" w:hAnsi="Arial" w:cs="Arial"/>
        </w:rPr>
        <w:t>2</w:t>
      </w:r>
      <w:r w:rsidR="000256DA">
        <w:rPr>
          <w:rFonts w:ascii="Arial" w:hAnsi="Arial" w:cs="Arial"/>
        </w:rPr>
        <w:t xml:space="preserve">8. rujna </w:t>
      </w:r>
      <w:r w:rsidR="000C6F61">
        <w:rPr>
          <w:rFonts w:ascii="Arial" w:hAnsi="Arial" w:cs="Arial"/>
        </w:rPr>
        <w:t>202</w:t>
      </w:r>
      <w:r w:rsidR="000256DA">
        <w:rPr>
          <w:rFonts w:ascii="Arial" w:hAnsi="Arial" w:cs="Arial"/>
        </w:rPr>
        <w:t>6</w:t>
      </w:r>
      <w:r w:rsidR="000C6F61">
        <w:rPr>
          <w:rFonts w:ascii="Arial" w:hAnsi="Arial" w:cs="Arial"/>
        </w:rPr>
        <w:t>.</w:t>
      </w:r>
    </w:p>
    <w:p w:rsidRPr="00246A27" w:rsidR="00B910D1" w:rsidP="000642BE" w:rsidRDefault="00B910D1" w14:paraId="044C71B6" w14:textId="77777777">
      <w:pPr>
        <w:jc w:val="center"/>
        <w:rPr>
          <w:rFonts w:ascii="Arial" w:hAnsi="Arial" w:cs="Arial"/>
        </w:rPr>
      </w:pPr>
    </w:p>
    <w:p w:rsidRPr="00246A27" w:rsidR="00F0196D" w:rsidP="007D3DD5" w:rsidRDefault="00A13A70" w14:paraId="03B2FF41" w14:textId="77777777">
      <w:pPr>
        <w:ind w:left="5664" w:firstLine="708"/>
        <w:jc w:val="center"/>
        <w:rPr>
          <w:rFonts w:ascii="Arial" w:hAnsi="Arial" w:cs="Arial"/>
        </w:rPr>
      </w:pPr>
      <w:r w:rsidRPr="00246A27">
        <w:rPr>
          <w:rFonts w:ascii="Arial" w:hAnsi="Arial" w:cs="Arial"/>
        </w:rPr>
        <w:t xml:space="preserve">       </w:t>
      </w:r>
      <w:r w:rsidR="00246A27">
        <w:rPr>
          <w:rFonts w:ascii="Arial" w:hAnsi="Arial" w:cs="Arial"/>
        </w:rPr>
        <w:t xml:space="preserve">Sudac </w:t>
      </w:r>
    </w:p>
    <w:p w:rsidRPr="00246A27" w:rsidR="006A3D4D" w:rsidP="007D3DD5" w:rsidRDefault="006A3D4D" w14:paraId="04F71392" w14:textId="77777777">
      <w:pPr>
        <w:ind w:left="5664" w:firstLine="708"/>
        <w:jc w:val="center"/>
        <w:rPr>
          <w:rFonts w:ascii="Arial" w:hAnsi="Arial" w:cs="Arial"/>
        </w:rPr>
      </w:pPr>
    </w:p>
    <w:p w:rsidR="007D3DD5" w:rsidP="007D3DD5" w:rsidRDefault="000642BE" w14:paraId="15B668EF" w14:textId="500C3382">
      <w:pPr>
        <w:jc w:val="right"/>
        <w:rPr>
          <w:rFonts w:ascii="Arial" w:hAnsi="Arial" w:cs="Arial"/>
        </w:rPr>
      </w:pPr>
      <w:r w:rsidRPr="00246A27">
        <w:rPr>
          <w:rFonts w:ascii="Arial" w:hAnsi="Arial" w:cs="Arial"/>
        </w:rPr>
        <w:t>Tihomir Lazarić</w:t>
      </w:r>
      <w:r w:rsidR="005000AC">
        <w:rPr>
          <w:rFonts w:ascii="Arial" w:hAnsi="Arial" w:cs="Arial"/>
        </w:rPr>
        <w:t xml:space="preserve"> v.r.</w:t>
      </w:r>
    </w:p>
    <w:p w:rsidRPr="00246A27" w:rsidR="000C6F61" w:rsidP="007D3DD5" w:rsidRDefault="000C6F61" w14:paraId="11E468B3" w14:textId="77777777">
      <w:pPr>
        <w:jc w:val="right"/>
        <w:rPr>
          <w:rFonts w:ascii="Arial" w:hAnsi="Arial" w:cs="Arial"/>
        </w:rPr>
      </w:pPr>
    </w:p>
    <w:p w:rsidR="00592EC7" w:rsidP="000642BE" w:rsidRDefault="00592EC7" w14:paraId="029166A2" w14:textId="77777777">
      <w:pPr>
        <w:jc w:val="both"/>
        <w:rPr>
          <w:rFonts w:ascii="Arial" w:hAnsi="Arial" w:cs="Arial"/>
        </w:rPr>
      </w:pPr>
    </w:p>
    <w:p w:rsidR="000256DA" w:rsidP="000642BE" w:rsidRDefault="000256DA" w14:paraId="210CC58A" w14:textId="77777777">
      <w:pPr>
        <w:jc w:val="both"/>
        <w:rPr>
          <w:rFonts w:ascii="Arial" w:hAnsi="Arial" w:cs="Arial"/>
        </w:rPr>
      </w:pPr>
    </w:p>
    <w:p w:rsidR="000256DA" w:rsidP="000642BE" w:rsidRDefault="000256DA" w14:paraId="47B03A6F" w14:textId="77777777">
      <w:pPr>
        <w:jc w:val="both"/>
        <w:rPr>
          <w:rFonts w:ascii="Arial" w:hAnsi="Arial" w:cs="Arial"/>
        </w:rPr>
      </w:pPr>
    </w:p>
    <w:p w:rsidR="000256DA" w:rsidP="000642BE" w:rsidRDefault="000256DA" w14:paraId="7D2353B1" w14:textId="77777777">
      <w:pPr>
        <w:jc w:val="both"/>
        <w:rPr>
          <w:rFonts w:ascii="Arial" w:hAnsi="Arial" w:cs="Arial"/>
        </w:rPr>
      </w:pPr>
    </w:p>
    <w:p w:rsidR="000256DA" w:rsidP="000642BE" w:rsidRDefault="000256DA" w14:paraId="18EA199C" w14:textId="77777777">
      <w:pPr>
        <w:jc w:val="both"/>
        <w:rPr>
          <w:rFonts w:ascii="Arial" w:hAnsi="Arial" w:cs="Arial"/>
        </w:rPr>
      </w:pPr>
    </w:p>
    <w:p w:rsidR="000256DA" w:rsidP="000642BE" w:rsidRDefault="000256DA" w14:paraId="5F25F46E" w14:textId="77777777">
      <w:pPr>
        <w:jc w:val="both"/>
        <w:rPr>
          <w:rFonts w:ascii="Arial" w:hAnsi="Arial" w:cs="Arial"/>
        </w:rPr>
      </w:pPr>
    </w:p>
    <w:p w:rsidR="000256DA" w:rsidP="000642BE" w:rsidRDefault="000256DA" w14:paraId="175348C6" w14:textId="77777777">
      <w:pPr>
        <w:jc w:val="both"/>
        <w:rPr>
          <w:rFonts w:ascii="Arial" w:hAnsi="Arial" w:cs="Arial"/>
        </w:rPr>
      </w:pPr>
    </w:p>
    <w:p w:rsidR="000256DA" w:rsidP="000642BE" w:rsidRDefault="000256DA" w14:paraId="4A7977AF" w14:textId="77777777">
      <w:pPr>
        <w:jc w:val="both"/>
        <w:rPr>
          <w:rFonts w:ascii="Arial" w:hAnsi="Arial" w:cs="Arial"/>
        </w:rPr>
      </w:pPr>
    </w:p>
    <w:p w:rsidR="00565686" w:rsidP="000642BE" w:rsidRDefault="00565686" w14:paraId="4AFD4B0B" w14:textId="77777777">
      <w:pPr>
        <w:jc w:val="both"/>
        <w:rPr>
          <w:rFonts w:ascii="Arial" w:hAnsi="Arial" w:cs="Arial"/>
        </w:rPr>
      </w:pPr>
    </w:p>
    <w:p w:rsidR="000256DA" w:rsidP="000642BE" w:rsidRDefault="000256DA" w14:paraId="32EFDA7A" w14:textId="77777777">
      <w:pPr>
        <w:jc w:val="both"/>
        <w:rPr>
          <w:rFonts w:ascii="Arial" w:hAnsi="Arial" w:cs="Arial"/>
        </w:rPr>
      </w:pPr>
    </w:p>
    <w:p w:rsidR="000256DA" w:rsidP="000642BE" w:rsidRDefault="000256DA" w14:paraId="49F51A1F" w14:textId="77777777">
      <w:pPr>
        <w:jc w:val="both"/>
        <w:rPr>
          <w:rFonts w:ascii="Arial" w:hAnsi="Arial" w:cs="Arial"/>
        </w:rPr>
      </w:pPr>
    </w:p>
    <w:p w:rsidR="000256DA" w:rsidP="000642BE" w:rsidRDefault="000256DA" w14:paraId="760E76EC" w14:textId="77777777">
      <w:pPr>
        <w:jc w:val="both"/>
        <w:rPr>
          <w:rFonts w:ascii="Arial" w:hAnsi="Arial" w:cs="Arial"/>
        </w:rPr>
      </w:pPr>
    </w:p>
    <w:p w:rsidR="000256DA" w:rsidP="000642BE" w:rsidRDefault="000256DA" w14:paraId="123735DE" w14:textId="77777777">
      <w:pPr>
        <w:jc w:val="both"/>
        <w:rPr>
          <w:rFonts w:ascii="Arial" w:hAnsi="Arial" w:cs="Arial"/>
        </w:rPr>
      </w:pPr>
    </w:p>
    <w:p w:rsidR="000256DA" w:rsidP="000642BE" w:rsidRDefault="000256DA" w14:paraId="6AA6546C" w14:textId="77777777">
      <w:pPr>
        <w:jc w:val="both"/>
        <w:rPr>
          <w:rFonts w:ascii="Arial" w:hAnsi="Arial" w:cs="Arial"/>
        </w:rPr>
      </w:pPr>
    </w:p>
    <w:p w:rsidR="000256DA" w:rsidP="000642BE" w:rsidRDefault="000256DA" w14:paraId="799097EF" w14:textId="77777777">
      <w:pPr>
        <w:jc w:val="both"/>
        <w:rPr>
          <w:rFonts w:ascii="Arial" w:hAnsi="Arial" w:cs="Arial"/>
        </w:rPr>
      </w:pPr>
    </w:p>
    <w:p w:rsidR="003977BD" w:rsidP="000642BE" w:rsidRDefault="000C6F61" w14:paraId="1F1B12E5" w14:textId="0A0193D2">
      <w:pPr>
        <w:jc w:val="both"/>
      </w:pPr>
      <w:r>
        <w:rPr>
          <w:rFonts w:ascii="Arial" w:hAnsi="Arial" w:cs="Arial"/>
        </w:rPr>
        <w:t>Uputa o pravnom lijeku</w:t>
      </w:r>
      <w:r w:rsidRPr="00246A27" w:rsidR="000642BE">
        <w:rPr>
          <w:rFonts w:ascii="Arial" w:hAnsi="Arial" w:cs="Arial"/>
        </w:rPr>
        <w:t>:</w:t>
      </w:r>
      <w:r w:rsidRPr="00246A27" w:rsidR="000642BE">
        <w:rPr>
          <w:rFonts w:ascii="Arial" w:hAnsi="Arial" w:cs="Arial"/>
          <w:b/>
        </w:rPr>
        <w:t xml:space="preserve"> </w:t>
      </w:r>
      <w:r w:rsidRPr="00246A27" w:rsidR="000642BE">
        <w:rPr>
          <w:rFonts w:ascii="Arial" w:hAnsi="Arial" w:cs="Arial"/>
        </w:rPr>
        <w:t>Protiv ovog rješe</w:t>
      </w:r>
      <w:r w:rsidRPr="00246A27" w:rsidR="0084641E">
        <w:rPr>
          <w:rFonts w:ascii="Arial" w:hAnsi="Arial" w:cs="Arial"/>
        </w:rPr>
        <w:t xml:space="preserve">nja dopuštena je žalba u roku </w:t>
      </w:r>
      <w:r>
        <w:rPr>
          <w:rFonts w:ascii="Arial" w:hAnsi="Arial" w:cs="Arial"/>
        </w:rPr>
        <w:t>15</w:t>
      </w:r>
      <w:r w:rsidRPr="00246A27" w:rsidR="000642BE">
        <w:rPr>
          <w:rFonts w:ascii="Arial" w:hAnsi="Arial" w:cs="Arial"/>
        </w:rPr>
        <w:t xml:space="preserve"> dana od dana primitka prijepisa istog. Žalba se podnosi putem ov</w:t>
      </w:r>
      <w:r w:rsidRPr="00246A27" w:rsidR="0084641E">
        <w:rPr>
          <w:rFonts w:ascii="Arial" w:hAnsi="Arial" w:cs="Arial"/>
        </w:rPr>
        <w:t>og suda Županijskom sudu</w:t>
      </w:r>
      <w:r>
        <w:rPr>
          <w:rFonts w:ascii="Arial" w:hAnsi="Arial" w:cs="Arial"/>
        </w:rPr>
        <w:t xml:space="preserve">. </w:t>
      </w:r>
    </w:p>
    <w:sectPr w:rsidR="003977BD" w:rsidSect="0071249F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55EEC" w:rsidP="0071249F" w:rsidRDefault="00D55EEC" w14:paraId="587C67ED" w14:textId="77777777">
      <w:r>
        <w:separator/>
      </w:r>
    </w:p>
  </w:endnote>
  <w:endnote w:type="continuationSeparator" w:id="0">
    <w:p w:rsidR="00D55EEC" w:rsidP="0071249F" w:rsidRDefault="00D55EEC" w14:paraId="560E9C6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55EEC" w:rsidP="0071249F" w:rsidRDefault="00D55EEC" w14:paraId="5583E6FE" w14:textId="77777777">
      <w:r>
        <w:separator/>
      </w:r>
    </w:p>
  </w:footnote>
  <w:footnote w:type="continuationSeparator" w:id="0">
    <w:p w:rsidR="00D55EEC" w:rsidP="0071249F" w:rsidRDefault="00D55EEC" w14:paraId="2B507AB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98582593"/>
      <w:docPartObj>
        <w:docPartGallery w:val="Page Numbers (Top of Page)"/>
        <w:docPartUnique/>
      </w:docPartObj>
    </w:sdtPr>
    <w:sdtEndPr/>
    <w:sdtContent>
      <w:p w:rsidR="005E2066" w:rsidRDefault="0071249F" w14:paraId="5F40B803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066">
          <w:rPr>
            <w:noProof/>
          </w:rPr>
          <w:t>2</w:t>
        </w:r>
        <w:r>
          <w:fldChar w:fldCharType="end"/>
        </w:r>
      </w:p>
      <w:p w:rsidR="0071249F" w:rsidP="005E2066" w:rsidRDefault="000256DA" w14:paraId="50E02920" w14:textId="28FC6651">
        <w:pPr>
          <w:pStyle w:val="Zaglavlje"/>
          <w:jc w:val="right"/>
        </w:pPr>
        <w:r>
          <w:rPr>
            <w:rFonts w:ascii="Arial" w:hAnsi="Arial" w:cs="Arial"/>
          </w:rPr>
          <w:t>Poslovni b</w:t>
        </w:r>
        <w:r w:rsidRPr="00246A27">
          <w:rPr>
            <w:rFonts w:ascii="Arial" w:hAnsi="Arial" w:cs="Arial"/>
          </w:rPr>
          <w:t>roj:</w:t>
        </w:r>
        <w:r>
          <w:rPr>
            <w:rFonts w:ascii="Arial" w:hAnsi="Arial" w:cs="Arial"/>
          </w:rPr>
          <w:t xml:space="preserve"> P Ob-164/2026-11</w:t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BB5C48"/>
    <w:multiLevelType w:val="hybridMultilevel"/>
    <w:tmpl w:val="EFE85A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732212"/>
    <w:multiLevelType w:val="hybridMultilevel"/>
    <w:tmpl w:val="98EE5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506A4"/>
    <w:multiLevelType w:val="hybridMultilevel"/>
    <w:tmpl w:val="009EE9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19841112"/>
    <w:multiLevelType w:val="hybridMultilevel"/>
    <w:tmpl w:val="3168E9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6B1885"/>
    <w:multiLevelType w:val="multilevel"/>
    <w:tmpl w:val="4990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697EA0"/>
    <w:multiLevelType w:val="hybridMultilevel"/>
    <w:tmpl w:val="C7D6F1D6"/>
    <w:lvl w:ilvl="0" w:tplc="2040A440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A8A59EA"/>
    <w:multiLevelType w:val="hybridMultilevel"/>
    <w:tmpl w:val="6A1C10AA"/>
    <w:lvl w:ilvl="0" w:tplc="B21427A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2BE"/>
    <w:rsid w:val="000256DA"/>
    <w:rsid w:val="000642BE"/>
    <w:rsid w:val="00074724"/>
    <w:rsid w:val="000932A5"/>
    <w:rsid w:val="00095268"/>
    <w:rsid w:val="000C6F61"/>
    <w:rsid w:val="001D0BD9"/>
    <w:rsid w:val="00202736"/>
    <w:rsid w:val="00246A27"/>
    <w:rsid w:val="00287B25"/>
    <w:rsid w:val="003825B2"/>
    <w:rsid w:val="003977BD"/>
    <w:rsid w:val="003F59A1"/>
    <w:rsid w:val="00433BEB"/>
    <w:rsid w:val="00462143"/>
    <w:rsid w:val="004678AE"/>
    <w:rsid w:val="0048420A"/>
    <w:rsid w:val="004D4CC2"/>
    <w:rsid w:val="004E4558"/>
    <w:rsid w:val="005000AC"/>
    <w:rsid w:val="00561884"/>
    <w:rsid w:val="00565686"/>
    <w:rsid w:val="00592EC7"/>
    <w:rsid w:val="00595B93"/>
    <w:rsid w:val="005A0C46"/>
    <w:rsid w:val="005D3137"/>
    <w:rsid w:val="005E2066"/>
    <w:rsid w:val="006A3D4D"/>
    <w:rsid w:val="007021E5"/>
    <w:rsid w:val="0071249F"/>
    <w:rsid w:val="00744B7C"/>
    <w:rsid w:val="00747D9C"/>
    <w:rsid w:val="00777DC4"/>
    <w:rsid w:val="007C6150"/>
    <w:rsid w:val="007C6C7B"/>
    <w:rsid w:val="007D3DD5"/>
    <w:rsid w:val="007F23C3"/>
    <w:rsid w:val="00814BC6"/>
    <w:rsid w:val="0084641E"/>
    <w:rsid w:val="008C00C0"/>
    <w:rsid w:val="00901ED4"/>
    <w:rsid w:val="00961C6C"/>
    <w:rsid w:val="00970B83"/>
    <w:rsid w:val="00971B6E"/>
    <w:rsid w:val="009B3108"/>
    <w:rsid w:val="009E54A5"/>
    <w:rsid w:val="00A13A70"/>
    <w:rsid w:val="00B910D1"/>
    <w:rsid w:val="00BD1998"/>
    <w:rsid w:val="00BE5411"/>
    <w:rsid w:val="00BE5CCD"/>
    <w:rsid w:val="00C1350E"/>
    <w:rsid w:val="00C8288B"/>
    <w:rsid w:val="00CA1139"/>
    <w:rsid w:val="00CD409A"/>
    <w:rsid w:val="00CF5B9D"/>
    <w:rsid w:val="00D0306B"/>
    <w:rsid w:val="00D310A4"/>
    <w:rsid w:val="00D31AA3"/>
    <w:rsid w:val="00D55EEC"/>
    <w:rsid w:val="00DC01FC"/>
    <w:rsid w:val="00DE0F11"/>
    <w:rsid w:val="00E02245"/>
    <w:rsid w:val="00EA6CDD"/>
    <w:rsid w:val="00EB74B9"/>
    <w:rsid w:val="00ED3BCE"/>
    <w:rsid w:val="00F0196D"/>
    <w:rsid w:val="00F16B58"/>
    <w:rsid w:val="00F640FB"/>
    <w:rsid w:val="00FF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2E1D53AB"/>
  <w15:docId w15:val="{1330C1A4-12FD-46E5-BD73-38B7682DA5D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71249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1249F"/>
    <w:rPr>
      <w:sz w:val="24"/>
      <w:szCs w:val="24"/>
    </w:rPr>
  </w:style>
  <w:style w:type="paragraph" w:styleId="Podnoje">
    <w:name w:val="footer"/>
    <w:basedOn w:val="Normal"/>
    <w:link w:val="PodnojeChar"/>
    <w:rsid w:val="0071249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71249F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246A27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BAFA27E-D4E3-4506-82CC-71694872D9C6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2</properties:Pages>
  <properties:Words>574</properties:Words>
  <properties:Characters>3277</properties:Characters>
  <properties:Lines>27</properties:Lines>
  <properties:Paragraphs>7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P-2002/99-3</vt:lpstr>
    </vt:vector>
  </properties:TitlesOfParts>
  <properties:LinksUpToDate>false</properties:LinksUpToDate>
  <properties:CharactersWithSpaces>3844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2026-09-28T08:59:00Z</dcterms:created>
  <dc:creator>RH - TDU</dc:creator>
  <cp:lastModifiedBy>Anita Krajnović</cp:lastModifiedBy>
  <cp:lastPrinted>2019-12-17T08:51:00Z</cp:lastPrinted>
  <dcterms:modified xmlns:xsi="http://www.w3.org/2001/XMLSchema-instance" xsi:type="dcterms:W3CDTF">2026-09-28T08:59:00Z</dcterms:modified>
  <cp:revision>2</cp:revision>
  <dc:title>Broj: P-2002/99-3</dc:title>
</cp:coreProperties>
</file>