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B43B2" w:rsidR="00AE582F" w:rsidP="00AE582F" w:rsidRDefault="00AE582F" w14:paraId="e3ac556" w14:textId="e3ac556">
      <w:pPr>
        <w:tabs>
          <w:tab w:val="left" w:pos="3885"/>
          <w:tab w:val="right" w:pos="9070"/>
        </w:tabs>
        <w15:collapsed w:val="false"/>
        <w:rPr>
          <w:rFonts w:ascii="Arial" w:hAnsi="Arial" w:cstheme="minorHAnsi"/>
          <w:bCs/>
          <w:sz w:val="24"/>
          <w:szCs w:val="24"/>
        </w:rPr>
      </w:pPr>
      <w:r w:rsidRPr="006B43B2">
        <w:rPr>
          <w:rFonts w:ascii="Arial" w:hAnsi="Arial" w:cstheme="minorHAnsi"/>
          <w:sz w:val="24"/>
          <w:szCs w:val="24"/>
        </w:rPr>
        <w:t xml:space="preserve">                             </w:t>
      </w:r>
      <w:r w:rsidRPr="006B43B2">
        <w:rPr>
          <w:rFonts w:ascii="Arial" w:hAnsi="Arial" w:cstheme="minorHAnsi"/>
          <w:noProof/>
          <w:sz w:val="24"/>
          <w:szCs w:val="24"/>
          <w:lang w:eastAsia="hr-HR"/>
        </w:rPr>
        <w:drawing>
          <wp:inline distT="0" distB="0" distL="0" distR="0">
            <wp:extent cx="382905" cy="508000"/>
            <wp:effectExtent l="0" t="0" r="0" b="6350"/>
            <wp:docPr id="1" name="Slika 1" descr="Opis: 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Opis: 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B43B2" w:rsidR="00AE582F" w:rsidP="00AE582F" w:rsidRDefault="00AE582F">
      <w:pPr>
        <w:tabs>
          <w:tab w:val="left" w:pos="3885"/>
          <w:tab w:val="right" w:pos="9072"/>
        </w:tabs>
        <w:rPr>
          <w:rFonts w:ascii="Arial" w:hAnsi="Arial" w:cstheme="minorHAnsi"/>
          <w:sz w:val="24"/>
          <w:szCs w:val="24"/>
        </w:rPr>
      </w:pPr>
      <w:r w:rsidRPr="006B43B2">
        <w:rPr>
          <w:rFonts w:ascii="Arial" w:hAnsi="Arial" w:cstheme="minorHAnsi"/>
          <w:sz w:val="24"/>
          <w:szCs w:val="24"/>
        </w:rPr>
        <w:t xml:space="preserve">            REPUBLIKA HRVATSKA</w:t>
      </w:r>
    </w:p>
    <w:p w:rsidRPr="006B43B2" w:rsidR="00AE582F" w:rsidP="00AE582F" w:rsidRDefault="00AE582F">
      <w:pPr>
        <w:tabs>
          <w:tab w:val="left" w:pos="3885"/>
          <w:tab w:val="right" w:pos="9070"/>
        </w:tabs>
        <w:rPr>
          <w:rFonts w:ascii="Arial" w:hAnsi="Arial" w:cstheme="minorHAnsi"/>
          <w:sz w:val="24"/>
          <w:szCs w:val="24"/>
        </w:rPr>
      </w:pPr>
      <w:r w:rsidRPr="006B43B2">
        <w:rPr>
          <w:rFonts w:ascii="Arial" w:hAnsi="Arial" w:cstheme="minorHAnsi"/>
          <w:sz w:val="24"/>
          <w:szCs w:val="24"/>
        </w:rPr>
        <w:t>OPĆINSKI PREKRŠAJNI SUD U ZAGREBU</w:t>
      </w:r>
    </w:p>
    <w:p w:rsidRPr="006B43B2" w:rsidR="00AE582F" w:rsidP="00AE582F" w:rsidRDefault="00AE582F">
      <w:pPr>
        <w:tabs>
          <w:tab w:val="left" w:pos="3885"/>
          <w:tab w:val="right" w:pos="9070"/>
        </w:tabs>
        <w:rPr>
          <w:rFonts w:ascii="Arial" w:hAnsi="Arial" w:cstheme="minorHAnsi"/>
          <w:sz w:val="24"/>
          <w:szCs w:val="24"/>
        </w:rPr>
      </w:pPr>
      <w:r w:rsidRPr="006B43B2">
        <w:rPr>
          <w:rFonts w:ascii="Arial" w:hAnsi="Arial" w:cstheme="minorHAnsi"/>
          <w:sz w:val="24"/>
          <w:szCs w:val="24"/>
        </w:rPr>
        <w:t xml:space="preserve">          Zagreb, Avenija Dubrovnik 8  </w:t>
      </w:r>
    </w:p>
    <w:p w:rsidRPr="006B43B2" w:rsidR="00AE582F" w:rsidP="00AE582F" w:rsidRDefault="00AE582F">
      <w:pPr>
        <w:tabs>
          <w:tab w:val="left" w:pos="3885"/>
          <w:tab w:val="right" w:pos="9070"/>
        </w:tabs>
        <w:rPr>
          <w:rFonts w:ascii="Arial" w:hAnsi="Arial" w:cstheme="minorHAnsi"/>
          <w:bCs/>
          <w:sz w:val="24"/>
          <w:szCs w:val="24"/>
        </w:rPr>
      </w:pPr>
    </w:p>
    <w:p w:rsidRPr="006B43B2" w:rsidR="00AE582F" w:rsidP="00AE582F" w:rsidRDefault="00AE582F">
      <w:pPr>
        <w:pStyle w:val="Naslov1"/>
        <w:ind w:left="3540" w:firstLine="708"/>
        <w:jc w:val="right"/>
        <w:rPr>
          <w:rFonts w:ascii="Arial" w:hAnsi="Arial" w:cstheme="minorHAnsi"/>
          <w:b w:val="false"/>
          <w:sz w:val="24"/>
          <w:szCs w:val="24"/>
        </w:rPr>
      </w:pPr>
    </w:p>
    <w:p w:rsidRPr="006B43B2" w:rsidR="00AE582F" w:rsidP="00AE582F" w:rsidRDefault="00AE582F">
      <w:pPr>
        <w:rPr>
          <w:rFonts w:ascii="Arial" w:hAnsi="Arial"/>
          <w:sz w:val="24"/>
        </w:rPr>
      </w:pPr>
    </w:p>
    <w:p w:rsidRPr="006B43B2" w:rsidR="00AE582F" w:rsidP="00AE582F" w:rsidRDefault="00AE582F">
      <w:pPr>
        <w:pStyle w:val="Naslov1"/>
        <w:ind w:left="3540" w:firstLine="708"/>
        <w:jc w:val="right"/>
        <w:rPr>
          <w:rFonts w:ascii="Arial" w:hAnsi="Arial" w:cstheme="minorHAnsi"/>
          <w:b w:val="false"/>
          <w:sz w:val="24"/>
          <w:szCs w:val="24"/>
        </w:rPr>
      </w:pPr>
    </w:p>
    <w:p w:rsidRPr="006B43B2" w:rsidR="00AE582F" w:rsidP="00AE582F" w:rsidRDefault="00AE582F">
      <w:pPr>
        <w:pStyle w:val="Naslov1"/>
        <w:ind w:left="3540" w:firstLine="708"/>
        <w:jc w:val="right"/>
        <w:rPr>
          <w:rFonts w:ascii="Arial" w:hAnsi="Arial" w:cstheme="minorHAnsi"/>
          <w:b w:val="false"/>
          <w:sz w:val="24"/>
          <w:szCs w:val="24"/>
        </w:rPr>
      </w:pPr>
      <w:r w:rsidRPr="006B43B2">
        <w:rPr>
          <w:rFonts w:ascii="Arial" w:hAnsi="Arial" w:cstheme="minorHAnsi"/>
          <w:b w:val="false"/>
          <w:sz w:val="24"/>
          <w:szCs w:val="24"/>
        </w:rPr>
        <w:t xml:space="preserve">Poslovni broj: </w:t>
      </w:r>
      <w:proofErr w:type="spellStart"/>
      <w:r w:rsidRPr="006B43B2">
        <w:rPr>
          <w:rFonts w:ascii="Arial" w:hAnsi="Arial" w:cstheme="minorHAnsi"/>
          <w:b w:val="false"/>
          <w:sz w:val="24"/>
          <w:szCs w:val="24"/>
        </w:rPr>
        <w:t>Pp</w:t>
      </w:r>
      <w:proofErr w:type="spellEnd"/>
      <w:r w:rsidRPr="006B43B2">
        <w:rPr>
          <w:rFonts w:ascii="Arial" w:hAnsi="Arial" w:cstheme="minorHAnsi"/>
          <w:b w:val="false"/>
          <w:sz w:val="24"/>
          <w:szCs w:val="24"/>
        </w:rPr>
        <w:t>-</w:t>
      </w:r>
      <w:proofErr w:type="spellStart"/>
      <w:r w:rsidRPr="006B43B2">
        <w:rPr>
          <w:rFonts w:ascii="Arial" w:hAnsi="Arial" w:cstheme="minorHAnsi"/>
          <w:b w:val="false"/>
          <w:sz w:val="24"/>
          <w:szCs w:val="24"/>
        </w:rPr>
        <w:t>13878</w:t>
      </w:r>
      <w:proofErr w:type="spellEnd"/>
      <w:r w:rsidRPr="006B43B2">
        <w:rPr>
          <w:rFonts w:ascii="Arial" w:hAnsi="Arial" w:cstheme="minorHAnsi"/>
          <w:b w:val="false"/>
          <w:sz w:val="24"/>
          <w:szCs w:val="24"/>
        </w:rPr>
        <w:t>/</w:t>
      </w:r>
      <w:proofErr w:type="spellStart"/>
      <w:r w:rsidRPr="006B43B2">
        <w:rPr>
          <w:rFonts w:ascii="Arial" w:hAnsi="Arial" w:cstheme="minorHAnsi"/>
          <w:b w:val="false"/>
          <w:sz w:val="24"/>
          <w:szCs w:val="24"/>
        </w:rPr>
        <w:t>2025</w:t>
      </w:r>
      <w:proofErr w:type="spellEnd"/>
    </w:p>
    <w:p w:rsidRPr="006B43B2" w:rsidR="00AE582F" w:rsidP="00AE582F" w:rsidRDefault="00AE582F">
      <w:pPr>
        <w:tabs>
          <w:tab w:val="left" w:pos="3885"/>
          <w:tab w:val="right" w:pos="9070"/>
        </w:tabs>
        <w:rPr>
          <w:rFonts w:ascii="Arial" w:hAnsi="Arial" w:cstheme="minorHAnsi"/>
          <w:bCs/>
          <w:sz w:val="24"/>
          <w:szCs w:val="24"/>
        </w:rPr>
      </w:pPr>
    </w:p>
    <w:p w:rsidRPr="006B43B2" w:rsidR="00AE582F" w:rsidP="00AE582F" w:rsidRDefault="00AE582F">
      <w:pPr>
        <w:pStyle w:val="Naslov5"/>
        <w:jc w:val="both"/>
        <w:rPr>
          <w:rFonts w:ascii="Arial" w:hAnsi="Arial" w:cstheme="minorHAnsi"/>
          <w:bCs/>
          <w:sz w:val="24"/>
          <w:szCs w:val="24"/>
        </w:rPr>
      </w:pPr>
    </w:p>
    <w:p w:rsidRPr="006B43B2" w:rsidR="00AE582F" w:rsidP="00AE582F" w:rsidRDefault="00AE582F">
      <w:pPr>
        <w:pStyle w:val="Naslov5"/>
        <w:rPr>
          <w:rFonts w:ascii="Arial" w:hAnsi="Arial" w:cstheme="minorHAnsi"/>
          <w:bCs/>
          <w:sz w:val="24"/>
          <w:szCs w:val="24"/>
        </w:rPr>
      </w:pPr>
      <w:r w:rsidRPr="006B43B2">
        <w:rPr>
          <w:rFonts w:ascii="Arial" w:hAnsi="Arial" w:cstheme="minorHAnsi"/>
          <w:bCs/>
          <w:sz w:val="24"/>
          <w:szCs w:val="24"/>
        </w:rPr>
        <w:t>U   I M E   R E P U B L I K E   H R V A T S K E</w:t>
      </w:r>
    </w:p>
    <w:p w:rsidRPr="006B43B2" w:rsidR="00AE582F" w:rsidP="00AE582F" w:rsidRDefault="00AE582F">
      <w:pPr>
        <w:rPr>
          <w:rFonts w:ascii="Arial" w:hAnsi="Arial" w:cstheme="minorHAnsi"/>
          <w:sz w:val="24"/>
          <w:szCs w:val="24"/>
        </w:rPr>
      </w:pPr>
    </w:p>
    <w:p w:rsidRPr="006B43B2" w:rsidR="00AE582F" w:rsidP="00AE582F" w:rsidRDefault="00AE582F">
      <w:pPr>
        <w:pStyle w:val="Naslov5"/>
        <w:rPr>
          <w:rFonts w:ascii="Arial" w:hAnsi="Arial" w:cstheme="minorHAnsi"/>
          <w:bCs/>
          <w:sz w:val="24"/>
          <w:szCs w:val="24"/>
        </w:rPr>
      </w:pPr>
      <w:r w:rsidRPr="006B43B2">
        <w:rPr>
          <w:rFonts w:ascii="Arial" w:hAnsi="Arial" w:cstheme="minorHAnsi"/>
          <w:bCs/>
          <w:sz w:val="24"/>
          <w:szCs w:val="24"/>
        </w:rPr>
        <w:t>P R E S U D A</w:t>
      </w:r>
    </w:p>
    <w:p w:rsidRPr="006B43B2" w:rsidR="00AE582F" w:rsidP="00AE582F" w:rsidRDefault="00AE582F">
      <w:pPr>
        <w:jc w:val="left"/>
        <w:rPr>
          <w:rFonts w:ascii="Arial" w:hAnsi="Arial" w:cstheme="minorHAnsi"/>
          <w:bCs/>
          <w:sz w:val="24"/>
          <w:szCs w:val="24"/>
        </w:rPr>
      </w:pPr>
    </w:p>
    <w:p w:rsidRPr="006B43B2" w:rsidR="00AE582F" w:rsidP="00AE582F" w:rsidRDefault="00AE582F">
      <w:pPr>
        <w:ind w:firstLine="708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  <w:szCs w:val="24"/>
        </w:rPr>
        <w:t xml:space="preserve">Općinski prekršajni sud u Zagrebu, po sutkinji Ivani Barbir, uz sudjelovanje Mirjane Crkvenac-Franković, kao zapisničarke, u prekršajnom predmetu protiv okrivljenika Zorana </w:t>
      </w:r>
      <w:proofErr w:type="spellStart"/>
      <w:r w:rsidRPr="006B43B2">
        <w:rPr>
          <w:rFonts w:ascii="Arial" w:hAnsi="Arial" w:cstheme="minorHAnsi"/>
          <w:sz w:val="24"/>
          <w:szCs w:val="24"/>
        </w:rPr>
        <w:t>Vacula</w:t>
      </w:r>
      <w:proofErr w:type="spellEnd"/>
      <w:r w:rsidRPr="006B43B2">
        <w:rPr>
          <w:rFonts w:ascii="Arial" w:hAnsi="Arial" w:cstheme="minorHAnsi"/>
          <w:sz w:val="24"/>
          <w:szCs w:val="24"/>
        </w:rPr>
        <w:t xml:space="preserve">, zbog prekršaja iz čl. </w:t>
      </w:r>
      <w:proofErr w:type="spellStart"/>
      <w:r w:rsidRPr="006B43B2">
        <w:rPr>
          <w:rFonts w:ascii="Arial" w:hAnsi="Arial" w:cstheme="minorHAnsi"/>
          <w:sz w:val="24"/>
          <w:szCs w:val="24"/>
        </w:rPr>
        <w:t>238</w:t>
      </w:r>
      <w:proofErr w:type="spellEnd"/>
      <w:r w:rsidRPr="006B43B2">
        <w:rPr>
          <w:rFonts w:ascii="Arial" w:hAnsi="Arial" w:cstheme="minorHAnsi"/>
          <w:sz w:val="24"/>
          <w:szCs w:val="24"/>
        </w:rPr>
        <w:t xml:space="preserve">. st. 1. i st. 7.  Zakona o sigurnosti prometa na cestama </w:t>
      </w:r>
      <w:r w:rsidRPr="006B43B2">
        <w:rPr>
          <w:rFonts w:ascii="Arial" w:hAnsi="Arial"/>
          <w:sz w:val="24"/>
        </w:rPr>
        <w:t xml:space="preserve">Zakona o sigurnosti prometa na cestama ("Narodne novine" </w:t>
      </w:r>
      <w:proofErr w:type="spellStart"/>
      <w:r w:rsidRPr="006B43B2">
        <w:rPr>
          <w:rFonts w:ascii="Arial" w:hAnsi="Arial"/>
          <w:sz w:val="24"/>
        </w:rPr>
        <w:t>67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08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48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10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74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11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80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13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158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13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92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14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64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15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108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17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70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19</w:t>
      </w:r>
      <w:proofErr w:type="spellEnd"/>
      <w:r w:rsidRPr="006B43B2">
        <w:rPr>
          <w:rFonts w:ascii="Arial" w:hAnsi="Arial"/>
          <w:sz w:val="24"/>
        </w:rPr>
        <w:t xml:space="preserve">, </w:t>
      </w:r>
      <w:proofErr w:type="spellStart"/>
      <w:r w:rsidRPr="006B43B2">
        <w:rPr>
          <w:rFonts w:ascii="Arial" w:hAnsi="Arial"/>
          <w:sz w:val="24"/>
        </w:rPr>
        <w:t>42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20</w:t>
      </w:r>
      <w:proofErr w:type="spellEnd"/>
      <w:r w:rsidRPr="006B43B2">
        <w:rPr>
          <w:rFonts w:ascii="Arial" w:hAnsi="Arial" w:cstheme="minorHAnsi"/>
          <w:sz w:val="24"/>
        </w:rPr>
        <w:t xml:space="preserve">, </w:t>
      </w:r>
      <w:proofErr w:type="spellStart"/>
      <w:r w:rsidRPr="006B43B2">
        <w:rPr>
          <w:rFonts w:ascii="Arial" w:hAnsi="Arial" w:cstheme="minorHAnsi"/>
          <w:sz w:val="24"/>
        </w:rPr>
        <w:t>85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22</w:t>
      </w:r>
      <w:proofErr w:type="spellEnd"/>
      <w:r w:rsidRPr="006B43B2">
        <w:rPr>
          <w:rFonts w:ascii="Arial" w:hAnsi="Arial" w:cstheme="minorHAnsi"/>
          <w:sz w:val="24"/>
        </w:rPr>
        <w:t xml:space="preserve"> i </w:t>
      </w:r>
      <w:proofErr w:type="spellStart"/>
      <w:r w:rsidRPr="006B43B2">
        <w:rPr>
          <w:rFonts w:ascii="Arial" w:hAnsi="Arial" w:cstheme="minorHAnsi"/>
          <w:sz w:val="24"/>
        </w:rPr>
        <w:t>114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22</w:t>
      </w:r>
      <w:proofErr w:type="spellEnd"/>
      <w:r w:rsidRPr="006B43B2">
        <w:rPr>
          <w:rFonts w:ascii="Arial" w:hAnsi="Arial" w:cstheme="minorHAnsi"/>
          <w:sz w:val="24"/>
        </w:rPr>
        <w:t xml:space="preserve">), </w:t>
      </w:r>
      <w:r w:rsidRPr="006B43B2">
        <w:rPr>
          <w:rFonts w:ascii="Arial" w:hAnsi="Arial" w:cstheme="minorHAnsi"/>
          <w:sz w:val="24"/>
          <w:szCs w:val="24"/>
        </w:rPr>
        <w:t xml:space="preserve">povodom prigovora na obavezni prekršajni nalog </w:t>
      </w:r>
      <w:r w:rsidRPr="006B43B2">
        <w:rPr>
          <w:rFonts w:ascii="Arial" w:hAnsi="Arial"/>
          <w:sz w:val="24"/>
        </w:rPr>
        <w:t xml:space="preserve">PU Zagrebačke, I Postaje prometne policije Zagreb, klasa: </w:t>
      </w:r>
      <w:proofErr w:type="spellStart"/>
      <w:r w:rsidRPr="006B43B2">
        <w:rPr>
          <w:rFonts w:ascii="Arial" w:hAnsi="Arial"/>
          <w:sz w:val="24"/>
        </w:rPr>
        <w:t>211</w:t>
      </w:r>
      <w:proofErr w:type="spellEnd"/>
      <w:r w:rsidRPr="006B43B2">
        <w:rPr>
          <w:rFonts w:ascii="Arial" w:hAnsi="Arial"/>
          <w:sz w:val="24"/>
        </w:rPr>
        <w:t>-</w:t>
      </w:r>
      <w:proofErr w:type="spellStart"/>
      <w:r w:rsidRPr="006B43B2">
        <w:rPr>
          <w:rFonts w:ascii="Arial" w:hAnsi="Arial"/>
          <w:sz w:val="24"/>
        </w:rPr>
        <w:t>07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25</w:t>
      </w:r>
      <w:proofErr w:type="spellEnd"/>
      <w:r w:rsidRPr="006B43B2">
        <w:rPr>
          <w:rFonts w:ascii="Arial" w:hAnsi="Arial"/>
          <w:sz w:val="24"/>
        </w:rPr>
        <w:t>-4/</w:t>
      </w:r>
      <w:proofErr w:type="spellStart"/>
      <w:r w:rsidRPr="006B43B2">
        <w:rPr>
          <w:rFonts w:ascii="Arial" w:hAnsi="Arial"/>
          <w:sz w:val="24"/>
        </w:rPr>
        <w:t>44997</w:t>
      </w:r>
      <w:proofErr w:type="spellEnd"/>
      <w:r w:rsidRPr="006B43B2">
        <w:rPr>
          <w:rFonts w:ascii="Arial" w:hAnsi="Arial"/>
          <w:sz w:val="24"/>
        </w:rPr>
        <w:t xml:space="preserve"> </w:t>
      </w:r>
      <w:proofErr w:type="spellStart"/>
      <w:r w:rsidRPr="006B43B2">
        <w:rPr>
          <w:rFonts w:ascii="Arial" w:hAnsi="Arial"/>
          <w:sz w:val="24"/>
        </w:rPr>
        <w:t>urbroj</w:t>
      </w:r>
      <w:proofErr w:type="spellEnd"/>
      <w:r w:rsidRPr="006B43B2">
        <w:rPr>
          <w:rFonts w:ascii="Arial" w:hAnsi="Arial"/>
          <w:sz w:val="24"/>
        </w:rPr>
        <w:t xml:space="preserve">: </w:t>
      </w:r>
      <w:proofErr w:type="spellStart"/>
      <w:r w:rsidRPr="006B43B2">
        <w:rPr>
          <w:rFonts w:ascii="Arial" w:hAnsi="Arial"/>
          <w:sz w:val="24"/>
        </w:rPr>
        <w:t>511</w:t>
      </w:r>
      <w:proofErr w:type="spellEnd"/>
      <w:r w:rsidRPr="006B43B2">
        <w:rPr>
          <w:rFonts w:ascii="Arial" w:hAnsi="Arial"/>
          <w:sz w:val="24"/>
        </w:rPr>
        <w:t>-</w:t>
      </w:r>
      <w:proofErr w:type="spellStart"/>
      <w:r w:rsidRPr="006B43B2">
        <w:rPr>
          <w:rFonts w:ascii="Arial" w:hAnsi="Arial"/>
          <w:sz w:val="24"/>
        </w:rPr>
        <w:t>19</w:t>
      </w:r>
      <w:proofErr w:type="spellEnd"/>
      <w:r w:rsidRPr="006B43B2">
        <w:rPr>
          <w:rFonts w:ascii="Arial" w:hAnsi="Arial"/>
          <w:sz w:val="24"/>
        </w:rPr>
        <w:t>-</w:t>
      </w:r>
      <w:proofErr w:type="spellStart"/>
      <w:r w:rsidRPr="006B43B2">
        <w:rPr>
          <w:rFonts w:ascii="Arial" w:hAnsi="Arial"/>
          <w:sz w:val="24"/>
        </w:rPr>
        <w:t>44</w:t>
      </w:r>
      <w:proofErr w:type="spellEnd"/>
      <w:r w:rsidRPr="006B43B2">
        <w:rPr>
          <w:rFonts w:ascii="Arial" w:hAnsi="Arial"/>
          <w:sz w:val="24"/>
        </w:rPr>
        <w:t>-</w:t>
      </w:r>
      <w:proofErr w:type="spellStart"/>
      <w:r w:rsidRPr="006B43B2">
        <w:rPr>
          <w:rFonts w:ascii="Arial" w:hAnsi="Arial"/>
          <w:sz w:val="24"/>
        </w:rPr>
        <w:t>25</w:t>
      </w:r>
      <w:proofErr w:type="spellEnd"/>
      <w:r w:rsidRPr="006B43B2">
        <w:rPr>
          <w:rFonts w:ascii="Arial" w:hAnsi="Arial"/>
          <w:sz w:val="24"/>
        </w:rPr>
        <w:t xml:space="preserve">-1 od dana 5.5.2025. </w:t>
      </w:r>
      <w:r w:rsidRPr="006B43B2">
        <w:rPr>
          <w:rFonts w:ascii="Arial" w:hAnsi="Arial" w:cstheme="minorHAnsi"/>
          <w:sz w:val="24"/>
        </w:rPr>
        <w:t xml:space="preserve">u žurnom postupku temeljem  </w:t>
      </w:r>
      <w:proofErr w:type="spellStart"/>
      <w:r w:rsidRPr="006B43B2">
        <w:rPr>
          <w:rFonts w:ascii="Arial" w:hAnsi="Arial" w:cstheme="minorHAnsi"/>
          <w:sz w:val="24"/>
        </w:rPr>
        <w:t>235</w:t>
      </w:r>
      <w:proofErr w:type="spellEnd"/>
      <w:r w:rsidRPr="006B43B2">
        <w:rPr>
          <w:rFonts w:ascii="Arial" w:hAnsi="Arial" w:cstheme="minorHAnsi"/>
          <w:sz w:val="24"/>
        </w:rPr>
        <w:t xml:space="preserve">. st. 1. Prekršajnog zakona ("Narodne novine" </w:t>
      </w:r>
      <w:proofErr w:type="spellStart"/>
      <w:r w:rsidRPr="006B43B2">
        <w:rPr>
          <w:rFonts w:ascii="Arial" w:hAnsi="Arial" w:cstheme="minorHAnsi"/>
          <w:sz w:val="24"/>
        </w:rPr>
        <w:t>107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07</w:t>
      </w:r>
      <w:proofErr w:type="spellEnd"/>
      <w:r w:rsidRPr="006B43B2">
        <w:rPr>
          <w:rFonts w:ascii="Arial" w:hAnsi="Arial" w:cstheme="minorHAnsi"/>
          <w:sz w:val="24"/>
        </w:rPr>
        <w:t xml:space="preserve">, </w:t>
      </w:r>
      <w:proofErr w:type="spellStart"/>
      <w:r w:rsidRPr="006B43B2">
        <w:rPr>
          <w:rFonts w:ascii="Arial" w:hAnsi="Arial" w:cstheme="minorHAnsi"/>
          <w:sz w:val="24"/>
        </w:rPr>
        <w:t>39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13</w:t>
      </w:r>
      <w:proofErr w:type="spellEnd"/>
      <w:r w:rsidRPr="006B43B2">
        <w:rPr>
          <w:rFonts w:ascii="Arial" w:hAnsi="Arial" w:cstheme="minorHAnsi"/>
          <w:sz w:val="24"/>
        </w:rPr>
        <w:t xml:space="preserve">, </w:t>
      </w:r>
      <w:proofErr w:type="spellStart"/>
      <w:r w:rsidRPr="006B43B2">
        <w:rPr>
          <w:rFonts w:ascii="Arial" w:hAnsi="Arial" w:cstheme="minorHAnsi"/>
          <w:sz w:val="24"/>
        </w:rPr>
        <w:t>157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13</w:t>
      </w:r>
      <w:proofErr w:type="spellEnd"/>
      <w:r w:rsidRPr="006B43B2">
        <w:rPr>
          <w:rFonts w:ascii="Arial" w:hAnsi="Arial" w:cstheme="minorHAnsi"/>
          <w:sz w:val="24"/>
        </w:rPr>
        <w:t xml:space="preserve">, </w:t>
      </w:r>
      <w:proofErr w:type="spellStart"/>
      <w:r w:rsidRPr="006B43B2">
        <w:rPr>
          <w:rFonts w:ascii="Arial" w:hAnsi="Arial" w:cstheme="minorHAnsi"/>
          <w:sz w:val="24"/>
        </w:rPr>
        <w:t>110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15</w:t>
      </w:r>
      <w:proofErr w:type="spellEnd"/>
      <w:r w:rsidRPr="006B43B2">
        <w:rPr>
          <w:rFonts w:ascii="Arial" w:hAnsi="Arial" w:cstheme="minorHAnsi"/>
          <w:sz w:val="24"/>
        </w:rPr>
        <w:t xml:space="preserve">, </w:t>
      </w:r>
      <w:proofErr w:type="spellStart"/>
      <w:r w:rsidRPr="006B43B2">
        <w:rPr>
          <w:rFonts w:ascii="Arial" w:hAnsi="Arial" w:cstheme="minorHAnsi"/>
          <w:sz w:val="24"/>
        </w:rPr>
        <w:t>70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17</w:t>
      </w:r>
      <w:proofErr w:type="spellEnd"/>
      <w:r w:rsidRPr="006B43B2">
        <w:rPr>
          <w:rFonts w:ascii="Arial" w:hAnsi="Arial" w:cstheme="minorHAnsi"/>
          <w:sz w:val="24"/>
        </w:rPr>
        <w:t xml:space="preserve">, </w:t>
      </w:r>
      <w:proofErr w:type="spellStart"/>
      <w:r w:rsidRPr="006B43B2">
        <w:rPr>
          <w:rFonts w:ascii="Arial" w:hAnsi="Arial" w:cstheme="minorHAnsi"/>
          <w:sz w:val="24"/>
        </w:rPr>
        <w:t>118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18</w:t>
      </w:r>
      <w:proofErr w:type="spellEnd"/>
      <w:r w:rsidRPr="006B43B2">
        <w:rPr>
          <w:rFonts w:ascii="Arial" w:hAnsi="Arial" w:cstheme="minorHAnsi"/>
          <w:sz w:val="24"/>
        </w:rPr>
        <w:t xml:space="preserve"> i </w:t>
      </w:r>
      <w:proofErr w:type="spellStart"/>
      <w:r w:rsidRPr="006B43B2">
        <w:rPr>
          <w:rFonts w:ascii="Arial" w:hAnsi="Arial" w:cstheme="minorHAnsi"/>
          <w:sz w:val="24"/>
        </w:rPr>
        <w:t>114</w:t>
      </w:r>
      <w:proofErr w:type="spellEnd"/>
      <w:r w:rsidRPr="006B43B2">
        <w:rPr>
          <w:rFonts w:ascii="Arial" w:hAnsi="Arial" w:cstheme="minorHAnsi"/>
          <w:sz w:val="24"/>
        </w:rPr>
        <w:t>/</w:t>
      </w:r>
      <w:proofErr w:type="spellStart"/>
      <w:r w:rsidRPr="006B43B2">
        <w:rPr>
          <w:rFonts w:ascii="Arial" w:hAnsi="Arial" w:cstheme="minorHAnsi"/>
          <w:sz w:val="24"/>
        </w:rPr>
        <w:t>22</w:t>
      </w:r>
      <w:proofErr w:type="spellEnd"/>
      <w:r w:rsidRPr="006B43B2">
        <w:rPr>
          <w:rFonts w:ascii="Arial" w:hAnsi="Arial" w:cstheme="minorHAnsi"/>
          <w:sz w:val="24"/>
        </w:rPr>
        <w:t xml:space="preserve">), javno je objavio dana 9. ožujka </w:t>
      </w:r>
      <w:proofErr w:type="spellStart"/>
      <w:r w:rsidRPr="006B43B2">
        <w:rPr>
          <w:rFonts w:ascii="Arial" w:hAnsi="Arial" w:cstheme="minorHAnsi"/>
          <w:sz w:val="24"/>
        </w:rPr>
        <w:t>2026</w:t>
      </w:r>
      <w:proofErr w:type="spellEnd"/>
      <w:r w:rsidRPr="006B43B2">
        <w:rPr>
          <w:rFonts w:ascii="Arial" w:hAnsi="Arial" w:cstheme="minorHAnsi"/>
          <w:sz w:val="24"/>
        </w:rPr>
        <w:t xml:space="preserve">.  i </w:t>
      </w:r>
    </w:p>
    <w:p w:rsidRPr="006B43B2" w:rsidR="00AE582F" w:rsidP="00AE582F" w:rsidRDefault="00AE582F">
      <w:pPr>
        <w:ind w:firstLine="708"/>
        <w:rPr>
          <w:rFonts w:ascii="Arial" w:hAnsi="Arial"/>
          <w:sz w:val="24"/>
        </w:rPr>
      </w:pPr>
    </w:p>
    <w:p w:rsidRPr="006B43B2" w:rsidR="00AE582F" w:rsidP="00AE582F" w:rsidRDefault="00AE582F">
      <w:pPr>
        <w:pStyle w:val="Naslov2"/>
        <w:spacing w:before="0"/>
        <w:jc w:val="center"/>
        <w:rPr>
          <w:rFonts w:ascii="Arial" w:hAnsi="Arial" w:cstheme="minorHAnsi"/>
          <w:color w:val="auto"/>
          <w:sz w:val="24"/>
        </w:rPr>
      </w:pPr>
      <w:r w:rsidRPr="006B43B2">
        <w:rPr>
          <w:rFonts w:ascii="Arial" w:hAnsi="Arial" w:cstheme="minorHAnsi"/>
          <w:color w:val="auto"/>
          <w:sz w:val="24"/>
        </w:rPr>
        <w:t xml:space="preserve">p r e s u d i o   j e </w:t>
      </w:r>
    </w:p>
    <w:p w:rsidRPr="006B43B2" w:rsidR="00AE582F" w:rsidP="00AE582F" w:rsidRDefault="00AE582F">
      <w:pPr>
        <w:ind w:firstLine="708"/>
        <w:rPr>
          <w:rFonts w:ascii="Arial" w:hAnsi="Arial" w:cstheme="minorHAnsi"/>
          <w:sz w:val="24"/>
        </w:rPr>
      </w:pPr>
    </w:p>
    <w:p w:rsidRPr="006B43B2" w:rsidR="00D12A75" w:rsidP="00D12A75" w:rsidRDefault="00AE582F">
      <w:pPr>
        <w:pStyle w:val="Naslov5"/>
        <w:ind w:firstLine="708"/>
        <w:jc w:val="both"/>
        <w:rPr>
          <w:rFonts w:ascii="Arial" w:hAnsi="Arial" w:eastAsia="Times New Roman" w:cs="Times New Roman"/>
          <w:bCs/>
          <w:sz w:val="24"/>
          <w:szCs w:val="24"/>
          <w:lang w:eastAsia="hr-HR"/>
        </w:rPr>
      </w:pPr>
      <w:r w:rsidRPr="006B43B2">
        <w:rPr>
          <w:rFonts w:ascii="Arial" w:hAnsi="Arial"/>
          <w:sz w:val="24"/>
        </w:rPr>
        <w:t xml:space="preserve">I) </w:t>
      </w:r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Okrivljenik: Zoran </w:t>
      </w:r>
      <w:proofErr w:type="spellStart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Vacula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, </w:t>
      </w:r>
      <w:proofErr w:type="spellStart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OIB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Pr="006B43B2" w:rsidR="00D12A75">
        <w:rPr>
          <w:rFonts w:ascii="Arial" w:hAnsi="Arial" w:eastAsia="Times New Roman" w:cs="Times New Roman"/>
          <w:sz w:val="24"/>
          <w:szCs w:val="24"/>
          <w:lang w:eastAsia="hr-HR"/>
        </w:rPr>
        <w:t>03574710355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, sin Branko i majka Nada </w:t>
      </w:r>
      <w:proofErr w:type="spellStart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Vacula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, </w:t>
      </w:r>
      <w:proofErr w:type="spellStart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dj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. </w:t>
      </w:r>
      <w:proofErr w:type="spellStart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Pondeljak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, rođen 24.6.1965. g. u Zagrebu, državljanin RH, VŠS, po zanimanju ing. građevinarstva, zaposlen "</w:t>
      </w:r>
      <w:proofErr w:type="spellStart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Monel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" d.o.o., neto primanje u iznosu od </w:t>
      </w:r>
      <w:proofErr w:type="spellStart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800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,</w:t>
      </w:r>
      <w:proofErr w:type="spellStart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>00</w:t>
      </w:r>
      <w:proofErr w:type="spellEnd"/>
      <w:r w:rsidRPr="006B43B2" w:rsidR="00D12A7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 eura, rastavljen, otac jednog djeteta, prekršajno nekažnjavan, sa prebivalištem u Zagrebu, Ulica Benedikta Vinkovića 3.</w:t>
      </w:r>
    </w:p>
    <w:p w:rsidRPr="006B43B2" w:rsidR="00AE582F" w:rsidP="00AE582F" w:rsidRDefault="00AE582F">
      <w:pPr>
        <w:pStyle w:val="Naslov5"/>
        <w:ind w:firstLine="708"/>
        <w:jc w:val="both"/>
        <w:rPr>
          <w:rFonts w:ascii="Arial" w:hAnsi="Arial" w:cstheme="minorHAnsi"/>
          <w:bCs/>
          <w:sz w:val="24"/>
        </w:rPr>
      </w:pPr>
    </w:p>
    <w:p w:rsidRPr="006B43B2" w:rsidR="00AE582F" w:rsidP="00AE582F" w:rsidRDefault="00AE582F">
      <w:pPr>
        <w:ind w:left="708" w:hanging="708"/>
        <w:jc w:val="center"/>
        <w:rPr>
          <w:rFonts w:ascii="Arial" w:hAnsi="Arial" w:cstheme="minorHAnsi"/>
          <w:bCs/>
          <w:sz w:val="24"/>
        </w:rPr>
      </w:pPr>
      <w:r w:rsidRPr="006B43B2">
        <w:rPr>
          <w:rFonts w:ascii="Arial" w:hAnsi="Arial" w:cstheme="minorHAnsi"/>
          <w:bCs/>
          <w:sz w:val="24"/>
        </w:rPr>
        <w:t>k r i v   j e</w:t>
      </w:r>
    </w:p>
    <w:p w:rsidRPr="006B43B2" w:rsidR="00AE582F" w:rsidP="00AE582F" w:rsidRDefault="00AE582F">
      <w:pPr>
        <w:ind w:left="708" w:hanging="708"/>
        <w:rPr>
          <w:rFonts w:ascii="Arial" w:hAnsi="Arial" w:cstheme="minorHAnsi"/>
          <w:bCs/>
          <w:sz w:val="24"/>
        </w:rPr>
      </w:pPr>
    </w:p>
    <w:p w:rsidRPr="006B43B2" w:rsidR="00AE582F" w:rsidP="00AE582F" w:rsidRDefault="00AE582F">
      <w:pPr>
        <w:ind w:firstLine="708"/>
        <w:rPr>
          <w:rFonts w:ascii="Arial" w:hAnsi="Arial"/>
          <w:sz w:val="24"/>
        </w:rPr>
      </w:pPr>
      <w:r w:rsidRPr="006B43B2">
        <w:rPr>
          <w:rFonts w:ascii="Arial" w:hAnsi="Arial" w:cstheme="minorHAnsi"/>
          <w:sz w:val="24"/>
        </w:rPr>
        <w:t xml:space="preserve">što je dana </w:t>
      </w:r>
      <w:proofErr w:type="spellStart"/>
      <w:r w:rsidRPr="006B43B2" w:rsidR="00D12A75">
        <w:rPr>
          <w:rFonts w:ascii="Arial" w:hAnsi="Arial" w:cstheme="minorHAnsi"/>
          <w:sz w:val="24"/>
        </w:rPr>
        <w:t>25</w:t>
      </w:r>
      <w:proofErr w:type="spellEnd"/>
      <w:r w:rsidRPr="006B43B2" w:rsidR="00D12A75">
        <w:rPr>
          <w:rFonts w:ascii="Arial" w:hAnsi="Arial" w:cstheme="minorHAnsi"/>
          <w:sz w:val="24"/>
        </w:rPr>
        <w:t xml:space="preserve">. veljače </w:t>
      </w:r>
      <w:proofErr w:type="spellStart"/>
      <w:r w:rsidRPr="006B43B2" w:rsidR="00D12A75">
        <w:rPr>
          <w:rFonts w:ascii="Arial" w:hAnsi="Arial" w:cstheme="minorHAnsi"/>
          <w:sz w:val="24"/>
        </w:rPr>
        <w:t>2025</w:t>
      </w:r>
      <w:r w:rsidRPr="006B43B2">
        <w:rPr>
          <w:rFonts w:ascii="Arial" w:hAnsi="Arial" w:cstheme="minorHAnsi"/>
          <w:sz w:val="24"/>
        </w:rPr>
        <w:t>.g</w:t>
      </w:r>
      <w:proofErr w:type="spellEnd"/>
      <w:r w:rsidRPr="006B43B2">
        <w:rPr>
          <w:rFonts w:ascii="Arial" w:hAnsi="Arial" w:cstheme="minorHAnsi"/>
          <w:sz w:val="24"/>
        </w:rPr>
        <w:t xml:space="preserve">. u </w:t>
      </w:r>
      <w:proofErr w:type="spellStart"/>
      <w:r w:rsidRPr="006B43B2" w:rsidR="00D12A75">
        <w:rPr>
          <w:rFonts w:ascii="Arial" w:hAnsi="Arial" w:cstheme="minorHAnsi"/>
          <w:sz w:val="24"/>
        </w:rPr>
        <w:t>21</w:t>
      </w:r>
      <w:proofErr w:type="spellEnd"/>
      <w:r w:rsidRPr="006B43B2">
        <w:rPr>
          <w:rFonts w:ascii="Arial" w:hAnsi="Arial" w:cstheme="minorHAnsi"/>
          <w:sz w:val="24"/>
        </w:rPr>
        <w:t>,</w:t>
      </w:r>
      <w:proofErr w:type="spellStart"/>
      <w:r w:rsidRPr="006B43B2">
        <w:rPr>
          <w:rFonts w:ascii="Arial" w:hAnsi="Arial" w:cstheme="minorHAnsi"/>
          <w:sz w:val="24"/>
        </w:rPr>
        <w:t>25</w:t>
      </w:r>
      <w:proofErr w:type="spellEnd"/>
      <w:r w:rsidRPr="006B43B2">
        <w:rPr>
          <w:rFonts w:ascii="Arial" w:hAnsi="Arial" w:cstheme="minorHAnsi"/>
          <w:sz w:val="24"/>
        </w:rPr>
        <w:t xml:space="preserve"> sati u Zagrebu, </w:t>
      </w:r>
      <w:r w:rsidRPr="006B43B2">
        <w:rPr>
          <w:rFonts w:ascii="Arial" w:hAnsi="Arial"/>
          <w:sz w:val="24"/>
        </w:rPr>
        <w:t xml:space="preserve">upravljao osobnim automobilom registarske oznake ZG </w:t>
      </w:r>
      <w:proofErr w:type="spellStart"/>
      <w:r w:rsidRPr="006B43B2" w:rsidR="00D12A75">
        <w:rPr>
          <w:rFonts w:ascii="Arial" w:hAnsi="Arial"/>
          <w:sz w:val="24"/>
        </w:rPr>
        <w:t>1502</w:t>
      </w:r>
      <w:proofErr w:type="spellEnd"/>
      <w:r w:rsidRPr="006B43B2" w:rsidR="00D12A75">
        <w:rPr>
          <w:rFonts w:ascii="Arial" w:hAnsi="Arial"/>
          <w:sz w:val="24"/>
        </w:rPr>
        <w:t>-</w:t>
      </w:r>
      <w:proofErr w:type="spellStart"/>
      <w:r w:rsidRPr="006B43B2" w:rsidR="00D12A75">
        <w:rPr>
          <w:rFonts w:ascii="Arial" w:hAnsi="Arial"/>
          <w:sz w:val="24"/>
        </w:rPr>
        <w:t>GJ</w:t>
      </w:r>
      <w:proofErr w:type="spellEnd"/>
      <w:r w:rsidRPr="006B43B2" w:rsidR="00D12A75">
        <w:rPr>
          <w:rFonts w:ascii="Arial" w:hAnsi="Arial"/>
          <w:sz w:val="24"/>
        </w:rPr>
        <w:t xml:space="preserve"> ulicom Rudolfa Kolaka kod kbr. </w:t>
      </w:r>
      <w:proofErr w:type="spellStart"/>
      <w:r w:rsidRPr="006B43B2" w:rsidR="00D12A75">
        <w:rPr>
          <w:rFonts w:ascii="Arial" w:hAnsi="Arial"/>
          <w:sz w:val="24"/>
        </w:rPr>
        <w:t>12</w:t>
      </w:r>
      <w:proofErr w:type="spellEnd"/>
      <w:r w:rsidRPr="006B43B2">
        <w:rPr>
          <w:rFonts w:ascii="Arial" w:hAnsi="Arial"/>
          <w:sz w:val="24"/>
        </w:rPr>
        <w:t xml:space="preserve">, iako je za navedeno vozilo istekla valjanost prometne dozvole za više od </w:t>
      </w:r>
      <w:proofErr w:type="spellStart"/>
      <w:r w:rsidRPr="006B43B2">
        <w:rPr>
          <w:rFonts w:ascii="Arial" w:hAnsi="Arial"/>
          <w:sz w:val="24"/>
        </w:rPr>
        <w:t>15</w:t>
      </w:r>
      <w:proofErr w:type="spellEnd"/>
      <w:r w:rsidRPr="006B43B2">
        <w:rPr>
          <w:rFonts w:ascii="Arial" w:hAnsi="Arial"/>
          <w:sz w:val="24"/>
        </w:rPr>
        <w:t xml:space="preserve"> dana, odnosno s danom </w:t>
      </w:r>
      <w:r w:rsidRPr="006B43B2" w:rsidR="00D12A75">
        <w:rPr>
          <w:rFonts w:ascii="Arial" w:hAnsi="Arial"/>
          <w:sz w:val="24"/>
        </w:rPr>
        <w:t>23.7.2024</w:t>
      </w:r>
      <w:r w:rsidRPr="006B43B2">
        <w:rPr>
          <w:rFonts w:ascii="Arial" w:hAnsi="Arial"/>
          <w:sz w:val="24"/>
        </w:rPr>
        <w:t>.g.,</w:t>
      </w:r>
    </w:p>
    <w:p w:rsidRPr="006B43B2" w:rsidR="00AE582F" w:rsidP="00AE582F" w:rsidRDefault="00AE582F">
      <w:pPr>
        <w:ind w:firstLine="708"/>
        <w:rPr>
          <w:rFonts w:ascii="Arial" w:hAnsi="Arial"/>
          <w:sz w:val="24"/>
        </w:rPr>
      </w:pPr>
      <w:r w:rsidRPr="006B43B2">
        <w:rPr>
          <w:rFonts w:ascii="Arial" w:hAnsi="Arial"/>
          <w:sz w:val="24"/>
        </w:rPr>
        <w:t xml:space="preserve">čime je  počinio prekršaj opisan po čl. </w:t>
      </w:r>
      <w:proofErr w:type="spellStart"/>
      <w:r w:rsidRPr="006B43B2">
        <w:rPr>
          <w:rFonts w:ascii="Arial" w:hAnsi="Arial"/>
          <w:sz w:val="24"/>
        </w:rPr>
        <w:t>238</w:t>
      </w:r>
      <w:proofErr w:type="spellEnd"/>
      <w:r w:rsidRPr="006B43B2">
        <w:rPr>
          <w:rFonts w:ascii="Arial" w:hAnsi="Arial"/>
          <w:sz w:val="24"/>
        </w:rPr>
        <w:t xml:space="preserve">. st. 1. Zakona o sigurnosti prometa na cestama, kažnjiv po čl. </w:t>
      </w:r>
      <w:proofErr w:type="spellStart"/>
      <w:r w:rsidRPr="006B43B2">
        <w:rPr>
          <w:rFonts w:ascii="Arial" w:hAnsi="Arial"/>
          <w:sz w:val="24"/>
        </w:rPr>
        <w:t>238</w:t>
      </w:r>
      <w:proofErr w:type="spellEnd"/>
      <w:r w:rsidRPr="006B43B2">
        <w:rPr>
          <w:rFonts w:ascii="Arial" w:hAnsi="Arial"/>
          <w:sz w:val="24"/>
        </w:rPr>
        <w:t>. st. 7. istog Zakona,</w:t>
      </w:r>
    </w:p>
    <w:p w:rsidRPr="006B43B2" w:rsidR="00AE582F" w:rsidP="00AE582F" w:rsidRDefault="00AE582F">
      <w:pPr>
        <w:ind w:firstLine="660"/>
        <w:rPr>
          <w:rFonts w:ascii="Arial" w:hAnsi="Arial" w:cstheme="minorHAnsi"/>
          <w:sz w:val="24"/>
        </w:rPr>
      </w:pPr>
    </w:p>
    <w:p w:rsidRPr="006B43B2" w:rsidR="00AE582F" w:rsidP="00AE582F" w:rsidRDefault="00AE582F">
      <w:pPr>
        <w:ind w:firstLine="660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</w:rPr>
        <w:t>pa mu se na osnovi citiranog propisa, izriče</w:t>
      </w:r>
    </w:p>
    <w:p w:rsidRPr="006B43B2" w:rsidR="00AE582F" w:rsidP="00AE582F" w:rsidRDefault="00AE582F">
      <w:pPr>
        <w:pStyle w:val="Normal0"/>
        <w:ind w:firstLine="660"/>
        <w:jc w:val="both"/>
        <w:rPr>
          <w:rFonts w:ascii="Arial" w:hAnsi="Arial"/>
        </w:rPr>
      </w:pPr>
      <w:proofErr w:type="spellStart"/>
      <w:proofErr w:type="gramStart"/>
      <w:r w:rsidRPr="006B43B2">
        <w:rPr>
          <w:rFonts w:ascii="Arial" w:hAnsi="Arial"/>
        </w:rPr>
        <w:t>novčana</w:t>
      </w:r>
      <w:proofErr w:type="spellEnd"/>
      <w:proofErr w:type="gramEnd"/>
      <w:r w:rsidRPr="006B43B2">
        <w:rPr>
          <w:rFonts w:ascii="Arial" w:hAnsi="Arial"/>
        </w:rPr>
        <w:t xml:space="preserve"> </w:t>
      </w:r>
      <w:proofErr w:type="spellStart"/>
      <w:r w:rsidRPr="006B43B2">
        <w:rPr>
          <w:rFonts w:ascii="Arial" w:hAnsi="Arial"/>
        </w:rPr>
        <w:t>kazna</w:t>
      </w:r>
      <w:proofErr w:type="spellEnd"/>
      <w:r w:rsidRPr="006B43B2">
        <w:rPr>
          <w:rFonts w:ascii="Arial" w:hAnsi="Arial"/>
        </w:rPr>
        <w:t xml:space="preserve"> u </w:t>
      </w:r>
      <w:proofErr w:type="spellStart"/>
      <w:r w:rsidRPr="006B43B2">
        <w:rPr>
          <w:rFonts w:ascii="Arial" w:hAnsi="Arial"/>
        </w:rPr>
        <w:t>iznosu</w:t>
      </w:r>
      <w:proofErr w:type="spellEnd"/>
      <w:r w:rsidRPr="006B43B2">
        <w:rPr>
          <w:rFonts w:ascii="Arial" w:hAnsi="Arial"/>
        </w:rPr>
        <w:t xml:space="preserve"> od 260,00 EUR (</w:t>
      </w:r>
      <w:proofErr w:type="spellStart"/>
      <w:r w:rsidRPr="006B43B2">
        <w:rPr>
          <w:rFonts w:ascii="Arial" w:hAnsi="Arial"/>
        </w:rPr>
        <w:t>dvjestošezdeseteura</w:t>
      </w:r>
      <w:proofErr w:type="spellEnd"/>
      <w:r w:rsidRPr="006B43B2">
        <w:rPr>
          <w:rFonts w:ascii="Arial" w:hAnsi="Arial"/>
        </w:rPr>
        <w:t>).</w:t>
      </w:r>
    </w:p>
    <w:p w:rsidRPr="006B43B2" w:rsidR="00AE582F" w:rsidP="00AE582F" w:rsidRDefault="00AE582F">
      <w:pPr>
        <w:pStyle w:val="Normal0"/>
        <w:ind w:firstLine="660"/>
        <w:jc w:val="both"/>
        <w:rPr>
          <w:rFonts w:ascii="Arial" w:hAnsi="Arial" w:cstheme="minorHAnsi"/>
        </w:rPr>
      </w:pPr>
    </w:p>
    <w:p w:rsidRPr="006B43B2" w:rsidR="00AE582F" w:rsidP="00AE582F" w:rsidRDefault="00AE582F">
      <w:pPr>
        <w:ind w:firstLine="708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color w:val="000000"/>
          <w:sz w:val="24"/>
        </w:rPr>
        <w:lastRenderedPageBreak/>
        <w:t xml:space="preserve">II) Temeljem čl. </w:t>
      </w:r>
      <w:proofErr w:type="spellStart"/>
      <w:r w:rsidRPr="006B43B2">
        <w:rPr>
          <w:rFonts w:ascii="Arial" w:hAnsi="Arial" w:cstheme="minorHAnsi"/>
          <w:color w:val="000000"/>
          <w:sz w:val="24"/>
        </w:rPr>
        <w:t>33</w:t>
      </w:r>
      <w:proofErr w:type="spellEnd"/>
      <w:r w:rsidRPr="006B43B2">
        <w:rPr>
          <w:rFonts w:ascii="Arial" w:hAnsi="Arial" w:cstheme="minorHAnsi"/>
          <w:color w:val="000000"/>
          <w:sz w:val="24"/>
        </w:rPr>
        <w:t xml:space="preserve">. </w:t>
      </w:r>
      <w:proofErr w:type="spellStart"/>
      <w:r w:rsidRPr="006B43B2">
        <w:rPr>
          <w:rFonts w:ascii="Arial" w:hAnsi="Arial" w:cstheme="minorHAnsi"/>
          <w:color w:val="000000"/>
          <w:sz w:val="24"/>
        </w:rPr>
        <w:t>st.10</w:t>
      </w:r>
      <w:proofErr w:type="spellEnd"/>
      <w:r w:rsidRPr="006B43B2">
        <w:rPr>
          <w:rFonts w:ascii="Arial" w:hAnsi="Arial" w:cstheme="minorHAnsi"/>
          <w:color w:val="000000"/>
          <w:sz w:val="24"/>
        </w:rPr>
        <w:t>. Prekršajnog zakona okrivljenik je obvezan platiti novčanu kaznu u roku od jednog mjeseca po primitku ove presude, a u</w:t>
      </w:r>
      <w:r w:rsidRPr="006B43B2">
        <w:rPr>
          <w:rFonts w:ascii="Arial" w:hAnsi="Arial" w:cstheme="minorHAnsi"/>
          <w:color w:val="000000"/>
          <w:sz w:val="24"/>
          <w:szCs w:val="20"/>
        </w:rPr>
        <w:t>koliko  u roku koji mu je određen za plaćanje novčane kazne uplati dvije trećine izrečene novčane kazne, smatrat će se da je novčana kazna u cjelini uplaćena.</w:t>
      </w:r>
    </w:p>
    <w:p w:rsidRPr="006B43B2" w:rsidR="00AE582F" w:rsidP="00AE582F" w:rsidRDefault="00AE582F">
      <w:pPr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</w:rPr>
        <w:t xml:space="preserve">Novčanu kaznu ili dvotrećinsku novčanu kaznu okrivljenik  je obvezan platiti u korist Državnog proračuna odabirući odgovarajući od priloženih uplatnica, a u protivnom će se postupiti po odredbama članka </w:t>
      </w:r>
      <w:proofErr w:type="spellStart"/>
      <w:r w:rsidRPr="006B43B2">
        <w:rPr>
          <w:rFonts w:ascii="Arial" w:hAnsi="Arial" w:cstheme="minorHAnsi"/>
          <w:sz w:val="24"/>
        </w:rPr>
        <w:t>34</w:t>
      </w:r>
      <w:proofErr w:type="spellEnd"/>
      <w:r w:rsidRPr="006B43B2">
        <w:rPr>
          <w:rFonts w:ascii="Arial" w:hAnsi="Arial" w:cstheme="minorHAnsi"/>
          <w:sz w:val="24"/>
        </w:rPr>
        <w:t xml:space="preserve">. Prekršajnog zakona. </w:t>
      </w:r>
    </w:p>
    <w:p w:rsidRPr="006B43B2" w:rsidR="00AE582F" w:rsidP="00AE582F" w:rsidRDefault="00AE582F">
      <w:pPr>
        <w:ind w:firstLine="708"/>
        <w:rPr>
          <w:rFonts w:ascii="Arial" w:hAnsi="Arial" w:cstheme="minorHAnsi"/>
          <w:color w:val="000000"/>
          <w:sz w:val="24"/>
        </w:rPr>
      </w:pPr>
    </w:p>
    <w:p w:rsidRPr="006B43B2" w:rsidR="00AE582F" w:rsidP="00AE582F" w:rsidRDefault="00AE582F">
      <w:pPr>
        <w:ind w:firstLine="708"/>
        <w:rPr>
          <w:rFonts w:ascii="Arial" w:hAnsi="Arial" w:cstheme="minorHAnsi"/>
          <w:color w:val="000000"/>
          <w:sz w:val="24"/>
        </w:rPr>
      </w:pPr>
      <w:r w:rsidRPr="006B43B2">
        <w:rPr>
          <w:rFonts w:ascii="Arial" w:hAnsi="Arial" w:cstheme="minorHAnsi"/>
          <w:color w:val="000000"/>
          <w:sz w:val="24"/>
        </w:rPr>
        <w:t xml:space="preserve">III) Temeljem čl. </w:t>
      </w:r>
      <w:proofErr w:type="spellStart"/>
      <w:r w:rsidRPr="006B43B2">
        <w:rPr>
          <w:rFonts w:ascii="Arial" w:hAnsi="Arial" w:cstheme="minorHAnsi"/>
          <w:color w:val="000000"/>
          <w:sz w:val="24"/>
        </w:rPr>
        <w:t>138</w:t>
      </w:r>
      <w:proofErr w:type="spellEnd"/>
      <w:r w:rsidRPr="006B43B2">
        <w:rPr>
          <w:rFonts w:ascii="Arial" w:hAnsi="Arial" w:cstheme="minorHAnsi"/>
          <w:color w:val="000000"/>
          <w:sz w:val="24"/>
        </w:rPr>
        <w:t xml:space="preserve">. st. 2. i 3. Prekršajnog zakona okrivljenik je obvezan naknaditi troškove prekršajnog postupka u paušalnom iznosu od </w:t>
      </w:r>
      <w:proofErr w:type="spellStart"/>
      <w:r w:rsidRPr="006B43B2" w:rsidR="00D12A75">
        <w:rPr>
          <w:rFonts w:ascii="Arial" w:hAnsi="Arial"/>
          <w:sz w:val="24"/>
          <w:szCs w:val="24"/>
        </w:rPr>
        <w:t>2</w:t>
      </w:r>
      <w:r w:rsidRPr="006B43B2">
        <w:rPr>
          <w:rFonts w:ascii="Arial" w:hAnsi="Arial"/>
          <w:sz w:val="24"/>
          <w:szCs w:val="24"/>
        </w:rPr>
        <w:t>0</w:t>
      </w:r>
      <w:proofErr w:type="spellEnd"/>
      <w:r w:rsidRPr="006B43B2">
        <w:rPr>
          <w:rFonts w:ascii="Arial" w:hAnsi="Arial"/>
          <w:sz w:val="24"/>
          <w:szCs w:val="24"/>
        </w:rPr>
        <w:t>,</w:t>
      </w:r>
      <w:proofErr w:type="spellStart"/>
      <w:r w:rsidRPr="006B43B2">
        <w:rPr>
          <w:rFonts w:ascii="Arial" w:hAnsi="Arial"/>
          <w:sz w:val="24"/>
          <w:szCs w:val="24"/>
        </w:rPr>
        <w:t>00</w:t>
      </w:r>
      <w:proofErr w:type="spellEnd"/>
      <w:r w:rsidRPr="006B43B2">
        <w:rPr>
          <w:rFonts w:ascii="Arial" w:hAnsi="Arial"/>
          <w:sz w:val="24"/>
          <w:szCs w:val="24"/>
        </w:rPr>
        <w:t xml:space="preserve"> EUR (</w:t>
      </w:r>
      <w:proofErr w:type="spellStart"/>
      <w:r w:rsidRPr="006B43B2" w:rsidR="00D12A75">
        <w:rPr>
          <w:rFonts w:ascii="Arial" w:hAnsi="Arial"/>
          <w:sz w:val="24"/>
          <w:szCs w:val="24"/>
        </w:rPr>
        <w:t>dva</w:t>
      </w:r>
      <w:r w:rsidRPr="006B43B2">
        <w:rPr>
          <w:rFonts w:ascii="Arial" w:hAnsi="Arial"/>
          <w:sz w:val="24"/>
          <w:szCs w:val="24"/>
        </w:rPr>
        <w:t>deseteura</w:t>
      </w:r>
      <w:proofErr w:type="spellEnd"/>
      <w:r w:rsidRPr="006B43B2">
        <w:rPr>
          <w:rFonts w:ascii="Arial" w:hAnsi="Arial"/>
          <w:sz w:val="24"/>
          <w:szCs w:val="24"/>
        </w:rPr>
        <w:t xml:space="preserve">) </w:t>
      </w:r>
      <w:r w:rsidRPr="006B43B2">
        <w:rPr>
          <w:rFonts w:ascii="Arial" w:hAnsi="Arial" w:cstheme="minorHAnsi"/>
          <w:sz w:val="24"/>
          <w:vertAlign w:val="superscript"/>
        </w:rPr>
        <w:t xml:space="preserve"> </w:t>
      </w:r>
      <w:r w:rsidRPr="006B43B2">
        <w:rPr>
          <w:rFonts w:ascii="Arial" w:hAnsi="Arial" w:cstheme="minorHAnsi"/>
          <w:color w:val="000000"/>
          <w:sz w:val="24"/>
        </w:rPr>
        <w:t xml:space="preserve">u korist Državnog proračuna putem priložene uplatnice u roku od jednog mjeseca po primitku ove presude, a u protivnom troškovi će se naplatiti prisilno, temeljem čl. </w:t>
      </w:r>
      <w:proofErr w:type="spellStart"/>
      <w:r w:rsidRPr="006B43B2">
        <w:rPr>
          <w:rFonts w:ascii="Arial" w:hAnsi="Arial" w:cstheme="minorHAnsi"/>
          <w:color w:val="000000"/>
          <w:sz w:val="24"/>
        </w:rPr>
        <w:t>152</w:t>
      </w:r>
      <w:proofErr w:type="spellEnd"/>
      <w:r w:rsidRPr="006B43B2">
        <w:rPr>
          <w:rFonts w:ascii="Arial" w:hAnsi="Arial" w:cstheme="minorHAnsi"/>
          <w:color w:val="000000"/>
          <w:sz w:val="24"/>
        </w:rPr>
        <w:t xml:space="preserve">. st. 4. i </w:t>
      </w:r>
      <w:proofErr w:type="spellStart"/>
      <w:r w:rsidRPr="006B43B2">
        <w:rPr>
          <w:rFonts w:ascii="Arial" w:hAnsi="Arial" w:cstheme="minorHAnsi"/>
          <w:color w:val="000000"/>
          <w:sz w:val="24"/>
        </w:rPr>
        <w:t>11</w:t>
      </w:r>
      <w:proofErr w:type="spellEnd"/>
      <w:r w:rsidRPr="006B43B2">
        <w:rPr>
          <w:rFonts w:ascii="Arial" w:hAnsi="Arial" w:cstheme="minorHAnsi"/>
          <w:color w:val="000000"/>
          <w:sz w:val="24"/>
        </w:rPr>
        <w:t>. Prekršajnog zakona.</w:t>
      </w:r>
    </w:p>
    <w:p w:rsidRPr="006B43B2" w:rsidR="00AE582F" w:rsidP="00AE582F" w:rsidRDefault="00AE582F">
      <w:pPr>
        <w:ind w:firstLine="705"/>
        <w:rPr>
          <w:rFonts w:ascii="Arial" w:hAnsi="Arial" w:cstheme="minorHAnsi"/>
          <w:sz w:val="24"/>
        </w:rPr>
      </w:pPr>
    </w:p>
    <w:p w:rsidRPr="006B43B2" w:rsidR="00AE582F" w:rsidP="00AE582F" w:rsidRDefault="00AE582F">
      <w:pPr>
        <w:jc w:val="center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</w:rPr>
        <w:t>Obrazloženje</w:t>
      </w:r>
    </w:p>
    <w:p w:rsidRPr="006B43B2" w:rsidR="00AE582F" w:rsidP="00AE582F" w:rsidRDefault="00AE582F">
      <w:pPr>
        <w:rPr>
          <w:rFonts w:ascii="Arial" w:hAnsi="Arial" w:cstheme="minorHAnsi"/>
          <w:sz w:val="24"/>
        </w:rPr>
      </w:pPr>
    </w:p>
    <w:p w:rsidRPr="006B43B2" w:rsidR="00AE582F" w:rsidP="00AE582F" w:rsidRDefault="00AE582F">
      <w:pPr>
        <w:ind w:firstLine="708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bCs/>
          <w:sz w:val="24"/>
        </w:rPr>
        <w:t xml:space="preserve">1. </w:t>
      </w:r>
      <w:r w:rsidRPr="006B43B2">
        <w:rPr>
          <w:rFonts w:ascii="Arial" w:hAnsi="Arial"/>
          <w:sz w:val="24"/>
        </w:rPr>
        <w:t xml:space="preserve">PU Zagrebačka, I Postaja prometne policije Zagreb, izdala je obavezni prekršajni nalog klasa: </w:t>
      </w:r>
      <w:proofErr w:type="spellStart"/>
      <w:r w:rsidRPr="006B43B2">
        <w:rPr>
          <w:rFonts w:ascii="Arial" w:hAnsi="Arial"/>
          <w:sz w:val="24"/>
        </w:rPr>
        <w:t>211</w:t>
      </w:r>
      <w:proofErr w:type="spellEnd"/>
      <w:r w:rsidRPr="006B43B2">
        <w:rPr>
          <w:rFonts w:ascii="Arial" w:hAnsi="Arial"/>
          <w:sz w:val="24"/>
        </w:rPr>
        <w:t>-</w:t>
      </w:r>
      <w:proofErr w:type="spellStart"/>
      <w:r w:rsidRPr="006B43B2">
        <w:rPr>
          <w:rFonts w:ascii="Arial" w:hAnsi="Arial"/>
          <w:sz w:val="24"/>
        </w:rPr>
        <w:t>07</w:t>
      </w:r>
      <w:proofErr w:type="spellEnd"/>
      <w:r w:rsidRPr="006B43B2">
        <w:rPr>
          <w:rFonts w:ascii="Arial" w:hAnsi="Arial"/>
          <w:sz w:val="24"/>
        </w:rPr>
        <w:t>/</w:t>
      </w:r>
      <w:proofErr w:type="spellStart"/>
      <w:r w:rsidRPr="006B43B2">
        <w:rPr>
          <w:rFonts w:ascii="Arial" w:hAnsi="Arial"/>
          <w:sz w:val="24"/>
        </w:rPr>
        <w:t>25</w:t>
      </w:r>
      <w:proofErr w:type="spellEnd"/>
      <w:r w:rsidRPr="006B43B2">
        <w:rPr>
          <w:rFonts w:ascii="Arial" w:hAnsi="Arial"/>
          <w:sz w:val="24"/>
        </w:rPr>
        <w:t>-4/</w:t>
      </w:r>
      <w:proofErr w:type="spellStart"/>
      <w:r w:rsidRPr="006B43B2">
        <w:rPr>
          <w:rFonts w:ascii="Arial" w:hAnsi="Arial"/>
          <w:sz w:val="24"/>
        </w:rPr>
        <w:t>44997</w:t>
      </w:r>
      <w:proofErr w:type="spellEnd"/>
      <w:r w:rsidRPr="006B43B2">
        <w:rPr>
          <w:rFonts w:ascii="Arial" w:hAnsi="Arial"/>
          <w:sz w:val="24"/>
        </w:rPr>
        <w:t xml:space="preserve"> </w:t>
      </w:r>
      <w:proofErr w:type="spellStart"/>
      <w:r w:rsidRPr="006B43B2">
        <w:rPr>
          <w:rFonts w:ascii="Arial" w:hAnsi="Arial"/>
          <w:sz w:val="24"/>
        </w:rPr>
        <w:t>urbroj</w:t>
      </w:r>
      <w:proofErr w:type="spellEnd"/>
      <w:r w:rsidRPr="006B43B2">
        <w:rPr>
          <w:rFonts w:ascii="Arial" w:hAnsi="Arial"/>
          <w:sz w:val="24"/>
        </w:rPr>
        <w:t xml:space="preserve">: </w:t>
      </w:r>
      <w:proofErr w:type="spellStart"/>
      <w:r w:rsidRPr="006B43B2">
        <w:rPr>
          <w:rFonts w:ascii="Arial" w:hAnsi="Arial"/>
          <w:sz w:val="24"/>
        </w:rPr>
        <w:t>511</w:t>
      </w:r>
      <w:proofErr w:type="spellEnd"/>
      <w:r w:rsidRPr="006B43B2">
        <w:rPr>
          <w:rFonts w:ascii="Arial" w:hAnsi="Arial"/>
          <w:sz w:val="24"/>
        </w:rPr>
        <w:t>-</w:t>
      </w:r>
      <w:proofErr w:type="spellStart"/>
      <w:r w:rsidRPr="006B43B2">
        <w:rPr>
          <w:rFonts w:ascii="Arial" w:hAnsi="Arial"/>
          <w:sz w:val="24"/>
        </w:rPr>
        <w:t>19</w:t>
      </w:r>
      <w:proofErr w:type="spellEnd"/>
      <w:r w:rsidRPr="006B43B2">
        <w:rPr>
          <w:rFonts w:ascii="Arial" w:hAnsi="Arial"/>
          <w:sz w:val="24"/>
        </w:rPr>
        <w:t>-</w:t>
      </w:r>
      <w:proofErr w:type="spellStart"/>
      <w:r w:rsidRPr="006B43B2">
        <w:rPr>
          <w:rFonts w:ascii="Arial" w:hAnsi="Arial"/>
          <w:sz w:val="24"/>
        </w:rPr>
        <w:t>44</w:t>
      </w:r>
      <w:proofErr w:type="spellEnd"/>
      <w:r w:rsidRPr="006B43B2">
        <w:rPr>
          <w:rFonts w:ascii="Arial" w:hAnsi="Arial"/>
          <w:sz w:val="24"/>
        </w:rPr>
        <w:t>-</w:t>
      </w:r>
      <w:proofErr w:type="spellStart"/>
      <w:r w:rsidRPr="006B43B2">
        <w:rPr>
          <w:rFonts w:ascii="Arial" w:hAnsi="Arial"/>
          <w:sz w:val="24"/>
        </w:rPr>
        <w:t>25</w:t>
      </w:r>
      <w:proofErr w:type="spellEnd"/>
      <w:r w:rsidRPr="006B43B2">
        <w:rPr>
          <w:rFonts w:ascii="Arial" w:hAnsi="Arial"/>
          <w:sz w:val="24"/>
        </w:rPr>
        <w:t xml:space="preserve">-1 od dana 5.5.2025. </w:t>
      </w:r>
      <w:r w:rsidRPr="006B43B2">
        <w:rPr>
          <w:rFonts w:ascii="Arial" w:hAnsi="Arial" w:cstheme="minorHAnsi"/>
          <w:sz w:val="24"/>
        </w:rPr>
        <w:t>protiv okrivljenika, zbog djela prekršaja činjenično opisanog i pravno označenog u izreci ove presude.</w:t>
      </w:r>
    </w:p>
    <w:p w:rsidRPr="006B43B2" w:rsidR="00AE582F" w:rsidP="00AE582F" w:rsidRDefault="00AE582F">
      <w:pPr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</w:rPr>
        <w:tab/>
        <w:t xml:space="preserve">2. Na obavezni prekršajni nalog okrivljenik je u otvorenom zakonskom roku podnio prigovor. Sudac je pregledom predmeta utvrdio da ne postoje razlozi za odbacivanje prigovora okrivljenika navedeni u čl. </w:t>
      </w:r>
      <w:proofErr w:type="spellStart"/>
      <w:r w:rsidRPr="006B43B2">
        <w:rPr>
          <w:rFonts w:ascii="Arial" w:hAnsi="Arial" w:cstheme="minorHAnsi"/>
          <w:sz w:val="24"/>
        </w:rPr>
        <w:t>243</w:t>
      </w:r>
      <w:proofErr w:type="spellEnd"/>
      <w:r w:rsidRPr="006B43B2">
        <w:rPr>
          <w:rFonts w:ascii="Arial" w:hAnsi="Arial" w:cstheme="minorHAnsi"/>
          <w:sz w:val="24"/>
        </w:rPr>
        <w:t xml:space="preserve">. Prekršajnog zakona, pa je u smislu čl. </w:t>
      </w:r>
      <w:proofErr w:type="spellStart"/>
      <w:r w:rsidRPr="006B43B2">
        <w:rPr>
          <w:rFonts w:ascii="Arial" w:hAnsi="Arial" w:cstheme="minorHAnsi"/>
          <w:sz w:val="24"/>
        </w:rPr>
        <w:t>235</w:t>
      </w:r>
      <w:proofErr w:type="spellEnd"/>
      <w:r w:rsidRPr="006B43B2">
        <w:rPr>
          <w:rFonts w:ascii="Arial" w:hAnsi="Arial" w:cstheme="minorHAnsi"/>
          <w:sz w:val="24"/>
        </w:rPr>
        <w:t xml:space="preserve">.  st. 1. Prekršajnog zakona, prekršajni nalog stavio izvan snage i proveo žurni postupak. </w:t>
      </w:r>
    </w:p>
    <w:p w:rsidRPr="006B43B2" w:rsidR="00D12A75" w:rsidP="00D12A75" w:rsidRDefault="006B43B2">
      <w:pPr>
        <w:ind w:firstLine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>3</w:t>
      </w:r>
      <w:r w:rsidRPr="006B43B2" w:rsidR="00D12A75">
        <w:rPr>
          <w:rFonts w:ascii="Arial" w:hAnsi="Arial"/>
          <w:sz w:val="24"/>
        </w:rPr>
        <w:t xml:space="preserve">. Okrivljeni Zoran </w:t>
      </w:r>
      <w:proofErr w:type="spellStart"/>
      <w:r w:rsidRPr="006B43B2" w:rsidR="00D12A75">
        <w:rPr>
          <w:rFonts w:ascii="Arial" w:hAnsi="Arial"/>
          <w:sz w:val="24"/>
        </w:rPr>
        <w:t>Vacula</w:t>
      </w:r>
      <w:proofErr w:type="spellEnd"/>
      <w:r w:rsidRPr="006B43B2" w:rsidR="00D12A75">
        <w:rPr>
          <w:rFonts w:ascii="Arial" w:hAnsi="Arial"/>
          <w:sz w:val="24"/>
        </w:rPr>
        <w:t xml:space="preserve"> je u iznoseći svoju obranu naveo da je točno da je dana 25.2.2025. u </w:t>
      </w:r>
      <w:proofErr w:type="spellStart"/>
      <w:r w:rsidRPr="006B43B2" w:rsidR="00D12A75">
        <w:rPr>
          <w:rFonts w:ascii="Arial" w:hAnsi="Arial"/>
          <w:sz w:val="24"/>
        </w:rPr>
        <w:t>21</w:t>
      </w:r>
      <w:proofErr w:type="spellEnd"/>
      <w:r w:rsidRPr="006B43B2" w:rsidR="00D12A75">
        <w:rPr>
          <w:rFonts w:ascii="Arial" w:hAnsi="Arial"/>
          <w:sz w:val="24"/>
        </w:rPr>
        <w:t>,</w:t>
      </w:r>
      <w:proofErr w:type="spellStart"/>
      <w:r w:rsidRPr="006B43B2" w:rsidR="00D12A75">
        <w:rPr>
          <w:rFonts w:ascii="Arial" w:hAnsi="Arial"/>
          <w:sz w:val="24"/>
        </w:rPr>
        <w:t>25</w:t>
      </w:r>
      <w:proofErr w:type="spellEnd"/>
      <w:r w:rsidRPr="006B43B2" w:rsidR="00D12A75">
        <w:rPr>
          <w:rFonts w:ascii="Arial" w:hAnsi="Arial"/>
          <w:sz w:val="24"/>
        </w:rPr>
        <w:t xml:space="preserve"> sati, u Zagrebu, upravljao osobnim automobilom ZG </w:t>
      </w:r>
      <w:proofErr w:type="spellStart"/>
      <w:r w:rsidRPr="006B43B2" w:rsidR="00D12A75">
        <w:rPr>
          <w:rFonts w:ascii="Arial" w:hAnsi="Arial"/>
          <w:sz w:val="24"/>
        </w:rPr>
        <w:t>1502</w:t>
      </w:r>
      <w:proofErr w:type="spellEnd"/>
      <w:r w:rsidRPr="006B43B2" w:rsidR="00D12A75">
        <w:rPr>
          <w:rFonts w:ascii="Arial" w:hAnsi="Arial"/>
          <w:sz w:val="24"/>
        </w:rPr>
        <w:t>-</w:t>
      </w:r>
      <w:proofErr w:type="spellStart"/>
      <w:r w:rsidRPr="006B43B2" w:rsidR="00D12A75">
        <w:rPr>
          <w:rFonts w:ascii="Arial" w:hAnsi="Arial"/>
          <w:sz w:val="24"/>
        </w:rPr>
        <w:t>GJ</w:t>
      </w:r>
      <w:proofErr w:type="spellEnd"/>
      <w:r w:rsidRPr="006B43B2" w:rsidR="00D12A75">
        <w:rPr>
          <w:rFonts w:ascii="Arial" w:hAnsi="Arial"/>
          <w:sz w:val="24"/>
        </w:rPr>
        <w:t xml:space="preserve">, kojom prilikom su ga zaustavili policijski službenici, te utvrdili navedeni prekršaj. Napominje da je za navedeno vozilo obavljen tehnički pregled i to dana 28.7.2025., o čemu kao dokaz daje sutkinji na uvid račun auto centra "Agram" a također je za navedeno vozilo obnovljena polica od automobilske odgovornosti za navedeno vozilo, dana 24.7.2025., o čemu daje sutkinji na uvid policu </w:t>
      </w:r>
      <w:proofErr w:type="spellStart"/>
      <w:r w:rsidRPr="006B43B2" w:rsidR="00D12A75">
        <w:rPr>
          <w:rFonts w:ascii="Arial" w:hAnsi="Arial"/>
          <w:sz w:val="24"/>
        </w:rPr>
        <w:t>Alianz</w:t>
      </w:r>
      <w:proofErr w:type="spellEnd"/>
      <w:r w:rsidRPr="006B43B2" w:rsidR="00D12A75">
        <w:rPr>
          <w:rFonts w:ascii="Arial" w:hAnsi="Arial"/>
          <w:sz w:val="24"/>
        </w:rPr>
        <w:t xml:space="preserve"> Hrvatske d.d., od 24.7.2025. Propust je napravljen iz razloga što direktor firme u čijem je vlasništvu navedeno vozilo </w:t>
      </w:r>
      <w:proofErr w:type="spellStart"/>
      <w:r w:rsidRPr="006B43B2" w:rsidR="00D12A75">
        <w:rPr>
          <w:rFonts w:ascii="Arial" w:hAnsi="Arial"/>
          <w:sz w:val="24"/>
        </w:rPr>
        <w:t>Smart</w:t>
      </w:r>
      <w:proofErr w:type="spellEnd"/>
      <w:r w:rsidRPr="006B43B2" w:rsidR="00D12A75">
        <w:rPr>
          <w:rFonts w:ascii="Arial" w:hAnsi="Arial"/>
          <w:sz w:val="24"/>
        </w:rPr>
        <w:t xml:space="preserve">, nije otišao u PU zagrebačku kako bi mu u prometnu dozvolu stavili štambilj. Kao dokaz daje sutkinji na uvid prometnu dozvolu broj </w:t>
      </w:r>
      <w:proofErr w:type="spellStart"/>
      <w:r w:rsidRPr="006B43B2" w:rsidR="00D12A75">
        <w:rPr>
          <w:rFonts w:ascii="Arial" w:hAnsi="Arial"/>
          <w:sz w:val="24"/>
        </w:rPr>
        <w:t>18374120</w:t>
      </w:r>
      <w:proofErr w:type="spellEnd"/>
      <w:r w:rsidRPr="006B43B2" w:rsidR="00D12A75">
        <w:rPr>
          <w:rFonts w:ascii="Arial" w:hAnsi="Arial"/>
          <w:sz w:val="24"/>
        </w:rPr>
        <w:t xml:space="preserve"> za vozilo ZG </w:t>
      </w:r>
      <w:proofErr w:type="spellStart"/>
      <w:r w:rsidRPr="006B43B2" w:rsidR="00D12A75">
        <w:rPr>
          <w:rFonts w:ascii="Arial" w:hAnsi="Arial"/>
          <w:sz w:val="24"/>
        </w:rPr>
        <w:t>1502</w:t>
      </w:r>
      <w:proofErr w:type="spellEnd"/>
      <w:r w:rsidRPr="006B43B2" w:rsidR="00D12A75">
        <w:rPr>
          <w:rFonts w:ascii="Arial" w:hAnsi="Arial"/>
          <w:sz w:val="24"/>
        </w:rPr>
        <w:t>-</w:t>
      </w:r>
      <w:proofErr w:type="spellStart"/>
      <w:r w:rsidRPr="006B43B2" w:rsidR="00D12A75">
        <w:rPr>
          <w:rFonts w:ascii="Arial" w:hAnsi="Arial"/>
          <w:sz w:val="24"/>
        </w:rPr>
        <w:t>GJ</w:t>
      </w:r>
      <w:proofErr w:type="spellEnd"/>
      <w:r w:rsidRPr="006B43B2" w:rsidR="00D12A75">
        <w:rPr>
          <w:rFonts w:ascii="Arial" w:hAnsi="Arial"/>
          <w:sz w:val="24"/>
        </w:rPr>
        <w:t xml:space="preserve"> iz koje je razvidno da je datum ovjere važenja prometne dozvole 28.7.2025. te da prometna dozvola vrijedi do 23.7.2026. Kako se doista radi o propustu iako je razvidno da je upravljao vozilom za vrijeme važenja prometne dozvole, predlaže sudu da isto prilikom odluke uzme u obzir.</w:t>
      </w:r>
    </w:p>
    <w:p w:rsidRPr="006B43B2" w:rsidR="00AE582F" w:rsidP="00AE582F" w:rsidRDefault="006B43B2">
      <w:pPr>
        <w:ind w:firstLine="708"/>
        <w:rPr>
          <w:rFonts w:ascii="Arial" w:hAnsi="Arial" w:eastAsia="Times New Roman" w:cs="Times New Roman"/>
          <w:sz w:val="24"/>
          <w:lang w:eastAsia="hr-HR"/>
        </w:rPr>
      </w:pPr>
      <w:r>
        <w:rPr>
          <w:rFonts w:ascii="Arial" w:hAnsi="Arial" w:cstheme="minorHAnsi"/>
          <w:sz w:val="24"/>
        </w:rPr>
        <w:t>4</w:t>
      </w:r>
      <w:r w:rsidRPr="006B43B2" w:rsidR="00AE582F">
        <w:rPr>
          <w:rFonts w:ascii="Arial" w:hAnsi="Arial" w:cstheme="minorHAnsi"/>
          <w:sz w:val="24"/>
        </w:rPr>
        <w:t xml:space="preserve">. U tijeku postupka izvršen uvid u </w:t>
      </w:r>
      <w:r w:rsidRPr="006B43B2" w:rsidR="00D12A75">
        <w:rPr>
          <w:rFonts w:ascii="Arial" w:hAnsi="Arial"/>
          <w:sz w:val="24"/>
        </w:rPr>
        <w:t xml:space="preserve">obavezni prekršajni nalog, izvješće o počinjenom prekršaju, te u </w:t>
      </w:r>
      <w:r w:rsidRPr="006B43B2" w:rsidR="00AE582F">
        <w:rPr>
          <w:rFonts w:ascii="Arial" w:hAnsi="Arial"/>
          <w:sz w:val="24"/>
        </w:rPr>
        <w:t xml:space="preserve">izvadak iz prekršajne evidencije </w:t>
      </w:r>
      <w:r w:rsidRPr="006B43B2" w:rsidR="00AE582F">
        <w:rPr>
          <w:rFonts w:ascii="Arial" w:hAnsi="Arial" w:eastAsia="Times New Roman" w:cs="Times New Roman"/>
          <w:sz w:val="24"/>
          <w:lang w:eastAsia="hr-HR"/>
        </w:rPr>
        <w:t xml:space="preserve">Ministarstva pravosuđa iz koje je razvidno da okrivljenik </w:t>
      </w:r>
      <w:r w:rsidRPr="006B43B2">
        <w:rPr>
          <w:rFonts w:ascii="Arial" w:hAnsi="Arial" w:eastAsia="Times New Roman" w:cs="Times New Roman"/>
          <w:sz w:val="24"/>
          <w:lang w:eastAsia="hr-HR"/>
        </w:rPr>
        <w:t xml:space="preserve">nije </w:t>
      </w:r>
      <w:r w:rsidRPr="006B43B2" w:rsidR="00AE582F">
        <w:rPr>
          <w:rFonts w:ascii="Arial" w:hAnsi="Arial" w:eastAsia="Times New Roman" w:cs="Times New Roman"/>
          <w:sz w:val="24"/>
          <w:lang w:eastAsia="hr-HR"/>
        </w:rPr>
        <w:t>prekršajno kažnjavan</w:t>
      </w:r>
      <w:r w:rsidRPr="006B43B2">
        <w:rPr>
          <w:rFonts w:ascii="Arial" w:hAnsi="Arial" w:eastAsia="Times New Roman" w:cs="Times New Roman"/>
          <w:sz w:val="24"/>
          <w:lang w:eastAsia="hr-HR"/>
        </w:rPr>
        <w:t>.</w:t>
      </w:r>
    </w:p>
    <w:p w:rsidRPr="006B43B2" w:rsidR="00AE582F" w:rsidP="00AE582F" w:rsidRDefault="006B43B2">
      <w:pPr>
        <w:ind w:firstLine="708"/>
        <w:rPr>
          <w:rFonts w:ascii="Arial" w:hAnsi="Arial"/>
          <w:sz w:val="24"/>
        </w:rPr>
      </w:pPr>
      <w:r>
        <w:rPr>
          <w:rFonts w:ascii="Arial" w:hAnsi="Arial" w:eastAsia="Times New Roman" w:cs="Times New Roman"/>
          <w:sz w:val="24"/>
          <w:szCs w:val="24"/>
          <w:lang w:eastAsia="hr-HR"/>
        </w:rPr>
        <w:t>5</w:t>
      </w:r>
      <w:r w:rsidRPr="006B43B2" w:rsidR="00AE582F">
        <w:rPr>
          <w:rFonts w:ascii="Arial" w:hAnsi="Arial" w:eastAsia="Times New Roman" w:cs="Times New Roman"/>
          <w:sz w:val="24"/>
          <w:szCs w:val="24"/>
          <w:lang w:eastAsia="hr-HR"/>
        </w:rPr>
        <w:t xml:space="preserve">. Nakon ovako provedenog postupka, analizirajući </w:t>
      </w:r>
      <w:r w:rsidRPr="006B43B2">
        <w:rPr>
          <w:rFonts w:ascii="Arial" w:hAnsi="Arial" w:eastAsia="Times New Roman" w:cs="Times New Roman"/>
          <w:sz w:val="24"/>
          <w:szCs w:val="24"/>
          <w:lang w:eastAsia="hr-HR"/>
        </w:rPr>
        <w:t xml:space="preserve">obranu okrivljenika </w:t>
      </w:r>
      <w:r w:rsidRPr="006B43B2" w:rsidR="00AE582F">
        <w:rPr>
          <w:rFonts w:ascii="Arial" w:hAnsi="Arial"/>
          <w:sz w:val="24"/>
        </w:rPr>
        <w:t xml:space="preserve">te izvršenim uvidom u </w:t>
      </w:r>
      <w:r w:rsidRPr="006B43B2">
        <w:rPr>
          <w:rFonts w:ascii="Arial" w:hAnsi="Arial"/>
          <w:sz w:val="24"/>
        </w:rPr>
        <w:t xml:space="preserve">izvješće </w:t>
      </w:r>
      <w:r w:rsidRPr="006B43B2" w:rsidR="00AE582F">
        <w:rPr>
          <w:rFonts w:ascii="Arial" w:hAnsi="Arial"/>
          <w:sz w:val="24"/>
        </w:rPr>
        <w:t xml:space="preserve">o počinjenom prekršaju, utvrđeno je da je okrivljenik počinio djelo prekršaja na način i pod uvjetima kako je to navedeno u izreci presude, te da je prekršajno odgovoran. </w:t>
      </w:r>
      <w:r w:rsidR="00904EBA">
        <w:rPr>
          <w:rFonts w:ascii="Arial" w:hAnsi="Arial"/>
          <w:sz w:val="24"/>
        </w:rPr>
        <w:t xml:space="preserve">Obranu </w:t>
      </w:r>
      <w:proofErr w:type="spellStart"/>
      <w:r w:rsidR="00904EBA">
        <w:rPr>
          <w:rFonts w:ascii="Arial" w:hAnsi="Arial"/>
          <w:sz w:val="24"/>
        </w:rPr>
        <w:t>okr</w:t>
      </w:r>
      <w:proofErr w:type="spellEnd"/>
      <w:r w:rsidR="00904EBA">
        <w:rPr>
          <w:rFonts w:ascii="Arial" w:hAnsi="Arial"/>
          <w:sz w:val="24"/>
        </w:rPr>
        <w:t xml:space="preserve">. sud nije prihvatio jer je upravljao </w:t>
      </w:r>
      <w:r w:rsidR="00904EBA">
        <w:rPr>
          <w:rFonts w:ascii="Arial" w:hAnsi="Arial"/>
          <w:sz w:val="24"/>
        </w:rPr>
        <w:lastRenderedPageBreak/>
        <w:t>navedenim vozilom dana 25.2.2025.,iako je za vozilo isteklo važenje prometne dozvole dana 23.7.2024., dok je tehnički pregled obavio tek 28.7.2025. a što je razvidno iz navedene dokumentacije koje je dao sudu na uvid.</w:t>
      </w:r>
    </w:p>
    <w:p w:rsidRPr="006B43B2" w:rsidR="00AE582F" w:rsidP="00AE582F" w:rsidRDefault="006B43B2">
      <w:pPr>
        <w:ind w:firstLine="708"/>
        <w:rPr>
          <w:rFonts w:ascii="Arial" w:hAnsi="Arial" w:cstheme="minorHAnsi"/>
          <w:sz w:val="24"/>
        </w:rPr>
      </w:pPr>
      <w:r>
        <w:rPr>
          <w:rFonts w:ascii="Arial" w:hAnsi="Arial"/>
          <w:sz w:val="24"/>
        </w:rPr>
        <w:t>6</w:t>
      </w:r>
      <w:r w:rsidRPr="006B43B2" w:rsidR="00AE582F">
        <w:rPr>
          <w:rFonts w:ascii="Arial" w:hAnsi="Arial"/>
          <w:sz w:val="24"/>
        </w:rPr>
        <w:t>. Stoga je sud okrivljenog proglasio krivim i izrekao mu novčanu kaznu koja je propisana Zakonom u fiksnom iznosu, za koju smatra da je primjerena težini počinjenog prekršaja, stupnju njegove odgovornosti, da  će se izricanjem iste u potpunosti postići svrha kažnjavanja</w:t>
      </w:r>
      <w:r w:rsidRPr="006B43B2" w:rsidR="00AE582F">
        <w:rPr>
          <w:rFonts w:ascii="Arial" w:hAnsi="Arial" w:cstheme="minorHAnsi"/>
          <w:sz w:val="24"/>
        </w:rPr>
        <w:t xml:space="preserve"> te da će se okrivljenik ubuduće kloniti činjenja prekršaja u prometu.</w:t>
      </w:r>
    </w:p>
    <w:p w:rsidRPr="006B43B2" w:rsidR="00AE582F" w:rsidP="00AE582F" w:rsidRDefault="006B43B2">
      <w:pPr>
        <w:ind w:firstLine="708"/>
        <w:rPr>
          <w:rFonts w:ascii="Arial" w:hAnsi="Arial" w:cstheme="minorHAnsi"/>
          <w:sz w:val="24"/>
        </w:rPr>
      </w:pPr>
      <w:r>
        <w:rPr>
          <w:rFonts w:ascii="Arial" w:hAnsi="Arial" w:cstheme="minorHAnsi"/>
          <w:sz w:val="24"/>
        </w:rPr>
        <w:t>7</w:t>
      </w:r>
      <w:r w:rsidRPr="006B43B2" w:rsidR="00AE582F">
        <w:rPr>
          <w:rFonts w:ascii="Arial" w:hAnsi="Arial" w:cstheme="minorHAnsi"/>
          <w:sz w:val="24"/>
        </w:rPr>
        <w:t xml:space="preserve">. Sud nije utvrđivao olakotne niti otegotne okolnosti budući je novčana kazna propisana u fiksnom iznosu.  </w:t>
      </w:r>
    </w:p>
    <w:p w:rsidRPr="006B43B2" w:rsidR="00AE582F" w:rsidP="00AE582F" w:rsidRDefault="006B43B2">
      <w:pPr>
        <w:ind w:firstLine="708"/>
        <w:rPr>
          <w:rFonts w:ascii="Arial" w:hAnsi="Arial" w:cstheme="minorHAnsi"/>
          <w:sz w:val="24"/>
        </w:rPr>
      </w:pPr>
      <w:r>
        <w:rPr>
          <w:rFonts w:ascii="Arial" w:hAnsi="Arial" w:cstheme="minorHAnsi"/>
          <w:sz w:val="24"/>
        </w:rPr>
        <w:t>8</w:t>
      </w:r>
      <w:r w:rsidRPr="006B43B2" w:rsidR="00AE582F">
        <w:rPr>
          <w:rFonts w:ascii="Arial" w:hAnsi="Arial" w:cstheme="minorHAnsi"/>
          <w:sz w:val="24"/>
        </w:rPr>
        <w:t>. Na temelju u izreci citiranih odredbi Prekršajnog zakona okrivljenik je dužan naknaditi troškove postupka u paušalnom iznosu odmjerenom prema složenosti i duljini trajanja postupka.</w:t>
      </w:r>
    </w:p>
    <w:p w:rsidRPr="006B43B2" w:rsidR="00AE582F" w:rsidP="00AE582F" w:rsidRDefault="006B43B2">
      <w:pPr>
        <w:ind w:firstLine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>9</w:t>
      </w:r>
      <w:r w:rsidRPr="006B43B2" w:rsidR="00AE582F">
        <w:rPr>
          <w:rFonts w:ascii="Arial" w:hAnsi="Arial"/>
          <w:sz w:val="24"/>
        </w:rPr>
        <w:t xml:space="preserve">. Ova presuda je pravomoćna. </w:t>
      </w:r>
    </w:p>
    <w:p w:rsidRPr="006B43B2" w:rsidR="00AE582F" w:rsidP="00AE582F" w:rsidRDefault="00AE582F">
      <w:pPr>
        <w:rPr>
          <w:rFonts w:ascii="Arial" w:hAnsi="Arial" w:cstheme="minorHAnsi"/>
          <w:sz w:val="24"/>
        </w:rPr>
      </w:pPr>
    </w:p>
    <w:p w:rsidRPr="006B43B2" w:rsidR="00AE582F" w:rsidP="00AE582F" w:rsidRDefault="00AE582F">
      <w:pPr>
        <w:jc w:val="center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</w:rPr>
        <w:t xml:space="preserve">U Zagrebu, 9. ožujka </w:t>
      </w:r>
      <w:proofErr w:type="spellStart"/>
      <w:r w:rsidRPr="006B43B2">
        <w:rPr>
          <w:rFonts w:ascii="Arial" w:hAnsi="Arial" w:cstheme="minorHAnsi"/>
          <w:sz w:val="24"/>
        </w:rPr>
        <w:t>2026</w:t>
      </w:r>
      <w:proofErr w:type="spellEnd"/>
      <w:r w:rsidRPr="006B43B2">
        <w:rPr>
          <w:rFonts w:ascii="Arial" w:hAnsi="Arial" w:cstheme="minorHAnsi"/>
          <w:sz w:val="24"/>
        </w:rPr>
        <w:t>.</w:t>
      </w:r>
    </w:p>
    <w:p w:rsidRPr="006B43B2" w:rsidR="00AE582F" w:rsidP="00AE582F" w:rsidRDefault="00AE582F">
      <w:pPr>
        <w:pStyle w:val="Naslov4"/>
        <w:jc w:val="left"/>
        <w:rPr>
          <w:rFonts w:ascii="Arial" w:hAnsi="Arial" w:cstheme="minorHAnsi"/>
          <w:b w:val="false"/>
          <w:sz w:val="24"/>
        </w:rPr>
      </w:pPr>
    </w:p>
    <w:p w:rsidRPr="006B43B2" w:rsidR="00AE582F" w:rsidP="00AE582F" w:rsidRDefault="00AE582F">
      <w:pPr>
        <w:pStyle w:val="Naslov4"/>
        <w:jc w:val="left"/>
        <w:rPr>
          <w:rFonts w:ascii="Arial" w:hAnsi="Arial" w:cstheme="minorHAnsi"/>
          <w:b w:val="false"/>
          <w:sz w:val="24"/>
        </w:rPr>
      </w:pPr>
      <w:r w:rsidRPr="006B43B2">
        <w:rPr>
          <w:rFonts w:ascii="Arial" w:hAnsi="Arial" w:cstheme="minorHAnsi"/>
          <w:b w:val="false"/>
          <w:sz w:val="24"/>
        </w:rPr>
        <w:t xml:space="preserve">Zapisničarka </w:t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  <w:t>Sutkinja</w:t>
      </w:r>
    </w:p>
    <w:p w:rsidRPr="006B43B2" w:rsidR="00AE582F" w:rsidP="00AE582F" w:rsidRDefault="00AE582F">
      <w:pPr>
        <w:pStyle w:val="Naslov4"/>
        <w:jc w:val="left"/>
        <w:rPr>
          <w:rFonts w:ascii="Arial" w:hAnsi="Arial" w:cstheme="minorHAnsi"/>
          <w:b w:val="false"/>
          <w:sz w:val="24"/>
        </w:rPr>
      </w:pPr>
      <w:r w:rsidRPr="006B43B2">
        <w:rPr>
          <w:rFonts w:ascii="Arial" w:hAnsi="Arial" w:cstheme="minorHAnsi"/>
          <w:b w:val="false"/>
          <w:sz w:val="24"/>
        </w:rPr>
        <w:t>Mirjana Crkvenac-Franković</w:t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</w:r>
      <w:r w:rsidRPr="006B43B2">
        <w:rPr>
          <w:rFonts w:ascii="Arial" w:hAnsi="Arial" w:cstheme="minorHAnsi"/>
          <w:b w:val="false"/>
          <w:sz w:val="24"/>
        </w:rPr>
        <w:tab/>
        <w:t>Ivana Barbir</w:t>
      </w:r>
    </w:p>
    <w:p w:rsidRPr="006B43B2" w:rsidR="00AE582F" w:rsidP="00AE582F" w:rsidRDefault="00AE582F">
      <w:pPr>
        <w:rPr>
          <w:rFonts w:ascii="Arial" w:hAnsi="Arial" w:cstheme="minorHAnsi"/>
          <w:bCs/>
          <w:sz w:val="24"/>
        </w:rPr>
      </w:pPr>
    </w:p>
    <w:p w:rsidRPr="006B43B2" w:rsidR="00AE582F" w:rsidP="00AE582F" w:rsidRDefault="00AE582F">
      <w:pPr>
        <w:rPr>
          <w:rFonts w:ascii="Arial" w:hAnsi="Arial" w:cstheme="minorHAnsi"/>
          <w:bCs/>
          <w:sz w:val="24"/>
        </w:rPr>
      </w:pPr>
    </w:p>
    <w:p w:rsidRPr="006B43B2" w:rsidR="00AE582F" w:rsidP="00AE582F" w:rsidRDefault="00AE582F">
      <w:pPr>
        <w:ind w:firstLine="708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</w:rPr>
        <w:t xml:space="preserve">Temeljem odredbe čl. </w:t>
      </w:r>
      <w:proofErr w:type="spellStart"/>
      <w:r w:rsidRPr="006B43B2">
        <w:rPr>
          <w:rFonts w:ascii="Arial" w:hAnsi="Arial" w:cstheme="minorHAnsi"/>
          <w:sz w:val="24"/>
        </w:rPr>
        <w:t>244</w:t>
      </w:r>
      <w:proofErr w:type="spellEnd"/>
      <w:r w:rsidRPr="006B43B2">
        <w:rPr>
          <w:rFonts w:ascii="Arial" w:hAnsi="Arial" w:cstheme="minorHAnsi"/>
          <w:sz w:val="24"/>
        </w:rPr>
        <w:t>. st. 1. Prekršajnog zakona protiv ove presude žalba nije dopuštena.</w:t>
      </w:r>
    </w:p>
    <w:p w:rsidRPr="006B43B2" w:rsidR="00AE582F" w:rsidP="00AE582F" w:rsidRDefault="00AE582F">
      <w:pPr>
        <w:rPr>
          <w:rFonts w:ascii="Arial" w:hAnsi="Arial" w:cstheme="minorHAnsi"/>
          <w:sz w:val="24"/>
        </w:rPr>
      </w:pPr>
    </w:p>
    <w:p w:rsidRPr="006B43B2" w:rsidR="00AE582F" w:rsidP="00AE582F" w:rsidRDefault="00AE582F">
      <w:pPr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bCs/>
          <w:sz w:val="24"/>
        </w:rPr>
        <w:t>Dostavna naredba:</w:t>
      </w:r>
    </w:p>
    <w:p w:rsidRPr="006B43B2" w:rsidR="00AE582F" w:rsidP="00AE582F" w:rsidRDefault="00AE582F">
      <w:pPr>
        <w:numPr>
          <w:ilvl w:val="0"/>
          <w:numId w:val="1"/>
        </w:numPr>
        <w:tabs>
          <w:tab w:val="clear" w:pos="2484"/>
          <w:tab w:val="num" w:pos="720"/>
        </w:tabs>
        <w:ind w:left="720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</w:rPr>
        <w:t xml:space="preserve">okrivljenik Zoran </w:t>
      </w:r>
      <w:proofErr w:type="spellStart"/>
      <w:r w:rsidRPr="006B43B2">
        <w:rPr>
          <w:rFonts w:ascii="Arial" w:hAnsi="Arial" w:cstheme="minorHAnsi"/>
          <w:sz w:val="24"/>
        </w:rPr>
        <w:t>Vacula</w:t>
      </w:r>
      <w:proofErr w:type="spellEnd"/>
      <w:r w:rsidRPr="006B43B2">
        <w:rPr>
          <w:rFonts w:ascii="Arial" w:hAnsi="Arial" w:cstheme="minorHAnsi"/>
          <w:sz w:val="24"/>
        </w:rPr>
        <w:t xml:space="preserve">, Ulica Benedikta Vinkovića </w:t>
      </w:r>
      <w:proofErr w:type="spellStart"/>
      <w:r w:rsidRPr="006B43B2">
        <w:rPr>
          <w:rFonts w:ascii="Arial" w:hAnsi="Arial" w:cstheme="minorHAnsi"/>
          <w:sz w:val="24"/>
        </w:rPr>
        <w:t>31</w:t>
      </w:r>
      <w:proofErr w:type="spellEnd"/>
      <w:r w:rsidRPr="006B43B2">
        <w:rPr>
          <w:rFonts w:ascii="Arial" w:hAnsi="Arial" w:cstheme="minorHAnsi"/>
          <w:sz w:val="24"/>
        </w:rPr>
        <w:t xml:space="preserve">, </w:t>
      </w:r>
      <w:proofErr w:type="spellStart"/>
      <w:r w:rsidRPr="006B43B2">
        <w:rPr>
          <w:rFonts w:ascii="Arial" w:hAnsi="Arial" w:cstheme="minorHAnsi"/>
          <w:sz w:val="24"/>
        </w:rPr>
        <w:t>10000</w:t>
      </w:r>
      <w:proofErr w:type="spellEnd"/>
      <w:r w:rsidRPr="006B43B2">
        <w:rPr>
          <w:rFonts w:ascii="Arial" w:hAnsi="Arial" w:cstheme="minorHAnsi"/>
          <w:sz w:val="24"/>
        </w:rPr>
        <w:t xml:space="preserve"> Zagreb</w:t>
      </w:r>
    </w:p>
    <w:p w:rsidRPr="006B43B2" w:rsidR="00AE582F" w:rsidP="00AE582F" w:rsidRDefault="00AE582F">
      <w:pPr>
        <w:pStyle w:val="Odlomakpopisa"/>
        <w:numPr>
          <w:ilvl w:val="0"/>
          <w:numId w:val="1"/>
        </w:numPr>
        <w:tabs>
          <w:tab w:val="clear" w:pos="2484"/>
          <w:tab w:val="num" w:pos="720"/>
        </w:tabs>
        <w:ind w:left="720"/>
        <w:rPr>
          <w:rFonts w:ascii="Arial" w:hAnsi="Arial"/>
        </w:rPr>
      </w:pPr>
      <w:r w:rsidRPr="006B43B2">
        <w:rPr>
          <w:rFonts w:ascii="Arial" w:hAnsi="Arial"/>
        </w:rPr>
        <w:t xml:space="preserve">tužitelju, PU Zagrebačka, I Postaja prometne policije Zagreb, </w:t>
      </w:r>
      <w:proofErr w:type="spellStart"/>
      <w:r w:rsidRPr="006B43B2">
        <w:rPr>
          <w:rFonts w:ascii="Arial" w:hAnsi="Arial"/>
        </w:rPr>
        <w:t>Heinzelova</w:t>
      </w:r>
      <w:proofErr w:type="spellEnd"/>
      <w:r w:rsidRPr="006B43B2">
        <w:rPr>
          <w:rFonts w:ascii="Arial" w:hAnsi="Arial"/>
        </w:rPr>
        <w:t xml:space="preserve"> </w:t>
      </w:r>
      <w:proofErr w:type="spellStart"/>
      <w:r w:rsidRPr="006B43B2">
        <w:rPr>
          <w:rFonts w:ascii="Arial" w:hAnsi="Arial"/>
        </w:rPr>
        <w:t>98</w:t>
      </w:r>
      <w:proofErr w:type="spellEnd"/>
      <w:r w:rsidRPr="006B43B2">
        <w:rPr>
          <w:rFonts w:ascii="Arial" w:hAnsi="Arial"/>
        </w:rPr>
        <w:t xml:space="preserve">, </w:t>
      </w:r>
      <w:proofErr w:type="spellStart"/>
      <w:r w:rsidRPr="006B43B2">
        <w:rPr>
          <w:rFonts w:ascii="Arial" w:hAnsi="Arial"/>
        </w:rPr>
        <w:t>10000</w:t>
      </w:r>
      <w:proofErr w:type="spellEnd"/>
      <w:r w:rsidRPr="006B43B2">
        <w:rPr>
          <w:rFonts w:ascii="Arial" w:hAnsi="Arial"/>
        </w:rPr>
        <w:t xml:space="preserve"> Zagreb</w:t>
      </w:r>
    </w:p>
    <w:p w:rsidRPr="006B43B2" w:rsidR="00AE582F" w:rsidP="00AE582F" w:rsidRDefault="00AE582F">
      <w:pPr>
        <w:numPr>
          <w:ilvl w:val="0"/>
          <w:numId w:val="1"/>
        </w:numPr>
        <w:tabs>
          <w:tab w:val="clear" w:pos="2484"/>
          <w:tab w:val="num" w:pos="720"/>
        </w:tabs>
        <w:ind w:left="720"/>
        <w:rPr>
          <w:rFonts w:ascii="Arial" w:hAnsi="Arial" w:cstheme="minorHAnsi"/>
          <w:sz w:val="24"/>
        </w:rPr>
      </w:pPr>
      <w:r w:rsidRPr="006B43B2">
        <w:rPr>
          <w:rFonts w:ascii="Arial" w:hAnsi="Arial" w:cstheme="minorHAnsi"/>
          <w:sz w:val="24"/>
        </w:rPr>
        <w:t>pismohrana-ovdje</w:t>
      </w:r>
    </w:p>
    <w:p w:rsidRPr="006B43B2" w:rsidR="00AE582F" w:rsidP="00AE582F" w:rsidRDefault="00AE582F">
      <w:pPr>
        <w:jc w:val="left"/>
        <w:rPr>
          <w:rFonts w:ascii="Arial" w:hAnsi="Arial" w:cstheme="minorHAnsi"/>
          <w:bCs/>
          <w:sz w:val="24"/>
        </w:rPr>
      </w:pPr>
    </w:p>
    <w:p w:rsidRPr="006B43B2" w:rsidR="00AE582F" w:rsidP="007C4166" w:rsidRDefault="00AE582F">
      <w:pPr>
        <w:spacing w:after="200" w:line="276" w:lineRule="auto"/>
        <w:jc w:val="left"/>
        <w:rPr>
          <w:rFonts w:ascii="Arial" w:hAnsi="Arial"/>
          <w:sz w:val="24"/>
        </w:rPr>
      </w:pPr>
      <w:bookmarkStart w:name="_GoBack" w:id="0"/>
      <w:bookmarkEnd w:id="0"/>
    </w:p>
    <w:p w:rsidRPr="006B43B2" w:rsidR="00AD50BE" w:rsidRDefault="00AD50BE">
      <w:pPr>
        <w:rPr>
          <w:rFonts w:ascii="Arial" w:hAnsi="Arial"/>
          <w:sz w:val="24"/>
        </w:rPr>
      </w:pPr>
    </w:p>
    <w:sectPr w:rsidRPr="006B43B2" w:rsidR="00AD50BE" w:rsidSect="00514988">
      <w:headerReference w:type="even" r:id="rId10"/>
      <w:headerReference w:type="default" r:id="rId11"/>
      <w:headerReference w:type="first" r:id="rId12"/>
      <w:pgSz w:w="11906" w:h="16838"/>
      <w:pgMar w:top="1417" w:right="1417" w:bottom="1417" w:left="1417" w:header="1418" w:footer="709" w:gutter="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9352F" w:rsidP="00AE582F" w:rsidRDefault="0009352F">
      <w:r>
        <w:separator/>
      </w:r>
    </w:p>
  </w:endnote>
  <w:endnote w:type="continuationSeparator" w:id="0">
    <w:p w:rsidR="0009352F" w:rsidP="00AE582F" w:rsidRDefault="00093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9352F" w:rsidP="00AE582F" w:rsidRDefault="0009352F">
      <w:r>
        <w:separator/>
      </w:r>
    </w:p>
  </w:footnote>
  <w:footnote w:type="continuationSeparator" w:id="0">
    <w:p w:rsidR="0009352F" w:rsidP="00AE582F" w:rsidRDefault="0009352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D6E59" w:rsidP="00AB127A" w:rsidRDefault="006B43B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D6E59" w:rsidRDefault="0009352F">
    <w:pPr>
      <w:pStyle w:val="Zaglavlje"/>
    </w:pPr>
  </w:p>
  <w:p w:rsidR="004E5A95" w:rsidRDefault="0009352F"/>
</w:hdr>
</file>

<file path=word/header2.xml><?xml version="1.0" encoding="utf-8"?>
<w:hd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8172656"/>
      <w:docPartObj>
        <w:docPartGallery w:val="Page Numbers (Top of Page)"/>
        <w:docPartUnique/>
      </w:docPartObj>
    </w:sdtPr>
    <w:sdtEndPr/>
    <w:sdtContent>
      <w:p w:rsidR="00514988" w:rsidRDefault="006B43B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166">
          <w:rPr>
            <w:noProof/>
          </w:rPr>
          <w:t>3</w:t>
        </w:r>
        <w:r>
          <w:fldChar w:fldCharType="end"/>
        </w:r>
      </w:p>
    </w:sdtContent>
  </w:sdt>
  <w:p w:rsidRPr="00F70496" w:rsidR="00514988" w:rsidP="00514988" w:rsidRDefault="006B43B2">
    <w:pPr>
      <w:pStyle w:val="Naslov1"/>
      <w:ind w:left="3540" w:firstLine="708"/>
      <w:jc w:val="right"/>
      <w:rPr>
        <w:rFonts w:ascii="Arial" w:hAnsi="Arial"/>
        <w:b w:val="false"/>
        <w:sz w:val="24"/>
      </w:rPr>
    </w:pPr>
    <w:r w:rsidRPr="00F70496">
      <w:rPr>
        <w:rFonts w:ascii="Arial" w:hAnsi="Arial"/>
        <w:b w:val="false"/>
        <w:sz w:val="24"/>
      </w:rPr>
      <w:t xml:space="preserve">Poslovni broj: </w:t>
    </w:r>
    <w:proofErr w:type="spellStart"/>
    <w:r w:rsidRPr="00F70496">
      <w:rPr>
        <w:rFonts w:ascii="Arial" w:hAnsi="Arial"/>
        <w:b w:val="false"/>
        <w:sz w:val="24"/>
      </w:rPr>
      <w:t>Pp</w:t>
    </w:r>
    <w:proofErr w:type="spellEnd"/>
    <w:r w:rsidRPr="00F70496">
      <w:rPr>
        <w:rFonts w:ascii="Arial" w:hAnsi="Arial"/>
        <w:b w:val="false"/>
        <w:sz w:val="24"/>
      </w:rPr>
      <w:t>-</w:t>
    </w:r>
    <w:proofErr w:type="spellStart"/>
    <w:r>
      <w:rPr>
        <w:rFonts w:ascii="Arial" w:hAnsi="Arial"/>
        <w:b w:val="false"/>
        <w:sz w:val="24"/>
      </w:rPr>
      <w:t>1</w:t>
    </w:r>
    <w:r w:rsidR="00AE582F">
      <w:rPr>
        <w:rFonts w:ascii="Arial" w:hAnsi="Arial"/>
        <w:b w:val="false"/>
        <w:sz w:val="24"/>
      </w:rPr>
      <w:t>3878</w:t>
    </w:r>
    <w:proofErr w:type="spellEnd"/>
    <w:r w:rsidRPr="00F70496">
      <w:rPr>
        <w:rFonts w:ascii="Arial" w:hAnsi="Arial"/>
        <w:b w:val="false"/>
        <w:sz w:val="24"/>
      </w:rPr>
      <w:t>/</w:t>
    </w:r>
    <w:proofErr w:type="spellStart"/>
    <w:r w:rsidRPr="00F70496">
      <w:rPr>
        <w:rFonts w:ascii="Arial" w:hAnsi="Arial"/>
        <w:b w:val="false"/>
        <w:sz w:val="24"/>
      </w:rPr>
      <w:t>202</w:t>
    </w:r>
    <w:r w:rsidR="00AE582F">
      <w:rPr>
        <w:rFonts w:ascii="Arial" w:hAnsi="Arial"/>
        <w:b w:val="false"/>
        <w:sz w:val="24"/>
      </w:rPr>
      <w:t>5</w:t>
    </w:r>
    <w:proofErr w:type="spellEnd"/>
  </w:p>
  <w:p w:rsidR="001D6E59" w:rsidRDefault="0009352F">
    <w:pPr>
      <w:pStyle w:val="Zaglavlje"/>
      <w:jc w:val="center"/>
    </w:pPr>
  </w:p>
  <w:p w:rsidR="004E5A95" w:rsidRDefault="0009352F"/>
</w:hdr>
</file>

<file path=word/header3.xml><?xml version="1.0" encoding="utf-8"?>
<w:hd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D6E59" w:rsidRDefault="006B43B2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2F"/>
    <w:rsid w:val="0009352F"/>
    <w:rsid w:val="006B43B2"/>
    <w:rsid w:val="007C4166"/>
    <w:rsid w:val="007E2E52"/>
    <w:rsid w:val="00904EBA"/>
    <w:rsid w:val="00AD50BE"/>
    <w:rsid w:val="00AE582F"/>
    <w:rsid w:val="00D1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9" w:qFormat="true"/>
    <w:lsdException w:name="heading 3" w:uiPriority="9" w:qFormat="true"/>
    <w:lsdException w:name="heading 4" w:uiPriority="0" w:qFormat="true"/>
    <w:lsdException w:name="heading 5" w:uiPriority="0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page number" w:uiPriority="0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AE582F"/>
    <w:pPr>
      <w:spacing w:after="0" w:line="240" w:lineRule="auto"/>
      <w:jc w:val="both"/>
    </w:pPr>
  </w:style>
  <w:style w:type="paragraph" w:styleId="Naslov1">
    <w:name w:val="heading 1"/>
    <w:basedOn w:val="Normal"/>
    <w:next w:val="Normal"/>
    <w:link w:val="Naslov1Char"/>
    <w:qFormat/>
    <w:rsid w:val="00AE582F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E582F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Naslov4">
    <w:name w:val="heading 4"/>
    <w:basedOn w:val="Normal"/>
    <w:next w:val="Normal"/>
    <w:link w:val="Naslov4Char"/>
    <w:qFormat/>
    <w:rsid w:val="00AE582F"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link w:val="Naslov5Char"/>
    <w:qFormat/>
    <w:rsid w:val="00AE582F"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AE582F"/>
    <w:rPr>
      <w:b/>
      <w:bCs/>
      <w:sz w:val="28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AE582F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Naslov4Char" w:customStyle="true">
    <w:name w:val="Naslov 4 Char"/>
    <w:basedOn w:val="Zadanifontodlomka"/>
    <w:link w:val="Naslov4"/>
    <w:rsid w:val="00AE582F"/>
    <w:rPr>
      <w:b/>
      <w:bCs/>
    </w:rPr>
  </w:style>
  <w:style w:type="character" w:styleId="Naslov5Char" w:customStyle="true">
    <w:name w:val="Naslov 5 Char"/>
    <w:basedOn w:val="Zadanifontodlomka"/>
    <w:link w:val="Naslov5"/>
    <w:rsid w:val="00AE582F"/>
    <w:rPr>
      <w:sz w:val="28"/>
    </w:rPr>
  </w:style>
  <w:style w:type="paragraph" w:styleId="Zaglavlje">
    <w:name w:val="header"/>
    <w:basedOn w:val="Normal"/>
    <w:link w:val="ZaglavljeChar"/>
    <w:uiPriority w:val="99"/>
    <w:rsid w:val="00AE582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AE582F"/>
  </w:style>
  <w:style w:type="character" w:styleId="Brojstranice">
    <w:name w:val="page number"/>
    <w:basedOn w:val="Zadanifontodlomka"/>
    <w:rsid w:val="00AE582F"/>
  </w:style>
  <w:style w:type="paragraph" w:styleId="Odlomakpopisa">
    <w:name w:val="List Paragraph"/>
    <w:basedOn w:val="Normal"/>
    <w:uiPriority w:val="34"/>
    <w:qFormat/>
    <w:rsid w:val="00AE582F"/>
    <w:pPr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ormal0" w:customStyle="true">
    <w:name w:val="Normal~"/>
    <w:basedOn w:val="Normal"/>
    <w:rsid w:val="00AE582F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rFonts w:ascii="Times New Roman" w:hAnsi="Times New Roman" w:eastAsia="Times New Roman" w:cs="Times New Roman"/>
      <w:sz w:val="24"/>
      <w:szCs w:val="20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582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E58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unhideWhenUsed/>
    <w:rsid w:val="00AE582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AE582F"/>
  </w:style>
  <w:style w:type="character" w:styleId="Tekstrezerviranogmjesta">
    <w:name w:val="Placeholder Text"/>
    <w:basedOn w:val="Zadanifontodlomka"/>
    <w:uiPriority w:val="99"/>
    <w:semiHidden/>
    <w:rsid w:val="007C4166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7C4166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C4166"/>
    <w:rPr>
      <w:rFonts w:ascii="Arial" w:hAnsi="Arial" w:cstheme="minorHAnsi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C4166"/>
    <w:rPr>
      <w:rFonts w:ascii="Arial" w:hAnsi="Arial" w:cstheme="minorHAnsi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C4166"/>
    <w:rPr>
      <w:rFonts w:ascii="Arial" w:hAnsi="Arial" w:cstheme="minorHAnsi"/>
      <w:sz w:val="24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0"/>
    <w:lsdException w:name="heading 5" w:qFormat="1" w:uiPriority="0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E582F"/>
    <w:pPr>
      <w:spacing w:after="0" w:line="240" w:lineRule="auto"/>
      <w:jc w:val="both"/>
    </w:pPr>
  </w:style>
  <w:style w:styleId="Naslov1" w:type="paragraph">
    <w:name w:val="heading 1"/>
    <w:basedOn w:val="Normal"/>
    <w:next w:val="Normal"/>
    <w:link w:val="Naslov1Char"/>
    <w:qFormat/>
    <w:rsid w:val="00AE582F"/>
    <w:pPr>
      <w:keepNext/>
      <w:jc w:val="center"/>
      <w:outlineLvl w:val="0"/>
    </w:pPr>
    <w:rPr>
      <w:b/>
      <w:bCs/>
      <w:sz w:val="28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AE582F"/>
    <w:pPr>
      <w:keepNext/>
      <w:keepLines/>
      <w:spacing w:before="40"/>
      <w:outlineLvl w:val="1"/>
    </w:pPr>
    <w:rPr>
      <w:rFonts w:asciiTheme="majorHAnsi" w:cstheme="majorBidi" w:eastAsiaTheme="majorEastAsia" w:hAnsiTheme="majorHAnsi"/>
      <w:color w:themeColor="accent1" w:themeShade="BF" w:val="365F91"/>
      <w:sz w:val="26"/>
      <w:szCs w:val="26"/>
    </w:rPr>
  </w:style>
  <w:style w:styleId="Naslov4" w:type="paragraph">
    <w:name w:val="heading 4"/>
    <w:basedOn w:val="Normal"/>
    <w:next w:val="Normal"/>
    <w:link w:val="Naslov4Char"/>
    <w:qFormat/>
    <w:rsid w:val="00AE582F"/>
    <w:pPr>
      <w:keepNext/>
      <w:jc w:val="right"/>
      <w:outlineLvl w:val="3"/>
    </w:pPr>
    <w:rPr>
      <w:b/>
      <w:bCs/>
    </w:rPr>
  </w:style>
  <w:style w:styleId="Naslov5" w:type="paragraph">
    <w:name w:val="heading 5"/>
    <w:basedOn w:val="Normal"/>
    <w:next w:val="Normal"/>
    <w:link w:val="Naslov5Char"/>
    <w:qFormat/>
    <w:rsid w:val="00AE582F"/>
    <w:pPr>
      <w:keepNext/>
      <w:jc w:val="center"/>
      <w:outlineLvl w:val="4"/>
    </w:pPr>
    <w:rPr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AE582F"/>
    <w:rPr>
      <w:b/>
      <w:bCs/>
      <w:sz w:val="28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AE582F"/>
    <w:rPr>
      <w:rFonts w:asciiTheme="majorHAnsi" w:cstheme="majorBidi" w:eastAsiaTheme="majorEastAsia" w:hAnsiTheme="majorHAnsi"/>
      <w:color w:themeColor="accent1" w:themeShade="BF" w:val="365F91"/>
      <w:sz w:val="26"/>
      <w:szCs w:val="26"/>
    </w:rPr>
  </w:style>
  <w:style w:customStyle="1" w:styleId="Naslov4Char" w:type="character">
    <w:name w:val="Naslov 4 Char"/>
    <w:basedOn w:val="Zadanifontodlomka"/>
    <w:link w:val="Naslov4"/>
    <w:rsid w:val="00AE582F"/>
    <w:rPr>
      <w:b/>
      <w:bCs/>
    </w:rPr>
  </w:style>
  <w:style w:customStyle="1" w:styleId="Naslov5Char" w:type="character">
    <w:name w:val="Naslov 5 Char"/>
    <w:basedOn w:val="Zadanifontodlomka"/>
    <w:link w:val="Naslov5"/>
    <w:rsid w:val="00AE582F"/>
    <w:rPr>
      <w:sz w:val="28"/>
    </w:rPr>
  </w:style>
  <w:style w:styleId="Zaglavlje" w:type="paragraph">
    <w:name w:val="header"/>
    <w:basedOn w:val="Normal"/>
    <w:link w:val="ZaglavljeChar"/>
    <w:uiPriority w:val="99"/>
    <w:rsid w:val="00AE582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E582F"/>
  </w:style>
  <w:style w:styleId="Brojstranice" w:type="character">
    <w:name w:val="page number"/>
    <w:basedOn w:val="Zadanifontodlomka"/>
    <w:rsid w:val="00AE582F"/>
  </w:style>
  <w:style w:styleId="Odlomakpopisa" w:type="paragraph">
    <w:name w:val="List Paragraph"/>
    <w:basedOn w:val="Normal"/>
    <w:uiPriority w:val="34"/>
    <w:qFormat/>
    <w:rsid w:val="00AE582F"/>
    <w:pPr>
      <w:ind w:left="720"/>
      <w:contextualSpacing/>
    </w:pPr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Normal0" w:type="paragraph">
    <w:name w:val="Normal~"/>
    <w:basedOn w:val="Normal"/>
    <w:rsid w:val="00AE582F"/>
    <w:pPr>
      <w:suppressAutoHyphens/>
      <w:overflowPunct w:val="0"/>
      <w:autoSpaceDE w:val="0"/>
      <w:autoSpaceDN w:val="0"/>
      <w:adjustRightInd w:val="0"/>
      <w:spacing w:line="230" w:lineRule="auto"/>
      <w:jc w:val="left"/>
      <w:textAlignment w:val="baseline"/>
    </w:pPr>
    <w:rPr>
      <w:rFonts w:ascii="Times New Roman" w:cs="Times New Roman" w:eastAsia="Times New Roman" w:hAnsi="Times New Roman"/>
      <w:sz w:val="24"/>
      <w:szCs w:val="20"/>
      <w:lang w:eastAsia="hr-HR"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E582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E582F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uiPriority w:val="99"/>
    <w:unhideWhenUsed/>
    <w:rsid w:val="00AE582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E582F"/>
  </w:style>
  <w:style w:styleId="Tekstrezerviranogmjesta" w:type="character">
    <w:name w:val="Placeholder Text"/>
    <w:basedOn w:val="Zadanifontodlomka"/>
    <w:uiPriority w:val="99"/>
    <w:semiHidden/>
    <w:rsid w:val="007C4166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7C416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C4166"/>
    <w:rPr>
      <w:rFonts w:ascii="Arial" w:cstheme="minorHAnsi" w:hAnsi="Arial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C4166"/>
    <w:rPr>
      <w:rFonts w:ascii="Arial" w:cstheme="minorHAnsi" w:hAnsi="Arial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C4166"/>
    <w:rPr>
      <w:rFonts w:ascii="Arial" w:cstheme="minorHAnsi" w:hAnsi="Arial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9. ožujka 2026.</izvorni_sadrzaj>
    <derivirana_varijabla naziv="DomainObject.DatumDonosenjaOdluke_1">9. ožujka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>9. ožujka 2026.</izvorni_sadrzaj>
    <derivirana_varijabla naziv="DomainObject.DatumPravomocnosti_1">9. ožujka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Pp-13878/2025-7</izvorni_sadrzaj>
    <derivirana_varijabla naziv="DomainObject.Oznaka_1">Pp-13878/2025-7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Barbir</izvorni_sadrzaj>
    <derivirana_varijabla naziv="DomainObject.DonositeljOdluke.Prezime_1">Barbir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13878</izvorni_sadrzaj>
    <derivirana_varijabla naziv="DomainObject.Predmet.Broj_1">13878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2. listopada 2025.</izvorni_sadrzaj>
    <derivirana_varijabla naziv="DomainObject.Predmet.DatumIzradeOptuznogAkta_1">2. listopada 2025.</derivirana_varijabla>
  </DomainObject.Predmet.DatumIzradeOptuznogAkta>
  <DomainObject.Predmet.DatumIzradeOptuznogAktaFormated>
    <izvorni_sadrzaj>2.10.2025.</izvorni_sadrzaj>
    <derivirana_varijabla naziv="DomainObject.Predmet.DatumIzradeOptuznogAktaFormated_1">2.10.2025.</derivirana_varijabla>
  </DomainObject.Predmet.DatumIzradeOptuznogAktaFormated>
  <DomainObject.Predmet.DatumOsnivanja>
    <izvorni_sadrzaj>9. listopada 2025.</izvorni_sadrzaj>
    <derivirana_varijabla naziv="DomainObject.Predmet.DatumOsnivanja_1">9.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9. listopada 2025.</izvorni_sadrzaj>
    <derivirana_varijabla naziv="DomainObject.Predmet.DatumPrimitkaOptuznogAkta_1">9. listopada 2025.</derivirana_varijabla>
  </DomainObject.Predmet.DatumPrimitkaOptuznogAkta>
  <DomainObject.Predmet.DatumRjesavanja>
    <izvorni_sadrzaj>16. ožujka 2026.</izvorni_sadrzaj>
    <derivirana_varijabla naziv="DomainObject.Predmet.DatumRjesavanja_1">16. ožujka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24. lipnja 1965.</izvorni_sadrzaj>
    <derivirana_varijabla naziv="DomainObject.Predmet.OkrivljenikFizickaOsoba.DatumRodjenja_1">24. lipnja 1965.</derivirana_varijabla>
  </DomainObject.Predmet.OkrivljenikFizickaOsoba.DatumRodjenja>
  <DomainObject.Predmet.OkrivljenikFizickaOsoba.DatumRodjenjaFormated>
    <izvorni_sadrzaj>24.6.1965.</izvorni_sadrzaj>
    <derivirana_varijabla naziv="DomainObject.Predmet.OkrivljenikFizickaOsoba.DatumRodjenjaFormated_1">24.6.1965.</derivirana_varijabla>
  </DomainObject.Predmet.OkrivljenikFizickaOsoba.DatumRodjenjaFormated>
  <DomainObject.Predmet.OkrivljenikFizickaOsoba.Ime>
    <izvorni_sadrzaj>Zoran</izvorni_sadrzaj>
    <derivirana_varijabla naziv="DomainObject.Predmet.OkrivljenikFizickaOsoba.Ime_1">Zoran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Zoran Vacula</izvorni_sadrzaj>
    <derivirana_varijabla naziv="DomainObject.Predmet.OkrivljenikFizickaOsoba.Naziv_1">Zoran Vacula</derivirana_varijabla>
  </DomainObject.Predmet.OkrivljenikFizickaOsoba.Naziv>
  <DomainObject.Predmet.OkrivljenikFizickaOsoba.Prezime>
    <izvorni_sadrzaj>Vacula</izvorni_sadrzaj>
    <derivirana_varijabla naziv="DomainObject.Predmet.OkrivljenikFizickaOsoba.Prezime_1">Vacula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03574710355</izvorni_sadrzaj>
    <derivirana_varijabla naziv="DomainObject.Predmet.OkrivljenikFizickaOsoba.Oib_1">03574710355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Pp-13878/2025</izvorni_sadrzaj>
    <derivirana_varijabla naziv="DomainObject.Predmet.OznakaBroj_1">Pp-13878/2025</derivirana_varijabla>
  </DomainObject.Predmet.OznakaBroj>
  <DomainObject.Predmet.OznakaBrojOptuznogAkta>
    <izvorni_sadrzaj>511-19-44-25-3</izvorni_sadrzaj>
    <derivirana_varijabla naziv="DomainObject.Predmet.OznakaBrojOptuznogAkta_1">511-19-44-25-3</derivirana_varijabla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99502270652</izvorni_sadrzaj>
    <derivirana_varijabla naziv="DomainObject.Predmet.PredmetRijesio.Oib_1">99502270652</derivirana_varijabla>
  </DomainObject.Predmet.PredmetRijesio.Oib>
  <DomainObject.Predmet.PredmetRijesio.Prezime>
    <izvorni_sadrzaj>Barbir</izvorni_sadrzaj>
    <derivirana_varijabla naziv="DomainObject.Predmet.PredmetRijesio.Prezime_1">Barbir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Zoran Vacula</izvorni_sadrzaj>
    <derivirana_varijabla naziv="DomainObject.Predmet.ProtustrankaFormated_1">  Zoran Vacula</derivirana_varijabla>
  </DomainObject.Predmet.ProtustrankaFormated>
  <DomainObject.Predmet.ProtustrankaFormatedOIB>
    <izvorni_sadrzaj>  Zoran Vacula, OIB 03574710355</izvorni_sadrzaj>
    <derivirana_varijabla naziv="DomainObject.Predmet.ProtustrankaFormatedOIB_1">  Zoran Vacula, OIB 03574710355</derivirana_varijabla>
  </DomainObject.Predmet.ProtustrankaFormatedOIB>
  <DomainObject.Predmet.ProtustrankaFormatedWithAdress>
    <izvorni_sadrzaj> Zoran Vacula, Ulica Benedikta Vinkovića 31, 10000 Zagreb</izvorni_sadrzaj>
    <derivirana_varijabla naziv="DomainObject.Predmet.ProtustrankaFormatedWithAdress_1"> Zoran Vacula, Ulica Benedikta Vinkovića 31, 10000 Zagreb</derivirana_varijabla>
  </DomainObject.Predmet.ProtustrankaFormatedWithAdress>
  <DomainObject.Predmet.ProtustrankaFormatedWithAdressOIB>
    <izvorni_sadrzaj> Zoran Vacula, OIB 03574710355, Ulica Benedikta Vinkovića 31, 10000 Zagreb</izvorni_sadrzaj>
    <derivirana_varijabla naziv="DomainObject.Predmet.ProtustrankaFormatedWithAdressOIB_1"> Zoran Vacula, OIB 03574710355, Ulica Benedikta Vinkovića 31, 10000 Zagreb</derivirana_varijabla>
  </DomainObject.Predmet.ProtustrankaFormatedWithAdressOIB>
  <DomainObject.Predmet.ProtustrankaWithAdress>
    <izvorni_sadrzaj>Zoran Vacula Ulica Benedikta Vinkovića 31, 10000 Zagreb</izvorni_sadrzaj>
    <derivirana_varijabla naziv="DomainObject.Predmet.ProtustrankaWithAdress_1">Zoran Vacula Ulica Benedikta Vinkovića 31, 10000 Zagreb</derivirana_varijabla>
  </DomainObject.Predmet.ProtustrankaWithAdress>
  <DomainObject.Predmet.ProtustrankaWithAdressOIB>
    <izvorni_sadrzaj>Zoran Vacula, OIB 03574710355, Ulica Benedikta Vinkovića 31, 10000 Zagreb</izvorni_sadrzaj>
    <derivirana_varijabla naziv="DomainObject.Predmet.ProtustrankaWithAdressOIB_1">Zoran Vacula, OIB 03574710355, Ulica Benedikta Vinkovića 31, 10000 Zagreb</derivirana_varijabla>
  </DomainObject.Predmet.ProtustrankaWithAdressOIB>
  <DomainObject.Predmet.ProtustrankaNazivFormated>
    <izvorni_sadrzaj>Zoran Vacula</izvorni_sadrzaj>
    <derivirana_varijabla naziv="DomainObject.Predmet.ProtustrankaNazivFormated_1">Zoran Vacula</derivirana_varijabla>
  </DomainObject.Predmet.ProtustrankaNazivFormated>
  <DomainObject.Predmet.ProtustrankaNazivFormatedOIB>
    <izvorni_sadrzaj>Zoran Vacula, OIB 03574710355</izvorni_sadrzaj>
    <derivirana_varijabla naziv="DomainObject.Predmet.ProtustrankaNazivFormatedOIB_1">Zoran Vacula, OIB 03574710355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Ivana Barbir, 6.</izvorni_sadrzaj>
    <derivirana_varijabla naziv="DomainObject.Predmet.Referada.Naziv_1">Ivana Barbir, 6.</derivirana_varijabla>
  </DomainObject.Predmet.Referada.Naziv>
  <DomainObject.Predmet.Referada.Oznaka>
    <izvorni_sadrzaj>6</izvorni_sadrzaj>
    <derivirana_varijabla naziv="DomainObject.Predmet.Referada.Oznaka_1">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338</izvorni_sadrzaj>
    <derivirana_varijabla naziv="DomainObject.Predmet.Referada.Prostorija.Oznaka_1">338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Ivana Barbir</izvorni_sadrzaj>
    <derivirana_varijabla naziv="DomainObject.Predmet.Referada.Sudac_1">Ivana Barbir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Ivana Barbir, 6.</izvorni_sadrzaj>
    <derivirana_varijabla naziv="DomainObject.Predmet.TrenutnaLokacijaSpisa.Naziv_1">Ivana Barbir, 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sigurnosti prometa na cestama</izvorni_sadrzaj>
    <derivirana_varijabla naziv="DomainObject.Predmet.UstrojstvenaJedinicaVodi.Naziv_1">Pisarnica iz područja sigurnosti prometa na cestama</derivirana_varijabla>
  </DomainObject.Predmet.UstrojstvenaJedinicaVodi.Naziv>
  <DomainObject.Predmet.UstrojstvenaJedinicaVodi.Oznaka>
    <izvorni_sadrzaj>ZGPP</izvorni_sadrzaj>
    <derivirana_varijabla naziv="DomainObject.Predmet.UstrojstvenaJedinicaVodi.Oznaka_1">ZGPP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Mirjana Crkvenac-Franković</izvorni_sadrzaj>
    <derivirana_varijabla naziv="DomainObject.Predmet.Zapisnicar_1">Mirjana Crkvenac-Franković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Zoran Vacula</item>
    </izvorni_sadrzaj>
    <derivirana_varijabla naziv="DomainObject.Predmet.ProtuStrankaListFormated_1">
      <item>Zoran Vacula</item>
    </derivirana_varijabla>
  </DomainObject.Predmet.ProtuStrankaListFormated>
  <DomainObject.Predmet.ProtuStrankaListFormatedOIB>
    <izvorni_sadrzaj>
      <item>Zoran Vacula, OIB 03574710355</item>
    </izvorni_sadrzaj>
    <derivirana_varijabla naziv="DomainObject.Predmet.ProtuStrankaListFormatedOIB_1">
      <item>Zoran Vacula, OIB 03574710355</item>
    </derivirana_varijabla>
  </DomainObject.Predmet.ProtuStrankaListFormatedOIB>
  <DomainObject.Predmet.ProtuStrankaListFormatedWithAdress>
    <izvorni_sadrzaj>
      <item>Zoran Vacula, Ulica Benedikta Vinkovića 31, 10000 Zagreb</item>
    </izvorni_sadrzaj>
    <derivirana_varijabla naziv="DomainObject.Predmet.ProtuStrankaListFormatedWithAdress_1">
      <item>Zoran Vacula, Ulica Benedikta Vinkovića 31, 10000 Zagreb</item>
    </derivirana_varijabla>
  </DomainObject.Predmet.ProtuStrankaListFormatedWithAdress>
  <DomainObject.Predmet.ProtuStrankaListFormatedWithAdressOIB>
    <izvorni_sadrzaj>
      <item>Zoran Vacula, OIB 03574710355, Ulica Benedikta Vinkovića 31, 10000 Zagreb</item>
    </izvorni_sadrzaj>
    <derivirana_varijabla naziv="DomainObject.Predmet.ProtuStrankaListFormatedWithAdressOIB_1">
      <item>Zoran Vacula, OIB 03574710355, Ulica Benedikta Vinkovića 31, 10000 Zagreb</item>
    </derivirana_varijabla>
  </DomainObject.Predmet.ProtuStrankaListFormatedWithAdressOIB>
  <DomainObject.Predmet.ProtuStrankaListNazivFormated>
    <izvorni_sadrzaj>
      <item>Zoran Vacula</item>
    </izvorni_sadrzaj>
    <derivirana_varijabla naziv="DomainObject.Predmet.ProtuStrankaListNazivFormated_1">
      <item>Zoran Vacula</item>
    </derivirana_varijabla>
  </DomainObject.Predmet.ProtuStrankaListNazivFormated>
  <DomainObject.Predmet.ProtuStrankaListNazivFormatedOIB>
    <izvorni_sadrzaj>
      <item>Zoran Vacula, OIB 03574710355</item>
    </izvorni_sadrzaj>
    <derivirana_varijabla naziv="DomainObject.Predmet.ProtuStrankaListNazivFormatedOIB_1">
      <item>Zoran Vacula, OIB 03574710355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238</izvorni_sadrzaj>
    <derivirana_varijabla naziv="DomainObject.Predmet.ClanakZakona_1">238</derivirana_varijabla>
  </DomainObject.Predmet.ClanakZakona>
  <DomainObject.Predmet.ClanakZakonaFull>
    <izvorni_sadrzaj>članka 238. stavka 1.</izvorni_sadrzaj>
    <derivirana_varijabla naziv="DomainObject.Predmet.ClanakZakonaFull_1">članka 238.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ožujka 2026.</izvorni_sadrzaj>
    <derivirana_varijabla naziv="DomainObject.Datum_1">16. ožujka 2026.</derivirana_varijabla>
  </DomainObject.Datum>
  <DomainObject.PoslovniBrojDokumenta>
    <izvorni_sadrzaj>Pp-13878/2025-7</izvorni_sadrzaj>
    <derivirana_varijabla naziv="DomainObject.PoslovniBrojDokumenta_1">Pp-13878/2025-7</derivirana_varijabla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Zoran Vacula</izvorni_sadrzaj>
    <derivirana_varijabla naziv="DomainObject.Predmet.ProtustrankaIDrugi_1">Zoran Vacula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Zoran Vacula, OIB 03574710355, Ulica Benedikta Vinkovića 31, 10000 Zagreb</izvorni_sadrzaj>
    <derivirana_varijabla naziv="DomainObject.Predmet.ProtustrankaIDrugiAdressOIB_1">Zoran Vacula, OIB 03574710355, Ulica Benedikta Vinkovića 31,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9. ožujka 2026.</izvorni_sadrzaj>
    <derivirana_varijabla naziv="DomainObject.Predmet.OdlukaRjesenje.DatumDonosenjaOdluke_1">9. ožujka 2026.</derivirana_varijabla>
  </DomainObject.Predmet.OdlukaRjesenje.DatumDonosenjaOdluke>
  <DomainObject.Predmet.OdlukaRjesenje.DatumPravomocnosti>
    <izvorni_sadrzaj>9. ožujka 2026.</izvorni_sadrzaj>
    <derivirana_varijabla naziv="DomainObject.Predmet.OdlukaRjesenje.DatumPravomocnosti_1">9. ožujka 2026.</derivirana_varijabla>
  </DomainObject.Predmet.OdlukaRjesenje.DatumPravomocnosti>
  <DomainObject.Predmet.OdlukaRjesenje.Oznaka>
    <izvorni_sadrzaj>Pp-13878/2025-7</izvorni_sadrzaj>
    <derivirana_varijabla naziv="DomainObject.Predmet.OdlukaRjesenje.Oznaka_1">Pp-13878/2025-7</derivirana_varijabla>
  </DomainObject.Predmet.OdlukaRjesenje.Oznaka>
  <DomainObject.Predmet.SudioniciListNaziv>
    <izvorni_sadrzaj>
      <item>Zoran Vacula</item>
      <item>I. postaja prometne policije Zagreb</item>
    </izvorni_sadrzaj>
    <derivirana_varijabla naziv="DomainObject.Predmet.SudioniciListNaziv_1">
      <item>Zoran Vacula</item>
      <item>I. postaja prometne policije Zagreb</item>
    </derivirana_varijabla>
  </DomainObject.Predmet.SudioniciListNaziv>
  <DomainObject.Predmet.SudioniciListAdressOIB>
    <izvorni_sadrzaj>
      <item>Zoran Vacula, OIB 03574710355, Ulica Benedikta Vinkovića 31,10000 Zagreb</item>
      <item>I. postaja prometne policije Zagreb, Ulica Vjekoslava Heinzela 98,10000 Zagreb</item>
    </izvorni_sadrzaj>
    <derivirana_varijabla naziv="DomainObject.Predmet.SudioniciListAdressOIB_1">
      <item>Zoran Vacula, OIB 03574710355, Ulica Benedikta Vinkovića 31,10000 Zagreb</item>
      <item>I. postaja prometne policije Zagreb, Ulica Vjekoslava Heinzela 98,10000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20,00 EUR, novčana kazna u iznosu od 260,00 EUR, u ukupnom iznosu od 280,00 EUR</izvorni_sadrzaj>
    <derivirana_varijabla naziv="DomainObject.Predmet.Pristojbe_1">troškove za trošak u iznosu od 20,00 EUR, novčana kazna u iznosu od 260,00 EUR, u ukupnom iznosu od 280,00 EUR</derivirana_varijabla>
  </DomainObject.Predmet.Pristojbe>
  <DomainObject.Predmet.PristojbeSudionikNazivOIB>
    <izvorni_sadrzaj>Zoran Vacula, OIB 03574710355</izvorni_sadrzaj>
    <derivirana_varijabla naziv="DomainObject.Predmet.PristojbeSudionikNazivOIB_1">Zoran Vacula, OIB 03574710355</derivirana_varijabla>
  </DomainObject.Predmet.PristojbeSudionikNazivOIB>
  <DomainObject.Predmet.PristojbePNB>
    <izvorni_sadrzaj>HR63 6050-20454-1080597190</izvorni_sadrzaj>
    <derivirana_varijabla naziv="DomainObject.Predmet.PristojbePNB_1">HR63 6050-20454-1080597190</derivirana_varijabla>
  </DomainObject.Predmet.PristojbePNB>
  <DomainObject.Predmet.PristojbeIznos>
    <izvorni_sadrzaj>280,00 EUR</izvorni_sadrzaj>
    <derivirana_varijabla naziv="DomainObject.Predmet.PristojbeIznos_1">280,00 EUR</derivirana_varijabla>
  </DomainObject.Predmet.PristojbeIznos>
  <DomainObject.Predmet.PristojbeOpisPlacanja>
    <izvorni_sadrzaj>Troškovi iz predmeta Pp-13878/2025, OPS ZG</izvorni_sadrzaj>
    <derivirana_varijabla naziv="DomainObject.Predmet.PristojbeOpisPlacanja_1">Troškovi iz predmeta Pp-13878/2025,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03574710355</item>
      <item>, OIB null</item>
    </izvorni_sadrzaj>
    <derivirana_varijabla naziv="DomainObject.Predmet.SudioniciListNazivOIB_1">
      <item>, OIB 03574710355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Pp-13878/2025, OPS ZG</izvorni_sadrzaj>
    <derivirana_varijabla naziv="DomainObject.Predmet.PristojbeNazivVrste_1">Troškovi iz predmeta Pp-13878/2025, OPS 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listopada 2025.</izvorni_sadrzaj>
    <derivirana_varijabla naziv="DomainObject.Predmet.DatumPocetkaProcesa_1">9.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Zoran Vacula, Ulica Benedikta Vinkovića 31, 10000 Zagreb, OIB: 03574710355, rođen-a 24.06.1965., mjesto rođenja Zagreb (Grad Zagreb)</item>
    </izvorni_sadrzaj>
    <derivirana_varijabla naziv="DomainObject.Predmet.OkrivljenikAdresaMjestoRodjenjaList_1">
      <item>Zoran Vacula, Ulica Benedikta Vinkovića 31, 10000 Zagreb, OIB: 03574710355, rođen-a 24.06.1965.,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211-07/25-4/44997</izvorni_sadrzaj>
    <derivirana_varijabla naziv="DomainObject.PrviPodnesak.OznakaBrojPodnositelja_1">211-07/25-4/44997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3</properties:Pages>
  <properties:Words>962</properties:Words>
  <properties:Characters>5273</properties:Characters>
  <properties:Lines>123</properties:Lines>
  <properties:Paragraphs>35</properties:Paragraphs>
  <properties:TotalTime>21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6293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2026-03-09T12:54:00Z</dcterms:created>
  <dc:creator>Ivana Barbir</dc:creator>
  <cp:lastModifiedBy>Ivana Barbir</cp:lastModifiedBy>
  <dcterms:modified xmlns:xsi="http://www.w3.org/2001/XMLSchema-instance" xsi:type="dcterms:W3CDTF">2026-03-16T13:03:00Z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Pp-13878/2025-7 / Odluka - Presuda - osuđujuća (13878-25 Vacula čl. 238. fiksna kazna ne priznaje M.docx)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