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94ED1" w:rsidR="00F52FA6" w:rsidP="00F52FA6" w:rsidRDefault="00F52FA6" w14:paraId="7c2cf05" w14:textId="7c2cf05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b/>
          <w:bCs/>
          <w:sz w:val="24"/>
          <w:szCs w:val="24"/>
        </w:rPr>
      </w:pPr>
      <w:r w:rsidRPr="00594ED1">
        <w:rPr>
          <w:rFonts w:ascii="Arial" w:hAnsi="Arial" w:cs="Arial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false" relativeHeight="251659264" behindDoc="false" locked="false" layoutInCell="true" allowOverlap="true">
            <wp:simplePos x="0" y="0"/>
            <wp:positionH relativeFrom="column">
              <wp:posOffset>238125</wp:posOffset>
            </wp:positionH>
            <wp:positionV relativeFrom="paragraph">
              <wp:posOffset>8255</wp:posOffset>
            </wp:positionV>
            <wp:extent cx="535305" cy="685800"/>
            <wp:effectExtent l="0" t="0" r="0" b="0"/>
            <wp:wrapSquare wrapText="right"/>
            <wp:docPr id="1" name="Slika 1" descr="Datoteka:Coat of arms of Croatia.svg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 descr="Datoteka:Coat of arms of Croatia.svg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 r:link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94ED1">
        <w:rPr>
          <w:rFonts w:ascii="Arial" w:hAnsi="Arial" w:cs="Arial"/>
          <w:bCs/>
          <w:sz w:val="24"/>
          <w:szCs w:val="24"/>
        </w:rPr>
        <w:t>REPUBLIKA HRVATSKA</w:t>
      </w: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94ED1">
        <w:rPr>
          <w:rFonts w:ascii="Arial" w:hAnsi="Arial" w:cs="Arial"/>
          <w:bCs/>
          <w:sz w:val="24"/>
          <w:szCs w:val="24"/>
        </w:rPr>
        <w:t>OPĆINSKI SUD U VELIKOJ GORICI</w:t>
      </w: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94ED1">
        <w:rPr>
          <w:rFonts w:ascii="Arial" w:hAnsi="Arial" w:cs="Arial"/>
          <w:bCs/>
          <w:sz w:val="24"/>
          <w:szCs w:val="24"/>
        </w:rPr>
        <w:t>PREKRŠAJNI ODJEL</w:t>
      </w:r>
    </w:p>
    <w:p w:rsidRPr="00594ED1" w:rsidR="00F52FA6" w:rsidP="00F52FA6" w:rsidRDefault="001277F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Trg kralja Tomislava 36</w:t>
      </w:r>
      <w:r w:rsidRPr="00594ED1" w:rsidR="00F52FA6">
        <w:rPr>
          <w:rFonts w:ascii="Arial" w:hAnsi="Arial" w:cs="Arial"/>
          <w:bCs/>
          <w:sz w:val="24"/>
          <w:szCs w:val="24"/>
        </w:rPr>
        <w:t>, Velika Gorica</w:t>
      </w:r>
    </w:p>
    <w:p w:rsidRPr="00594ED1" w:rsidR="00F52FA6" w:rsidP="00F52FA6" w:rsidRDefault="008C2D04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Odje</w:t>
      </w:r>
      <w:r w:rsidR="009242AA">
        <w:rPr>
          <w:rFonts w:ascii="Arial" w:hAnsi="Arial" w:cs="Arial"/>
          <w:bCs/>
          <w:sz w:val="24"/>
          <w:szCs w:val="24"/>
        </w:rPr>
        <w:t>ljak</w:t>
      </w:r>
      <w:r w:rsidRPr="00594ED1" w:rsidR="00F52FA6">
        <w:rPr>
          <w:rFonts w:ascii="Arial" w:hAnsi="Arial" w:cs="Arial"/>
          <w:bCs/>
          <w:sz w:val="24"/>
          <w:szCs w:val="24"/>
        </w:rPr>
        <w:t xml:space="preserve"> za izvršenje prekršajnih sankcija</w:t>
      </w: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594ED1">
        <w:rPr>
          <w:rFonts w:ascii="Arial" w:hAnsi="Arial" w:cs="Arial"/>
          <w:b/>
          <w:sz w:val="24"/>
          <w:szCs w:val="24"/>
        </w:rPr>
        <w:t xml:space="preserve">Poslovni broj:  </w:t>
      </w:r>
      <w:proofErr w:type="spellStart"/>
      <w:r w:rsidRPr="00594ED1">
        <w:rPr>
          <w:rFonts w:ascii="Arial" w:hAnsi="Arial" w:cs="Arial"/>
          <w:b/>
          <w:sz w:val="24"/>
          <w:szCs w:val="24"/>
        </w:rPr>
        <w:t>Pp</w:t>
      </w:r>
      <w:proofErr w:type="spellEnd"/>
      <w:r w:rsidRPr="00594ED1">
        <w:rPr>
          <w:rFonts w:ascii="Arial" w:hAnsi="Arial" w:cs="Arial"/>
          <w:b/>
          <w:sz w:val="24"/>
          <w:szCs w:val="24"/>
        </w:rPr>
        <w:t xml:space="preserve"> Ikp-</w:t>
      </w:r>
      <w:r w:rsidR="00651D6C">
        <w:rPr>
          <w:rFonts w:ascii="Arial" w:hAnsi="Arial" w:cs="Arial"/>
          <w:b/>
          <w:sz w:val="24"/>
          <w:szCs w:val="24"/>
        </w:rPr>
        <w:t>789</w:t>
      </w:r>
      <w:r w:rsidR="001B3920">
        <w:rPr>
          <w:rFonts w:ascii="Arial" w:hAnsi="Arial" w:cs="Arial"/>
          <w:b/>
          <w:sz w:val="24"/>
          <w:szCs w:val="24"/>
        </w:rPr>
        <w:t>/202</w:t>
      </w:r>
      <w:r w:rsidR="00774934">
        <w:rPr>
          <w:rFonts w:ascii="Arial" w:hAnsi="Arial" w:cs="Arial"/>
          <w:b/>
          <w:sz w:val="24"/>
          <w:szCs w:val="24"/>
        </w:rPr>
        <w:t>3</w:t>
      </w:r>
    </w:p>
    <w:p w:rsidRPr="00594ED1" w:rsidR="00D31CCD" w:rsidP="00F52FA6" w:rsidRDefault="00D31CCD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F52FA6" w:rsidP="00F52FA6" w:rsidRDefault="00F52FA6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Pr="00594ED1" w:rsidR="002735A8" w:rsidP="00F52FA6" w:rsidRDefault="002735A8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4ED1">
        <w:rPr>
          <w:rFonts w:ascii="Arial" w:hAnsi="Arial" w:cs="Arial"/>
          <w:b/>
          <w:bCs/>
          <w:sz w:val="24"/>
          <w:szCs w:val="24"/>
        </w:rPr>
        <w:t>R J E Š E N J E</w:t>
      </w: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52FA6" w:rsidP="00F52FA6" w:rsidRDefault="00F52FA6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94ED1">
        <w:rPr>
          <w:rFonts w:ascii="Arial" w:hAnsi="Arial" w:cs="Arial"/>
          <w:sz w:val="24"/>
          <w:szCs w:val="24"/>
        </w:rPr>
        <w:t xml:space="preserve">Općinski sud u Velikoj Gorici, po sucu </w:t>
      </w:r>
      <w:r w:rsidR="00651D6C">
        <w:rPr>
          <w:rFonts w:ascii="Arial" w:hAnsi="Arial" w:cs="Arial"/>
          <w:sz w:val="24"/>
          <w:szCs w:val="24"/>
        </w:rPr>
        <w:t>Damiru Tepeš</w:t>
      </w:r>
      <w:r w:rsidRPr="00594ED1">
        <w:rPr>
          <w:rFonts w:ascii="Arial" w:hAnsi="Arial" w:cs="Arial"/>
          <w:sz w:val="24"/>
          <w:szCs w:val="24"/>
        </w:rPr>
        <w:t xml:space="preserve">, uz sudjelovanje zapisničara </w:t>
      </w:r>
      <w:r w:rsidRPr="00594ED1" w:rsidR="005F22D7">
        <w:rPr>
          <w:rFonts w:ascii="Arial" w:hAnsi="Arial" w:cs="Arial"/>
          <w:sz w:val="24"/>
          <w:szCs w:val="24"/>
        </w:rPr>
        <w:t>Marije Matejić</w:t>
      </w:r>
      <w:r w:rsidRPr="00594ED1">
        <w:rPr>
          <w:rFonts w:ascii="Arial" w:hAnsi="Arial" w:cs="Arial"/>
          <w:sz w:val="24"/>
          <w:szCs w:val="24"/>
        </w:rPr>
        <w:t xml:space="preserve">, u postupku izvršenja </w:t>
      </w:r>
      <w:proofErr w:type="spellStart"/>
      <w:r w:rsidRPr="00594ED1">
        <w:rPr>
          <w:rFonts w:ascii="Arial" w:hAnsi="Arial" w:cs="Arial"/>
          <w:sz w:val="24"/>
          <w:szCs w:val="24"/>
        </w:rPr>
        <w:t>prekršajnoprav</w:t>
      </w:r>
      <w:r w:rsidR="001B3920">
        <w:rPr>
          <w:rFonts w:ascii="Arial" w:hAnsi="Arial" w:cs="Arial"/>
          <w:sz w:val="24"/>
          <w:szCs w:val="24"/>
        </w:rPr>
        <w:t>ne</w:t>
      </w:r>
      <w:proofErr w:type="spellEnd"/>
      <w:r w:rsidR="001B3920">
        <w:rPr>
          <w:rFonts w:ascii="Arial" w:hAnsi="Arial" w:cs="Arial"/>
          <w:sz w:val="24"/>
          <w:szCs w:val="24"/>
        </w:rPr>
        <w:t xml:space="preserve"> sankcije  izrečene osuđenici </w:t>
      </w:r>
      <w:r w:rsidR="00774934">
        <w:rPr>
          <w:rFonts w:ascii="Arial" w:hAnsi="Arial" w:cs="Arial"/>
          <w:sz w:val="24"/>
          <w:szCs w:val="24"/>
        </w:rPr>
        <w:t>Martini Sinković</w:t>
      </w:r>
      <w:r w:rsidRPr="00594ED1">
        <w:rPr>
          <w:rFonts w:ascii="Arial" w:hAnsi="Arial" w:cs="Arial"/>
          <w:sz w:val="24"/>
          <w:szCs w:val="24"/>
        </w:rPr>
        <w:t>, zbog prekršaja iz čl</w:t>
      </w:r>
      <w:r w:rsidR="00EF2D86">
        <w:rPr>
          <w:rFonts w:ascii="Arial" w:hAnsi="Arial" w:cs="Arial"/>
          <w:sz w:val="24"/>
          <w:szCs w:val="24"/>
        </w:rPr>
        <w:t>.</w:t>
      </w:r>
      <w:r w:rsidR="00651D6C">
        <w:rPr>
          <w:rFonts w:ascii="Arial" w:hAnsi="Arial" w:cs="Arial"/>
          <w:sz w:val="24"/>
          <w:szCs w:val="24"/>
        </w:rPr>
        <w:t>286.st.12., čl.32.st.4., čl.199.st.6., čl.238.st.7. i čl.163.st.8.</w:t>
      </w:r>
      <w:r w:rsidR="005B4804">
        <w:rPr>
          <w:rFonts w:ascii="Arial" w:hAnsi="Arial" w:cs="Arial"/>
          <w:sz w:val="24"/>
          <w:szCs w:val="24"/>
        </w:rPr>
        <w:t xml:space="preserve"> Zakona o </w:t>
      </w:r>
      <w:r w:rsidR="00774934">
        <w:rPr>
          <w:rFonts w:ascii="Arial" w:hAnsi="Arial" w:cs="Arial"/>
          <w:sz w:val="24"/>
          <w:szCs w:val="24"/>
        </w:rPr>
        <w:t>sigurnosti prometa na cestama</w:t>
      </w:r>
      <w:r w:rsidR="00651D6C">
        <w:rPr>
          <w:rFonts w:ascii="Arial" w:hAnsi="Arial" w:cs="Arial"/>
          <w:sz w:val="24"/>
          <w:szCs w:val="24"/>
        </w:rPr>
        <w:t xml:space="preserve"> te iz čl.66.st.1.toč.1. Zakona o obveznim osiguranjima u prometu</w:t>
      </w:r>
      <w:r w:rsidRPr="00594ED1">
        <w:rPr>
          <w:rFonts w:ascii="Arial" w:hAnsi="Arial" w:cs="Arial"/>
          <w:sz w:val="24"/>
          <w:szCs w:val="24"/>
        </w:rPr>
        <w:t>,</w:t>
      </w:r>
      <w:r w:rsidR="00EF2D86">
        <w:rPr>
          <w:rFonts w:ascii="Arial" w:hAnsi="Arial" w:cs="Arial"/>
          <w:sz w:val="24"/>
          <w:szCs w:val="24"/>
        </w:rPr>
        <w:t xml:space="preserve"> d</w:t>
      </w:r>
      <w:r w:rsidR="005B3E50">
        <w:rPr>
          <w:rFonts w:ascii="Arial" w:hAnsi="Arial" w:cs="Arial"/>
          <w:sz w:val="24"/>
          <w:szCs w:val="24"/>
        </w:rPr>
        <w:t xml:space="preserve">ana </w:t>
      </w:r>
      <w:r w:rsidR="005B4804">
        <w:rPr>
          <w:rFonts w:ascii="Arial" w:hAnsi="Arial" w:cs="Arial"/>
          <w:sz w:val="24"/>
          <w:szCs w:val="24"/>
        </w:rPr>
        <w:t>1</w:t>
      </w:r>
      <w:r w:rsidR="00651D6C">
        <w:rPr>
          <w:rFonts w:ascii="Arial" w:hAnsi="Arial" w:cs="Arial"/>
          <w:sz w:val="24"/>
          <w:szCs w:val="24"/>
        </w:rPr>
        <w:t>8</w:t>
      </w:r>
      <w:r w:rsidR="00774934">
        <w:rPr>
          <w:rFonts w:ascii="Arial" w:hAnsi="Arial" w:cs="Arial"/>
          <w:sz w:val="24"/>
          <w:szCs w:val="24"/>
        </w:rPr>
        <w:t>. rujna</w:t>
      </w:r>
      <w:r w:rsidR="001B3920">
        <w:rPr>
          <w:rFonts w:ascii="Arial" w:hAnsi="Arial" w:cs="Arial"/>
          <w:sz w:val="24"/>
          <w:szCs w:val="24"/>
        </w:rPr>
        <w:t xml:space="preserve"> 202</w:t>
      </w:r>
      <w:r w:rsidR="005B4804">
        <w:rPr>
          <w:rFonts w:ascii="Arial" w:hAnsi="Arial" w:cs="Arial"/>
          <w:sz w:val="24"/>
          <w:szCs w:val="24"/>
        </w:rPr>
        <w:t>6.,</w:t>
      </w:r>
    </w:p>
    <w:p w:rsidR="00774934" w:rsidP="00F52FA6" w:rsidRDefault="00774934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Pr="00594ED1" w:rsidR="002735A8" w:rsidP="00F52FA6" w:rsidRDefault="002735A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Pr="00594ED1" w:rsidR="00F52FA6" w:rsidP="00D31CCD" w:rsidRDefault="00F52FA6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4ED1">
        <w:rPr>
          <w:rFonts w:ascii="Arial" w:hAnsi="Arial" w:cs="Arial"/>
          <w:b/>
          <w:bCs/>
          <w:sz w:val="24"/>
          <w:szCs w:val="24"/>
        </w:rPr>
        <w:t>r i j e š i o  j e</w:t>
      </w:r>
    </w:p>
    <w:p w:rsidRPr="00594ED1" w:rsidR="002F171B" w:rsidP="00F52FA6" w:rsidRDefault="002F171B">
      <w:pPr>
        <w:autoSpaceDE w:val="false"/>
        <w:autoSpaceDN w:val="false"/>
        <w:adjustRightInd w:val="false"/>
        <w:spacing w:after="0" w:line="240" w:lineRule="auto"/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Pr="00594ED1" w:rsidR="00F52FA6" w:rsidP="005F22D7" w:rsidRDefault="009B50A0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594ED1">
        <w:rPr>
          <w:rFonts w:ascii="Arial" w:hAnsi="Arial" w:cs="Arial"/>
          <w:bCs/>
          <w:sz w:val="24"/>
          <w:szCs w:val="24"/>
        </w:rPr>
        <w:t xml:space="preserve">Na temelju članka 14.stavka 1. </w:t>
      </w:r>
      <w:r w:rsidRPr="00594ED1" w:rsidR="00F52FA6">
        <w:rPr>
          <w:rFonts w:ascii="Arial" w:hAnsi="Arial" w:cs="Arial"/>
          <w:bCs/>
          <w:sz w:val="24"/>
          <w:szCs w:val="24"/>
        </w:rPr>
        <w:t>Prekršajnog zakona („Narodne novine“ broj 107/07, 39/13, 157/13, 110/15, 70/17, 118/18</w:t>
      </w:r>
      <w:r w:rsidR="00433FD6">
        <w:rPr>
          <w:rFonts w:ascii="Arial" w:hAnsi="Arial" w:cs="Arial"/>
          <w:bCs/>
          <w:sz w:val="24"/>
          <w:szCs w:val="24"/>
        </w:rPr>
        <w:t>, 114/22</w:t>
      </w:r>
      <w:r w:rsidR="00774934">
        <w:rPr>
          <w:rFonts w:ascii="Arial" w:hAnsi="Arial" w:cs="Arial"/>
          <w:bCs/>
          <w:sz w:val="24"/>
          <w:szCs w:val="24"/>
        </w:rPr>
        <w:t>, 86/26</w:t>
      </w:r>
      <w:r w:rsidRPr="00594ED1" w:rsidR="00F52FA6">
        <w:rPr>
          <w:rFonts w:ascii="Arial" w:hAnsi="Arial" w:cs="Arial"/>
          <w:bCs/>
          <w:sz w:val="24"/>
          <w:szCs w:val="24"/>
        </w:rPr>
        <w:t xml:space="preserve">), obustavlja se postupak izvršenja  </w:t>
      </w:r>
      <w:r w:rsidRPr="00594ED1" w:rsidR="0088297A">
        <w:rPr>
          <w:rFonts w:ascii="Arial" w:hAnsi="Arial" w:cs="Arial"/>
          <w:bCs/>
          <w:sz w:val="24"/>
          <w:szCs w:val="24"/>
        </w:rPr>
        <w:t xml:space="preserve">rada za opće dobro </w:t>
      </w:r>
      <w:r w:rsidR="00E21132">
        <w:rPr>
          <w:rFonts w:ascii="Arial" w:hAnsi="Arial" w:cs="Arial"/>
          <w:bCs/>
          <w:sz w:val="24"/>
          <w:szCs w:val="24"/>
        </w:rPr>
        <w:t xml:space="preserve"> </w:t>
      </w:r>
      <w:r w:rsidR="001B3920">
        <w:rPr>
          <w:rFonts w:ascii="Arial" w:hAnsi="Arial" w:cs="Arial"/>
          <w:bCs/>
          <w:sz w:val="24"/>
          <w:szCs w:val="24"/>
        </w:rPr>
        <w:t xml:space="preserve">osuđenice </w:t>
      </w:r>
      <w:r w:rsidR="00774934">
        <w:rPr>
          <w:rFonts w:ascii="Arial" w:hAnsi="Arial" w:cs="Arial"/>
          <w:bCs/>
          <w:sz w:val="24"/>
          <w:szCs w:val="24"/>
        </w:rPr>
        <w:t>Martine Sinković</w:t>
      </w:r>
      <w:r w:rsidRPr="00594ED1" w:rsidR="0088297A">
        <w:rPr>
          <w:rFonts w:ascii="Arial" w:hAnsi="Arial" w:cs="Arial"/>
          <w:bCs/>
          <w:sz w:val="24"/>
          <w:szCs w:val="24"/>
        </w:rPr>
        <w:t xml:space="preserve">, </w:t>
      </w:r>
      <w:r w:rsidRPr="00594ED1" w:rsidR="00F52FA6">
        <w:rPr>
          <w:rFonts w:ascii="Arial" w:hAnsi="Arial" w:cs="Arial"/>
          <w:bCs/>
          <w:sz w:val="24"/>
          <w:szCs w:val="24"/>
        </w:rPr>
        <w:t xml:space="preserve"> OIB: </w:t>
      </w:r>
      <w:r w:rsidRPr="00594ED1" w:rsidR="00D769C7">
        <w:rPr>
          <w:rFonts w:ascii="Arial" w:hAnsi="Arial" w:cs="Arial"/>
          <w:bCs/>
          <w:sz w:val="24"/>
          <w:szCs w:val="24"/>
        </w:rPr>
        <w:t xml:space="preserve"> </w:t>
      </w:r>
      <w:r w:rsidR="00774934">
        <w:rPr>
          <w:rFonts w:ascii="Arial" w:hAnsi="Arial" w:cs="Arial"/>
          <w:bCs/>
          <w:sz w:val="24"/>
          <w:szCs w:val="24"/>
        </w:rPr>
        <w:t>53206837242</w:t>
      </w:r>
      <w:r w:rsidR="001B3920">
        <w:rPr>
          <w:rFonts w:ascii="Arial" w:hAnsi="Arial" w:cs="Arial"/>
          <w:bCs/>
          <w:sz w:val="24"/>
          <w:szCs w:val="24"/>
        </w:rPr>
        <w:t xml:space="preserve">, rođene </w:t>
      </w:r>
      <w:r w:rsidR="00774934">
        <w:rPr>
          <w:rFonts w:ascii="Arial" w:hAnsi="Arial" w:cs="Arial"/>
          <w:bCs/>
          <w:sz w:val="24"/>
          <w:szCs w:val="24"/>
        </w:rPr>
        <w:t>23. svibnja 1983</w:t>
      </w:r>
      <w:r w:rsidR="001B3920">
        <w:rPr>
          <w:rFonts w:ascii="Arial" w:hAnsi="Arial" w:cs="Arial"/>
          <w:bCs/>
          <w:sz w:val="24"/>
          <w:szCs w:val="24"/>
        </w:rPr>
        <w:t>.</w:t>
      </w:r>
      <w:r w:rsidRPr="00594ED1" w:rsidR="00F52FA6">
        <w:rPr>
          <w:rFonts w:ascii="Arial" w:hAnsi="Arial" w:cs="Arial"/>
          <w:bCs/>
          <w:sz w:val="24"/>
          <w:szCs w:val="24"/>
        </w:rPr>
        <w:t xml:space="preserve">, s prebivalištem u </w:t>
      </w:r>
      <w:r w:rsidRPr="00594ED1" w:rsidR="00D769C7">
        <w:rPr>
          <w:rFonts w:ascii="Arial" w:hAnsi="Arial" w:cs="Arial"/>
          <w:bCs/>
          <w:sz w:val="24"/>
          <w:szCs w:val="24"/>
        </w:rPr>
        <w:t xml:space="preserve"> </w:t>
      </w:r>
      <w:r w:rsidR="00774934">
        <w:rPr>
          <w:rFonts w:ascii="Arial" w:hAnsi="Arial" w:cs="Arial"/>
          <w:bCs/>
          <w:sz w:val="24"/>
          <w:szCs w:val="24"/>
        </w:rPr>
        <w:t>Velikoj Gorici</w:t>
      </w:r>
      <w:r w:rsidR="00236801">
        <w:rPr>
          <w:rFonts w:ascii="Arial" w:hAnsi="Arial" w:cs="Arial"/>
          <w:bCs/>
          <w:sz w:val="24"/>
          <w:szCs w:val="24"/>
        </w:rPr>
        <w:t>, Zagrebačka 136</w:t>
      </w:r>
      <w:r w:rsidR="00CA78B5">
        <w:rPr>
          <w:rFonts w:ascii="Arial" w:hAnsi="Arial" w:cs="Arial"/>
          <w:bCs/>
          <w:sz w:val="24"/>
          <w:szCs w:val="24"/>
        </w:rPr>
        <w:t xml:space="preserve">, </w:t>
      </w:r>
      <w:r w:rsidRPr="00594ED1" w:rsidR="00F52FA6">
        <w:rPr>
          <w:rFonts w:ascii="Arial" w:hAnsi="Arial" w:cs="Arial"/>
          <w:bCs/>
          <w:sz w:val="24"/>
          <w:szCs w:val="24"/>
        </w:rPr>
        <w:t xml:space="preserve">zbog prekršaja iz </w:t>
      </w:r>
      <w:r w:rsidRPr="00594ED1" w:rsidR="00651D6C">
        <w:rPr>
          <w:rFonts w:ascii="Arial" w:hAnsi="Arial" w:cs="Arial"/>
          <w:sz w:val="24"/>
          <w:szCs w:val="24"/>
        </w:rPr>
        <w:t>čl</w:t>
      </w:r>
      <w:r w:rsidR="00651D6C">
        <w:rPr>
          <w:rFonts w:ascii="Arial" w:hAnsi="Arial" w:cs="Arial"/>
          <w:sz w:val="24"/>
          <w:szCs w:val="24"/>
        </w:rPr>
        <w:t>.286.st.12., čl.32.st.4., čl.199.st.6., čl.238.st.7. i čl.163.st.8. Zakona o sigurnosti prometa na cestama te iz čl.66.st.1.toč.1. Zakona o obveznim osiguranjima u prometu</w:t>
      </w:r>
      <w:r w:rsidR="00236801">
        <w:rPr>
          <w:rFonts w:ascii="Arial" w:hAnsi="Arial" w:cs="Arial"/>
          <w:sz w:val="24"/>
          <w:szCs w:val="24"/>
        </w:rPr>
        <w:t>.</w:t>
      </w:r>
    </w:p>
    <w:p w:rsidR="00F52FA6" w:rsidP="00F52FA6" w:rsidRDefault="00F52FA6">
      <w:pPr>
        <w:autoSpaceDE w:val="false"/>
        <w:autoSpaceDN w:val="false"/>
        <w:adjustRightInd w:val="false"/>
        <w:spacing w:after="0" w:line="240" w:lineRule="auto"/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Pr="00594ED1" w:rsidR="002735A8" w:rsidP="00F52FA6" w:rsidRDefault="002735A8">
      <w:pPr>
        <w:autoSpaceDE w:val="false"/>
        <w:autoSpaceDN w:val="false"/>
        <w:adjustRightInd w:val="false"/>
        <w:spacing w:after="0" w:line="240" w:lineRule="auto"/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Pr="00594ED1" w:rsidR="00F52FA6" w:rsidP="00D31CCD" w:rsidRDefault="00F52FA6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4ED1">
        <w:rPr>
          <w:rFonts w:ascii="Arial" w:hAnsi="Arial" w:cs="Arial"/>
          <w:b/>
          <w:bCs/>
          <w:sz w:val="24"/>
          <w:szCs w:val="24"/>
        </w:rPr>
        <w:t>Obrazloženje</w:t>
      </w: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F52FA6" w:rsidP="00F52FA6" w:rsidRDefault="00F52FA6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94ED1">
        <w:rPr>
          <w:rFonts w:ascii="Arial" w:hAnsi="Arial" w:cs="Arial"/>
          <w:sz w:val="24"/>
          <w:szCs w:val="24"/>
        </w:rPr>
        <w:t>Odlukom o prekršaju</w:t>
      </w:r>
      <w:r w:rsidR="00CA78B5">
        <w:rPr>
          <w:rFonts w:ascii="Arial" w:hAnsi="Arial" w:cs="Arial"/>
          <w:sz w:val="24"/>
          <w:szCs w:val="24"/>
        </w:rPr>
        <w:t xml:space="preserve"> </w:t>
      </w:r>
      <w:r w:rsidR="00236801">
        <w:rPr>
          <w:rFonts w:ascii="Arial" w:hAnsi="Arial" w:cs="Arial"/>
          <w:sz w:val="24"/>
          <w:szCs w:val="24"/>
        </w:rPr>
        <w:t xml:space="preserve">Općinskog suda u Velikoj Gorici, </w:t>
      </w:r>
      <w:r w:rsidR="00651D6C">
        <w:rPr>
          <w:rFonts w:ascii="Arial" w:hAnsi="Arial" w:cs="Arial"/>
          <w:sz w:val="24"/>
          <w:szCs w:val="24"/>
        </w:rPr>
        <w:t xml:space="preserve">Stalne službe u Ivanić-Gradu, </w:t>
      </w:r>
      <w:r w:rsidR="00236801">
        <w:rPr>
          <w:rFonts w:ascii="Arial" w:hAnsi="Arial" w:cs="Arial"/>
          <w:sz w:val="24"/>
          <w:szCs w:val="24"/>
        </w:rPr>
        <w:t>Prekršajnog odjela, poslovnog broja Pp-</w:t>
      </w:r>
      <w:r w:rsidR="00F65BBC">
        <w:rPr>
          <w:rFonts w:ascii="Arial" w:hAnsi="Arial" w:cs="Arial"/>
          <w:sz w:val="24"/>
          <w:szCs w:val="24"/>
        </w:rPr>
        <w:t>1345</w:t>
      </w:r>
      <w:r w:rsidR="00236801">
        <w:rPr>
          <w:rFonts w:ascii="Arial" w:hAnsi="Arial" w:cs="Arial"/>
          <w:sz w:val="24"/>
          <w:szCs w:val="24"/>
        </w:rPr>
        <w:t>/202</w:t>
      </w:r>
      <w:r w:rsidR="00F65BBC">
        <w:rPr>
          <w:rFonts w:ascii="Arial" w:hAnsi="Arial" w:cs="Arial"/>
          <w:sz w:val="24"/>
          <w:szCs w:val="24"/>
        </w:rPr>
        <w:t>3</w:t>
      </w:r>
      <w:r w:rsidR="00236801">
        <w:rPr>
          <w:rFonts w:ascii="Arial" w:hAnsi="Arial" w:cs="Arial"/>
          <w:sz w:val="24"/>
          <w:szCs w:val="24"/>
        </w:rPr>
        <w:t xml:space="preserve"> od </w:t>
      </w:r>
      <w:r w:rsidR="00F65BBC">
        <w:rPr>
          <w:rFonts w:ascii="Arial" w:hAnsi="Arial" w:cs="Arial"/>
          <w:sz w:val="24"/>
          <w:szCs w:val="24"/>
        </w:rPr>
        <w:t>17. rujna</w:t>
      </w:r>
      <w:r w:rsidR="00236801">
        <w:rPr>
          <w:rFonts w:ascii="Arial" w:hAnsi="Arial" w:cs="Arial"/>
          <w:sz w:val="24"/>
          <w:szCs w:val="24"/>
        </w:rPr>
        <w:t xml:space="preserve"> 2023.</w:t>
      </w:r>
      <w:r w:rsidR="00EF2D86">
        <w:rPr>
          <w:rFonts w:ascii="Arial" w:hAnsi="Arial" w:cs="Arial"/>
          <w:sz w:val="24"/>
          <w:szCs w:val="24"/>
        </w:rPr>
        <w:t xml:space="preserve">, </w:t>
      </w:r>
      <w:r w:rsidRPr="00594ED1">
        <w:rPr>
          <w:rFonts w:ascii="Arial" w:hAnsi="Arial" w:cs="Arial"/>
          <w:sz w:val="24"/>
          <w:szCs w:val="24"/>
        </w:rPr>
        <w:t xml:space="preserve">koja je postala pravomoćna </w:t>
      </w:r>
      <w:r w:rsidR="00F65BBC">
        <w:rPr>
          <w:rFonts w:ascii="Arial" w:hAnsi="Arial" w:cs="Arial"/>
          <w:sz w:val="24"/>
          <w:szCs w:val="24"/>
        </w:rPr>
        <w:t>17. rujna 2023</w:t>
      </w:r>
      <w:r w:rsidR="001B3920">
        <w:rPr>
          <w:rFonts w:ascii="Arial" w:hAnsi="Arial" w:cs="Arial"/>
          <w:sz w:val="24"/>
          <w:szCs w:val="24"/>
        </w:rPr>
        <w:t>.</w:t>
      </w:r>
      <w:r w:rsidR="00072178">
        <w:rPr>
          <w:rFonts w:ascii="Arial" w:hAnsi="Arial" w:cs="Arial"/>
          <w:sz w:val="24"/>
          <w:szCs w:val="24"/>
        </w:rPr>
        <w:t xml:space="preserve">, a izvršna </w:t>
      </w:r>
      <w:r w:rsidR="00F65BBC">
        <w:rPr>
          <w:rFonts w:ascii="Arial" w:hAnsi="Arial" w:cs="Arial"/>
          <w:sz w:val="24"/>
          <w:szCs w:val="24"/>
        </w:rPr>
        <w:t>17. prosinca</w:t>
      </w:r>
      <w:r w:rsidR="00072178">
        <w:rPr>
          <w:rFonts w:ascii="Arial" w:hAnsi="Arial" w:cs="Arial"/>
          <w:sz w:val="24"/>
          <w:szCs w:val="24"/>
        </w:rPr>
        <w:t xml:space="preserve"> 2023.,</w:t>
      </w:r>
      <w:r w:rsidRPr="00594ED1">
        <w:rPr>
          <w:rFonts w:ascii="Arial" w:hAnsi="Arial" w:cs="Arial"/>
          <w:sz w:val="24"/>
          <w:szCs w:val="24"/>
        </w:rPr>
        <w:t xml:space="preserve"> osuđeni</w:t>
      </w:r>
      <w:r w:rsidR="001B3920">
        <w:rPr>
          <w:rFonts w:ascii="Arial" w:hAnsi="Arial" w:cs="Arial"/>
          <w:sz w:val="24"/>
          <w:szCs w:val="24"/>
        </w:rPr>
        <w:t>ci</w:t>
      </w:r>
      <w:r w:rsidRPr="00594ED1" w:rsidR="00D769C7">
        <w:rPr>
          <w:rFonts w:ascii="Arial" w:hAnsi="Arial" w:cs="Arial"/>
          <w:sz w:val="24"/>
          <w:szCs w:val="24"/>
        </w:rPr>
        <w:t xml:space="preserve"> </w:t>
      </w:r>
      <w:r w:rsidR="00072178">
        <w:rPr>
          <w:rFonts w:ascii="Arial" w:hAnsi="Arial" w:cs="Arial"/>
          <w:sz w:val="24"/>
          <w:szCs w:val="24"/>
        </w:rPr>
        <w:t>Martini Sinković</w:t>
      </w:r>
      <w:r w:rsidRPr="00594ED1" w:rsidR="009B50A0">
        <w:rPr>
          <w:rFonts w:ascii="Arial" w:hAnsi="Arial" w:cs="Arial"/>
          <w:sz w:val="24"/>
          <w:szCs w:val="24"/>
        </w:rPr>
        <w:t xml:space="preserve"> izrečena je </w:t>
      </w:r>
      <w:proofErr w:type="spellStart"/>
      <w:r w:rsidRPr="00594ED1" w:rsidR="009B50A0">
        <w:rPr>
          <w:rFonts w:ascii="Arial" w:hAnsi="Arial" w:cs="Arial"/>
          <w:sz w:val="24"/>
          <w:szCs w:val="24"/>
        </w:rPr>
        <w:t>prekršajnopravna</w:t>
      </w:r>
      <w:proofErr w:type="spellEnd"/>
      <w:r w:rsidRPr="00594ED1" w:rsidR="009B50A0">
        <w:rPr>
          <w:rFonts w:ascii="Arial" w:hAnsi="Arial" w:cs="Arial"/>
          <w:sz w:val="24"/>
          <w:szCs w:val="24"/>
        </w:rPr>
        <w:t xml:space="preserve"> sankcija novčana kazna u iznosu </w:t>
      </w:r>
      <w:r w:rsidR="005B4804">
        <w:rPr>
          <w:rFonts w:ascii="Arial" w:hAnsi="Arial" w:cs="Arial"/>
          <w:sz w:val="24"/>
          <w:szCs w:val="24"/>
        </w:rPr>
        <w:t xml:space="preserve">od </w:t>
      </w:r>
      <w:r w:rsidR="00F65BBC">
        <w:rPr>
          <w:rFonts w:ascii="Arial" w:hAnsi="Arial" w:cs="Arial"/>
          <w:sz w:val="24"/>
          <w:szCs w:val="24"/>
        </w:rPr>
        <w:t>900</w:t>
      </w:r>
      <w:r w:rsidR="002735A8">
        <w:rPr>
          <w:rFonts w:ascii="Arial" w:hAnsi="Arial" w:cs="Arial"/>
          <w:sz w:val="24"/>
          <w:szCs w:val="24"/>
        </w:rPr>
        <w:t>,00 (</w:t>
      </w:r>
      <w:r w:rsidR="00F65BBC">
        <w:rPr>
          <w:rFonts w:ascii="Arial" w:hAnsi="Arial" w:cs="Arial"/>
          <w:sz w:val="24"/>
          <w:szCs w:val="24"/>
        </w:rPr>
        <w:t>devetsto</w:t>
      </w:r>
      <w:r w:rsidR="002735A8">
        <w:rPr>
          <w:rFonts w:ascii="Arial" w:hAnsi="Arial" w:cs="Arial"/>
          <w:sz w:val="24"/>
          <w:szCs w:val="24"/>
        </w:rPr>
        <w:t>)</w:t>
      </w:r>
      <w:r w:rsidR="005B4804">
        <w:rPr>
          <w:rFonts w:ascii="Arial" w:hAnsi="Arial" w:cs="Arial"/>
          <w:sz w:val="24"/>
          <w:szCs w:val="24"/>
        </w:rPr>
        <w:t xml:space="preserve"> EUR</w:t>
      </w:r>
      <w:r w:rsidR="0021131A">
        <w:rPr>
          <w:rFonts w:ascii="Arial" w:hAnsi="Arial" w:cs="Arial"/>
          <w:sz w:val="24"/>
          <w:szCs w:val="24"/>
        </w:rPr>
        <w:t>.</w:t>
      </w:r>
      <w:r w:rsidRPr="00594ED1">
        <w:rPr>
          <w:rFonts w:ascii="Arial" w:hAnsi="Arial" w:cs="Arial"/>
          <w:sz w:val="24"/>
          <w:szCs w:val="24"/>
        </w:rPr>
        <w:t xml:space="preserve"> </w:t>
      </w:r>
    </w:p>
    <w:p w:rsidRPr="00594ED1" w:rsidR="002735A8" w:rsidP="00F52FA6" w:rsidRDefault="002735A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2735A8" w:rsidP="00F52FA6" w:rsidRDefault="0088297A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94ED1">
        <w:rPr>
          <w:rFonts w:ascii="Arial" w:hAnsi="Arial" w:cs="Arial"/>
          <w:sz w:val="24"/>
          <w:szCs w:val="24"/>
        </w:rPr>
        <w:t>Budući osuđen</w:t>
      </w:r>
      <w:r w:rsidR="001B3920">
        <w:rPr>
          <w:rFonts w:ascii="Arial" w:hAnsi="Arial" w:cs="Arial"/>
          <w:sz w:val="24"/>
          <w:szCs w:val="24"/>
        </w:rPr>
        <w:t>ica</w:t>
      </w:r>
      <w:r w:rsidRPr="00594ED1">
        <w:rPr>
          <w:rFonts w:ascii="Arial" w:hAnsi="Arial" w:cs="Arial"/>
          <w:sz w:val="24"/>
          <w:szCs w:val="24"/>
        </w:rPr>
        <w:t xml:space="preserve"> u roku određenom u odluci o prekršaju nije plati</w:t>
      </w:r>
      <w:r w:rsidR="001B3920">
        <w:rPr>
          <w:rFonts w:ascii="Arial" w:hAnsi="Arial" w:cs="Arial"/>
          <w:sz w:val="24"/>
          <w:szCs w:val="24"/>
        </w:rPr>
        <w:t>la</w:t>
      </w:r>
      <w:r w:rsidRPr="00594ED1">
        <w:rPr>
          <w:rFonts w:ascii="Arial" w:hAnsi="Arial" w:cs="Arial"/>
          <w:sz w:val="24"/>
          <w:szCs w:val="24"/>
        </w:rPr>
        <w:t xml:space="preserve"> novčanu kaznu, niti je naplaćena prisilno, </w:t>
      </w:r>
      <w:r w:rsidR="00072178">
        <w:rPr>
          <w:rFonts w:ascii="Arial" w:hAnsi="Arial" w:cs="Arial"/>
          <w:sz w:val="24"/>
          <w:szCs w:val="24"/>
        </w:rPr>
        <w:t>S</w:t>
      </w:r>
      <w:r w:rsidRPr="00594ED1">
        <w:rPr>
          <w:rFonts w:ascii="Arial" w:hAnsi="Arial" w:cs="Arial"/>
          <w:sz w:val="24"/>
          <w:szCs w:val="24"/>
        </w:rPr>
        <w:t xml:space="preserve">ud je zamijenio neplaćenu novčanu kaznu rješenjem pod </w:t>
      </w:r>
      <w:r w:rsidRPr="00594ED1" w:rsidR="00D769C7">
        <w:rPr>
          <w:rFonts w:ascii="Arial" w:hAnsi="Arial" w:cs="Arial"/>
          <w:sz w:val="24"/>
          <w:szCs w:val="24"/>
        </w:rPr>
        <w:t xml:space="preserve">poslovnim brojem </w:t>
      </w:r>
      <w:proofErr w:type="spellStart"/>
      <w:r w:rsidRPr="00594ED1" w:rsidR="00D769C7">
        <w:rPr>
          <w:rFonts w:ascii="Arial" w:hAnsi="Arial" w:cs="Arial"/>
          <w:sz w:val="24"/>
          <w:szCs w:val="24"/>
        </w:rPr>
        <w:t>Pp</w:t>
      </w:r>
      <w:proofErr w:type="spellEnd"/>
      <w:r w:rsidRPr="00594ED1" w:rsidR="00D769C7">
        <w:rPr>
          <w:rFonts w:ascii="Arial" w:hAnsi="Arial" w:cs="Arial"/>
          <w:sz w:val="24"/>
          <w:szCs w:val="24"/>
        </w:rPr>
        <w:t xml:space="preserve"> Ikp-</w:t>
      </w:r>
      <w:r w:rsidR="00872109">
        <w:rPr>
          <w:rFonts w:ascii="Arial" w:hAnsi="Arial" w:cs="Arial"/>
          <w:sz w:val="24"/>
          <w:szCs w:val="24"/>
        </w:rPr>
        <w:t>789</w:t>
      </w:r>
      <w:r w:rsidR="001B3920">
        <w:rPr>
          <w:rFonts w:ascii="Arial" w:hAnsi="Arial" w:cs="Arial"/>
          <w:sz w:val="24"/>
          <w:szCs w:val="24"/>
        </w:rPr>
        <w:t>/202</w:t>
      </w:r>
      <w:r w:rsidR="002735A8">
        <w:rPr>
          <w:rFonts w:ascii="Arial" w:hAnsi="Arial" w:cs="Arial"/>
          <w:sz w:val="24"/>
          <w:szCs w:val="24"/>
        </w:rPr>
        <w:t>3</w:t>
      </w:r>
      <w:r w:rsidRPr="00594ED1" w:rsidR="00D769C7">
        <w:rPr>
          <w:rFonts w:ascii="Arial" w:hAnsi="Arial" w:cs="Arial"/>
          <w:sz w:val="24"/>
          <w:szCs w:val="24"/>
        </w:rPr>
        <w:t xml:space="preserve"> od </w:t>
      </w:r>
      <w:r w:rsidR="00872109">
        <w:rPr>
          <w:rFonts w:ascii="Arial" w:hAnsi="Arial" w:cs="Arial"/>
          <w:sz w:val="24"/>
          <w:szCs w:val="24"/>
        </w:rPr>
        <w:t>10. veljače 2026</w:t>
      </w:r>
      <w:r w:rsidR="001B3920">
        <w:rPr>
          <w:rFonts w:ascii="Arial" w:hAnsi="Arial" w:cs="Arial"/>
          <w:sz w:val="24"/>
          <w:szCs w:val="24"/>
        </w:rPr>
        <w:t>.</w:t>
      </w:r>
      <w:r w:rsidRPr="00594ED1">
        <w:rPr>
          <w:rFonts w:ascii="Arial" w:hAnsi="Arial" w:cs="Arial"/>
          <w:sz w:val="24"/>
          <w:szCs w:val="24"/>
        </w:rPr>
        <w:t xml:space="preserve">, za rad za opće dobro u trajanju od </w:t>
      </w:r>
      <w:r w:rsidRPr="00594ED1" w:rsidR="00D769C7">
        <w:rPr>
          <w:rFonts w:ascii="Arial" w:hAnsi="Arial" w:cs="Arial"/>
          <w:sz w:val="24"/>
          <w:szCs w:val="24"/>
        </w:rPr>
        <w:t xml:space="preserve"> </w:t>
      </w:r>
      <w:r w:rsidR="00872109">
        <w:rPr>
          <w:rFonts w:ascii="Arial" w:hAnsi="Arial" w:cs="Arial"/>
          <w:sz w:val="24"/>
          <w:szCs w:val="24"/>
        </w:rPr>
        <w:t>46</w:t>
      </w:r>
      <w:r w:rsidR="002735A8">
        <w:rPr>
          <w:rFonts w:ascii="Arial" w:hAnsi="Arial" w:cs="Arial"/>
          <w:sz w:val="24"/>
          <w:szCs w:val="24"/>
        </w:rPr>
        <w:t xml:space="preserve"> (</w:t>
      </w:r>
      <w:r w:rsidR="00872109">
        <w:rPr>
          <w:rFonts w:ascii="Arial" w:hAnsi="Arial" w:cs="Arial"/>
          <w:sz w:val="24"/>
          <w:szCs w:val="24"/>
        </w:rPr>
        <w:t>četrdeset šest</w:t>
      </w:r>
      <w:r w:rsidR="002735A8">
        <w:rPr>
          <w:rFonts w:ascii="Arial" w:hAnsi="Arial" w:cs="Arial"/>
          <w:sz w:val="24"/>
          <w:szCs w:val="24"/>
        </w:rPr>
        <w:t xml:space="preserve">) </w:t>
      </w:r>
      <w:r w:rsidRPr="00594ED1">
        <w:rPr>
          <w:rFonts w:ascii="Arial" w:hAnsi="Arial" w:cs="Arial"/>
          <w:sz w:val="24"/>
          <w:szCs w:val="24"/>
        </w:rPr>
        <w:t>sat</w:t>
      </w:r>
      <w:r w:rsidR="005B4804">
        <w:rPr>
          <w:rFonts w:ascii="Arial" w:hAnsi="Arial" w:cs="Arial"/>
          <w:sz w:val="24"/>
          <w:szCs w:val="24"/>
        </w:rPr>
        <w:t>i</w:t>
      </w:r>
      <w:r w:rsidRPr="00594ED1">
        <w:rPr>
          <w:rFonts w:ascii="Arial" w:hAnsi="Arial" w:cs="Arial"/>
          <w:sz w:val="24"/>
          <w:szCs w:val="24"/>
        </w:rPr>
        <w:t xml:space="preserve"> odnosn</w:t>
      </w:r>
      <w:r w:rsidRPr="00594ED1" w:rsidR="00D769C7">
        <w:rPr>
          <w:rFonts w:ascii="Arial" w:hAnsi="Arial" w:cs="Arial"/>
          <w:sz w:val="24"/>
          <w:szCs w:val="24"/>
        </w:rPr>
        <w:t xml:space="preserve">o kaznom zatvora u trajanju od  </w:t>
      </w:r>
      <w:r w:rsidR="00872109">
        <w:rPr>
          <w:rFonts w:ascii="Arial" w:hAnsi="Arial" w:cs="Arial"/>
          <w:sz w:val="24"/>
          <w:szCs w:val="24"/>
        </w:rPr>
        <w:t>23</w:t>
      </w:r>
      <w:r w:rsidR="00CA78B5">
        <w:rPr>
          <w:rFonts w:ascii="Arial" w:hAnsi="Arial" w:cs="Arial"/>
          <w:sz w:val="24"/>
          <w:szCs w:val="24"/>
        </w:rPr>
        <w:t xml:space="preserve"> </w:t>
      </w:r>
      <w:r w:rsidR="0021131A">
        <w:rPr>
          <w:rFonts w:ascii="Arial" w:hAnsi="Arial" w:cs="Arial"/>
          <w:sz w:val="24"/>
          <w:szCs w:val="24"/>
        </w:rPr>
        <w:t>(</w:t>
      </w:r>
      <w:r w:rsidR="00872109">
        <w:rPr>
          <w:rFonts w:ascii="Arial" w:hAnsi="Arial" w:cs="Arial"/>
          <w:sz w:val="24"/>
          <w:szCs w:val="24"/>
        </w:rPr>
        <w:t>dvadeset tri</w:t>
      </w:r>
      <w:r w:rsidR="0021131A">
        <w:rPr>
          <w:rFonts w:ascii="Arial" w:hAnsi="Arial" w:cs="Arial"/>
          <w:sz w:val="24"/>
          <w:szCs w:val="24"/>
        </w:rPr>
        <w:t>)</w:t>
      </w:r>
      <w:r w:rsidRPr="00594ED1">
        <w:rPr>
          <w:rFonts w:ascii="Arial" w:hAnsi="Arial" w:cs="Arial"/>
          <w:sz w:val="24"/>
          <w:szCs w:val="24"/>
        </w:rPr>
        <w:t xml:space="preserve"> dana. </w:t>
      </w:r>
    </w:p>
    <w:p w:rsidR="002735A8" w:rsidP="00F52FA6" w:rsidRDefault="002735A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Osuđenica je zaprimila naredbu za rad za opće dobro te </w:t>
      </w:r>
      <w:r w:rsidR="00872109">
        <w:rPr>
          <w:rFonts w:ascii="Arial" w:hAnsi="Arial" w:cs="Arial"/>
          <w:sz w:val="24"/>
          <w:szCs w:val="24"/>
        </w:rPr>
        <w:t xml:space="preserve">je započela </w:t>
      </w:r>
      <w:r>
        <w:rPr>
          <w:rFonts w:ascii="Arial" w:hAnsi="Arial" w:cs="Arial"/>
          <w:sz w:val="24"/>
          <w:szCs w:val="24"/>
        </w:rPr>
        <w:t xml:space="preserve">rad </w:t>
      </w:r>
      <w:r w:rsidR="00872109">
        <w:rPr>
          <w:rFonts w:ascii="Arial" w:hAnsi="Arial" w:cs="Arial"/>
          <w:sz w:val="24"/>
          <w:szCs w:val="24"/>
        </w:rPr>
        <w:t>13.</w:t>
      </w:r>
      <w:r>
        <w:rPr>
          <w:rFonts w:ascii="Arial" w:hAnsi="Arial" w:cs="Arial"/>
          <w:sz w:val="24"/>
          <w:szCs w:val="24"/>
        </w:rPr>
        <w:t xml:space="preserve"> travnja 2026. </w:t>
      </w:r>
    </w:p>
    <w:p w:rsidR="002735A8" w:rsidP="00F52FA6" w:rsidRDefault="002735A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Dana 17. rujna 2026. ovaj Sud je obaviješten od strane Gradskog društva Crvenog križa u Velikoj Gorici da </w:t>
      </w:r>
      <w:r w:rsidR="00872109">
        <w:rPr>
          <w:rFonts w:ascii="Arial" w:hAnsi="Arial" w:cs="Arial"/>
          <w:sz w:val="24"/>
          <w:szCs w:val="24"/>
        </w:rPr>
        <w:t xml:space="preserve">je </w:t>
      </w:r>
      <w:r>
        <w:rPr>
          <w:rFonts w:ascii="Arial" w:hAnsi="Arial" w:cs="Arial"/>
          <w:sz w:val="24"/>
          <w:szCs w:val="24"/>
        </w:rPr>
        <w:t xml:space="preserve">osuđena izvršila </w:t>
      </w:r>
      <w:r w:rsidR="00872109">
        <w:rPr>
          <w:rFonts w:ascii="Arial" w:hAnsi="Arial" w:cs="Arial"/>
          <w:sz w:val="24"/>
          <w:szCs w:val="24"/>
        </w:rPr>
        <w:t xml:space="preserve">40 sati </w:t>
      </w:r>
      <w:r>
        <w:rPr>
          <w:rFonts w:ascii="Arial" w:hAnsi="Arial" w:cs="Arial"/>
          <w:sz w:val="24"/>
          <w:szCs w:val="24"/>
        </w:rPr>
        <w:t>rad</w:t>
      </w:r>
      <w:r w:rsidR="00872109">
        <w:rPr>
          <w:rFonts w:ascii="Arial" w:hAnsi="Arial" w:cs="Arial"/>
          <w:sz w:val="24"/>
          <w:szCs w:val="24"/>
        </w:rPr>
        <w:t>a</w:t>
      </w:r>
      <w:r w:rsidR="00935618">
        <w:rPr>
          <w:rFonts w:ascii="Arial" w:hAnsi="Arial" w:cs="Arial"/>
          <w:sz w:val="24"/>
          <w:szCs w:val="24"/>
        </w:rPr>
        <w:t xml:space="preserve">, prekinula izvršavanje </w:t>
      </w:r>
      <w:r w:rsidR="00935618">
        <w:rPr>
          <w:rFonts w:ascii="Arial" w:hAnsi="Arial" w:cs="Arial"/>
          <w:sz w:val="24"/>
          <w:szCs w:val="24"/>
        </w:rPr>
        <w:lastRenderedPageBreak/>
        <w:t>zbog zdravstvenih razloga (donijela dokumentaciju o bolničkom liječenju i potrebi kućnog liječenja) i nije više dolazila u ustanovu.</w:t>
      </w:r>
    </w:p>
    <w:p w:rsidRPr="00594ED1" w:rsidR="00935618" w:rsidP="00F52FA6" w:rsidRDefault="0093561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F52FA6" w:rsidP="00F52FA6" w:rsidRDefault="009B50A0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94ED1">
        <w:rPr>
          <w:rFonts w:ascii="Arial" w:hAnsi="Arial" w:cs="Arial"/>
          <w:sz w:val="24"/>
          <w:szCs w:val="24"/>
        </w:rPr>
        <w:t xml:space="preserve">Odredbom članka 14.stavka 1. Prekršajnog zakona </w:t>
      </w:r>
      <w:r w:rsidRPr="00594ED1" w:rsidR="00F52FA6">
        <w:rPr>
          <w:rFonts w:ascii="Arial" w:hAnsi="Arial" w:cs="Arial"/>
          <w:sz w:val="24"/>
          <w:szCs w:val="24"/>
        </w:rPr>
        <w:t xml:space="preserve"> propisano </w:t>
      </w:r>
      <w:r w:rsidRPr="00594ED1">
        <w:rPr>
          <w:rFonts w:ascii="Arial" w:hAnsi="Arial" w:cs="Arial"/>
          <w:sz w:val="24"/>
          <w:szCs w:val="24"/>
        </w:rPr>
        <w:t xml:space="preserve">je da izvršenje kazni i drugih  </w:t>
      </w:r>
      <w:proofErr w:type="spellStart"/>
      <w:r w:rsidRPr="00594ED1">
        <w:rPr>
          <w:rFonts w:ascii="Arial" w:hAnsi="Arial" w:cs="Arial"/>
          <w:sz w:val="24"/>
          <w:szCs w:val="24"/>
        </w:rPr>
        <w:t>prekršajnopravnih</w:t>
      </w:r>
      <w:proofErr w:type="spellEnd"/>
      <w:r w:rsidRPr="00594ED1">
        <w:rPr>
          <w:rFonts w:ascii="Arial" w:hAnsi="Arial" w:cs="Arial"/>
          <w:sz w:val="24"/>
          <w:szCs w:val="24"/>
        </w:rPr>
        <w:t xml:space="preserve"> sankcija </w:t>
      </w:r>
      <w:r w:rsidRPr="00594ED1" w:rsidR="00D31CCD">
        <w:rPr>
          <w:rFonts w:ascii="Arial" w:hAnsi="Arial" w:cs="Arial"/>
          <w:sz w:val="24"/>
          <w:szCs w:val="24"/>
        </w:rPr>
        <w:t>zastarijeva</w:t>
      </w:r>
      <w:r w:rsidRPr="00594ED1">
        <w:rPr>
          <w:rFonts w:ascii="Arial" w:hAnsi="Arial" w:cs="Arial"/>
          <w:sz w:val="24"/>
          <w:szCs w:val="24"/>
        </w:rPr>
        <w:t xml:space="preserve"> u svakom slučaju kada proteknu tri godine od dana pravomoćnosti odluke kojom je izrečena kazna ili druga </w:t>
      </w:r>
      <w:proofErr w:type="spellStart"/>
      <w:r w:rsidRPr="00594ED1">
        <w:rPr>
          <w:rFonts w:ascii="Arial" w:hAnsi="Arial" w:cs="Arial"/>
          <w:sz w:val="24"/>
          <w:szCs w:val="24"/>
        </w:rPr>
        <w:t>prekršajnopravna</w:t>
      </w:r>
      <w:proofErr w:type="spellEnd"/>
      <w:r w:rsidRPr="00594ED1">
        <w:rPr>
          <w:rFonts w:ascii="Arial" w:hAnsi="Arial" w:cs="Arial"/>
          <w:sz w:val="24"/>
          <w:szCs w:val="24"/>
        </w:rPr>
        <w:t xml:space="preserve"> sankcija. </w:t>
      </w:r>
      <w:r w:rsidRPr="00594ED1" w:rsidR="00D477D7">
        <w:rPr>
          <w:rFonts w:ascii="Arial" w:hAnsi="Arial" w:cs="Arial"/>
          <w:sz w:val="24"/>
          <w:szCs w:val="24"/>
        </w:rPr>
        <w:t xml:space="preserve"> </w:t>
      </w:r>
    </w:p>
    <w:p w:rsidRPr="00594ED1" w:rsidR="00935618" w:rsidP="00F52FA6" w:rsidRDefault="0093561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94ED1">
        <w:rPr>
          <w:rFonts w:ascii="Arial" w:hAnsi="Arial" w:cs="Arial"/>
          <w:sz w:val="24"/>
          <w:szCs w:val="24"/>
        </w:rPr>
        <w:t xml:space="preserve">Budući je od dana pravomoćnosti odluke </w:t>
      </w:r>
      <w:r w:rsidRPr="00594ED1" w:rsidR="00D477D7">
        <w:rPr>
          <w:rFonts w:ascii="Arial" w:hAnsi="Arial" w:cs="Arial"/>
          <w:sz w:val="24"/>
          <w:szCs w:val="24"/>
        </w:rPr>
        <w:t>o prekršaju proteklo više od tri</w:t>
      </w:r>
      <w:r w:rsidRPr="00594ED1">
        <w:rPr>
          <w:rFonts w:ascii="Arial" w:hAnsi="Arial" w:cs="Arial"/>
          <w:sz w:val="24"/>
          <w:szCs w:val="24"/>
        </w:rPr>
        <w:t xml:space="preserve"> godin</w:t>
      </w:r>
      <w:r w:rsidRPr="00594ED1" w:rsidR="00D31CCD">
        <w:rPr>
          <w:rFonts w:ascii="Arial" w:hAnsi="Arial" w:cs="Arial"/>
          <w:sz w:val="24"/>
          <w:szCs w:val="24"/>
        </w:rPr>
        <w:t>e</w:t>
      </w:r>
      <w:r w:rsidRPr="00594ED1">
        <w:rPr>
          <w:rFonts w:ascii="Arial" w:hAnsi="Arial" w:cs="Arial"/>
          <w:sz w:val="24"/>
          <w:szCs w:val="24"/>
        </w:rPr>
        <w:t>, nastupila je zastara izvršenja</w:t>
      </w:r>
      <w:r w:rsidRPr="00594ED1" w:rsidR="00D477D7">
        <w:rPr>
          <w:rFonts w:ascii="Arial" w:hAnsi="Arial" w:cs="Arial"/>
          <w:sz w:val="24"/>
          <w:szCs w:val="24"/>
        </w:rPr>
        <w:t xml:space="preserve">, zbog čega je postupak izvršenja obustavljen. </w:t>
      </w:r>
    </w:p>
    <w:p w:rsidRPr="00594ED1" w:rsidR="00D477D7" w:rsidP="00F52FA6" w:rsidRDefault="00D477D7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Pr="00594ED1" w:rsidR="00F52FA6" w:rsidP="00EF2D86" w:rsidRDefault="00EF2D86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1F01F0">
        <w:rPr>
          <w:rFonts w:ascii="Arial" w:hAnsi="Arial" w:cs="Arial"/>
          <w:sz w:val="24"/>
          <w:szCs w:val="24"/>
        </w:rPr>
        <w:t>elik</w:t>
      </w:r>
      <w:r>
        <w:rPr>
          <w:rFonts w:ascii="Arial" w:hAnsi="Arial" w:cs="Arial"/>
          <w:sz w:val="24"/>
          <w:szCs w:val="24"/>
        </w:rPr>
        <w:t>a</w:t>
      </w:r>
      <w:r w:rsidR="001F01F0">
        <w:rPr>
          <w:rFonts w:ascii="Arial" w:hAnsi="Arial" w:cs="Arial"/>
          <w:sz w:val="24"/>
          <w:szCs w:val="24"/>
        </w:rPr>
        <w:t xml:space="preserve"> Goric</w:t>
      </w:r>
      <w:r>
        <w:rPr>
          <w:rFonts w:ascii="Arial" w:hAnsi="Arial" w:cs="Arial"/>
          <w:sz w:val="24"/>
          <w:szCs w:val="24"/>
        </w:rPr>
        <w:t xml:space="preserve">a, </w:t>
      </w:r>
      <w:r w:rsidR="002735A8">
        <w:rPr>
          <w:rFonts w:ascii="Arial" w:hAnsi="Arial" w:cs="Arial"/>
          <w:sz w:val="24"/>
          <w:szCs w:val="24"/>
        </w:rPr>
        <w:t>1</w:t>
      </w:r>
      <w:r w:rsidR="00935618">
        <w:rPr>
          <w:rFonts w:ascii="Arial" w:hAnsi="Arial" w:cs="Arial"/>
          <w:sz w:val="24"/>
          <w:szCs w:val="24"/>
        </w:rPr>
        <w:t>8</w:t>
      </w:r>
      <w:r w:rsidR="002735A8">
        <w:rPr>
          <w:rFonts w:ascii="Arial" w:hAnsi="Arial" w:cs="Arial"/>
          <w:sz w:val="24"/>
          <w:szCs w:val="24"/>
        </w:rPr>
        <w:t>. rujna</w:t>
      </w:r>
      <w:r w:rsidR="005B4804">
        <w:rPr>
          <w:rFonts w:ascii="Arial" w:hAnsi="Arial" w:cs="Arial"/>
          <w:sz w:val="24"/>
          <w:szCs w:val="24"/>
        </w:rPr>
        <w:t xml:space="preserve"> 2026</w:t>
      </w:r>
      <w:r w:rsidR="001B3920">
        <w:rPr>
          <w:rFonts w:ascii="Arial" w:hAnsi="Arial" w:cs="Arial"/>
          <w:sz w:val="24"/>
          <w:szCs w:val="24"/>
        </w:rPr>
        <w:t>.</w:t>
      </w:r>
    </w:p>
    <w:p w:rsidRPr="00594ED1" w:rsidR="00D31CCD" w:rsidP="00F52FA6" w:rsidRDefault="00D31CCD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594ED1"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                </w:t>
      </w:r>
      <w:r w:rsidR="002735A8">
        <w:rPr>
          <w:rFonts w:ascii="Arial" w:hAnsi="Arial" w:cs="Arial"/>
          <w:sz w:val="24"/>
          <w:szCs w:val="24"/>
        </w:rPr>
        <w:t xml:space="preserve">                </w:t>
      </w:r>
      <w:r w:rsidRPr="00594ED1">
        <w:rPr>
          <w:rFonts w:ascii="Arial" w:hAnsi="Arial" w:cs="Arial"/>
          <w:sz w:val="24"/>
          <w:szCs w:val="24"/>
        </w:rPr>
        <w:t>Sudac</w:t>
      </w:r>
    </w:p>
    <w:p w:rsidRPr="00594ED1" w:rsidR="00F52FA6" w:rsidP="00F52FA6" w:rsidRDefault="005F22D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594ED1">
        <w:rPr>
          <w:rFonts w:ascii="Arial" w:hAnsi="Arial" w:cs="Arial"/>
          <w:sz w:val="24"/>
          <w:szCs w:val="24"/>
        </w:rPr>
        <w:t xml:space="preserve">        </w:t>
      </w:r>
      <w:r w:rsidRPr="00594ED1" w:rsidR="00F52FA6">
        <w:rPr>
          <w:rFonts w:ascii="Arial" w:hAnsi="Arial" w:cs="Arial"/>
          <w:sz w:val="24"/>
          <w:szCs w:val="24"/>
        </w:rPr>
        <w:t xml:space="preserve"> </w:t>
      </w:r>
      <w:r w:rsidRPr="00594ED1" w:rsidR="00F52FA6">
        <w:rPr>
          <w:rFonts w:ascii="Arial" w:hAnsi="Arial" w:cs="Arial"/>
          <w:sz w:val="24"/>
          <w:szCs w:val="24"/>
        </w:rPr>
        <w:tab/>
      </w:r>
      <w:r w:rsidRPr="00594ED1" w:rsidR="00F52FA6">
        <w:rPr>
          <w:rFonts w:ascii="Arial" w:hAnsi="Arial" w:cs="Arial"/>
          <w:sz w:val="24"/>
          <w:szCs w:val="24"/>
        </w:rPr>
        <w:tab/>
      </w:r>
      <w:r w:rsidRPr="00594ED1" w:rsidR="00F52FA6">
        <w:rPr>
          <w:rFonts w:ascii="Arial" w:hAnsi="Arial" w:cs="Arial"/>
          <w:sz w:val="24"/>
          <w:szCs w:val="24"/>
        </w:rPr>
        <w:tab/>
      </w:r>
      <w:r w:rsidRPr="00594ED1" w:rsidR="00F52FA6">
        <w:rPr>
          <w:rFonts w:ascii="Arial" w:hAnsi="Arial" w:cs="Arial"/>
          <w:sz w:val="24"/>
          <w:szCs w:val="24"/>
        </w:rPr>
        <w:tab/>
      </w:r>
      <w:r w:rsidRPr="00594ED1" w:rsidR="00F52FA6">
        <w:rPr>
          <w:rFonts w:ascii="Arial" w:hAnsi="Arial" w:cs="Arial"/>
          <w:sz w:val="24"/>
          <w:szCs w:val="24"/>
        </w:rPr>
        <w:tab/>
      </w:r>
      <w:r w:rsidRPr="00594ED1" w:rsidR="00F52FA6">
        <w:rPr>
          <w:rFonts w:ascii="Arial" w:hAnsi="Arial" w:cs="Arial"/>
          <w:sz w:val="24"/>
          <w:szCs w:val="24"/>
        </w:rPr>
        <w:tab/>
      </w:r>
      <w:r w:rsidR="002735A8">
        <w:rPr>
          <w:rFonts w:ascii="Arial" w:hAnsi="Arial" w:cs="Arial"/>
          <w:sz w:val="24"/>
          <w:szCs w:val="24"/>
        </w:rPr>
        <w:t xml:space="preserve">                                   </w:t>
      </w:r>
      <w:r w:rsidR="00935618">
        <w:rPr>
          <w:rFonts w:ascii="Arial" w:hAnsi="Arial" w:cs="Arial"/>
          <w:sz w:val="24"/>
          <w:szCs w:val="24"/>
        </w:rPr>
        <w:t xml:space="preserve">      </w:t>
      </w:r>
      <w:r w:rsidR="002735A8">
        <w:rPr>
          <w:rFonts w:ascii="Arial" w:hAnsi="Arial" w:cs="Arial"/>
          <w:sz w:val="24"/>
          <w:szCs w:val="24"/>
        </w:rPr>
        <w:t xml:space="preserve">  </w:t>
      </w:r>
      <w:r w:rsidR="00935618">
        <w:rPr>
          <w:rFonts w:ascii="Arial" w:hAnsi="Arial" w:cs="Arial"/>
          <w:sz w:val="24"/>
          <w:szCs w:val="24"/>
        </w:rPr>
        <w:t>Damir Tepeš</w:t>
      </w:r>
      <w:r w:rsidR="00FC7438">
        <w:rPr>
          <w:rFonts w:ascii="Arial" w:hAnsi="Arial" w:cs="Arial"/>
          <w:sz w:val="24"/>
          <w:szCs w:val="24"/>
        </w:rPr>
        <w:t>, v.r.</w:t>
      </w:r>
    </w:p>
    <w:p w:rsidR="002735A8" w:rsidP="00F52FA6" w:rsidRDefault="002735A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2735A8" w:rsidP="00F52FA6" w:rsidRDefault="002735A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2735A8" w:rsidP="00F52FA6" w:rsidRDefault="002735A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F52FA6" w:rsidP="00F52FA6" w:rsidRDefault="00F52FA6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94ED1">
        <w:rPr>
          <w:rFonts w:ascii="Arial" w:hAnsi="Arial" w:cs="Arial"/>
          <w:sz w:val="24"/>
          <w:szCs w:val="24"/>
        </w:rPr>
        <w:t>Uputa o pravnom lijeku:</w:t>
      </w:r>
    </w:p>
    <w:p w:rsidRPr="00594ED1" w:rsidR="00935618" w:rsidP="00F52FA6" w:rsidRDefault="00935618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94ED1">
        <w:rPr>
          <w:rFonts w:ascii="Arial" w:hAnsi="Arial" w:cs="Arial"/>
          <w:sz w:val="24"/>
          <w:szCs w:val="24"/>
        </w:rPr>
        <w:t xml:space="preserve">Protiv ovog rješenja dopuštena je žalba u roku od 3 (tri) dana od dana dostave. Žalba se podnosi Općinski sud u Velikoj Gorici Prekršajni odjel, </w:t>
      </w:r>
      <w:r w:rsidR="002735A8">
        <w:rPr>
          <w:rFonts w:ascii="Arial" w:hAnsi="Arial" w:cs="Arial"/>
          <w:sz w:val="24"/>
          <w:szCs w:val="24"/>
        </w:rPr>
        <w:t>Trg kralja Tomislava 36</w:t>
      </w:r>
      <w:r w:rsidRPr="00594ED1">
        <w:rPr>
          <w:rFonts w:ascii="Arial" w:hAnsi="Arial" w:cs="Arial"/>
          <w:sz w:val="24"/>
          <w:szCs w:val="24"/>
        </w:rPr>
        <w:t xml:space="preserve">, Velika Gorica, u dva primjerka, a  o žalbi odlučuje  Visoki prekršajni sud </w:t>
      </w:r>
      <w:r w:rsidRPr="00594ED1" w:rsidR="0045694A">
        <w:rPr>
          <w:rFonts w:ascii="Arial" w:hAnsi="Arial" w:cs="Arial"/>
          <w:sz w:val="24"/>
          <w:szCs w:val="24"/>
        </w:rPr>
        <w:t xml:space="preserve"> Republike Hrvatske.</w:t>
      </w: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Pr="00594ED1" w:rsidR="00F52FA6" w:rsidP="00F52FA6" w:rsidRDefault="00F52FA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594ED1" w:rsidR="00933680" w:rsidP="00574FC0" w:rsidRDefault="00574FC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 točnost </w:t>
      </w:r>
      <w:proofErr w:type="spellStart"/>
      <w:r>
        <w:rPr>
          <w:rFonts w:ascii="Arial" w:hAnsi="Arial" w:cs="Arial"/>
        </w:rPr>
        <w:t>otpravka</w:t>
      </w:r>
      <w:proofErr w:type="spellEnd"/>
      <w:r>
        <w:rPr>
          <w:rFonts w:ascii="Arial" w:hAnsi="Arial" w:cs="Arial"/>
        </w:rPr>
        <w:t xml:space="preserve"> – ovlašteni službenik</w:t>
      </w:r>
      <w:r>
        <w:rPr>
          <w:rFonts w:ascii="Arial" w:hAnsi="Arial" w:cs="Arial"/>
        </w:rPr>
        <w:br/>
        <w:t>Marija Matejić</w:t>
      </w:r>
    </w:p>
    <w:p w:rsidRPr="00594ED1" w:rsidR="00F52FA6" w:rsidP="00F52FA6" w:rsidRDefault="00F52FA6">
      <w:pPr>
        <w:rPr>
          <w:rFonts w:ascii="Arial" w:hAnsi="Arial" w:cs="Arial"/>
        </w:rPr>
      </w:pPr>
    </w:p>
    <w:p w:rsidRPr="00594ED1" w:rsidR="0004574A" w:rsidRDefault="0004574A">
      <w:pPr>
        <w:rPr>
          <w:rFonts w:ascii="Arial" w:hAnsi="Arial" w:cs="Arial"/>
        </w:rPr>
      </w:pPr>
    </w:p>
    <w:sectPr w:rsidRPr="00594ED1" w:rsidR="0004574A" w:rsidSect="001B3920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B56B5" w:rsidP="00477734" w:rsidRDefault="00DB56B5" w14:paraId="0944438B" w14:textId="77777777">
      <w:pPr>
        <w:spacing w:after="0" w:line="240" w:lineRule="auto"/>
      </w:pPr>
      <w:r>
        <w:separator/>
      </w:r>
    </w:p>
  </w:endnote>
  <w:endnote w:type="continuationSeparator" w:id="0">
    <w:p w:rsidR="00DB56B5" w:rsidP="00477734" w:rsidRDefault="00DB56B5" w14:paraId="1C3448B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B56B5" w:rsidP="00477734" w:rsidRDefault="00DB56B5" w14:paraId="1EC3AA06" w14:textId="77777777">
      <w:pPr>
        <w:spacing w:after="0" w:line="240" w:lineRule="auto"/>
      </w:pPr>
      <w:r>
        <w:separator/>
      </w:r>
    </w:p>
  </w:footnote>
  <w:footnote w:type="continuationSeparator" w:id="0">
    <w:p w:rsidR="00DB56B5" w:rsidP="00477734" w:rsidRDefault="00DB56B5" w14:paraId="6A3BFC2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1F44C04"/>
    <w:multiLevelType w:val="hybridMultilevel"/>
    <w:tmpl w:val="66A43B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7FE"/>
    <w:rsid w:val="00013F92"/>
    <w:rsid w:val="0004574A"/>
    <w:rsid w:val="00066A4B"/>
    <w:rsid w:val="00072178"/>
    <w:rsid w:val="000D151C"/>
    <w:rsid w:val="001277F7"/>
    <w:rsid w:val="001B3920"/>
    <w:rsid w:val="001E6BD3"/>
    <w:rsid w:val="001F01F0"/>
    <w:rsid w:val="0021131A"/>
    <w:rsid w:val="00236801"/>
    <w:rsid w:val="002735A8"/>
    <w:rsid w:val="00297687"/>
    <w:rsid w:val="002F171B"/>
    <w:rsid w:val="002F6C2C"/>
    <w:rsid w:val="00433FD6"/>
    <w:rsid w:val="0044510B"/>
    <w:rsid w:val="00451377"/>
    <w:rsid w:val="0045694A"/>
    <w:rsid w:val="00477734"/>
    <w:rsid w:val="004F3A18"/>
    <w:rsid w:val="00540E8B"/>
    <w:rsid w:val="00574FC0"/>
    <w:rsid w:val="00594ED1"/>
    <w:rsid w:val="005B3E50"/>
    <w:rsid w:val="005B4804"/>
    <w:rsid w:val="005D3ABB"/>
    <w:rsid w:val="005E7ECF"/>
    <w:rsid w:val="005F22D7"/>
    <w:rsid w:val="00651D6C"/>
    <w:rsid w:val="006615EE"/>
    <w:rsid w:val="00696102"/>
    <w:rsid w:val="00774934"/>
    <w:rsid w:val="00776273"/>
    <w:rsid w:val="00872109"/>
    <w:rsid w:val="0088297A"/>
    <w:rsid w:val="008A055A"/>
    <w:rsid w:val="008C2D04"/>
    <w:rsid w:val="0090235D"/>
    <w:rsid w:val="009242AA"/>
    <w:rsid w:val="00933680"/>
    <w:rsid w:val="00935618"/>
    <w:rsid w:val="00995AB7"/>
    <w:rsid w:val="009B50A0"/>
    <w:rsid w:val="00A601DB"/>
    <w:rsid w:val="00AA104A"/>
    <w:rsid w:val="00B04AE3"/>
    <w:rsid w:val="00B3670F"/>
    <w:rsid w:val="00B80AE2"/>
    <w:rsid w:val="00BC57FE"/>
    <w:rsid w:val="00CA2BF0"/>
    <w:rsid w:val="00CA78B5"/>
    <w:rsid w:val="00CE4EE6"/>
    <w:rsid w:val="00D31CCD"/>
    <w:rsid w:val="00D43E01"/>
    <w:rsid w:val="00D477D7"/>
    <w:rsid w:val="00D769C7"/>
    <w:rsid w:val="00DB56B5"/>
    <w:rsid w:val="00DC25CC"/>
    <w:rsid w:val="00E21132"/>
    <w:rsid w:val="00E67F19"/>
    <w:rsid w:val="00EF2D86"/>
    <w:rsid w:val="00F15308"/>
    <w:rsid w:val="00F33558"/>
    <w:rsid w:val="00F45284"/>
    <w:rsid w:val="00F52FA6"/>
    <w:rsid w:val="00F65BBC"/>
    <w:rsid w:val="00F822D2"/>
    <w:rsid w:val="00FC7438"/>
    <w:rsid w:val="00FD0D8B"/>
    <w:rsid w:val="00FD5459"/>
    <w:rsid w:val="00FE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C05FBDA"/>
  <w15:docId w15:val="{05B23A37-D818-4DDF-AB0A-0EC37D22C05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52FA6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3368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77734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477734"/>
  </w:style>
  <w:style w:type="paragraph" w:styleId="Podnoje">
    <w:name w:val="footer"/>
    <w:basedOn w:val="Normal"/>
    <w:link w:val="PodnojeChar"/>
    <w:uiPriority w:val="99"/>
    <w:unhideWhenUsed/>
    <w:rsid w:val="00477734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477734"/>
  </w:style>
  <w:style w:type="paragraph" w:styleId="Tekstbalonia">
    <w:name w:val="Balloon Text"/>
    <w:basedOn w:val="Normal"/>
    <w:link w:val="TekstbaloniaChar"/>
    <w:uiPriority w:val="99"/>
    <w:semiHidden/>
    <w:unhideWhenUsed/>
    <w:rsid w:val="00CA2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CA2B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589644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Mode="External" Target="http://upload.wikimedia.org/wikipedia/commons/thumb/c/c9/Coat_of_arms_of_Croatia.svg/475px-Coat_of_arms_of_Croatia.svg.png" Type="http://schemas.openxmlformats.org/officeDocument/2006/relationships/image" Id="rId9"/><Relationship Target="../customXml/item1d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DCD196F5-5209-4536-A809-B95A922AD6B6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/>
  <properties:Pages>2</properties:Pages>
  <properties:Words>480</properties:Words>
  <properties:Characters>2736</properties:Characters>
  <properties:Lines>22</properties:Lines>
  <properties:Paragraphs>6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3210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2026-09-18T10:48:00Z</dcterms:created>
  <dc:creator>Gordana Gašparević</dc:creator>
  <cp:lastModifiedBy>Marija Matejić</cp:lastModifiedBy>
  <cp:lastPrinted>2026-09-18T10:46:00Z</cp:lastPrinted>
  <dcterms:modified xmlns:xsi="http://www.w3.org/2001/XMLSchema-instance" xsi:type="dcterms:W3CDTF">2026-09-21T11:08:00Z</dcterms:modified>
  <cp:revision>3</cp:revision>
  <dc:title/>
</cp:coreProperties>
</file>