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4D0D35" w:rsidR="004353AA" w:rsidRPr="00482933">
        <w:tc>
          <w:tcPr>
            <w:tcW w:type="dxa" w:w="3060"/>
          </w:tcPr>
          <w:p w:rsidRDefault="007C232C" w:rsidP="004D0D35" w:rsidR="004353AA">
            <w:pPr>
              <w:pStyle w:val="Naslov2"/>
              <w:rPr>
                <w:b w:val="false"/>
                <w:bCs w:val="false"/>
                <w:sz w:val="24"/>
              </w:rPr>
            </w:pPr>
            <w:bookmarkStart w:name="_GoBack" w:id="0"/>
            <w:bookmarkEnd w:id="0"/>
            <w:r>
              <w:rPr>
                <w:noProof/>
              </w:rPr>
              <w:drawing>
                <wp:inline distR="0" distL="0" distB="0" distT="0">
                  <wp:extent cy="958850" cx="717550"/>
                  <wp:effectExtent b="0" r="6350" t="0" l="0"/>
                  <wp:docPr name="Picture 2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name="Picture 2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958850" cx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4353AA" w:rsidP="004D0D35" w:rsidR="004353AA" w:rsidRPr="00482933">
            <w:pPr>
              <w:pStyle w:val="Naslov2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4353AA" w:rsidP="004D0D35" w:rsidR="004353AA" w:rsidRPr="00482933">
            <w:pPr>
              <w:jc w:val="center"/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4353AA" w:rsidP="004D0D35" w:rsidR="004353AA" w:rsidRPr="00482933">
            <w:pPr>
              <w:jc w:val="center"/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Zagreb, Amruševa 2/II</w:t>
            </w:r>
          </w:p>
        </w:tc>
      </w:tr>
    </w:tbl>
    <w:p w14:textId="caf2f01" w14:paraId="caf2f01" w:rsidRDefault="004353AA" w:rsidP="001163F3" w:rsidR="001163F3">
      <w:pPr>
        <w:jc w:val="right"/>
        <w15:collapsed w:val="false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1163F3">
        <w:rPr>
          <w:b/>
          <w:sz w:val="24"/>
        </w:rPr>
        <w:tab/>
      </w:r>
      <w:r w:rsidR="001163F3">
        <w:rPr>
          <w:b/>
          <w:sz w:val="24"/>
        </w:rPr>
        <w:tab/>
      </w:r>
      <w:r w:rsidR="001163F3">
        <w:rPr>
          <w:b/>
          <w:sz w:val="24"/>
        </w:rPr>
        <w:tab/>
      </w:r>
      <w:r w:rsidR="001163F3">
        <w:rPr>
          <w:b/>
          <w:sz w:val="24"/>
        </w:rPr>
        <w:tab/>
      </w:r>
      <w:r w:rsidR="001163F3">
        <w:rPr>
          <w:b/>
          <w:sz w:val="24"/>
        </w:rPr>
        <w:tab/>
      </w:r>
      <w:r w:rsidR="001163F3">
        <w:rPr>
          <w:b/>
          <w:sz w:val="24"/>
        </w:rPr>
        <w:tab/>
        <w:t xml:space="preserve">  </w:t>
      </w:r>
    </w:p>
    <w:p w:rsidRDefault="001163F3" w:rsidP="001163F3" w:rsidR="001163F3">
      <w:pPr>
        <w:jc w:val="right"/>
        <w:rPr>
          <w:b/>
          <w:sz w:val="24"/>
        </w:rPr>
      </w:pPr>
    </w:p>
    <w:p w:rsidRDefault="001163F3" w:rsidP="001163F3" w:rsidR="00553AF9">
      <w:pPr>
        <w:jc w:val="right"/>
        <w:rPr>
          <w:sz w:val="24"/>
        </w:rPr>
      </w:pPr>
      <w:r w:rsidRPr="00482933">
        <w:rPr>
          <w:sz w:val="24"/>
        </w:rPr>
        <w:t>40.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t-7</w:t>
      </w:r>
      <w:r w:rsidR="007A6DED">
        <w:rPr>
          <w:sz w:val="24"/>
        </w:rPr>
        <w:t>26</w:t>
      </w:r>
      <w:r>
        <w:rPr>
          <w:sz w:val="24"/>
        </w:rPr>
        <w:t xml:space="preserve">/15 </w:t>
      </w:r>
    </w:p>
    <w:p w:rsidRDefault="007A6DED" w:rsidP="000F5BB9" w:rsidR="007A6DED">
      <w:pPr>
        <w:jc w:val="center"/>
        <w:rPr>
          <w:sz w:val="24"/>
        </w:rPr>
      </w:pPr>
    </w:p>
    <w:p w:rsidRDefault="001163F3" w:rsidP="000F5BB9" w:rsidR="001163F3" w:rsidRPr="001163F3">
      <w:pPr>
        <w:jc w:val="center"/>
        <w:rPr>
          <w:sz w:val="24"/>
        </w:rPr>
      </w:pPr>
      <w:r w:rsidRPr="001163F3">
        <w:rPr>
          <w:sz w:val="24"/>
        </w:rPr>
        <w:t xml:space="preserve">U </w:t>
      </w:r>
      <w:r>
        <w:rPr>
          <w:sz w:val="24"/>
        </w:rPr>
        <w:t xml:space="preserve">  </w:t>
      </w:r>
      <w:r w:rsidRPr="001163F3">
        <w:rPr>
          <w:sz w:val="24"/>
        </w:rPr>
        <w:t>I</w:t>
      </w:r>
      <w:r>
        <w:rPr>
          <w:sz w:val="24"/>
        </w:rPr>
        <w:t xml:space="preserve"> </w:t>
      </w:r>
      <w:r w:rsidRPr="001163F3">
        <w:rPr>
          <w:sz w:val="24"/>
        </w:rPr>
        <w:t>M</w:t>
      </w:r>
      <w:r>
        <w:rPr>
          <w:sz w:val="24"/>
        </w:rPr>
        <w:t xml:space="preserve"> </w:t>
      </w:r>
      <w:r w:rsidRPr="001163F3">
        <w:rPr>
          <w:sz w:val="24"/>
        </w:rPr>
        <w:t>E</w:t>
      </w:r>
      <w:r>
        <w:rPr>
          <w:sz w:val="24"/>
        </w:rPr>
        <w:t xml:space="preserve">  </w:t>
      </w:r>
      <w:r w:rsidRPr="001163F3">
        <w:rPr>
          <w:sz w:val="24"/>
        </w:rPr>
        <w:t xml:space="preserve"> R E P U B L I K E   H R V A T S K </w:t>
      </w:r>
      <w:r w:rsidR="000F5BB9">
        <w:rPr>
          <w:sz w:val="24"/>
        </w:rPr>
        <w:t>E</w:t>
      </w:r>
    </w:p>
    <w:p w:rsidRDefault="001163F3" w:rsidP="001163F3" w:rsidR="001163F3">
      <w:pPr>
        <w:ind w:left="2880"/>
        <w:rPr>
          <w:sz w:val="24"/>
        </w:rPr>
      </w:pPr>
      <w:r>
        <w:rPr>
          <w:sz w:val="24"/>
        </w:rPr>
        <w:t xml:space="preserve">       </w:t>
      </w:r>
      <w:r w:rsidRPr="00337798">
        <w:rPr>
          <w:sz w:val="24"/>
        </w:rPr>
        <w:t>R J E Š E NJ E</w:t>
      </w:r>
    </w:p>
    <w:p w:rsidRDefault="007A6DED" w:rsidP="006B70D3" w:rsidR="007A6DED">
      <w:pPr>
        <w:jc w:val="both"/>
        <w:rPr>
          <w:sz w:val="24"/>
        </w:rPr>
      </w:pPr>
    </w:p>
    <w:p w:rsidRDefault="001163F3" w:rsidP="006B70D3" w:rsidR="006B70D3">
      <w:pPr>
        <w:jc w:val="both"/>
        <w:rPr>
          <w:sz w:val="24"/>
          <w:szCs w:val="24"/>
        </w:rPr>
      </w:pPr>
      <w:r w:rsidRPr="00337798">
        <w:rPr>
          <w:sz w:val="24"/>
        </w:rPr>
        <w:tab/>
      </w:r>
      <w:r w:rsidR="006B70D3" w:rsidRPr="00337798">
        <w:rPr>
          <w:sz w:val="24"/>
          <w:szCs w:val="24"/>
        </w:rPr>
        <w:t>Trgovački sud u Zag</w:t>
      </w:r>
      <w:r w:rsidR="006B70D3" w:rsidRPr="00671B25">
        <w:rPr>
          <w:sz w:val="24"/>
          <w:szCs w:val="24"/>
        </w:rPr>
        <w:t>rebu</w:t>
      </w:r>
      <w:r w:rsidR="006B70D3" w:rsidRPr="00010102">
        <w:rPr>
          <w:sz w:val="24"/>
          <w:szCs w:val="24"/>
        </w:rPr>
        <w:t xml:space="preserve"> po sucu </w:t>
      </w:r>
      <w:r w:rsidR="006B70D3">
        <w:rPr>
          <w:sz w:val="24"/>
          <w:szCs w:val="24"/>
        </w:rPr>
        <w:t xml:space="preserve">tog suda </w:t>
      </w:r>
      <w:r w:rsidR="006B70D3" w:rsidRPr="00010102">
        <w:rPr>
          <w:sz w:val="24"/>
          <w:szCs w:val="24"/>
        </w:rPr>
        <w:t xml:space="preserve">Anti Galiću, </w:t>
      </w:r>
      <w:r w:rsidR="006B70D3">
        <w:rPr>
          <w:sz w:val="24"/>
          <w:szCs w:val="24"/>
        </w:rPr>
        <w:t xml:space="preserve">kao sucu pojedincu, postupajući po prijedlogu Financijske agencije, u stečajnom postupku nad dužnikom </w:t>
      </w:r>
      <w:r w:rsidR="00957207">
        <w:rPr>
          <w:sz w:val="24"/>
          <w:szCs w:val="24"/>
        </w:rPr>
        <w:t>SPIRITUS MOVENS d.o.o., Kutina, Hebrang Andrije 12/3 (OIB 39703425935)</w:t>
      </w:r>
      <w:r w:rsidR="006B70D3">
        <w:rPr>
          <w:sz w:val="24"/>
          <w:szCs w:val="24"/>
        </w:rPr>
        <w:t xml:space="preserve">, dana  </w:t>
      </w:r>
      <w:r w:rsidR="007A6DED">
        <w:rPr>
          <w:sz w:val="24"/>
          <w:szCs w:val="24"/>
        </w:rPr>
        <w:t>14.veljače</w:t>
      </w:r>
      <w:r w:rsidR="006B70D3">
        <w:rPr>
          <w:sz w:val="24"/>
          <w:szCs w:val="24"/>
        </w:rPr>
        <w:t xml:space="preserve"> 201</w:t>
      </w:r>
      <w:r w:rsidR="007A6DED">
        <w:rPr>
          <w:sz w:val="24"/>
          <w:szCs w:val="24"/>
        </w:rPr>
        <w:t>7</w:t>
      </w:r>
      <w:r w:rsidR="006B70D3">
        <w:rPr>
          <w:sz w:val="24"/>
          <w:szCs w:val="24"/>
        </w:rPr>
        <w:t>.</w:t>
      </w:r>
    </w:p>
    <w:p w:rsidRDefault="004353AA" w:rsidP="004353AA" w:rsidR="004353AA" w:rsidRPr="002519C3">
      <w:pPr>
        <w:jc w:val="both"/>
        <w:rPr>
          <w:b/>
          <w:sz w:val="40"/>
          <w:szCs w:val="40"/>
        </w:rPr>
      </w:pPr>
    </w:p>
    <w:p w:rsidRDefault="004353AA" w:rsidP="004353AA" w:rsidR="004353AA">
      <w:pPr>
        <w:jc w:val="center"/>
        <w:rPr>
          <w:b/>
          <w:sz w:val="24"/>
        </w:rPr>
      </w:pPr>
      <w:r>
        <w:rPr>
          <w:b/>
          <w:sz w:val="24"/>
        </w:rPr>
        <w:t xml:space="preserve">r i j e š i o    j e </w:t>
      </w:r>
    </w:p>
    <w:p w:rsidRDefault="004353AA" w:rsidP="004353AA" w:rsidR="004353AA">
      <w:pPr>
        <w:jc w:val="center"/>
        <w:rPr>
          <w:b/>
          <w:sz w:val="24"/>
        </w:rPr>
      </w:pPr>
    </w:p>
    <w:p w:rsidRDefault="00964F22" w:rsidP="00553AF9" w:rsidR="00132590" w:rsidRPr="00132590">
      <w:pPr>
        <w:ind w:firstLine="709"/>
        <w:jc w:val="both"/>
        <w:rPr>
          <w:sz w:val="40"/>
          <w:szCs w:val="40"/>
        </w:rPr>
      </w:pPr>
      <w:r>
        <w:rPr>
          <w:sz w:val="24"/>
        </w:rPr>
        <w:t>Obustavlja</w:t>
      </w:r>
      <w:r w:rsidR="007A6DED">
        <w:rPr>
          <w:sz w:val="24"/>
        </w:rPr>
        <w:t xml:space="preserve"> </w:t>
      </w:r>
      <w:r w:rsidR="004353AA">
        <w:rPr>
          <w:sz w:val="24"/>
        </w:rPr>
        <w:t xml:space="preserve">se </w:t>
      </w:r>
      <w:r w:rsidR="007A6DED">
        <w:rPr>
          <w:sz w:val="24"/>
        </w:rPr>
        <w:t xml:space="preserve">skraćeni </w:t>
      </w:r>
      <w:r w:rsidR="004320A5">
        <w:rPr>
          <w:sz w:val="24"/>
        </w:rPr>
        <w:t>stečajni postup</w:t>
      </w:r>
      <w:r w:rsidR="007A6DED">
        <w:rPr>
          <w:sz w:val="24"/>
        </w:rPr>
        <w:t>ak</w:t>
      </w:r>
      <w:r w:rsidR="004320A5">
        <w:rPr>
          <w:sz w:val="24"/>
        </w:rPr>
        <w:t xml:space="preserve"> nad dužnikom </w:t>
      </w:r>
      <w:r w:rsidR="007A6DED">
        <w:rPr>
          <w:sz w:val="24"/>
          <w:szCs w:val="24"/>
        </w:rPr>
        <w:t>SPIRITUS MOVENS d.o.o., Kutina, Hebrang Andrije 12/3 (OIB 39703425935)</w:t>
      </w:r>
      <w:r w:rsidR="007A6DED" w:rsidRPr="00132590">
        <w:rPr>
          <w:sz w:val="40"/>
          <w:szCs w:val="40"/>
        </w:rPr>
        <w:t xml:space="preserve"> </w:t>
      </w:r>
    </w:p>
    <w:p w:rsidRDefault="00823820" w:rsidP="00553AF9" w:rsidR="00823820">
      <w:pPr>
        <w:ind w:firstLine="709"/>
        <w:jc w:val="both"/>
        <w:rPr>
          <w:sz w:val="24"/>
        </w:rPr>
      </w:pPr>
    </w:p>
    <w:p w:rsidRDefault="006F7455" w:rsidR="006F7455" w:rsidRPr="00C37D39">
      <w:pPr>
        <w:jc w:val="center"/>
        <w:rPr>
          <w:sz w:val="24"/>
          <w:szCs w:val="24"/>
        </w:rPr>
      </w:pPr>
      <w:r w:rsidRPr="00C37D39">
        <w:rPr>
          <w:sz w:val="24"/>
          <w:szCs w:val="24"/>
        </w:rPr>
        <w:t>Obrazloženje</w:t>
      </w:r>
    </w:p>
    <w:p w:rsidRDefault="00FF68DA" w:rsidP="00646958" w:rsidR="00FF68DA" w:rsidRPr="00C37D39">
      <w:pPr>
        <w:rPr>
          <w:sz w:val="24"/>
          <w:szCs w:val="24"/>
        </w:rPr>
      </w:pPr>
    </w:p>
    <w:p w:rsidRDefault="00823820" w:rsidP="00823820" w:rsidR="0082382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Nad pravnom osobom naznačenoj u izreci rješenje Financijska agencija je ovom sudu temeljem odredbe članka </w:t>
      </w:r>
      <w:r w:rsidR="007A6DED">
        <w:rPr>
          <w:sz w:val="24"/>
          <w:szCs w:val="24"/>
        </w:rPr>
        <w:t xml:space="preserve">429.stavak 1. </w:t>
      </w:r>
      <w:r>
        <w:rPr>
          <w:sz w:val="24"/>
          <w:szCs w:val="24"/>
        </w:rPr>
        <w:t xml:space="preserve"> Stečajnog zakona (N.N. br. 71/15, dalje: SZ) podnijela </w:t>
      </w:r>
      <w:r w:rsidR="007A6DED">
        <w:rPr>
          <w:sz w:val="24"/>
          <w:szCs w:val="24"/>
        </w:rPr>
        <w:t xml:space="preserve">zahtjev za provedbu skraćenog </w:t>
      </w:r>
      <w:r>
        <w:rPr>
          <w:sz w:val="24"/>
          <w:szCs w:val="24"/>
        </w:rPr>
        <w:t>stečajnog postupka dana 11.rujna 2015.</w:t>
      </w:r>
    </w:p>
    <w:p w:rsidRDefault="00327D7F" w:rsidP="00905AD0" w:rsidR="00905AD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Uz podnesak od 2</w:t>
      </w:r>
      <w:r w:rsidR="0082160C">
        <w:rPr>
          <w:sz w:val="24"/>
          <w:szCs w:val="24"/>
        </w:rPr>
        <w:t>5.siječnja</w:t>
      </w:r>
      <w:r>
        <w:rPr>
          <w:sz w:val="24"/>
          <w:szCs w:val="24"/>
        </w:rPr>
        <w:t xml:space="preserve"> 201</w:t>
      </w:r>
      <w:r w:rsidR="0082160C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0F5BB9">
        <w:rPr>
          <w:sz w:val="24"/>
          <w:szCs w:val="24"/>
        </w:rPr>
        <w:t xml:space="preserve">dužnik je dostavio sudu </w:t>
      </w:r>
      <w:r w:rsidR="00905AD0">
        <w:rPr>
          <w:sz w:val="24"/>
          <w:szCs w:val="24"/>
        </w:rPr>
        <w:t xml:space="preserve">potvrdu FINA-e od </w:t>
      </w:r>
      <w:r w:rsidR="0082160C">
        <w:rPr>
          <w:sz w:val="24"/>
          <w:szCs w:val="24"/>
        </w:rPr>
        <w:t>17.siječnja</w:t>
      </w:r>
      <w:r>
        <w:rPr>
          <w:sz w:val="24"/>
          <w:szCs w:val="24"/>
        </w:rPr>
        <w:t xml:space="preserve"> 201</w:t>
      </w:r>
      <w:r w:rsidR="0082160C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905AD0">
        <w:rPr>
          <w:sz w:val="24"/>
          <w:szCs w:val="24"/>
        </w:rPr>
        <w:t xml:space="preserve"> iz koje je vidljivo da na dan izdavanja potvrde račun dužnika nije u blokadi.</w:t>
      </w:r>
    </w:p>
    <w:p w:rsidRDefault="00964F22" w:rsidP="00964F22" w:rsidR="00964F2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Prema odredbi članka </w:t>
      </w:r>
      <w:r w:rsidR="00FF3FF4">
        <w:rPr>
          <w:sz w:val="24"/>
          <w:szCs w:val="24"/>
        </w:rPr>
        <w:t>128. sta</w:t>
      </w:r>
      <w:r w:rsidR="0040065B">
        <w:rPr>
          <w:sz w:val="24"/>
          <w:szCs w:val="24"/>
        </w:rPr>
        <w:t>v</w:t>
      </w:r>
      <w:r w:rsidR="00FF3FF4">
        <w:rPr>
          <w:sz w:val="24"/>
          <w:szCs w:val="24"/>
        </w:rPr>
        <w:t xml:space="preserve">ak 9. </w:t>
      </w:r>
      <w:r w:rsidR="00905AD0">
        <w:rPr>
          <w:sz w:val="24"/>
          <w:szCs w:val="24"/>
        </w:rPr>
        <w:t>S</w:t>
      </w:r>
      <w:r w:rsidR="00327D7F">
        <w:rPr>
          <w:sz w:val="24"/>
          <w:szCs w:val="24"/>
        </w:rPr>
        <w:t>Z-a</w:t>
      </w:r>
      <w:r>
        <w:rPr>
          <w:sz w:val="24"/>
          <w:szCs w:val="24"/>
        </w:rPr>
        <w:t xml:space="preserve"> ako dužnik do završetka prethodnog postupka posta</w:t>
      </w:r>
      <w:r w:rsidR="0040065B">
        <w:rPr>
          <w:sz w:val="24"/>
          <w:szCs w:val="24"/>
        </w:rPr>
        <w:t>ne</w:t>
      </w:r>
      <w:r>
        <w:rPr>
          <w:sz w:val="24"/>
          <w:szCs w:val="24"/>
        </w:rPr>
        <w:t xml:space="preserve"> sposoban za plaćanje, </w:t>
      </w:r>
      <w:r w:rsidR="0040065B">
        <w:rPr>
          <w:sz w:val="24"/>
          <w:szCs w:val="24"/>
        </w:rPr>
        <w:t xml:space="preserve">sud će </w:t>
      </w:r>
      <w:r>
        <w:rPr>
          <w:sz w:val="24"/>
          <w:szCs w:val="24"/>
        </w:rPr>
        <w:t xml:space="preserve">postupak obustaviti. </w:t>
      </w:r>
    </w:p>
    <w:p w:rsidRDefault="00964F22" w:rsidP="00964F22" w:rsidR="00964F2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Kako je temeljem uvida u </w:t>
      </w:r>
      <w:r w:rsidR="0040065B">
        <w:rPr>
          <w:sz w:val="24"/>
          <w:szCs w:val="24"/>
        </w:rPr>
        <w:t xml:space="preserve">naprijed navedenu </w:t>
      </w:r>
      <w:r>
        <w:rPr>
          <w:sz w:val="24"/>
          <w:szCs w:val="24"/>
        </w:rPr>
        <w:t xml:space="preserve">potvrdu FINA-e sud utvrdio da je dužnik postao sposoban za plaćanje temeljem citiranog članka </w:t>
      </w:r>
      <w:r w:rsidR="0040065B">
        <w:rPr>
          <w:sz w:val="24"/>
          <w:szCs w:val="24"/>
        </w:rPr>
        <w:t xml:space="preserve">128. stavak 9. </w:t>
      </w:r>
      <w:r>
        <w:rPr>
          <w:sz w:val="24"/>
          <w:szCs w:val="24"/>
        </w:rPr>
        <w:t xml:space="preserve">SZ-a riješeno je kao u izreci. </w:t>
      </w:r>
    </w:p>
    <w:p w:rsidRDefault="006016EF" w:rsidP="006C7E17" w:rsidR="006016EF">
      <w:pPr>
        <w:ind w:firstLine="720"/>
        <w:jc w:val="center"/>
        <w:rPr>
          <w:sz w:val="24"/>
          <w:szCs w:val="24"/>
        </w:rPr>
      </w:pPr>
    </w:p>
    <w:p w:rsidRDefault="008D5D0F" w:rsidP="006C7E17" w:rsidR="00F3761C" w:rsidRPr="00C37D39">
      <w:pPr>
        <w:ind w:firstLine="720"/>
        <w:jc w:val="center"/>
        <w:rPr>
          <w:sz w:val="24"/>
          <w:szCs w:val="24"/>
        </w:rPr>
      </w:pPr>
      <w:r w:rsidRPr="00C37D39">
        <w:rPr>
          <w:sz w:val="24"/>
          <w:szCs w:val="24"/>
        </w:rPr>
        <w:t xml:space="preserve">U Zagrebu </w:t>
      </w:r>
      <w:r w:rsidR="0082160C">
        <w:rPr>
          <w:sz w:val="24"/>
          <w:szCs w:val="24"/>
        </w:rPr>
        <w:t xml:space="preserve">14.veljače </w:t>
      </w:r>
      <w:r w:rsidR="001511E1" w:rsidRPr="00C37D39">
        <w:rPr>
          <w:sz w:val="24"/>
          <w:szCs w:val="24"/>
        </w:rPr>
        <w:t>201</w:t>
      </w:r>
      <w:r w:rsidR="0082160C">
        <w:rPr>
          <w:sz w:val="24"/>
          <w:szCs w:val="24"/>
        </w:rPr>
        <w:t>7</w:t>
      </w:r>
      <w:r w:rsidR="00964F22">
        <w:rPr>
          <w:sz w:val="24"/>
          <w:szCs w:val="24"/>
        </w:rPr>
        <w:t>.</w:t>
      </w:r>
    </w:p>
    <w:p w:rsidRDefault="006C7E17" w:rsidP="006C7E17" w:rsidR="00F3761C" w:rsidRPr="00C37D39">
      <w:pPr>
        <w:tabs>
          <w:tab w:pos="5100" w:val="left"/>
        </w:tabs>
        <w:ind w:firstLine="720"/>
        <w:jc w:val="both"/>
        <w:rPr>
          <w:sz w:val="24"/>
          <w:szCs w:val="24"/>
        </w:rPr>
      </w:pPr>
      <w:r w:rsidRPr="00C37D39">
        <w:rPr>
          <w:sz w:val="24"/>
          <w:szCs w:val="24"/>
        </w:rPr>
        <w:tab/>
      </w:r>
      <w:r w:rsidR="009D0135">
        <w:rPr>
          <w:sz w:val="24"/>
          <w:szCs w:val="24"/>
        </w:rPr>
        <w:t xml:space="preserve">                       </w:t>
      </w:r>
      <w:r w:rsidRPr="00C37D39">
        <w:rPr>
          <w:sz w:val="24"/>
          <w:szCs w:val="24"/>
        </w:rPr>
        <w:t>Sudac:</w:t>
      </w:r>
    </w:p>
    <w:p w:rsidRDefault="00E52730" w:rsidP="00482933" w:rsidR="00727A3A" w:rsidRPr="00C37D39">
      <w:pPr>
        <w:ind w:left="5040"/>
        <w:rPr>
          <w:sz w:val="24"/>
          <w:szCs w:val="24"/>
        </w:rPr>
      </w:pPr>
      <w:r w:rsidRPr="00C37D39">
        <w:rPr>
          <w:sz w:val="24"/>
          <w:szCs w:val="24"/>
        </w:rPr>
        <w:t xml:space="preserve"> </w:t>
      </w:r>
      <w:r w:rsidR="009D0135">
        <w:rPr>
          <w:sz w:val="24"/>
          <w:szCs w:val="24"/>
        </w:rPr>
        <w:t xml:space="preserve">                    </w:t>
      </w:r>
      <w:r w:rsidR="007A0849">
        <w:rPr>
          <w:sz w:val="24"/>
          <w:szCs w:val="24"/>
        </w:rPr>
        <w:t>Ante Galić</w:t>
      </w:r>
      <w:r w:rsidR="005C5E15" w:rsidRPr="00C37D39">
        <w:rPr>
          <w:sz w:val="24"/>
          <w:szCs w:val="24"/>
        </w:rPr>
        <w:t xml:space="preserve"> </w:t>
      </w:r>
      <w:r w:rsidR="00E86A31">
        <w:rPr>
          <w:sz w:val="24"/>
          <w:szCs w:val="24"/>
        </w:rPr>
        <w:t>v.r.</w:t>
      </w:r>
    </w:p>
    <w:p w:rsidRDefault="00964F22" w:rsidP="00964F22" w:rsidR="00964F22">
      <w:pPr>
        <w:jc w:val="both"/>
        <w:rPr>
          <w:sz w:val="24"/>
        </w:rPr>
      </w:pPr>
      <w:r>
        <w:rPr>
          <w:sz w:val="24"/>
        </w:rPr>
        <w:t xml:space="preserve">Uputa o pravnom lijeku: </w:t>
      </w:r>
    </w:p>
    <w:p w:rsidRDefault="00964F22" w:rsidP="0082160C" w:rsidR="00723D12">
      <w:pPr>
        <w:jc w:val="both"/>
        <w:rPr>
          <w:sz w:val="24"/>
          <w:szCs w:val="24"/>
        </w:rPr>
      </w:pPr>
      <w:r>
        <w:rPr>
          <w:sz w:val="24"/>
        </w:rPr>
        <w:t>Protiv ovog rješenja dopuštena je žalba u roku od 8 dana.  Žalba se podnosi ovom sudu u 2 primjerka za Visoki trgovački sud RH u roku od 8 dana od dana dostave rješenja.</w:t>
      </w:r>
    </w:p>
    <w:p w:rsidRDefault="00723D12" w:rsidP="008E6A96" w:rsidR="00723D12">
      <w:pPr>
        <w:jc w:val="both"/>
        <w:rPr>
          <w:sz w:val="24"/>
          <w:szCs w:val="24"/>
        </w:rPr>
      </w:pPr>
    </w:p>
    <w:p w:rsidRDefault="00E86A31" w:rsidP="00E86A31" w:rsidR="00E86A31">
      <w:pPr>
        <w:ind w:firstLine="720" w:left="3600"/>
        <w:jc w:val="both"/>
      </w:pPr>
      <w:r>
        <w:t>Za točnost otpravka, ovlašteni službenik:</w:t>
      </w:r>
    </w:p>
    <w:p w:rsidRDefault="00E86A31" w:rsidP="00422EE0" w:rsidR="00E86A31">
      <w:pPr>
        <w:jc w:val="both"/>
      </w:pPr>
      <w:r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Valentina Delač</w:t>
      </w:r>
    </w:p>
    <w:p w:rsidRDefault="00964F22" w:rsidP="00E86A31" w:rsidR="00964F22" w:rsidRPr="00C37D3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964F22" w:rsidRPr="00C37D39">
      <w:headerReference w:type="default" r:id="rId11"/>
      <w:pgSz w:h="16838" w:w="11906"/>
      <w:pgMar w:gutter="0" w:footer="720" w:header="720" w:left="1797" w:bottom="340" w:right="1797" w:top="1701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3511D" w:rsidR="00E3511D">
      <w:r>
        <w:separator/>
      </w:r>
    </w:p>
  </w:endnote>
  <w:endnote w:id="0" w:type="continuationSeparator">
    <w:p w:rsidRDefault="00E3511D" w:rsidR="00E351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3511D" w:rsidR="00E3511D">
      <w:r>
        <w:separator/>
      </w:r>
    </w:p>
  </w:footnote>
  <w:footnote w:id="0" w:type="continuationSeparator">
    <w:p w:rsidRDefault="00E3511D" w:rsidR="00E3511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A522E" w:rsidR="006A522E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86A31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6A522E" w:rsidR="006A522E">
    <w:pPr>
      <w:pStyle w:val="Zaglavlje"/>
      <w:jc w:val="right"/>
    </w:pPr>
    <w:r>
      <w:rPr>
        <w:b/>
        <w:sz w:val="24"/>
      </w:rPr>
      <w:t xml:space="preserve">  </w:t>
    </w:r>
    <w:r w:rsidR="00A0604B">
      <w:rPr>
        <w:b/>
        <w:sz w:val="24"/>
      </w:rPr>
      <w:t>40</w:t>
    </w:r>
    <w:r w:rsidRPr="00482933">
      <w:rPr>
        <w:sz w:val="24"/>
      </w:rPr>
      <w:t>.</w:t>
    </w:r>
    <w:r>
      <w:rPr>
        <w:b/>
        <w:sz w:val="24"/>
      </w:rPr>
      <w:t xml:space="preserve"> </w:t>
    </w:r>
    <w:r w:rsidRPr="00482933">
      <w:rPr>
        <w:sz w:val="24"/>
      </w:rPr>
      <w:t>S</w:t>
    </w:r>
    <w:r w:rsidR="005F543A">
      <w:rPr>
        <w:sz w:val="24"/>
      </w:rPr>
      <w:t>t-</w:t>
    </w:r>
    <w:r w:rsidR="00905AD0">
      <w:rPr>
        <w:sz w:val="24"/>
      </w:rPr>
      <w:t>7</w:t>
    </w:r>
    <w:r w:rsidR="0082160C">
      <w:rPr>
        <w:sz w:val="24"/>
      </w:rPr>
      <w:t>26</w:t>
    </w:r>
    <w:r w:rsidR="00F74D07">
      <w:rPr>
        <w:sz w:val="24"/>
      </w:rPr>
      <w:t>/1</w:t>
    </w:r>
    <w:r w:rsidR="00905AD0">
      <w:rPr>
        <w:sz w:val="24"/>
      </w:rPr>
      <w:t>5</w:t>
    </w:r>
    <w:r>
      <w:rPr>
        <w:sz w:val="24"/>
      </w:rPr>
      <w:t xml:space="preserve">  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4803493"/>
    <w:multiLevelType w:val="singleLevel"/>
    <w:tmpl w:val="7304D97E"/>
    <w:lvl w:ilvl="0">
      <w:start w:val="1"/>
      <w:numFmt w:val="decimal"/>
      <w:lvlText w:val="%1."/>
      <w:legacy w:legacyIndent="360" w:legacySpace="120" w:legacy="true"/>
      <w:lvlJc w:val="left"/>
      <w:pPr>
        <w:ind w:hanging="360" w:left="1080"/>
      </w:pPr>
    </w:lvl>
  </w:abstractNum>
  <w:abstractNum w:abstractNumId="1">
    <w:nsid w:val="1C646A21"/>
    <w:multiLevelType w:val="hybridMultilevel"/>
    <w:tmpl w:val="1340FFCC"/>
    <w:lvl w:tplc="B67C3BD0" w:ilvl="0">
      <w:start w:val="5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2D543428"/>
    <w:multiLevelType w:val="hybridMultilevel"/>
    <w:tmpl w:val="6632E2FE"/>
    <w:lvl w:tplc="FB50C50E" w:ilvl="0">
      <w:start w:val="1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plc="EE4A210A" w:ilvl="1">
      <w:start w:val="40"/>
      <w:numFmt w:val="bullet"/>
      <w:lvlText w:val="-"/>
      <w:lvlJc w:val="left"/>
      <w:pPr>
        <w:tabs>
          <w:tab w:pos="1635" w:val="num"/>
        </w:tabs>
        <w:ind w:hanging="360" w:left="1635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3">
    <w:nsid w:val="3B05690E"/>
    <w:multiLevelType w:val="multilevel"/>
    <w:tmpl w:val="541C2010"/>
    <w:lvl w:ilvl="0">
      <w:start w:val="2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4">
    <w:nsid w:val="3B502008"/>
    <w:multiLevelType w:val="hybridMultilevel"/>
    <w:tmpl w:val="541C2010"/>
    <w:lvl w:tplc="527A76DC" w:ilvl="0">
      <w:start w:val="2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5">
    <w:nsid w:val="480C3A29"/>
    <w:multiLevelType w:val="singleLevel"/>
    <w:tmpl w:val="F9BE9840"/>
    <w:lvl w:ilvl="0">
      <w:start w:val="1"/>
      <w:numFmt w:val="upperRoman"/>
      <w:lvlText w:val="%1. "/>
      <w:legacy w:legacyIndent="283" w:legacySpace="0" w:legacy="true"/>
      <w:lvlJc w:val="left"/>
      <w:pPr>
        <w:ind w:hanging="283" w:left="1003"/>
      </w:pPr>
      <w:rPr>
        <w:b w:val="false"/>
        <w:i w:val="false"/>
        <w:sz w:val="22"/>
      </w:rPr>
    </w:lvl>
  </w:abstractNum>
  <w:abstractNum w:abstractNumId="6">
    <w:nsid w:val="5A5F3CCF"/>
    <w:multiLevelType w:val="multilevel"/>
    <w:tmpl w:val="6632E2FE"/>
    <w:lvl w:ilvl="0">
      <w:start w:val="1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ilvl="1">
      <w:start w:val="40"/>
      <w:numFmt w:val="bullet"/>
      <w:lvlText w:val="-"/>
      <w:lvlJc w:val="left"/>
      <w:pPr>
        <w:tabs>
          <w:tab w:pos="1635" w:val="num"/>
        </w:tabs>
        <w:ind w:hanging="360" w:left="1635"/>
      </w:pPr>
      <w:rPr>
        <w:rFonts w:cs="Times New Roman" w:eastAsia="Times New Roman" w:hAnsi="Times New Roman" w:ascii="Times New Roman" w:hint="default"/>
      </w:rPr>
    </w:lvl>
    <w:lvl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7">
    <w:nsid w:val="66E06C53"/>
    <w:multiLevelType w:val="hybridMultilevel"/>
    <w:tmpl w:val="21DC4DF0"/>
    <w:lvl w:tplc="A922147C" w:ilvl="0">
      <w:start w:val="1"/>
      <w:numFmt w:val="decimal"/>
      <w:lvlText w:val="%1."/>
      <w:lvlJc w:val="left"/>
      <w:pPr>
        <w:tabs>
          <w:tab w:pos="1363" w:val="num"/>
        </w:tabs>
        <w:ind w:hanging="360" w:left="136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2083" w:val="num"/>
        </w:tabs>
        <w:ind w:hanging="360" w:left="2083"/>
      </w:pPr>
    </w:lvl>
    <w:lvl w:tentative="true" w:tplc="041A001B" w:ilvl="2">
      <w:start w:val="1"/>
      <w:numFmt w:val="lowerRoman"/>
      <w:lvlText w:val="%3."/>
      <w:lvlJc w:val="right"/>
      <w:pPr>
        <w:tabs>
          <w:tab w:pos="2803" w:val="num"/>
        </w:tabs>
        <w:ind w:hanging="180" w:left="2803"/>
      </w:pPr>
    </w:lvl>
    <w:lvl w:tentative="true" w:tplc="041A000F" w:ilvl="3">
      <w:start w:val="1"/>
      <w:numFmt w:val="decimal"/>
      <w:lvlText w:val="%4."/>
      <w:lvlJc w:val="left"/>
      <w:pPr>
        <w:tabs>
          <w:tab w:pos="3523" w:val="num"/>
        </w:tabs>
        <w:ind w:hanging="360" w:left="3523"/>
      </w:pPr>
    </w:lvl>
    <w:lvl w:tentative="true" w:tplc="041A0019" w:ilvl="4">
      <w:start w:val="1"/>
      <w:numFmt w:val="lowerLetter"/>
      <w:lvlText w:val="%5."/>
      <w:lvlJc w:val="left"/>
      <w:pPr>
        <w:tabs>
          <w:tab w:pos="4243" w:val="num"/>
        </w:tabs>
        <w:ind w:hanging="360" w:left="4243"/>
      </w:pPr>
    </w:lvl>
    <w:lvl w:tentative="true" w:tplc="041A001B" w:ilvl="5">
      <w:start w:val="1"/>
      <w:numFmt w:val="lowerRoman"/>
      <w:lvlText w:val="%6."/>
      <w:lvlJc w:val="right"/>
      <w:pPr>
        <w:tabs>
          <w:tab w:pos="4963" w:val="num"/>
        </w:tabs>
        <w:ind w:hanging="180" w:left="4963"/>
      </w:pPr>
    </w:lvl>
    <w:lvl w:tentative="true" w:tplc="041A000F" w:ilvl="6">
      <w:start w:val="1"/>
      <w:numFmt w:val="decimal"/>
      <w:lvlText w:val="%7."/>
      <w:lvlJc w:val="left"/>
      <w:pPr>
        <w:tabs>
          <w:tab w:pos="5683" w:val="num"/>
        </w:tabs>
        <w:ind w:hanging="360" w:left="5683"/>
      </w:pPr>
    </w:lvl>
    <w:lvl w:tentative="true" w:tplc="041A0019" w:ilvl="7">
      <w:start w:val="1"/>
      <w:numFmt w:val="lowerLetter"/>
      <w:lvlText w:val="%8."/>
      <w:lvlJc w:val="left"/>
      <w:pPr>
        <w:tabs>
          <w:tab w:pos="6403" w:val="num"/>
        </w:tabs>
        <w:ind w:hanging="360" w:left="6403"/>
      </w:pPr>
    </w:lvl>
    <w:lvl w:tentative="true" w:tplc="041A001B" w:ilvl="8">
      <w:start w:val="1"/>
      <w:numFmt w:val="lowerRoman"/>
      <w:lvlText w:val="%9."/>
      <w:lvlJc w:val="right"/>
      <w:pPr>
        <w:tabs>
          <w:tab w:pos="7123" w:val="num"/>
        </w:tabs>
        <w:ind w:hanging="180" w:left="7123"/>
      </w:pPr>
    </w:lvl>
  </w:abstractNum>
  <w:abstractNum w:abstractNumId="8">
    <w:nsid w:val="75FA3AE0"/>
    <w:multiLevelType w:val="hybridMultilevel"/>
    <w:tmpl w:val="2876AB9E"/>
    <w:lvl w:tplc="7D1E5804" w:ilvl="0">
      <w:start w:val="5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9">
    <w:nsid w:val="7F4253EF"/>
    <w:multiLevelType w:val="hybridMultilevel"/>
    <w:tmpl w:val="1BE80436"/>
    <w:lvl w:tplc="14901E56" w:ilvl="0">
      <w:start w:val="4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B5C24"/>
    <w:rsid w:val="00026D23"/>
    <w:rsid w:val="0003155D"/>
    <w:rsid w:val="00034E4D"/>
    <w:rsid w:val="000519B3"/>
    <w:rsid w:val="0005692D"/>
    <w:rsid w:val="00071081"/>
    <w:rsid w:val="00074C71"/>
    <w:rsid w:val="0007677D"/>
    <w:rsid w:val="00087C03"/>
    <w:rsid w:val="0009509C"/>
    <w:rsid w:val="000A5840"/>
    <w:rsid w:val="000C09DA"/>
    <w:rsid w:val="000C1E03"/>
    <w:rsid w:val="000D2BE7"/>
    <w:rsid w:val="000F0727"/>
    <w:rsid w:val="000F2FD1"/>
    <w:rsid w:val="000F5BB9"/>
    <w:rsid w:val="00105FD5"/>
    <w:rsid w:val="00113EC7"/>
    <w:rsid w:val="001163F3"/>
    <w:rsid w:val="00132590"/>
    <w:rsid w:val="0013391D"/>
    <w:rsid w:val="0015078F"/>
    <w:rsid w:val="001511E1"/>
    <w:rsid w:val="001720CD"/>
    <w:rsid w:val="00173E0A"/>
    <w:rsid w:val="00192786"/>
    <w:rsid w:val="00193D7B"/>
    <w:rsid w:val="001A0A1B"/>
    <w:rsid w:val="001A0A77"/>
    <w:rsid w:val="001A1A7F"/>
    <w:rsid w:val="001B0EE3"/>
    <w:rsid w:val="001D6CF8"/>
    <w:rsid w:val="00215D92"/>
    <w:rsid w:val="002434EF"/>
    <w:rsid w:val="00255D4A"/>
    <w:rsid w:val="00256348"/>
    <w:rsid w:val="00260A9E"/>
    <w:rsid w:val="00285E26"/>
    <w:rsid w:val="002903F5"/>
    <w:rsid w:val="002952A5"/>
    <w:rsid w:val="002A74A0"/>
    <w:rsid w:val="002B6B54"/>
    <w:rsid w:val="002C2080"/>
    <w:rsid w:val="002D2166"/>
    <w:rsid w:val="002D765A"/>
    <w:rsid w:val="002E710A"/>
    <w:rsid w:val="002E7605"/>
    <w:rsid w:val="003045B7"/>
    <w:rsid w:val="00311E40"/>
    <w:rsid w:val="0031379E"/>
    <w:rsid w:val="003144DA"/>
    <w:rsid w:val="003153AC"/>
    <w:rsid w:val="00315686"/>
    <w:rsid w:val="00315CEB"/>
    <w:rsid w:val="003247B7"/>
    <w:rsid w:val="00327D7F"/>
    <w:rsid w:val="00343D19"/>
    <w:rsid w:val="00373E6A"/>
    <w:rsid w:val="00390AA7"/>
    <w:rsid w:val="003E2A8B"/>
    <w:rsid w:val="003F1080"/>
    <w:rsid w:val="003F2F6B"/>
    <w:rsid w:val="003F7139"/>
    <w:rsid w:val="0040065B"/>
    <w:rsid w:val="0040103B"/>
    <w:rsid w:val="00415B6F"/>
    <w:rsid w:val="004257A4"/>
    <w:rsid w:val="004320A5"/>
    <w:rsid w:val="004353AA"/>
    <w:rsid w:val="004438E0"/>
    <w:rsid w:val="00454BBA"/>
    <w:rsid w:val="00457FDD"/>
    <w:rsid w:val="004609F1"/>
    <w:rsid w:val="00475FAC"/>
    <w:rsid w:val="00476E8D"/>
    <w:rsid w:val="00482933"/>
    <w:rsid w:val="00487737"/>
    <w:rsid w:val="00491A4B"/>
    <w:rsid w:val="00494836"/>
    <w:rsid w:val="004A10BF"/>
    <w:rsid w:val="004A64D4"/>
    <w:rsid w:val="004B0EDA"/>
    <w:rsid w:val="004D0D35"/>
    <w:rsid w:val="004D3F34"/>
    <w:rsid w:val="004E36D1"/>
    <w:rsid w:val="004F118D"/>
    <w:rsid w:val="004F258F"/>
    <w:rsid w:val="004F385E"/>
    <w:rsid w:val="00516616"/>
    <w:rsid w:val="00530901"/>
    <w:rsid w:val="00532E1F"/>
    <w:rsid w:val="00540232"/>
    <w:rsid w:val="00544F72"/>
    <w:rsid w:val="00553AF9"/>
    <w:rsid w:val="00556403"/>
    <w:rsid w:val="00567F40"/>
    <w:rsid w:val="005A7F8D"/>
    <w:rsid w:val="005B114B"/>
    <w:rsid w:val="005B5C24"/>
    <w:rsid w:val="005B6F75"/>
    <w:rsid w:val="005C5E15"/>
    <w:rsid w:val="005D23B5"/>
    <w:rsid w:val="005E4D68"/>
    <w:rsid w:val="005E74E2"/>
    <w:rsid w:val="005F543A"/>
    <w:rsid w:val="005F68F6"/>
    <w:rsid w:val="006016EF"/>
    <w:rsid w:val="00613770"/>
    <w:rsid w:val="0062157A"/>
    <w:rsid w:val="0062390A"/>
    <w:rsid w:val="00646958"/>
    <w:rsid w:val="0066340C"/>
    <w:rsid w:val="00665353"/>
    <w:rsid w:val="00682C5A"/>
    <w:rsid w:val="00684FE2"/>
    <w:rsid w:val="00687FD0"/>
    <w:rsid w:val="00695606"/>
    <w:rsid w:val="00695E99"/>
    <w:rsid w:val="00697981"/>
    <w:rsid w:val="006A067E"/>
    <w:rsid w:val="006A0D5A"/>
    <w:rsid w:val="006A522E"/>
    <w:rsid w:val="006B2AD2"/>
    <w:rsid w:val="006B41AE"/>
    <w:rsid w:val="006B50DF"/>
    <w:rsid w:val="006B70D3"/>
    <w:rsid w:val="006B7B4D"/>
    <w:rsid w:val="006C7961"/>
    <w:rsid w:val="006C7E17"/>
    <w:rsid w:val="006D40B3"/>
    <w:rsid w:val="006F7455"/>
    <w:rsid w:val="007165A9"/>
    <w:rsid w:val="00721921"/>
    <w:rsid w:val="00723D12"/>
    <w:rsid w:val="00727A3A"/>
    <w:rsid w:val="0073501D"/>
    <w:rsid w:val="0075575A"/>
    <w:rsid w:val="0075681B"/>
    <w:rsid w:val="007915AB"/>
    <w:rsid w:val="007948D1"/>
    <w:rsid w:val="007A0849"/>
    <w:rsid w:val="007A4023"/>
    <w:rsid w:val="007A6DED"/>
    <w:rsid w:val="007B51E2"/>
    <w:rsid w:val="007C232C"/>
    <w:rsid w:val="007E5759"/>
    <w:rsid w:val="007F61FF"/>
    <w:rsid w:val="00813CE7"/>
    <w:rsid w:val="00820667"/>
    <w:rsid w:val="0082160C"/>
    <w:rsid w:val="00823820"/>
    <w:rsid w:val="0085270F"/>
    <w:rsid w:val="008873AB"/>
    <w:rsid w:val="008A12C7"/>
    <w:rsid w:val="008A1FC6"/>
    <w:rsid w:val="008B29F7"/>
    <w:rsid w:val="008B3B30"/>
    <w:rsid w:val="008B5CD6"/>
    <w:rsid w:val="008B7989"/>
    <w:rsid w:val="008C52B1"/>
    <w:rsid w:val="008C641C"/>
    <w:rsid w:val="008D1877"/>
    <w:rsid w:val="008D5D0F"/>
    <w:rsid w:val="008D744A"/>
    <w:rsid w:val="008E4BC6"/>
    <w:rsid w:val="008E6A96"/>
    <w:rsid w:val="00901E4E"/>
    <w:rsid w:val="009051CE"/>
    <w:rsid w:val="00905AD0"/>
    <w:rsid w:val="0094380E"/>
    <w:rsid w:val="00943970"/>
    <w:rsid w:val="0095007A"/>
    <w:rsid w:val="009504B1"/>
    <w:rsid w:val="00955837"/>
    <w:rsid w:val="00955B4B"/>
    <w:rsid w:val="00957207"/>
    <w:rsid w:val="00964F22"/>
    <w:rsid w:val="00965F05"/>
    <w:rsid w:val="009747C8"/>
    <w:rsid w:val="0097571A"/>
    <w:rsid w:val="0099154D"/>
    <w:rsid w:val="009A099C"/>
    <w:rsid w:val="009B116D"/>
    <w:rsid w:val="009B184F"/>
    <w:rsid w:val="009B7B88"/>
    <w:rsid w:val="009C2324"/>
    <w:rsid w:val="009D0135"/>
    <w:rsid w:val="009E6F2C"/>
    <w:rsid w:val="00A003D9"/>
    <w:rsid w:val="00A00458"/>
    <w:rsid w:val="00A0604B"/>
    <w:rsid w:val="00A110D0"/>
    <w:rsid w:val="00A225FC"/>
    <w:rsid w:val="00A26D54"/>
    <w:rsid w:val="00A27088"/>
    <w:rsid w:val="00A317CC"/>
    <w:rsid w:val="00A344A3"/>
    <w:rsid w:val="00A44A71"/>
    <w:rsid w:val="00A46A96"/>
    <w:rsid w:val="00A50862"/>
    <w:rsid w:val="00A51533"/>
    <w:rsid w:val="00A529E9"/>
    <w:rsid w:val="00A55DFF"/>
    <w:rsid w:val="00A56978"/>
    <w:rsid w:val="00A578D6"/>
    <w:rsid w:val="00A6313F"/>
    <w:rsid w:val="00A63925"/>
    <w:rsid w:val="00A80EB3"/>
    <w:rsid w:val="00A81420"/>
    <w:rsid w:val="00A90C82"/>
    <w:rsid w:val="00AA4FA3"/>
    <w:rsid w:val="00AA5792"/>
    <w:rsid w:val="00AB2A56"/>
    <w:rsid w:val="00AB5564"/>
    <w:rsid w:val="00AC3C4C"/>
    <w:rsid w:val="00AD43A6"/>
    <w:rsid w:val="00AE0FD9"/>
    <w:rsid w:val="00AF3329"/>
    <w:rsid w:val="00AF7EA2"/>
    <w:rsid w:val="00B13431"/>
    <w:rsid w:val="00B36032"/>
    <w:rsid w:val="00B80D19"/>
    <w:rsid w:val="00B844BF"/>
    <w:rsid w:val="00B86421"/>
    <w:rsid w:val="00B917AB"/>
    <w:rsid w:val="00B93B9A"/>
    <w:rsid w:val="00B96CCB"/>
    <w:rsid w:val="00BA3836"/>
    <w:rsid w:val="00BB618C"/>
    <w:rsid w:val="00BC49CB"/>
    <w:rsid w:val="00BE22CF"/>
    <w:rsid w:val="00BE281E"/>
    <w:rsid w:val="00BE4AD1"/>
    <w:rsid w:val="00BF2ABD"/>
    <w:rsid w:val="00C17898"/>
    <w:rsid w:val="00C37D39"/>
    <w:rsid w:val="00C56200"/>
    <w:rsid w:val="00C62135"/>
    <w:rsid w:val="00C653B8"/>
    <w:rsid w:val="00C83D28"/>
    <w:rsid w:val="00CA4B47"/>
    <w:rsid w:val="00CB77AE"/>
    <w:rsid w:val="00CB7BAF"/>
    <w:rsid w:val="00CC43BC"/>
    <w:rsid w:val="00CC7D07"/>
    <w:rsid w:val="00CD4B44"/>
    <w:rsid w:val="00CD55EB"/>
    <w:rsid w:val="00CD769C"/>
    <w:rsid w:val="00CE3B7D"/>
    <w:rsid w:val="00CE5029"/>
    <w:rsid w:val="00D031CB"/>
    <w:rsid w:val="00D15081"/>
    <w:rsid w:val="00D3480F"/>
    <w:rsid w:val="00D3740E"/>
    <w:rsid w:val="00D55A79"/>
    <w:rsid w:val="00D72B4F"/>
    <w:rsid w:val="00D84311"/>
    <w:rsid w:val="00D92D7B"/>
    <w:rsid w:val="00DA2CF9"/>
    <w:rsid w:val="00DC008D"/>
    <w:rsid w:val="00DC5208"/>
    <w:rsid w:val="00DD2BCB"/>
    <w:rsid w:val="00DE3E07"/>
    <w:rsid w:val="00DF62FF"/>
    <w:rsid w:val="00E01B84"/>
    <w:rsid w:val="00E04E9C"/>
    <w:rsid w:val="00E0714E"/>
    <w:rsid w:val="00E16798"/>
    <w:rsid w:val="00E3511D"/>
    <w:rsid w:val="00E52730"/>
    <w:rsid w:val="00E61527"/>
    <w:rsid w:val="00E86A31"/>
    <w:rsid w:val="00EA4845"/>
    <w:rsid w:val="00EB0011"/>
    <w:rsid w:val="00EC053F"/>
    <w:rsid w:val="00ED66F8"/>
    <w:rsid w:val="00ED69B0"/>
    <w:rsid w:val="00EF26A9"/>
    <w:rsid w:val="00F14276"/>
    <w:rsid w:val="00F259A5"/>
    <w:rsid w:val="00F3525C"/>
    <w:rsid w:val="00F3704A"/>
    <w:rsid w:val="00F3761C"/>
    <w:rsid w:val="00F42A90"/>
    <w:rsid w:val="00F554F1"/>
    <w:rsid w:val="00F63075"/>
    <w:rsid w:val="00F74C0F"/>
    <w:rsid w:val="00F74D07"/>
    <w:rsid w:val="00F83060"/>
    <w:rsid w:val="00F92353"/>
    <w:rsid w:val="00F92BC3"/>
    <w:rsid w:val="00F94526"/>
    <w:rsid w:val="00FA5A5E"/>
    <w:rsid w:val="00FB30F0"/>
    <w:rsid w:val="00FB5D5A"/>
    <w:rsid w:val="00FC1DA1"/>
    <w:rsid w:val="00FD0250"/>
    <w:rsid w:val="00FE705D"/>
    <w:rsid w:val="00FF3FF4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482933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customStyle="true" w:styleId="BalloonText1" w:type="paragraph">
    <w:name w:val="Balloon Text1"/>
    <w:basedOn w:val="Normal"/>
    <w:rPr>
      <w:rFonts w:hAnsi="Tahoma" w:ascii="Tahoma"/>
      <w:sz w:val="16"/>
    </w:rPr>
  </w:style>
  <w:style w:styleId="Tijeloteksta" w:type="paragraph">
    <w:name w:val="Body Text"/>
    <w:basedOn w:val="Normal"/>
    <w:rsid w:val="00482933"/>
    <w:pPr>
      <w:overflowPunct/>
      <w:autoSpaceDE/>
      <w:autoSpaceDN/>
      <w:adjustRightInd/>
      <w:textAlignment w:val="auto"/>
    </w:pPr>
    <w:rPr>
      <w:rFonts w:cs="Arial" w:hAnsi="Arial" w:ascii="Arial"/>
      <w:sz w:val="22"/>
      <w:szCs w:val="24"/>
    </w:rPr>
  </w:style>
  <w:style w:styleId="Tekstbalonia" w:type="paragraph">
    <w:name w:val="Balloon Text"/>
    <w:basedOn w:val="Normal"/>
    <w:semiHidden/>
    <w:rsid w:val="00482933"/>
    <w:rPr>
      <w:rFonts w:cs="Tahoma" w:hAnsi="Tahoma" w:ascii="Tahoma"/>
      <w:sz w:val="16"/>
      <w:szCs w:val="16"/>
    </w:rPr>
  </w:style>
  <w:style w:customStyle="true" w:styleId="apple-converted-space" w:type="character">
    <w:name w:val="apple-converted-space"/>
    <w:basedOn w:val="Zadanifontodlomka"/>
    <w:rsid w:val="00C37D39"/>
  </w:style>
  <w:style w:styleId="Tekstrezerviranogmjesta" w:type="character">
    <w:name w:val="Placeholder Text"/>
    <w:basedOn w:val="Zadanifontodlomka"/>
    <w:uiPriority w:val="99"/>
    <w:semiHidden/>
    <w:rsid w:val="00E86A3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86A3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86A31"/>
    <w:rPr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86A3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86A3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482933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customStyle="1" w:styleId="BalloonText1" w:type="paragraph">
    <w:name w:val="Balloon Text1"/>
    <w:basedOn w:val="Normal"/>
    <w:rPr>
      <w:rFonts w:ascii="Tahoma" w:hAnsi="Tahoma"/>
      <w:sz w:val="16"/>
    </w:rPr>
  </w:style>
  <w:style w:styleId="Tijeloteksta" w:type="paragraph">
    <w:name w:val="Body Text"/>
    <w:basedOn w:val="Normal"/>
    <w:rsid w:val="00482933"/>
    <w:pPr>
      <w:overflowPunct/>
      <w:autoSpaceDE/>
      <w:autoSpaceDN/>
      <w:adjustRightInd/>
      <w:textAlignment w:val="auto"/>
    </w:pPr>
    <w:rPr>
      <w:rFonts w:ascii="Arial" w:cs="Arial" w:hAnsi="Arial"/>
      <w:sz w:val="22"/>
      <w:szCs w:val="24"/>
    </w:rPr>
  </w:style>
  <w:style w:styleId="Tekstbalonia" w:type="paragraph">
    <w:name w:val="Balloon Text"/>
    <w:basedOn w:val="Normal"/>
    <w:semiHidden/>
    <w:rsid w:val="00482933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basedOn w:val="Zadanifontodlomka"/>
    <w:rsid w:val="00C37D39"/>
  </w:style>
  <w:style w:styleId="Tekstrezerviranogmjesta" w:type="character">
    <w:name w:val="Placeholder Text"/>
    <w:basedOn w:val="Zadanifontodlomka"/>
    <w:uiPriority w:val="99"/>
    <w:semiHidden/>
    <w:rsid w:val="00E86A3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86A3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86A31"/>
    <w:rPr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86A3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86A3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79840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443024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5176129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37389615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820488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47442100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45424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31544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27575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5223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21236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4016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26892924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381504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6586405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63589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7266934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43238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905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4179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88463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71571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582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2308169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1804775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1059092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07710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40661116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65030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9201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47673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34738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58177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2347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824652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3676211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1913905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4595313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5820678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984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252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28273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597975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39619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41476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1695879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2232755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1604778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0249341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2409567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1498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197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58893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9704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57251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64613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5587272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821313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2696265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3641213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039378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9550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8359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92982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18543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53228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11663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5551072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21831992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651315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08248714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3667489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1025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0659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3192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425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137339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81467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5158239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299303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0888961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57825451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319308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88583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3820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3010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048188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32884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43155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2360503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0418855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4075062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79438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5032054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0470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5594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876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07636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73821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34964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0235729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8896463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8331618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993475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660410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1857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57025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991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7166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40510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78215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5848262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7620867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6748433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9151305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67915948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5418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34805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57102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49960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229727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80679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67595926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0026046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105795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9372735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3279988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816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0782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5179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135054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47085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196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2244625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5586581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9578241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3316752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8187154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412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885560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21063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0702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5324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34625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8335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1328759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143149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0200584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6210434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44539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56790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31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836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62679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90125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67294557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5244421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595812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4353449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785162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27122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9604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797145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418285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4794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110920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7606424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7278539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6235081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2284920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88514430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6458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919562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07434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1005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42606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9879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9375347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241261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1496527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3020539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5816883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1878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95269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2644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614482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49396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42255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569467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6245373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1752262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0599397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67719460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61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1797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248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2906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04673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79062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859557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05084110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41624396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3234112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5804150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1129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54958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53924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2890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93837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5794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853040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1335056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70117240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09754290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619350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36227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41714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9513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77367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635024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81560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30940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38360304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3903022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5856282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6907436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7815233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870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4556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0537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12367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78498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34699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2654049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5344555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4754374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51519392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697827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3017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2755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10557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948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136684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962814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23878135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5524063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438705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350579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9707465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0371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12745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234849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06666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30855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64300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5890767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0891484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07819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4039605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3189049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8536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3631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734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4054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98659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39485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8445123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217472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42838400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66785774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54293982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3133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7125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3655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875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6843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1675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0020694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7003135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32351470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1895205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4215951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99221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841046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30946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81937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1025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3414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1304095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10503478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2272126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5954904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8850646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20247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5624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50909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09962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201434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79702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378570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3309144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2935573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8264756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5359829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91921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72727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18983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4052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273627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75408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3542592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0044850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3734229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6909208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12075655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58494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49150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44791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07093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148938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32942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25810040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934622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14660890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0055484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176834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67895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370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24317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96781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56410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48951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3913999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828407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9499473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853494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8212740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458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72113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0423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3320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86277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26790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313740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283880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9833964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37474418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3895349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23273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61635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52769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05010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63032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95604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8400265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97552166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0026658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1628348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1268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8226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4771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81846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93034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76892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60935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19291448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4357511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3005222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2694061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5683510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648394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7196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91732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51253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303857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15302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3574831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8847091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087436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5437094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4543596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2638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128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51152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2112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55471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567194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116740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8945365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4738424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3267445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1245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22259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843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2124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99565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66507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39030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77054275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1733313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00913976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1287594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0509768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10379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90021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069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5812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63118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51785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507684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7462231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1222398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0333753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3619615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0100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9023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07288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9046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503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63108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2089869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674804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5082693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41948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6295161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7460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1853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5058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2642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126341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7217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8706954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014487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1319527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5151580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43563862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634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71282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231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35357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60667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53488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8150692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06525290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05195464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3085012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02151562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95200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69711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242252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79365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70262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10668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1295271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57747300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0475682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14403111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3784551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114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3836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9339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759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69803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79545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629433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874727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2234225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3116207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0985723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000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6619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1814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177421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46116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1744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222418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8049734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7952221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8752699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524805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0495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1439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25368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437751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35175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2335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0651290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98403935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378496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7135887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2370669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9583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0064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0606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60102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335959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5437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167521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6942001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74221165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5640127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697075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19820778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4791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7456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803621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59929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367533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935304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4838311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57424115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94764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13092976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03587648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045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81378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9044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440678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10895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47593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2016939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144972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6474058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9552140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1269125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9107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9867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082264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558126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123105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6863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89307878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11500611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45590290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54954040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5993849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6771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90730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12819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10167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323044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68585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4706416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0832532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3695468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66936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62373074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76052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0646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48105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5427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52785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veljače 2017.</izvorni_sadrzaj>
    <derivirana_varijabla naziv="DomainObject.DatumDonosenjaOdluke_1">15.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726</izvorni_sadrzaj>
    <derivirana_varijabla naziv="DomainObject.Predmet.Broj_1">726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2015.</izvorni_sadrzaj>
    <derivirana_varijabla naziv="DomainObject.Predmet.DatumOsnivanja_1">14.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St-726/2015</izvorni_sadrzaj>
    <derivirana_varijabla naziv="DomainObject.Predmet.OznakaBroj_1">St-726/2015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SPIRITUS MOVENS d.o.o.</izvorni_sadrzaj>
    <derivirana_varijabla naziv="DomainObject.Predmet.ProtustrankaFormated_1">  SPIRITUS MOVENS d.o.o.</derivirana_varijabla>
  </DomainObject.Predmet.ProtustrankaFormated>
  <DomainObject.Predmet.ProtustrankaFormatedOIB>
    <izvorni_sadrzaj>  SPIRITUS MOVENS d.o.o., OIB 39703425935</izvorni_sadrzaj>
    <derivirana_varijabla naziv="DomainObject.Predmet.ProtustrankaFormatedOIB_1">  SPIRITUS MOVENS d.o.o., OIB 39703425935</derivirana_varijabla>
  </DomainObject.Predmet.ProtustrankaFormatedOIB>
  <DomainObject.Predmet.ProtustrankaFormatedWithAdress>
    <izvorni_sadrzaj> SPIRITUS MOVENS d.o.o., Hebrang Andrije 12/3, 44320 Kutina</izvorni_sadrzaj>
    <derivirana_varijabla naziv="DomainObject.Predmet.ProtustrankaFormatedWithAdress_1"> SPIRITUS MOVENS d.o.o., Hebrang Andrije 12/3, 44320 Kutina</derivirana_varijabla>
  </DomainObject.Predmet.ProtustrankaFormatedWithAdress>
  <DomainObject.Predmet.ProtustrankaFormatedWithAdressOIB>
    <izvorni_sadrzaj> SPIRITUS MOVENS d.o.o., OIB 39703425935, Hebrang Andrije 12/3, 44320 Kutina</izvorni_sadrzaj>
    <derivirana_varijabla naziv="DomainObject.Predmet.ProtustrankaFormatedWithAdressOIB_1"> SPIRITUS MOVENS d.o.o., OIB 39703425935, Hebrang Andrije 12/3, 44320 Kutina</derivirana_varijabla>
  </DomainObject.Predmet.ProtustrankaFormatedWithAdressOIB>
  <DomainObject.Predmet.ProtustrankaWithAdress>
    <izvorni_sadrzaj>SPIRITUS MOVENS d.o.o. Hebrang Andrije 12/3, 44320 Kutina</izvorni_sadrzaj>
    <derivirana_varijabla naziv="DomainObject.Predmet.ProtustrankaWithAdress_1">SPIRITUS MOVENS d.o.o. Hebrang Andrije 12/3, 44320 Kutina</derivirana_varijabla>
  </DomainObject.Predmet.ProtustrankaWithAdress>
  <DomainObject.Predmet.ProtustrankaWithAdressOIB>
    <izvorni_sadrzaj>SPIRITUS MOVENS d.o.o., OIB 39703425935, Hebrang Andrije 12/3, 44320 Kutina</izvorni_sadrzaj>
    <derivirana_varijabla naziv="DomainObject.Predmet.ProtustrankaWithAdressOIB_1">SPIRITUS MOVENS d.o.o., OIB 39703425935, Hebrang Andrije 12/3, 44320 Kutina</derivirana_varijabla>
  </DomainObject.Predmet.ProtustrankaWithAdressOIB>
  <DomainObject.Predmet.ProtustrankaNazivFormated>
    <izvorni_sadrzaj>SPIRITUS MOVENS d.o.o.</izvorni_sadrzaj>
    <derivirana_varijabla naziv="DomainObject.Predmet.ProtustrankaNazivFormated_1">SPIRITUS MOVENS d.o.o.</derivirana_varijabla>
  </DomainObject.Predmet.ProtustrankaNazivFormated>
  <DomainObject.Predmet.ProtustrankaNazivFormatedOIB>
    <izvorni_sadrzaj>SPIRITUS MOVENS d.o.o., OIB 39703425935</izvorni_sadrzaj>
    <derivirana_varijabla naziv="DomainObject.Predmet.ProtustrankaNazivFormatedOIB_1">SPIRITUS MOVENS d.o.o., OIB 39703425935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40.St - A. Galić</izvorni_sadrzaj>
    <derivirana_varijabla naziv="DomainObject.Predmet.Referada.Naziv_1">40.St - A. Galić</derivirana_varijabla>
  </DomainObject.Predmet.Referada.Naziv>
  <DomainObject.Predmet.Referada.Oznaka>
    <izvorni_sadrzaj>40. St</izvorni_sadrzaj>
    <derivirana_varijabla naziv="DomainObject.Predmet.Referada.Oznaka_1">40. St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40.St - A. Galić</izvorni_sadrzaj>
    <derivirana_varijabla naziv="DomainObject.Predmet.TrenutnaLokacijaSpisa.Naziv_1">40.St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SPIRITUS MOVENS d.o.o.</item>
    </izvorni_sadrzaj>
    <derivirana_varijabla naziv="DomainObject.Predmet.ProtuStrankaListFormated_1">
      <item>SPIRITUS MOVENS d.o.o.</item>
    </derivirana_varijabla>
  </DomainObject.Predmet.ProtuStrankaListFormated>
  <DomainObject.Predmet.ProtuStrankaListFormatedOIB>
    <izvorni_sadrzaj>
      <item>SPIRITUS MOVENS d.o.o., OIB 39703425935</item>
    </izvorni_sadrzaj>
    <derivirana_varijabla naziv="DomainObject.Predmet.ProtuStrankaListFormatedOIB_1">
      <item>SPIRITUS MOVENS d.o.o., OIB 39703425935</item>
    </derivirana_varijabla>
  </DomainObject.Predmet.ProtuStrankaListFormatedOIB>
  <DomainObject.Predmet.ProtuStrankaListFormatedWithAdress>
    <izvorni_sadrzaj>
      <item>SPIRITUS MOVENS d.o.o., Hebrang Andrije 12/3, 44320 Kutina</item>
    </izvorni_sadrzaj>
    <derivirana_varijabla naziv="DomainObject.Predmet.ProtuStrankaListFormatedWithAdress_1">
      <item>SPIRITUS MOVENS d.o.o., Hebrang Andrije 12/3, 44320 Kutina</item>
    </derivirana_varijabla>
  </DomainObject.Predmet.ProtuStrankaListFormatedWithAdress>
  <DomainObject.Predmet.ProtuStrankaListFormatedWithAdressOIB>
    <izvorni_sadrzaj>
      <item>SPIRITUS MOVENS d.o.o., OIB 39703425935, Hebrang Andrije 12/3, 44320 Kutina</item>
    </izvorni_sadrzaj>
    <derivirana_varijabla naziv="DomainObject.Predmet.ProtuStrankaListFormatedWithAdressOIB_1">
      <item>SPIRITUS MOVENS d.o.o., OIB 39703425935, Hebrang Andrije 12/3, 44320 Kutina</item>
    </derivirana_varijabla>
  </DomainObject.Predmet.ProtuStrankaListFormatedWithAdressOIB>
  <DomainObject.Predmet.ProtuStrankaListNazivFormated>
    <izvorni_sadrzaj>
      <item>SPIRITUS MOVENS d.o.o.</item>
    </izvorni_sadrzaj>
    <derivirana_varijabla naziv="DomainObject.Predmet.ProtuStrankaListNazivFormated_1">
      <item>SPIRITUS MOVENS d.o.o.</item>
    </derivirana_varijabla>
  </DomainObject.Predmet.ProtuStrankaListNazivFormated>
  <DomainObject.Predmet.ProtuStrankaListNazivFormatedOIB>
    <izvorni_sadrzaj>
      <item>SPIRITUS MOVENS d.o.o., OIB 39703425935</item>
    </izvorni_sadrzaj>
    <derivirana_varijabla naziv="DomainObject.Predmet.ProtuStrankaListNazivFormatedOIB_1">
      <item>SPIRITUS MOVENS d.o.o., OIB 39703425935</item>
    </derivirana_varijabla>
  </DomainObject.Predmet.ProtuStrankaListNazivFormatedOIB>
  <DomainObject.Predmet.OstaliListFormated>
    <izvorni_sadrzaj>
      <item>Domagoj Pasarić</item>
    </izvorni_sadrzaj>
    <derivirana_varijabla naziv="DomainObject.Predmet.OstaliListFormated_1">
      <item>Domagoj Pasarić</item>
    </derivirana_varijabla>
  </DomainObject.Predmet.OstaliListFormated>
  <DomainObject.Predmet.OstaliListFormatedOIB>
    <izvorni_sadrzaj>
      <item>Domagoj Pasarić</item>
    </izvorni_sadrzaj>
    <derivirana_varijabla naziv="DomainObject.Predmet.OstaliListFormatedOIB_1">
      <item>Domagoj Pasarić</item>
    </derivirana_varijabla>
  </DomainObject.Predmet.OstaliListFormatedOIB>
  <DomainObject.Predmet.OstaliListFormatedWithAdress>
    <izvorni_sadrzaj>
      <item>Domagoj Pasarić, Andrije Hebranga 12/3, 44320 Kutina</item>
    </izvorni_sadrzaj>
    <derivirana_varijabla naziv="DomainObject.Predmet.OstaliListFormatedWithAdress_1">
      <item>Domagoj Pasarić, Andrije Hebranga 12/3, 44320 Kutina</item>
    </derivirana_varijabla>
  </DomainObject.Predmet.OstaliListFormatedWithAdress>
  <DomainObject.Predmet.OstaliListFormatedWithAdressOIB>
    <izvorni_sadrzaj>
      <item>Domagoj Pasarić, Andrije Hebranga 12/3, 44320 Kutina</item>
    </izvorni_sadrzaj>
    <derivirana_varijabla naziv="DomainObject.Predmet.OstaliListFormatedWithAdressOIB_1">
      <item>Domagoj Pasarić, Andrije Hebranga 12/3, 44320 Kutina</item>
    </derivirana_varijabla>
  </DomainObject.Predmet.OstaliListFormatedWithAdressOIB>
  <DomainObject.Predmet.OstaliListNazivFormated>
    <izvorni_sadrzaj>
      <item>Domagoj Pasarić</item>
    </izvorni_sadrzaj>
    <derivirana_varijabla naziv="DomainObject.Predmet.OstaliListNazivFormated_1">
      <item>Domagoj Pasarić</item>
    </derivirana_varijabla>
  </DomainObject.Predmet.OstaliListNazivFormated>
  <DomainObject.Predmet.OstaliListNazivFormatedOIB>
    <izvorni_sadrzaj>
      <item>Domagoj Pasarić</item>
    </izvorni_sadrzaj>
    <derivirana_varijabla naziv="DomainObject.Predmet.OstaliListNazivFormatedOIB_1">
      <item>Domagoj Pasarić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veljače 2017.</izvorni_sadrzaj>
    <derivirana_varijabla naziv="DomainObject.Datum_1">15.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SPIRITUS MOVENS d.o.o.</izvorni_sadrzaj>
    <derivirana_varijabla naziv="DomainObject.Predmet.ProtustrankaIDrugi_1">SPIRITUS MOVENS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SPIRITUS MOVENS d.o.o., OIB 39703425935, Hebrang Andrije 12/3, 44320 Kutina</izvorni_sadrzaj>
    <derivirana_varijabla naziv="DomainObject.Predmet.ProtustrankaIDrugiAdressOIB_1">SPIRITUS MOVENS d.o.o., OIB 39703425935, Hebrang Andrije 12/3,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SPIRITUS MOVENS d.o.o.</item>
      <item>Domagoj Pasarić</item>
    </izvorni_sadrzaj>
    <derivirana_varijabla naziv="DomainObject.Predmet.SudioniciListNaziv_1">
      <item>FINA Regionalni centar Zagreb</item>
      <item>SPIRITUS MOVENS d.o.o.</item>
      <item>Domagoj Pasarić</item>
    </derivirana_varijabla>
  </DomainObject.Predmet.SudioniciListNaziv>
  <DomainObject.Predmet.SudioniciListAdressOIB>
    <izvorni_sadrzaj>
      <item>FINA Regionalni centar Zagreb, OIB 85821130368, Trg svibanjskih žrtava 1995. 1,10000 Zagreb</item>
      <item>SPIRITUS MOVENS d.o.o., OIB 39703425935, Hebrang Andrije 12/3,44320 Kutina</item>
      <item>Domagoj Pasarić, Andrije Hebranga 12/3,44320 Kutina</item>
    </izvorni_sadrzaj>
    <derivirana_varijabla naziv="DomainObject.Predmet.SudioniciListAdressOIB_1">
      <item>FINA Regionalni centar Zagreb, OIB 85821130368, Trg svibanjskih žrtava 1995. 1,10000 Zagreb</item>
      <item>SPIRITUS MOVENS d.o.o., OIB 39703425935, Hebrang Andrije 12/3,44320 Kutina</item>
      <item>Domagoj Pasarić, Andrije Hebranga 12/3,44320 Kutina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39703425935</item>
      <item>, OIB null</item>
    </izvorni_sadrzaj>
    <derivirana_varijabla naziv="DomainObject.Predmet.SudioniciListNazivOIB_1">
      <item>, OIB 85821130368</item>
      <item>, OIB 39703425935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475D139-36E1-4442-A33B-032A900C82A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265</properties:Words>
  <properties:Characters>1319</properties:Characters>
  <properties:Lines>47</properties:Lines>
  <properties:Paragraphs>21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1671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2017-02-15T08:33:00Z</dcterms:created>
  <dc:creator>Unknown</dc:creator>
  <cp:lastModifiedBy>Valentina Delač</cp:lastModifiedBy>
  <cp:lastPrinted>2016-02-29T08:02:00Z</cp:lastPrinted>
  <dcterms:modified xmlns:xsi="http://www.w3.org/2001/XMLSchema-instance" xsi:type="dcterms:W3CDTF">2017-02-15T08:35:00Z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