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55465" w:rsidP="00955465" w:rsidRDefault="00955465" w14:paraId="5967E25C" w14:textId="77777777">
      <w:pPr>
        <w:pStyle w:val="Bezproreda"/>
        <w15:collapsed w:val="false"/>
        <w:rPr>
          <w:rFonts w:ascii="Arial" w:hAnsi="Arial" w:cs="Arial"/>
          <w:sz w:val="24"/>
          <w:szCs w:val="24"/>
        </w:rPr>
      </w:pPr>
    </w:p>
    <w:p w:rsidRPr="00153849" w:rsidR="00955465" w:rsidP="00955465" w:rsidRDefault="00955465" w14:paraId="0163C8F4" w14:textId="77777777">
      <w:pPr>
        <w:pStyle w:val="Bezproreda"/>
        <w:rPr>
          <w:rFonts w:ascii="Arial" w:hAnsi="Arial" w:cs="Arial"/>
          <w:sz w:val="24"/>
          <w:szCs w:val="24"/>
        </w:rPr>
      </w:pPr>
      <w:r w:rsidRPr="00153849">
        <w:rPr>
          <w:rFonts w:ascii="Arial" w:hAnsi="Arial" w:cs="Arial"/>
          <w:sz w:val="24"/>
          <w:szCs w:val="24"/>
        </w:rPr>
        <w:t xml:space="preserve">           </w:t>
      </w:r>
      <w:r w:rsidRPr="00153849">
        <w:rPr>
          <w:rFonts w:ascii="Arial" w:hAnsi="Arial" w:cs="Arial"/>
          <w:noProof/>
          <w:sz w:val="24"/>
          <w:szCs w:val="24"/>
        </w:rPr>
        <w:drawing>
          <wp:inline distT="0" distB="0" distL="0" distR="0">
            <wp:extent cx="523875" cy="581025"/>
            <wp:effectExtent l="0" t="0" r="9525" b="9525"/>
            <wp:docPr id="1384998383" name="Slika 2" descr="Slika na kojoj se prikazuje simbol, emblem, šah&#10;&#10;Sadržaj generiran uz AI možda nije točan."/>
            <wp:cNvGraphicFramePr>
              <a:graphicFrameLocks noChangeAspect="true"/>
            </wp:cNvGraphicFramePr>
            <a:graphic>
              <a:graphicData uri="http://schemas.openxmlformats.org/drawingml/2006/picture">
                <pic:pic>
                  <pic:nvPicPr>
                    <pic:cNvPr id="1384998383" name="Slika 2" descr="Slika na kojoj se prikazuje simbol, emblem, šah&#10;&#10;Sadržaj generiran uz AI možda nije točan."/>
                    <pic:cNvPicPr>
                      <a:picLocks noChangeAspect="true" noChangeArrowheads="true"/>
                    </pic:cNvPicPr>
                  </pic:nvPicPr>
                  <pic:blipFill>
                    <a:blip r:embed="rId6">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581025"/>
                    </a:xfrm>
                    <a:prstGeom prst="rect">
                      <a:avLst/>
                    </a:prstGeom>
                    <a:noFill/>
                    <a:ln>
                      <a:noFill/>
                    </a:ln>
                  </pic:spPr>
                </pic:pic>
              </a:graphicData>
            </a:graphic>
          </wp:inline>
        </w:drawing>
      </w:r>
      <w:r w:rsidRPr="00153849">
        <w:rPr>
          <w:rFonts w:ascii="Arial" w:hAnsi="Arial" w:cs="Arial"/>
          <w:sz w:val="24"/>
          <w:szCs w:val="24"/>
        </w:rPr>
        <w:t xml:space="preserve">          </w:t>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t xml:space="preserve">             </w:t>
      </w:r>
      <w:r w:rsidRPr="00153849">
        <w:rPr>
          <w:rFonts w:ascii="Arial" w:hAnsi="Arial" w:cs="Arial"/>
          <w:sz w:val="24"/>
          <w:szCs w:val="24"/>
        </w:rPr>
        <w:tab/>
        <w:t xml:space="preserve">             </w:t>
      </w:r>
    </w:p>
    <w:p w:rsidRPr="00153849" w:rsidR="00955465" w:rsidP="00955465" w:rsidRDefault="00955465" w14:paraId="6C20F0D6" w14:textId="77777777">
      <w:pPr>
        <w:pStyle w:val="Bezproreda"/>
        <w:rPr>
          <w:rFonts w:ascii="Arial" w:hAnsi="Arial" w:cs="Arial"/>
          <w:bCs/>
          <w:sz w:val="24"/>
          <w:szCs w:val="24"/>
        </w:rPr>
      </w:pPr>
      <w:r w:rsidRPr="00153849">
        <w:rPr>
          <w:rFonts w:ascii="Arial" w:hAnsi="Arial" w:cs="Arial"/>
          <w:bCs/>
          <w:sz w:val="24"/>
          <w:szCs w:val="24"/>
        </w:rPr>
        <w:t xml:space="preserve">        REPUBLIKA HRVATSKA</w:t>
      </w:r>
      <w:r w:rsidRPr="00153849">
        <w:rPr>
          <w:rFonts w:ascii="Arial" w:hAnsi="Arial" w:cs="Arial"/>
          <w:bCs/>
          <w:sz w:val="24"/>
          <w:szCs w:val="24"/>
        </w:rPr>
        <w:tab/>
      </w:r>
      <w:r w:rsidRPr="00153849">
        <w:rPr>
          <w:rFonts w:ascii="Arial" w:hAnsi="Arial" w:cs="Arial"/>
          <w:bCs/>
          <w:sz w:val="24"/>
          <w:szCs w:val="24"/>
        </w:rPr>
        <w:tab/>
      </w:r>
      <w:r w:rsidRPr="00153849">
        <w:rPr>
          <w:rFonts w:ascii="Arial" w:hAnsi="Arial" w:cs="Arial"/>
          <w:bCs/>
          <w:sz w:val="24"/>
          <w:szCs w:val="24"/>
        </w:rPr>
        <w:tab/>
      </w:r>
      <w:r w:rsidRPr="00153849">
        <w:rPr>
          <w:rFonts w:ascii="Arial" w:hAnsi="Arial" w:cs="Arial"/>
          <w:bCs/>
          <w:sz w:val="24"/>
          <w:szCs w:val="24"/>
        </w:rPr>
        <w:tab/>
      </w:r>
    </w:p>
    <w:p w:rsidRPr="00153849" w:rsidR="00955465" w:rsidP="00955465" w:rsidRDefault="00955465" w14:paraId="46C4246D" w14:textId="77777777">
      <w:pPr>
        <w:pStyle w:val="Bezproreda"/>
        <w:rPr>
          <w:rFonts w:ascii="Arial" w:hAnsi="Arial" w:cs="Arial"/>
          <w:sz w:val="24"/>
          <w:szCs w:val="24"/>
        </w:rPr>
      </w:pPr>
      <w:r w:rsidRPr="00153849">
        <w:rPr>
          <w:rFonts w:ascii="Arial" w:hAnsi="Arial" w:cs="Arial"/>
          <w:sz w:val="24"/>
          <w:szCs w:val="24"/>
        </w:rPr>
        <w:t xml:space="preserve"> OPĆINSKI SUD U METKOVIĆU</w:t>
      </w:r>
    </w:p>
    <w:p w:rsidRPr="00153849" w:rsidR="00955465" w:rsidP="00955465" w:rsidRDefault="00955465" w14:paraId="6DB63127" w14:textId="77777777">
      <w:pPr>
        <w:pStyle w:val="Bezproreda"/>
        <w:rPr>
          <w:rFonts w:ascii="Arial" w:hAnsi="Arial" w:cs="Arial"/>
          <w:sz w:val="24"/>
          <w:szCs w:val="24"/>
        </w:rPr>
      </w:pPr>
      <w:r w:rsidRPr="00153849">
        <w:rPr>
          <w:rFonts w:ascii="Arial" w:hAnsi="Arial" w:cs="Arial"/>
          <w:sz w:val="24"/>
          <w:szCs w:val="24"/>
        </w:rPr>
        <w:t xml:space="preserve">Ulica Andrije Hebranga 9, Metković       </w:t>
      </w:r>
    </w:p>
    <w:p w:rsidR="00955465" w:rsidP="00955465" w:rsidRDefault="00955465" w14:paraId="018890EB" w14:textId="77777777">
      <w:pPr>
        <w:pStyle w:val="Bezproreda"/>
        <w:jc w:val="center"/>
        <w:rPr>
          <w:rFonts w:ascii="Arial" w:hAnsi="Arial" w:cs="Arial"/>
          <w:sz w:val="24"/>
          <w:szCs w:val="24"/>
        </w:rPr>
      </w:pPr>
      <w:r w:rsidRPr="00153849">
        <w:rPr>
          <w:rFonts w:ascii="Arial" w:hAnsi="Arial" w:cs="Arial"/>
          <w:sz w:val="24"/>
          <w:szCs w:val="24"/>
        </w:rPr>
        <w:t xml:space="preserve"> </w:t>
      </w:r>
      <w:r>
        <w:rPr>
          <w:rFonts w:ascii="Arial" w:hAnsi="Arial" w:cs="Arial"/>
          <w:sz w:val="24"/>
          <w:szCs w:val="24"/>
        </w:rPr>
        <w:tab/>
        <w:t xml:space="preserve">                                                                     </w:t>
      </w:r>
      <w:r w:rsidRPr="00153849">
        <w:rPr>
          <w:rFonts w:ascii="Arial" w:hAnsi="Arial" w:cs="Arial"/>
          <w:sz w:val="24"/>
          <w:szCs w:val="24"/>
        </w:rPr>
        <w:t>Poslovni broj  Pp-6</w:t>
      </w:r>
      <w:r>
        <w:rPr>
          <w:rFonts w:ascii="Arial" w:hAnsi="Arial" w:cs="Arial"/>
          <w:sz w:val="24"/>
          <w:szCs w:val="24"/>
        </w:rPr>
        <w:t>69</w:t>
      </w:r>
      <w:r w:rsidRPr="00153849">
        <w:rPr>
          <w:rFonts w:ascii="Arial" w:hAnsi="Arial" w:cs="Arial"/>
          <w:sz w:val="24"/>
          <w:szCs w:val="24"/>
        </w:rPr>
        <w:t>/202</w:t>
      </w:r>
      <w:r>
        <w:rPr>
          <w:rFonts w:ascii="Arial" w:hAnsi="Arial" w:cs="Arial"/>
          <w:sz w:val="24"/>
          <w:szCs w:val="24"/>
        </w:rPr>
        <w:t>5</w:t>
      </w:r>
    </w:p>
    <w:p w:rsidR="00955465" w:rsidP="00955465" w:rsidRDefault="00955465" w14:paraId="6F2C42A3" w14:textId="77777777">
      <w:pPr>
        <w:pStyle w:val="Bezproreda"/>
        <w:jc w:val="center"/>
        <w:rPr>
          <w:rFonts w:ascii="Arial" w:hAnsi="Arial" w:cs="Arial"/>
          <w:sz w:val="24"/>
          <w:szCs w:val="24"/>
        </w:rPr>
      </w:pPr>
    </w:p>
    <w:p w:rsidR="00955465" w:rsidP="00955465" w:rsidRDefault="00955465" w14:paraId="10055B0F" w14:textId="77777777">
      <w:pPr>
        <w:pStyle w:val="Bezproreda"/>
        <w:jc w:val="center"/>
        <w:rPr>
          <w:rFonts w:ascii="Arial" w:hAnsi="Arial" w:cs="Arial"/>
          <w:sz w:val="24"/>
          <w:szCs w:val="24"/>
        </w:rPr>
      </w:pPr>
    </w:p>
    <w:p w:rsidR="00955465" w:rsidP="00955465" w:rsidRDefault="00955465" w14:paraId="3883066C" w14:textId="77777777">
      <w:pPr>
        <w:pStyle w:val="Bezproreda"/>
        <w:jc w:val="center"/>
        <w:rPr>
          <w:rFonts w:ascii="Arial" w:hAnsi="Arial" w:cs="Arial"/>
          <w:sz w:val="24"/>
          <w:szCs w:val="24"/>
        </w:rPr>
      </w:pPr>
    </w:p>
    <w:p w:rsidR="00955465" w:rsidP="00955465" w:rsidRDefault="00955465" w14:paraId="159A2B03" w14:textId="77777777">
      <w:pPr>
        <w:pStyle w:val="Bezproreda"/>
        <w:jc w:val="center"/>
        <w:rPr>
          <w:rFonts w:ascii="Arial" w:hAnsi="Arial" w:cs="Arial"/>
          <w:sz w:val="24"/>
          <w:szCs w:val="24"/>
        </w:rPr>
      </w:pPr>
    </w:p>
    <w:p w:rsidRPr="00153849" w:rsidR="00955465" w:rsidP="00955465" w:rsidRDefault="00955465" w14:paraId="5670DA65" w14:textId="77777777">
      <w:pPr>
        <w:pStyle w:val="Bezproreda"/>
        <w:jc w:val="center"/>
        <w:rPr>
          <w:rFonts w:ascii="Arial" w:hAnsi="Arial" w:cs="Arial"/>
          <w:sz w:val="24"/>
          <w:szCs w:val="24"/>
        </w:rPr>
      </w:pPr>
      <w:r w:rsidRPr="00153849">
        <w:rPr>
          <w:rFonts w:ascii="Arial" w:hAnsi="Arial" w:cs="Arial"/>
          <w:sz w:val="24"/>
          <w:szCs w:val="24"/>
        </w:rPr>
        <w:t>U   I M E   R E P U B L I K E   H R V A T S K E</w:t>
      </w:r>
    </w:p>
    <w:p w:rsidRPr="00153849" w:rsidR="00955465" w:rsidP="00955465" w:rsidRDefault="00955465" w14:paraId="42773965" w14:textId="77777777">
      <w:pPr>
        <w:pStyle w:val="Bezproreda"/>
        <w:jc w:val="center"/>
        <w:rPr>
          <w:rFonts w:ascii="Arial" w:hAnsi="Arial" w:cs="Arial"/>
          <w:sz w:val="24"/>
          <w:szCs w:val="24"/>
        </w:rPr>
      </w:pPr>
    </w:p>
    <w:p w:rsidR="00955465" w:rsidP="00955465" w:rsidRDefault="00955465" w14:paraId="72E1B653" w14:textId="77777777">
      <w:pPr>
        <w:pStyle w:val="Bezproreda"/>
        <w:jc w:val="center"/>
        <w:rPr>
          <w:rFonts w:ascii="Arial" w:hAnsi="Arial" w:cs="Arial"/>
          <w:sz w:val="24"/>
          <w:szCs w:val="24"/>
        </w:rPr>
      </w:pPr>
      <w:r w:rsidRPr="00153849">
        <w:rPr>
          <w:rFonts w:ascii="Arial" w:hAnsi="Arial" w:cs="Arial"/>
          <w:sz w:val="24"/>
          <w:szCs w:val="24"/>
        </w:rPr>
        <w:t>P R E S U D A</w:t>
      </w:r>
    </w:p>
    <w:p w:rsidRPr="00153849" w:rsidR="00955465" w:rsidP="00955465" w:rsidRDefault="00955465" w14:paraId="581C77CD" w14:textId="77777777">
      <w:pPr>
        <w:pStyle w:val="Bezproreda"/>
        <w:jc w:val="center"/>
        <w:rPr>
          <w:rFonts w:ascii="Arial" w:hAnsi="Arial" w:cs="Arial"/>
          <w:sz w:val="24"/>
          <w:szCs w:val="24"/>
        </w:rPr>
      </w:pPr>
    </w:p>
    <w:p w:rsidRPr="00153849" w:rsidR="00955465" w:rsidP="00955465" w:rsidRDefault="00955465" w14:paraId="572CD1CE" w14:textId="77777777">
      <w:pPr>
        <w:pStyle w:val="Bezproreda"/>
        <w:jc w:val="both"/>
        <w:rPr>
          <w:rFonts w:ascii="Arial" w:hAnsi="Arial" w:cs="Arial"/>
          <w:sz w:val="24"/>
          <w:szCs w:val="24"/>
        </w:rPr>
      </w:pPr>
      <w:r>
        <w:rPr>
          <w:rFonts w:ascii="Arial" w:hAnsi="Arial" w:cs="Arial"/>
          <w:sz w:val="24"/>
          <w:szCs w:val="24"/>
        </w:rPr>
        <w:t xml:space="preserve">            </w:t>
      </w:r>
      <w:r w:rsidRPr="00153849">
        <w:rPr>
          <w:rFonts w:ascii="Arial" w:hAnsi="Arial" w:cs="Arial"/>
          <w:sz w:val="24"/>
          <w:szCs w:val="24"/>
        </w:rPr>
        <w:t>Općinski sud u Metkoviću, po sutkinji Veneri Matić, uz sudjelovanje</w:t>
      </w:r>
      <w:r>
        <w:rPr>
          <w:rFonts w:ascii="Arial" w:hAnsi="Arial" w:cs="Arial"/>
          <w:sz w:val="24"/>
          <w:szCs w:val="24"/>
        </w:rPr>
        <w:t xml:space="preserve"> Ksenije Šiljeg</w:t>
      </w:r>
      <w:r w:rsidRPr="00153849">
        <w:rPr>
          <w:rFonts w:ascii="Arial" w:hAnsi="Arial" w:cs="Arial"/>
          <w:sz w:val="24"/>
          <w:szCs w:val="24"/>
        </w:rPr>
        <w:t xml:space="preserve">, kao zapisničarke, u prekršajnom predmetu protiv okrivljene pravne osobe  </w:t>
      </w:r>
      <w:r>
        <w:rPr>
          <w:rFonts w:ascii="Arial" w:hAnsi="Arial" w:cs="Arial"/>
          <w:sz w:val="24"/>
          <w:szCs w:val="24"/>
        </w:rPr>
        <w:t xml:space="preserve">ZAGI-Adaptacije, građenje i opremanje d.o.o. Zagreb </w:t>
      </w:r>
      <w:r w:rsidRPr="00153849">
        <w:rPr>
          <w:rFonts w:ascii="Arial" w:hAnsi="Arial" w:cs="Arial"/>
          <w:sz w:val="24"/>
          <w:szCs w:val="24"/>
        </w:rPr>
        <w:t xml:space="preserve">i okrivljene odgovorne osobe u pravnoj osobi </w:t>
      </w:r>
      <w:r>
        <w:rPr>
          <w:rFonts w:ascii="Arial" w:hAnsi="Arial" w:cs="Arial"/>
          <w:sz w:val="24"/>
          <w:szCs w:val="24"/>
        </w:rPr>
        <w:t>Bojana Zagorca</w:t>
      </w:r>
      <w:r w:rsidRPr="00153849">
        <w:rPr>
          <w:rFonts w:ascii="Arial" w:hAnsi="Arial" w:cs="Arial"/>
          <w:sz w:val="24"/>
          <w:szCs w:val="24"/>
        </w:rPr>
        <w:t xml:space="preserve">, zbog prekršaja iz čl. 247. st. 2. </w:t>
      </w:r>
      <w:proofErr w:type="spellStart"/>
      <w:r w:rsidRPr="00153849">
        <w:rPr>
          <w:rFonts w:ascii="Arial" w:hAnsi="Arial" w:cs="Arial"/>
          <w:sz w:val="24"/>
          <w:szCs w:val="24"/>
        </w:rPr>
        <w:t>toč</w:t>
      </w:r>
      <w:proofErr w:type="spellEnd"/>
      <w:r w:rsidRPr="00153849">
        <w:rPr>
          <w:rFonts w:ascii="Arial" w:hAnsi="Arial" w:cs="Arial"/>
          <w:sz w:val="24"/>
          <w:szCs w:val="24"/>
        </w:rPr>
        <w:t>.</w:t>
      </w:r>
      <w:r>
        <w:rPr>
          <w:rFonts w:ascii="Arial" w:hAnsi="Arial" w:cs="Arial"/>
          <w:sz w:val="24"/>
          <w:szCs w:val="24"/>
        </w:rPr>
        <w:t xml:space="preserve"> 2</w:t>
      </w:r>
      <w:r w:rsidRPr="00153849">
        <w:rPr>
          <w:rFonts w:ascii="Arial" w:hAnsi="Arial" w:cs="Arial"/>
          <w:sz w:val="24"/>
          <w:szCs w:val="24"/>
        </w:rPr>
        <w:t xml:space="preserve">. i st. 5. Zakona o strancima </w:t>
      </w:r>
      <w:r w:rsidRPr="00153849">
        <w:rPr>
          <w:rFonts w:ascii="Arial" w:hAnsi="Arial" w:cs="Arial"/>
          <w:bCs/>
          <w:sz w:val="24"/>
          <w:szCs w:val="24"/>
        </w:rPr>
        <w:t>(„Narodne novine“ broj:133/20,114/22</w:t>
      </w:r>
      <w:r>
        <w:rPr>
          <w:rFonts w:ascii="Arial" w:hAnsi="Arial" w:cs="Arial"/>
          <w:bCs/>
          <w:sz w:val="24"/>
          <w:szCs w:val="24"/>
        </w:rPr>
        <w:t>, 151/22</w:t>
      </w:r>
      <w:r w:rsidRPr="00153849">
        <w:rPr>
          <w:rFonts w:ascii="Arial" w:hAnsi="Arial" w:cs="Arial"/>
          <w:bCs/>
          <w:sz w:val="24"/>
          <w:szCs w:val="24"/>
        </w:rPr>
        <w:t>)</w:t>
      </w:r>
      <w:r w:rsidRPr="00153849">
        <w:rPr>
          <w:rFonts w:ascii="Arial" w:hAnsi="Arial" w:cs="Arial"/>
          <w:sz w:val="24"/>
          <w:szCs w:val="24"/>
        </w:rPr>
        <w:t>, povodom optužnog prijedloga Državnog inspektorata, Područni ured Split, Ispostava Metković, Klasa: 116-02/2</w:t>
      </w:r>
      <w:r>
        <w:rPr>
          <w:rFonts w:ascii="Arial" w:hAnsi="Arial" w:cs="Arial"/>
          <w:sz w:val="24"/>
          <w:szCs w:val="24"/>
        </w:rPr>
        <w:t>5</w:t>
      </w:r>
      <w:r w:rsidRPr="00153849">
        <w:rPr>
          <w:rFonts w:ascii="Arial" w:hAnsi="Arial" w:cs="Arial"/>
          <w:sz w:val="24"/>
          <w:szCs w:val="24"/>
        </w:rPr>
        <w:t>-01/</w:t>
      </w:r>
      <w:r>
        <w:rPr>
          <w:rFonts w:ascii="Arial" w:hAnsi="Arial" w:cs="Arial"/>
          <w:sz w:val="24"/>
          <w:szCs w:val="24"/>
        </w:rPr>
        <w:t>1207</w:t>
      </w:r>
      <w:r w:rsidRPr="00153849">
        <w:rPr>
          <w:rFonts w:ascii="Arial" w:hAnsi="Arial" w:cs="Arial"/>
          <w:sz w:val="24"/>
          <w:szCs w:val="24"/>
        </w:rPr>
        <w:t>,URBROJ:443-02-03-19-2</w:t>
      </w:r>
      <w:r>
        <w:rPr>
          <w:rFonts w:ascii="Arial" w:hAnsi="Arial" w:cs="Arial"/>
          <w:sz w:val="24"/>
          <w:szCs w:val="24"/>
        </w:rPr>
        <w:t>5</w:t>
      </w:r>
      <w:r w:rsidRPr="00153849">
        <w:rPr>
          <w:rFonts w:ascii="Arial" w:hAnsi="Arial" w:cs="Arial"/>
          <w:sz w:val="24"/>
          <w:szCs w:val="24"/>
        </w:rPr>
        <w:t xml:space="preserve">-12 od </w:t>
      </w:r>
      <w:r>
        <w:rPr>
          <w:rFonts w:ascii="Arial" w:hAnsi="Arial" w:cs="Arial"/>
          <w:sz w:val="24"/>
          <w:szCs w:val="24"/>
        </w:rPr>
        <w:t>2. lipnja 2025.</w:t>
      </w:r>
      <w:r w:rsidRPr="00153849">
        <w:rPr>
          <w:rFonts w:ascii="Arial" w:hAnsi="Arial" w:cs="Arial"/>
          <w:sz w:val="24"/>
          <w:szCs w:val="24"/>
        </w:rPr>
        <w:t xml:space="preserve"> godine, nakon glavne i javne rasprave koja je provedena </w:t>
      </w:r>
      <w:r>
        <w:rPr>
          <w:rFonts w:ascii="Arial" w:hAnsi="Arial" w:cs="Arial"/>
          <w:sz w:val="24"/>
          <w:szCs w:val="24"/>
        </w:rPr>
        <w:t xml:space="preserve">13. kolovoza </w:t>
      </w:r>
      <w:r w:rsidRPr="00153849">
        <w:rPr>
          <w:rFonts w:ascii="Arial" w:hAnsi="Arial" w:cs="Arial"/>
          <w:sz w:val="24"/>
          <w:szCs w:val="24"/>
        </w:rPr>
        <w:t>202</w:t>
      </w:r>
      <w:r>
        <w:rPr>
          <w:rFonts w:ascii="Arial" w:hAnsi="Arial" w:cs="Arial"/>
          <w:sz w:val="24"/>
          <w:szCs w:val="24"/>
        </w:rPr>
        <w:t>6</w:t>
      </w:r>
      <w:r w:rsidRPr="00153849">
        <w:rPr>
          <w:rFonts w:ascii="Arial" w:hAnsi="Arial" w:cs="Arial"/>
          <w:sz w:val="24"/>
          <w:szCs w:val="24"/>
        </w:rPr>
        <w:t xml:space="preserve">. u nazočnosti </w:t>
      </w:r>
      <w:r>
        <w:rPr>
          <w:rFonts w:ascii="Arial" w:hAnsi="Arial" w:cs="Arial"/>
          <w:sz w:val="24"/>
          <w:szCs w:val="24"/>
        </w:rPr>
        <w:t xml:space="preserve">okrivljenika Bojana Zagorca kao predstavnika okrivljene pravne osobe i kao odgovorne osobe u pravnoj osobi,  </w:t>
      </w:r>
      <w:r w:rsidRPr="00153849">
        <w:rPr>
          <w:rFonts w:ascii="Arial" w:hAnsi="Arial" w:cs="Arial"/>
          <w:sz w:val="24"/>
          <w:szCs w:val="24"/>
        </w:rPr>
        <w:t>a u odsutnosti predstavnika ovlaštenog tužitelja, dana</w:t>
      </w:r>
      <w:r>
        <w:rPr>
          <w:rFonts w:ascii="Arial" w:hAnsi="Arial" w:cs="Arial"/>
          <w:sz w:val="24"/>
          <w:szCs w:val="24"/>
        </w:rPr>
        <w:t>14.kolovoza</w:t>
      </w:r>
      <w:r w:rsidRPr="00153849">
        <w:rPr>
          <w:rFonts w:ascii="Arial" w:hAnsi="Arial" w:cs="Arial"/>
          <w:sz w:val="24"/>
          <w:szCs w:val="24"/>
        </w:rPr>
        <w:t xml:space="preserve"> 202</w:t>
      </w:r>
      <w:r>
        <w:rPr>
          <w:rFonts w:ascii="Arial" w:hAnsi="Arial" w:cs="Arial"/>
          <w:sz w:val="24"/>
          <w:szCs w:val="24"/>
        </w:rPr>
        <w:t>6</w:t>
      </w:r>
      <w:r w:rsidRPr="00153849">
        <w:rPr>
          <w:rFonts w:ascii="Arial" w:hAnsi="Arial" w:cs="Arial"/>
          <w:sz w:val="24"/>
          <w:szCs w:val="24"/>
        </w:rPr>
        <w:t xml:space="preserve">. objavio je i  </w:t>
      </w:r>
    </w:p>
    <w:p w:rsidRPr="00153849" w:rsidR="00955465" w:rsidP="00955465" w:rsidRDefault="00955465" w14:paraId="6D79BFF9" w14:textId="77777777">
      <w:pPr>
        <w:pStyle w:val="Bezproreda"/>
        <w:jc w:val="center"/>
        <w:rPr>
          <w:rFonts w:ascii="Arial" w:hAnsi="Arial" w:cs="Arial"/>
          <w:sz w:val="24"/>
          <w:szCs w:val="24"/>
        </w:rPr>
      </w:pPr>
      <w:r w:rsidRPr="00153849">
        <w:rPr>
          <w:rFonts w:ascii="Arial" w:hAnsi="Arial" w:cs="Arial"/>
          <w:sz w:val="24"/>
          <w:szCs w:val="24"/>
        </w:rPr>
        <w:t>p r e s u d i o    j e</w:t>
      </w:r>
    </w:p>
    <w:p w:rsidR="00955465" w:rsidP="00955465" w:rsidRDefault="00955465" w14:paraId="72C6A220" w14:textId="77777777">
      <w:pPr>
        <w:pStyle w:val="Bezproreda"/>
        <w:rPr>
          <w:rFonts w:ascii="Arial" w:hAnsi="Arial" w:eastAsia="Calibri" w:cs="Arial"/>
          <w:bCs/>
          <w:sz w:val="24"/>
          <w:szCs w:val="24"/>
        </w:rPr>
      </w:pPr>
    </w:p>
    <w:p w:rsidR="006F0C5C" w:rsidP="006F0C5C" w:rsidRDefault="006F0C5C" w14:paraId="49468A67" w14:textId="77777777">
      <w:pPr>
        <w:pStyle w:val="Bezproreda"/>
        <w:rPr>
          <w:rFonts w:ascii="Arial" w:hAnsi="Arial" w:cs="Arial"/>
          <w:bCs/>
          <w:sz w:val="24"/>
          <w:szCs w:val="24"/>
        </w:rPr>
      </w:pPr>
    </w:p>
    <w:p w:rsidRPr="00153849" w:rsidR="006F0C5C" w:rsidP="006F0C5C" w:rsidRDefault="006F0C5C" w14:paraId="32387719" w14:textId="77777777">
      <w:pPr>
        <w:pStyle w:val="Bezproreda"/>
        <w:rPr>
          <w:rFonts w:ascii="Arial" w:hAnsi="Arial" w:cs="Arial"/>
          <w:bCs/>
          <w:sz w:val="24"/>
          <w:szCs w:val="24"/>
        </w:rPr>
      </w:pPr>
      <w:r w:rsidRPr="00153849">
        <w:rPr>
          <w:rFonts w:ascii="Arial" w:hAnsi="Arial" w:cs="Arial"/>
          <w:bCs/>
          <w:sz w:val="24"/>
          <w:szCs w:val="24"/>
        </w:rPr>
        <w:t>I.</w:t>
      </w:r>
      <w:r w:rsidRPr="00153849">
        <w:rPr>
          <w:rFonts w:ascii="Arial" w:hAnsi="Arial" w:cs="Arial"/>
          <w:bCs/>
          <w:sz w:val="24"/>
          <w:szCs w:val="24"/>
        </w:rPr>
        <w:tab/>
        <w:t>Na temelju odredbe čl. 183. Prekršajnog zakona (NN 107/07, 39/13, 157/13, 110/15, 70/17, 118/18 i 114/22 - dalje PZ),</w:t>
      </w:r>
    </w:p>
    <w:p w:rsidRPr="00153849" w:rsidR="006F0C5C" w:rsidP="006F0C5C" w:rsidRDefault="006F0C5C" w14:paraId="3B3DC037" w14:textId="77777777">
      <w:pPr>
        <w:pStyle w:val="Bezproreda"/>
        <w:rPr>
          <w:rFonts w:ascii="Arial" w:hAnsi="Arial" w:cs="Arial"/>
          <w:b/>
          <w:sz w:val="24"/>
          <w:szCs w:val="24"/>
        </w:rPr>
      </w:pPr>
    </w:p>
    <w:p w:rsidR="006F0C5C" w:rsidP="006F0C5C" w:rsidRDefault="006F0C5C" w14:paraId="4B03D86B" w14:textId="77777777">
      <w:pPr>
        <w:pStyle w:val="Bezproreda"/>
        <w:ind w:left="2410" w:hanging="1559"/>
        <w:rPr>
          <w:rFonts w:ascii="Arial" w:hAnsi="Arial" w:eastAsia="Calibri" w:cs="Arial"/>
          <w:bCs/>
          <w:sz w:val="24"/>
          <w:szCs w:val="24"/>
        </w:rPr>
      </w:pPr>
      <w:r>
        <w:rPr>
          <w:rFonts w:ascii="Arial" w:hAnsi="Arial" w:eastAsia="Calibri" w:cs="Arial"/>
          <w:bCs/>
          <w:sz w:val="24"/>
          <w:szCs w:val="24"/>
        </w:rPr>
        <w:t xml:space="preserve">OKRIVLJENA PRAVNA OSOBA: ZAGI-ADAPTACIJE, GRAĐENJE I OPREMANJE </w:t>
      </w:r>
      <w:proofErr w:type="spellStart"/>
      <w:r>
        <w:rPr>
          <w:rFonts w:ascii="Arial" w:hAnsi="Arial" w:eastAsia="Calibri" w:cs="Arial"/>
          <w:bCs/>
          <w:sz w:val="24"/>
          <w:szCs w:val="24"/>
        </w:rPr>
        <w:t>d.o.o</w:t>
      </w:r>
      <w:proofErr w:type="spellEnd"/>
      <w:r>
        <w:rPr>
          <w:rFonts w:ascii="Arial" w:hAnsi="Arial" w:eastAsia="Calibri" w:cs="Arial"/>
          <w:bCs/>
          <w:sz w:val="24"/>
          <w:szCs w:val="24"/>
        </w:rPr>
        <w:t xml:space="preserve"> sa sjedištem u Zagrebu, </w:t>
      </w:r>
      <w:proofErr w:type="spellStart"/>
      <w:r>
        <w:rPr>
          <w:rFonts w:ascii="Arial" w:hAnsi="Arial" w:eastAsia="Calibri" w:cs="Arial"/>
          <w:bCs/>
          <w:sz w:val="24"/>
          <w:szCs w:val="24"/>
        </w:rPr>
        <w:t>Medačka</w:t>
      </w:r>
      <w:proofErr w:type="spellEnd"/>
      <w:r>
        <w:rPr>
          <w:rFonts w:ascii="Arial" w:hAnsi="Arial" w:eastAsia="Calibri" w:cs="Arial"/>
          <w:bCs/>
          <w:sz w:val="24"/>
          <w:szCs w:val="24"/>
        </w:rPr>
        <w:t xml:space="preserve"> ulica 13, OIB: 48181110103, MBS: 081124812, predstavnik okrivljene pravne osobe Bojan Zagorec,</w:t>
      </w:r>
    </w:p>
    <w:p w:rsidR="006F0C5C" w:rsidP="006F0C5C" w:rsidRDefault="006F0C5C" w14:paraId="6D9263ED" w14:textId="77777777">
      <w:pPr>
        <w:pStyle w:val="Bezproreda"/>
        <w:ind w:left="2410" w:hanging="1559"/>
        <w:rPr>
          <w:rFonts w:ascii="Arial" w:hAnsi="Arial" w:eastAsia="Calibri" w:cs="Arial"/>
          <w:bCs/>
          <w:sz w:val="24"/>
          <w:szCs w:val="24"/>
        </w:rPr>
      </w:pPr>
    </w:p>
    <w:p w:rsidRPr="00955465" w:rsidR="006F0C5C" w:rsidP="006F0C5C" w:rsidRDefault="006F0C5C" w14:paraId="241059E2" w14:textId="77777777">
      <w:pPr>
        <w:pStyle w:val="Bezproreda"/>
        <w:ind w:left="2410" w:hanging="1559"/>
        <w:jc w:val="both"/>
        <w:rPr>
          <w:rFonts w:ascii="Arial" w:hAnsi="Arial" w:cs="Arial"/>
          <w:bCs/>
          <w:sz w:val="24"/>
          <w:szCs w:val="24"/>
        </w:rPr>
      </w:pPr>
      <w:r w:rsidRPr="00F036E2">
        <w:rPr>
          <w:rFonts w:ascii="Arial" w:hAnsi="Arial" w:eastAsia="Calibri" w:cs="Arial"/>
          <w:bCs/>
          <w:sz w:val="24"/>
          <w:szCs w:val="24"/>
        </w:rPr>
        <w:t>OKRIVLJEN</w:t>
      </w:r>
      <w:r>
        <w:rPr>
          <w:rFonts w:ascii="Arial" w:hAnsi="Arial" w:eastAsia="Calibri" w:cs="Arial"/>
          <w:bCs/>
          <w:sz w:val="24"/>
          <w:szCs w:val="24"/>
        </w:rPr>
        <w:t>A ODGOVORNA OSOBA U PRAVNOJ OSOBI</w:t>
      </w:r>
      <w:r w:rsidRPr="00F036E2">
        <w:rPr>
          <w:rFonts w:ascii="Arial" w:hAnsi="Arial" w:eastAsia="Calibri" w:cs="Arial"/>
          <w:bCs/>
          <w:sz w:val="24"/>
          <w:szCs w:val="24"/>
        </w:rPr>
        <w:t>:</w:t>
      </w:r>
      <w:r w:rsidRPr="00F036E2">
        <w:rPr>
          <w:rFonts w:ascii="Arial" w:hAnsi="Arial" w:cs="Arial"/>
          <w:sz w:val="24"/>
          <w:szCs w:val="24"/>
          <w:lang w:eastAsia="hr-HR"/>
        </w:rPr>
        <w:t xml:space="preserve"> </w:t>
      </w:r>
      <w:r>
        <w:rPr>
          <w:rFonts w:ascii="Arial" w:hAnsi="Arial" w:cs="Arial"/>
          <w:sz w:val="24"/>
          <w:szCs w:val="24"/>
        </w:rPr>
        <w:t xml:space="preserve">BOJAN ZAGOREC, OIB: 82860522187, rođen 30. travnja 1967. u Zagrebu, s prebivalištem u Zagrebu, Ulica Stjepana </w:t>
      </w:r>
      <w:proofErr w:type="spellStart"/>
      <w:r>
        <w:rPr>
          <w:rFonts w:ascii="Arial" w:hAnsi="Arial" w:cs="Arial"/>
          <w:sz w:val="24"/>
          <w:szCs w:val="24"/>
        </w:rPr>
        <w:t>Babonića</w:t>
      </w:r>
      <w:proofErr w:type="spellEnd"/>
      <w:r>
        <w:rPr>
          <w:rFonts w:ascii="Arial" w:hAnsi="Arial" w:cs="Arial"/>
          <w:sz w:val="24"/>
          <w:szCs w:val="24"/>
        </w:rPr>
        <w:t xml:space="preserve"> 42, sa sadašnjim boravištem na otoku Krku, Punat na adresi Stare Brajde kbr. 30,oženjen, otac dvoje djece, VSS, građevinski inženjer, vlasnik tvrtke Zagi adaptacije, građenje i opremanje d.o.o. Zagreb,</w:t>
      </w:r>
    </w:p>
    <w:p w:rsidR="006F0C5C" w:rsidP="006F0C5C" w:rsidRDefault="006F0C5C" w14:paraId="22550467" w14:textId="77777777">
      <w:pPr>
        <w:pStyle w:val="Bezproreda"/>
        <w:jc w:val="center"/>
        <w:rPr>
          <w:rFonts w:ascii="Arial" w:hAnsi="Arial" w:cs="Arial"/>
          <w:bCs/>
          <w:sz w:val="24"/>
          <w:szCs w:val="24"/>
        </w:rPr>
      </w:pPr>
    </w:p>
    <w:p w:rsidR="006F0C5C" w:rsidP="006F0C5C" w:rsidRDefault="006F0C5C" w14:paraId="329699F8" w14:textId="77777777">
      <w:pPr>
        <w:pStyle w:val="Bezproreda"/>
        <w:jc w:val="both"/>
        <w:rPr>
          <w:rFonts w:ascii="Arial" w:hAnsi="Arial" w:cs="Arial"/>
          <w:bCs/>
          <w:sz w:val="24"/>
          <w:szCs w:val="24"/>
        </w:rPr>
      </w:pPr>
    </w:p>
    <w:p w:rsidRPr="00153849" w:rsidR="00955465" w:rsidP="00955465" w:rsidRDefault="00955465" w14:paraId="569D7B8F" w14:textId="77777777">
      <w:pPr>
        <w:pStyle w:val="Bezproreda"/>
        <w:jc w:val="center"/>
        <w:rPr>
          <w:rFonts w:ascii="Arial" w:hAnsi="Arial" w:cs="Arial"/>
          <w:bCs/>
          <w:sz w:val="24"/>
          <w:szCs w:val="24"/>
        </w:rPr>
      </w:pPr>
      <w:r w:rsidRPr="00153849">
        <w:rPr>
          <w:rFonts w:ascii="Arial" w:hAnsi="Arial" w:cs="Arial"/>
          <w:bCs/>
          <w:sz w:val="24"/>
          <w:szCs w:val="24"/>
        </w:rPr>
        <w:t>k r i v i   s u</w:t>
      </w:r>
    </w:p>
    <w:p w:rsidRPr="00153849" w:rsidR="00955465" w:rsidP="00955465" w:rsidRDefault="00955465" w14:paraId="729A0D30" w14:textId="77777777">
      <w:pPr>
        <w:pStyle w:val="Bezproreda"/>
        <w:rPr>
          <w:rFonts w:ascii="Arial" w:hAnsi="Arial" w:cs="Arial"/>
          <w:bCs/>
          <w:sz w:val="24"/>
          <w:szCs w:val="24"/>
        </w:rPr>
      </w:pPr>
    </w:p>
    <w:p w:rsidR="00955465" w:rsidP="00955465" w:rsidRDefault="00955465" w14:paraId="1AF8EE64" w14:textId="77777777">
      <w:pPr>
        <w:spacing w:line="240" w:lineRule="auto"/>
        <w:jc w:val="both"/>
        <w:rPr>
          <w:rFonts w:ascii="Arial" w:hAnsi="Arial" w:cs="Arial"/>
          <w:sz w:val="24"/>
          <w:szCs w:val="24"/>
        </w:rPr>
      </w:pPr>
      <w:r>
        <w:rPr>
          <w:rFonts w:ascii="Arial" w:hAnsi="Arial" w:cs="Arial"/>
          <w:sz w:val="24"/>
          <w:szCs w:val="24"/>
        </w:rPr>
        <w:lastRenderedPageBreak/>
        <w:t xml:space="preserve">            </w:t>
      </w:r>
      <w:r w:rsidRPr="0060297C">
        <w:rPr>
          <w:rFonts w:ascii="Arial" w:hAnsi="Arial" w:cs="Arial"/>
          <w:sz w:val="24"/>
          <w:szCs w:val="24"/>
        </w:rPr>
        <w:t>što je inspekcijskim nadzorom provedenim dana 03.03.2025.godine, u prostorijama PP Ploče te dana 14.03.2025.godine, neposrednim opažanjem policijskih službenika PP Ploče a o čemu su sastavljeni zapisnici, utvrđeno:</w:t>
      </w:r>
    </w:p>
    <w:p w:rsidR="00955465" w:rsidP="00955465" w:rsidRDefault="00955465" w14:paraId="5ADE20DB" w14:textId="77777777">
      <w:pPr>
        <w:spacing w:line="240" w:lineRule="auto"/>
        <w:jc w:val="both"/>
        <w:rPr>
          <w:rFonts w:ascii="Arial" w:hAnsi="Arial" w:cs="Arial"/>
          <w:sz w:val="24"/>
          <w:szCs w:val="24"/>
        </w:rPr>
      </w:pPr>
      <w:r w:rsidRPr="0060297C">
        <w:rPr>
          <w:rFonts w:ascii="Arial" w:hAnsi="Arial" w:cs="Arial"/>
          <w:sz w:val="24"/>
          <w:szCs w:val="24"/>
        </w:rPr>
        <w:t xml:space="preserve">da je poslodavac ZAGI-ADAPTACIJE, GRAĐENJE I OPREMANJE d.o.o. angažirao na rad državljane treće zemlje: </w:t>
      </w:r>
      <w:proofErr w:type="spellStart"/>
      <w:r w:rsidRPr="0060297C">
        <w:rPr>
          <w:rFonts w:ascii="Arial" w:hAnsi="Arial" w:cs="Arial"/>
          <w:sz w:val="24"/>
          <w:szCs w:val="24"/>
        </w:rPr>
        <w:t>Prithvi</w:t>
      </w:r>
      <w:proofErr w:type="spellEnd"/>
      <w:r w:rsidRPr="0060297C">
        <w:rPr>
          <w:rFonts w:ascii="Arial" w:hAnsi="Arial" w:cs="Arial"/>
          <w:sz w:val="24"/>
          <w:szCs w:val="24"/>
        </w:rPr>
        <w:t xml:space="preserve"> Jung </w:t>
      </w:r>
      <w:proofErr w:type="spellStart"/>
      <w:r w:rsidRPr="0060297C">
        <w:rPr>
          <w:rFonts w:ascii="Arial" w:hAnsi="Arial" w:cs="Arial"/>
          <w:sz w:val="24"/>
          <w:szCs w:val="24"/>
        </w:rPr>
        <w:t>Regmi</w:t>
      </w:r>
      <w:proofErr w:type="spellEnd"/>
      <w:r w:rsidRPr="0060297C">
        <w:rPr>
          <w:rFonts w:ascii="Arial" w:hAnsi="Arial" w:cs="Arial"/>
          <w:sz w:val="24"/>
          <w:szCs w:val="24"/>
        </w:rPr>
        <w:t xml:space="preserve"> i Rai </w:t>
      </w:r>
      <w:proofErr w:type="spellStart"/>
      <w:r w:rsidRPr="0060297C">
        <w:rPr>
          <w:rFonts w:ascii="Arial" w:hAnsi="Arial" w:cs="Arial"/>
          <w:sz w:val="24"/>
          <w:szCs w:val="24"/>
        </w:rPr>
        <w:t>Sagar</w:t>
      </w:r>
      <w:proofErr w:type="spellEnd"/>
      <w:r w:rsidRPr="0060297C">
        <w:rPr>
          <w:rFonts w:ascii="Arial" w:hAnsi="Arial" w:cs="Arial"/>
          <w:sz w:val="24"/>
          <w:szCs w:val="24"/>
        </w:rPr>
        <w:t xml:space="preserve"> od dana 25.02.2025.godine do dana 03. ožujka 2025.godine kada su isti zatečeni od strane policijskih službenika PP Ploče na obavljanju poslova radnika u visokogradnji na armirano betonskim poslovima</w:t>
      </w:r>
      <w:r>
        <w:rPr>
          <w:rFonts w:ascii="Arial" w:hAnsi="Arial" w:cs="Arial"/>
          <w:sz w:val="24"/>
          <w:szCs w:val="24"/>
        </w:rPr>
        <w:t>,</w:t>
      </w:r>
      <w:r w:rsidRPr="0060297C">
        <w:rPr>
          <w:rFonts w:ascii="Arial" w:hAnsi="Arial" w:cs="Arial"/>
          <w:sz w:val="24"/>
          <w:szCs w:val="24"/>
        </w:rPr>
        <w:t xml:space="preserve"> a za što isti nemaju dozvolu za boravak i rad, odnosno poslodavac ih je zapošljavao na poslovima za koje nemaju dozvolu za boravak i rad, budući da državljanin treće zemlje </w:t>
      </w:r>
      <w:proofErr w:type="spellStart"/>
      <w:r w:rsidRPr="0060297C">
        <w:rPr>
          <w:rFonts w:ascii="Arial" w:hAnsi="Arial" w:cs="Arial"/>
          <w:sz w:val="24"/>
          <w:szCs w:val="24"/>
        </w:rPr>
        <w:t>Prithvi</w:t>
      </w:r>
      <w:proofErr w:type="spellEnd"/>
      <w:r w:rsidRPr="0060297C">
        <w:rPr>
          <w:rFonts w:ascii="Arial" w:hAnsi="Arial" w:cs="Arial"/>
          <w:sz w:val="24"/>
          <w:szCs w:val="24"/>
        </w:rPr>
        <w:t xml:space="preserve"> Jung </w:t>
      </w:r>
      <w:proofErr w:type="spellStart"/>
      <w:r w:rsidRPr="0060297C">
        <w:rPr>
          <w:rFonts w:ascii="Arial" w:hAnsi="Arial" w:cs="Arial"/>
          <w:sz w:val="24"/>
          <w:szCs w:val="24"/>
        </w:rPr>
        <w:t>Regmi</w:t>
      </w:r>
      <w:proofErr w:type="spellEnd"/>
      <w:r w:rsidRPr="0060297C">
        <w:rPr>
          <w:rFonts w:ascii="Arial" w:hAnsi="Arial" w:cs="Arial"/>
          <w:sz w:val="24"/>
          <w:szCs w:val="24"/>
        </w:rPr>
        <w:t xml:space="preserve"> ima važeću dozvolu za boravak i rad za poslove soboslikara za poslodavca</w:t>
      </w:r>
      <w:r>
        <w:rPr>
          <w:rFonts w:ascii="Arial" w:hAnsi="Arial" w:cs="Arial"/>
          <w:sz w:val="24"/>
          <w:szCs w:val="24"/>
        </w:rPr>
        <w:t>,</w:t>
      </w:r>
      <w:r w:rsidRPr="0060297C">
        <w:rPr>
          <w:rFonts w:ascii="Arial" w:hAnsi="Arial" w:cs="Arial"/>
          <w:sz w:val="24"/>
          <w:szCs w:val="24"/>
        </w:rPr>
        <w:t xml:space="preserve"> a državljanin treće</w:t>
      </w:r>
      <w:r>
        <w:rPr>
          <w:rFonts w:ascii="Arial" w:hAnsi="Arial" w:cs="Arial"/>
          <w:sz w:val="24"/>
          <w:szCs w:val="24"/>
        </w:rPr>
        <w:t xml:space="preserve"> </w:t>
      </w:r>
      <w:r w:rsidRPr="0060297C">
        <w:rPr>
          <w:rFonts w:ascii="Arial" w:hAnsi="Arial" w:cs="Arial"/>
          <w:sz w:val="24"/>
          <w:szCs w:val="24"/>
        </w:rPr>
        <w:t xml:space="preserve">zemlje Rai </w:t>
      </w:r>
      <w:proofErr w:type="spellStart"/>
      <w:r w:rsidRPr="0060297C">
        <w:rPr>
          <w:rFonts w:ascii="Arial" w:hAnsi="Arial" w:cs="Arial"/>
          <w:sz w:val="24"/>
          <w:szCs w:val="24"/>
        </w:rPr>
        <w:t>Sagar</w:t>
      </w:r>
      <w:proofErr w:type="spellEnd"/>
      <w:r w:rsidRPr="0060297C">
        <w:rPr>
          <w:rFonts w:ascii="Arial" w:hAnsi="Arial" w:cs="Arial"/>
          <w:sz w:val="24"/>
          <w:szCs w:val="24"/>
        </w:rPr>
        <w:t xml:space="preserve"> ima važeću dozvolu za poslove polagača keramičkih pločica, za poslodavca ZAGI-ADAPTACIJE, GRAĐENJE I OPREMANJE d.o.o.,</w:t>
      </w:r>
    </w:p>
    <w:p w:rsidRPr="00153849" w:rsidR="00955465" w:rsidP="00955465" w:rsidRDefault="00955465" w14:paraId="169F6A0C" w14:textId="77777777">
      <w:pPr>
        <w:spacing w:line="240" w:lineRule="auto"/>
        <w:jc w:val="both"/>
        <w:rPr>
          <w:rFonts w:ascii="Arial" w:hAnsi="Arial" w:cs="Arial"/>
          <w:sz w:val="24"/>
          <w:szCs w:val="24"/>
        </w:rPr>
      </w:pPr>
      <w:r w:rsidRPr="0060297C">
        <w:rPr>
          <w:rFonts w:ascii="Arial" w:hAnsi="Arial" w:cs="Arial"/>
          <w:sz w:val="24"/>
          <w:szCs w:val="24"/>
        </w:rPr>
        <w:t xml:space="preserve"> </w:t>
      </w:r>
      <w:r>
        <w:rPr>
          <w:rFonts w:ascii="Arial" w:hAnsi="Arial" w:cs="Arial"/>
          <w:sz w:val="24"/>
          <w:szCs w:val="24"/>
        </w:rPr>
        <w:t xml:space="preserve">       </w:t>
      </w:r>
      <w:r w:rsidRPr="0060297C">
        <w:rPr>
          <w:rFonts w:ascii="Arial" w:hAnsi="Arial" w:cs="Arial"/>
          <w:sz w:val="24"/>
          <w:szCs w:val="24"/>
        </w:rPr>
        <w:t>čime su počinili prekršaj iz čl. 88.</w:t>
      </w:r>
      <w:r>
        <w:rPr>
          <w:rFonts w:ascii="Arial" w:hAnsi="Arial" w:cs="Arial"/>
          <w:sz w:val="24"/>
          <w:szCs w:val="24"/>
        </w:rPr>
        <w:t>st. 4.</w:t>
      </w:r>
      <w:r w:rsidRPr="0060297C">
        <w:rPr>
          <w:rFonts w:ascii="Arial" w:hAnsi="Arial" w:cs="Arial"/>
          <w:sz w:val="24"/>
          <w:szCs w:val="24"/>
        </w:rPr>
        <w:t xml:space="preserve"> Zakona o strancima (Narodne novine broj 113/20., 114/22., 151/22)</w:t>
      </w:r>
      <w:r>
        <w:rPr>
          <w:rFonts w:ascii="Arial" w:hAnsi="Arial" w:cs="Arial"/>
          <w:sz w:val="24"/>
          <w:szCs w:val="24"/>
        </w:rPr>
        <w:t>,</w:t>
      </w:r>
      <w:r w:rsidRPr="0060297C">
        <w:rPr>
          <w:rFonts w:ascii="Arial" w:hAnsi="Arial" w:cs="Arial"/>
          <w:sz w:val="24"/>
          <w:szCs w:val="24"/>
        </w:rPr>
        <w:t xml:space="preserve"> kažnjiv po čl. 247</w:t>
      </w:r>
      <w:r>
        <w:rPr>
          <w:rFonts w:ascii="Arial" w:hAnsi="Arial" w:cs="Arial"/>
          <w:sz w:val="24"/>
          <w:szCs w:val="24"/>
        </w:rPr>
        <w:t>.</w:t>
      </w:r>
      <w:r w:rsidRPr="0060297C">
        <w:rPr>
          <w:rFonts w:ascii="Arial" w:hAnsi="Arial" w:cs="Arial"/>
          <w:sz w:val="24"/>
          <w:szCs w:val="24"/>
        </w:rPr>
        <w:t xml:space="preserve"> st.</w:t>
      </w:r>
      <w:r>
        <w:rPr>
          <w:rFonts w:ascii="Arial" w:hAnsi="Arial" w:cs="Arial"/>
          <w:sz w:val="24"/>
          <w:szCs w:val="24"/>
        </w:rPr>
        <w:t xml:space="preserve"> </w:t>
      </w:r>
      <w:r w:rsidRPr="0060297C">
        <w:rPr>
          <w:rFonts w:ascii="Arial" w:hAnsi="Arial" w:cs="Arial"/>
          <w:sz w:val="24"/>
          <w:szCs w:val="24"/>
        </w:rPr>
        <w:t>2.</w:t>
      </w:r>
      <w:r>
        <w:rPr>
          <w:rFonts w:ascii="Arial" w:hAnsi="Arial" w:cs="Arial"/>
          <w:sz w:val="24"/>
          <w:szCs w:val="24"/>
        </w:rPr>
        <w:t>toč.</w:t>
      </w:r>
      <w:r w:rsidRPr="0060297C">
        <w:rPr>
          <w:rFonts w:ascii="Arial" w:hAnsi="Arial" w:cs="Arial"/>
          <w:sz w:val="24"/>
          <w:szCs w:val="24"/>
        </w:rPr>
        <w:t xml:space="preserve"> 2.</w:t>
      </w:r>
      <w:r>
        <w:rPr>
          <w:rFonts w:ascii="Arial" w:hAnsi="Arial" w:cs="Arial"/>
          <w:sz w:val="24"/>
          <w:szCs w:val="24"/>
        </w:rPr>
        <w:t xml:space="preserve"> i st. 5.</w:t>
      </w:r>
      <w:r w:rsidRPr="0060297C">
        <w:rPr>
          <w:rFonts w:ascii="Arial" w:hAnsi="Arial" w:cs="Arial"/>
          <w:sz w:val="24"/>
          <w:szCs w:val="24"/>
        </w:rPr>
        <w:t xml:space="preserve"> istog </w:t>
      </w:r>
      <w:r>
        <w:rPr>
          <w:rFonts w:ascii="Arial" w:hAnsi="Arial" w:cs="Arial"/>
          <w:sz w:val="24"/>
          <w:szCs w:val="24"/>
        </w:rPr>
        <w:t>Z</w:t>
      </w:r>
      <w:r w:rsidRPr="0060297C">
        <w:rPr>
          <w:rFonts w:ascii="Arial" w:hAnsi="Arial" w:cs="Arial"/>
          <w:sz w:val="24"/>
          <w:szCs w:val="24"/>
        </w:rPr>
        <w:t>akona.</w:t>
      </w:r>
    </w:p>
    <w:p w:rsidRPr="00153849" w:rsidR="00955465" w:rsidP="00955465" w:rsidRDefault="00955465" w14:paraId="7CB404D4" w14:textId="77777777">
      <w:pPr>
        <w:pStyle w:val="Bezproreda"/>
        <w:jc w:val="both"/>
        <w:rPr>
          <w:rFonts w:ascii="Arial" w:hAnsi="Arial" w:cs="Arial"/>
          <w:sz w:val="24"/>
          <w:szCs w:val="24"/>
        </w:rPr>
      </w:pPr>
      <w:r w:rsidRPr="00153849">
        <w:rPr>
          <w:rFonts w:ascii="Arial" w:hAnsi="Arial" w:cs="Arial"/>
          <w:sz w:val="24"/>
          <w:szCs w:val="24"/>
        </w:rPr>
        <w:t>II.</w:t>
      </w:r>
      <w:r w:rsidRPr="00153849">
        <w:rPr>
          <w:rFonts w:ascii="Arial" w:hAnsi="Arial" w:cs="Arial"/>
          <w:sz w:val="24"/>
          <w:szCs w:val="24"/>
        </w:rPr>
        <w:tab/>
        <w:t xml:space="preserve">pa sud 1. okrivljenoj pravnoj osobi </w:t>
      </w:r>
      <w:r w:rsidRPr="0060297C">
        <w:rPr>
          <w:rFonts w:ascii="Arial" w:hAnsi="Arial" w:cs="Arial"/>
          <w:sz w:val="24"/>
          <w:szCs w:val="24"/>
        </w:rPr>
        <w:t>ZAGI-ADAPTACIJE, GRAĐENJE I OPREMANJE d.o.o</w:t>
      </w:r>
      <w:r>
        <w:rPr>
          <w:rFonts w:ascii="Arial" w:hAnsi="Arial" w:cs="Arial"/>
          <w:sz w:val="24"/>
          <w:szCs w:val="24"/>
        </w:rPr>
        <w:t>. Zagreb</w:t>
      </w:r>
      <w:r w:rsidRPr="00153849">
        <w:rPr>
          <w:rFonts w:ascii="Arial" w:hAnsi="Arial" w:cs="Arial"/>
          <w:sz w:val="24"/>
          <w:szCs w:val="24"/>
        </w:rPr>
        <w:t xml:space="preserve"> za predmetni prekršaj na temelju čl. 247. st. 2.</w:t>
      </w:r>
      <w:r>
        <w:rPr>
          <w:rFonts w:ascii="Arial" w:hAnsi="Arial" w:cs="Arial"/>
          <w:sz w:val="24"/>
          <w:szCs w:val="24"/>
        </w:rPr>
        <w:t xml:space="preserve"> </w:t>
      </w:r>
      <w:proofErr w:type="spellStart"/>
      <w:r w:rsidRPr="00153849">
        <w:rPr>
          <w:rFonts w:ascii="Arial" w:hAnsi="Arial" w:cs="Arial"/>
          <w:sz w:val="24"/>
          <w:szCs w:val="24"/>
        </w:rPr>
        <w:t>toč</w:t>
      </w:r>
      <w:proofErr w:type="spellEnd"/>
      <w:r w:rsidRPr="00153849">
        <w:rPr>
          <w:rFonts w:ascii="Arial" w:hAnsi="Arial" w:cs="Arial"/>
          <w:sz w:val="24"/>
          <w:szCs w:val="24"/>
        </w:rPr>
        <w:t>.</w:t>
      </w:r>
      <w:r>
        <w:rPr>
          <w:rFonts w:ascii="Arial" w:hAnsi="Arial" w:cs="Arial"/>
          <w:sz w:val="24"/>
          <w:szCs w:val="24"/>
        </w:rPr>
        <w:t xml:space="preserve"> 2</w:t>
      </w:r>
      <w:r w:rsidRPr="00153849">
        <w:rPr>
          <w:rFonts w:ascii="Arial" w:hAnsi="Arial" w:cs="Arial"/>
          <w:sz w:val="24"/>
          <w:szCs w:val="24"/>
        </w:rPr>
        <w:t>. Zakona o strancima, uz primjenu čl. 37.</w:t>
      </w:r>
      <w:r>
        <w:rPr>
          <w:rFonts w:ascii="Arial" w:hAnsi="Arial" w:cs="Arial"/>
          <w:sz w:val="24"/>
          <w:szCs w:val="24"/>
        </w:rPr>
        <w:t>st. 2. i 3. toč.1.</w:t>
      </w:r>
      <w:r w:rsidRPr="00153849">
        <w:rPr>
          <w:rFonts w:ascii="Arial" w:hAnsi="Arial" w:cs="Arial"/>
          <w:sz w:val="24"/>
          <w:szCs w:val="24"/>
        </w:rPr>
        <w:t xml:space="preserve"> PZ-a</w:t>
      </w:r>
      <w:r w:rsidRPr="00D2100D">
        <w:rPr>
          <w:rFonts w:ascii="Arial" w:hAnsi="Arial" w:cs="Arial"/>
          <w:sz w:val="24"/>
          <w:szCs w:val="24"/>
        </w:rPr>
        <w:t xml:space="preserve"> </w:t>
      </w:r>
      <w:r w:rsidRPr="00153849">
        <w:rPr>
          <w:rFonts w:ascii="Arial" w:hAnsi="Arial" w:cs="Arial"/>
          <w:sz w:val="24"/>
          <w:szCs w:val="24"/>
        </w:rPr>
        <w:t>i z r i č e</w:t>
      </w:r>
    </w:p>
    <w:p w:rsidRPr="00153849" w:rsidR="00955465" w:rsidP="00955465" w:rsidRDefault="00955465" w14:paraId="212A3B3E" w14:textId="77777777">
      <w:pPr>
        <w:pStyle w:val="Bezproreda"/>
        <w:jc w:val="both"/>
        <w:rPr>
          <w:rFonts w:ascii="Arial" w:hAnsi="Arial" w:cs="Arial"/>
          <w:sz w:val="24"/>
          <w:szCs w:val="24"/>
        </w:rPr>
      </w:pPr>
    </w:p>
    <w:p w:rsidRPr="00153849" w:rsidR="00955465" w:rsidP="00955465" w:rsidRDefault="00955465" w14:paraId="6C2F87AC" w14:textId="77777777">
      <w:pPr>
        <w:pStyle w:val="Bezproreda"/>
        <w:jc w:val="both"/>
        <w:rPr>
          <w:rFonts w:ascii="Arial" w:hAnsi="Arial" w:cs="Arial"/>
          <w:sz w:val="24"/>
          <w:szCs w:val="24"/>
        </w:rPr>
      </w:pPr>
      <w:r w:rsidRPr="00153849">
        <w:rPr>
          <w:rFonts w:ascii="Arial" w:hAnsi="Arial" w:cs="Arial"/>
          <w:sz w:val="24"/>
          <w:szCs w:val="24"/>
        </w:rPr>
        <w:t xml:space="preserve">            </w:t>
      </w:r>
      <w:r>
        <w:rPr>
          <w:rFonts w:ascii="Arial" w:hAnsi="Arial" w:cs="Arial"/>
          <w:sz w:val="24"/>
          <w:szCs w:val="24"/>
        </w:rPr>
        <w:tab/>
      </w:r>
      <w:r w:rsidRPr="00153849">
        <w:rPr>
          <w:rFonts w:ascii="Arial" w:hAnsi="Arial" w:cs="Arial"/>
          <w:sz w:val="24"/>
          <w:szCs w:val="24"/>
        </w:rPr>
        <w:t xml:space="preserve"> novčanu kaznu u iznosu od</w:t>
      </w:r>
      <w:r>
        <w:rPr>
          <w:rFonts w:ascii="Arial" w:hAnsi="Arial" w:cs="Arial"/>
          <w:sz w:val="24"/>
          <w:szCs w:val="24"/>
        </w:rPr>
        <w:t xml:space="preserve"> 3.000</w:t>
      </w:r>
      <w:r w:rsidRPr="00153849">
        <w:rPr>
          <w:rFonts w:ascii="Arial" w:hAnsi="Arial" w:cs="Arial"/>
          <w:sz w:val="24"/>
          <w:szCs w:val="24"/>
        </w:rPr>
        <w:t>,00 eura</w:t>
      </w:r>
      <w:r>
        <w:rPr>
          <w:rFonts w:ascii="Arial" w:hAnsi="Arial" w:cs="Arial"/>
          <w:sz w:val="24"/>
          <w:szCs w:val="24"/>
        </w:rPr>
        <w:t xml:space="preserve"> (tri tisuće eura)</w:t>
      </w:r>
    </w:p>
    <w:p w:rsidRPr="00153849" w:rsidR="00955465" w:rsidP="00955465" w:rsidRDefault="00955465" w14:paraId="7674BCA1" w14:textId="77777777">
      <w:pPr>
        <w:pStyle w:val="Bezproreda"/>
        <w:jc w:val="both"/>
        <w:rPr>
          <w:rFonts w:ascii="Arial" w:hAnsi="Arial" w:cs="Arial"/>
          <w:sz w:val="24"/>
          <w:szCs w:val="24"/>
        </w:rPr>
      </w:pPr>
    </w:p>
    <w:p w:rsidRPr="00153849" w:rsidR="00955465" w:rsidP="00955465" w:rsidRDefault="00955465" w14:paraId="77756319" w14:textId="77777777">
      <w:pPr>
        <w:pStyle w:val="Bezproreda"/>
        <w:jc w:val="both"/>
        <w:rPr>
          <w:rFonts w:ascii="Arial" w:hAnsi="Arial" w:cs="Arial"/>
          <w:sz w:val="24"/>
          <w:szCs w:val="24"/>
        </w:rPr>
      </w:pPr>
      <w:r w:rsidRPr="00153849">
        <w:rPr>
          <w:rFonts w:ascii="Arial" w:hAnsi="Arial" w:cs="Arial"/>
          <w:sz w:val="24"/>
          <w:szCs w:val="24"/>
        </w:rPr>
        <w:t>III.</w:t>
      </w:r>
      <w:r>
        <w:rPr>
          <w:rFonts w:ascii="Arial" w:hAnsi="Arial" w:cs="Arial"/>
          <w:sz w:val="24"/>
          <w:szCs w:val="24"/>
        </w:rPr>
        <w:t xml:space="preserve">  </w:t>
      </w:r>
      <w:r w:rsidRPr="00153849">
        <w:rPr>
          <w:rFonts w:ascii="Arial" w:hAnsi="Arial" w:cs="Arial"/>
          <w:sz w:val="24"/>
          <w:szCs w:val="24"/>
        </w:rPr>
        <w:t xml:space="preserve"> a 2. okrivljenoj odgovornoj osobi u pravnoj osobi </w:t>
      </w:r>
      <w:r>
        <w:rPr>
          <w:rFonts w:ascii="Arial" w:hAnsi="Arial" w:cs="Arial"/>
          <w:sz w:val="24"/>
          <w:szCs w:val="24"/>
        </w:rPr>
        <w:t xml:space="preserve">Bojanu </w:t>
      </w:r>
      <w:proofErr w:type="spellStart"/>
      <w:r>
        <w:rPr>
          <w:rFonts w:ascii="Arial" w:hAnsi="Arial" w:cs="Arial"/>
          <w:sz w:val="24"/>
          <w:szCs w:val="24"/>
        </w:rPr>
        <w:t>Zagorecu</w:t>
      </w:r>
      <w:proofErr w:type="spellEnd"/>
      <w:r>
        <w:rPr>
          <w:rFonts w:ascii="Arial" w:hAnsi="Arial" w:cs="Arial"/>
          <w:sz w:val="24"/>
          <w:szCs w:val="24"/>
        </w:rPr>
        <w:t xml:space="preserve"> </w:t>
      </w:r>
      <w:r w:rsidRPr="00153849">
        <w:rPr>
          <w:rFonts w:ascii="Arial" w:hAnsi="Arial" w:cs="Arial"/>
          <w:sz w:val="24"/>
          <w:szCs w:val="24"/>
        </w:rPr>
        <w:t>za navedeni prekršaj na temelju čl. 247. st.</w:t>
      </w:r>
      <w:r>
        <w:rPr>
          <w:rFonts w:ascii="Arial" w:hAnsi="Arial" w:cs="Arial"/>
          <w:sz w:val="24"/>
          <w:szCs w:val="24"/>
        </w:rPr>
        <w:t xml:space="preserve"> </w:t>
      </w:r>
      <w:r w:rsidRPr="00153849">
        <w:rPr>
          <w:rFonts w:ascii="Arial" w:hAnsi="Arial" w:cs="Arial"/>
          <w:sz w:val="24"/>
          <w:szCs w:val="24"/>
        </w:rPr>
        <w:t>5. Zakona o strancima i z r i č e</w:t>
      </w:r>
    </w:p>
    <w:p w:rsidRPr="00153849" w:rsidR="00955465" w:rsidP="00955465" w:rsidRDefault="00955465" w14:paraId="6D67A499" w14:textId="77777777">
      <w:pPr>
        <w:pStyle w:val="Bezproreda"/>
        <w:jc w:val="both"/>
        <w:rPr>
          <w:rFonts w:ascii="Arial" w:hAnsi="Arial" w:cs="Arial"/>
          <w:sz w:val="24"/>
          <w:szCs w:val="24"/>
        </w:rPr>
      </w:pPr>
    </w:p>
    <w:p w:rsidRPr="00153849" w:rsidR="00955465" w:rsidP="00955465" w:rsidRDefault="00955465" w14:paraId="3C227ECA" w14:textId="77777777">
      <w:pPr>
        <w:pStyle w:val="Bezproreda"/>
        <w:jc w:val="both"/>
        <w:rPr>
          <w:rFonts w:ascii="Arial" w:hAnsi="Arial" w:cs="Arial"/>
          <w:sz w:val="24"/>
          <w:szCs w:val="24"/>
        </w:rPr>
      </w:pPr>
      <w:r w:rsidRPr="00153849">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153849">
        <w:rPr>
          <w:rFonts w:ascii="Arial" w:hAnsi="Arial" w:cs="Arial"/>
          <w:sz w:val="24"/>
          <w:szCs w:val="24"/>
        </w:rPr>
        <w:t xml:space="preserve">  novčanu kaznu u iznosu </w:t>
      </w:r>
      <w:r>
        <w:rPr>
          <w:rFonts w:ascii="Arial" w:hAnsi="Arial" w:cs="Arial"/>
          <w:sz w:val="24"/>
          <w:szCs w:val="24"/>
        </w:rPr>
        <w:t>6</w:t>
      </w:r>
      <w:r w:rsidRPr="00153849">
        <w:rPr>
          <w:rFonts w:ascii="Arial" w:hAnsi="Arial" w:cs="Arial"/>
          <w:sz w:val="24"/>
          <w:szCs w:val="24"/>
        </w:rPr>
        <w:t>00,00 eura</w:t>
      </w:r>
      <w:r>
        <w:rPr>
          <w:rFonts w:ascii="Arial" w:hAnsi="Arial" w:cs="Arial"/>
          <w:sz w:val="24"/>
          <w:szCs w:val="24"/>
        </w:rPr>
        <w:t xml:space="preserve"> (šesto eura)</w:t>
      </w:r>
      <w:r w:rsidRPr="00153849">
        <w:rPr>
          <w:rFonts w:ascii="Arial" w:hAnsi="Arial" w:cs="Arial"/>
          <w:sz w:val="24"/>
          <w:szCs w:val="24"/>
        </w:rPr>
        <w:t xml:space="preserve"> </w:t>
      </w:r>
    </w:p>
    <w:p w:rsidRPr="00153849" w:rsidR="00955465" w:rsidP="00955465" w:rsidRDefault="00955465" w14:paraId="1266D2F1" w14:textId="77777777">
      <w:pPr>
        <w:pStyle w:val="Bezproreda"/>
        <w:jc w:val="both"/>
        <w:rPr>
          <w:rFonts w:ascii="Arial" w:hAnsi="Arial" w:cs="Arial"/>
          <w:sz w:val="24"/>
          <w:szCs w:val="24"/>
        </w:rPr>
      </w:pPr>
    </w:p>
    <w:p w:rsidRPr="00153849" w:rsidR="00955465" w:rsidP="00955465" w:rsidRDefault="00955465" w14:paraId="0DB72CF0" w14:textId="77777777">
      <w:pPr>
        <w:pStyle w:val="Bezproreda"/>
        <w:jc w:val="both"/>
        <w:rPr>
          <w:rFonts w:ascii="Arial" w:hAnsi="Arial" w:cs="Arial"/>
          <w:sz w:val="24"/>
          <w:szCs w:val="24"/>
        </w:rPr>
      </w:pPr>
      <w:r w:rsidRPr="00153849">
        <w:rPr>
          <w:rFonts w:ascii="Arial" w:hAnsi="Arial" w:cs="Arial"/>
          <w:sz w:val="24"/>
          <w:szCs w:val="24"/>
        </w:rPr>
        <w:t>IV.</w:t>
      </w:r>
      <w:r w:rsidRPr="00153849">
        <w:rPr>
          <w:rFonts w:ascii="Arial" w:hAnsi="Arial" w:cs="Arial"/>
          <w:sz w:val="24"/>
          <w:szCs w:val="24"/>
        </w:rPr>
        <w:tab/>
        <w:t>Na temelju čl. 33. st. 11. Prekršajnog zakona okrivljenici pod 1. i 2. su dužni  novčanu kaznu platiti u roku od  90 (devedeset) dana po pravomoćnosti  presude.</w:t>
      </w:r>
    </w:p>
    <w:p w:rsidRPr="00153849" w:rsidR="00955465" w:rsidP="00955465" w:rsidRDefault="00955465" w14:paraId="4743AE4E" w14:textId="77777777">
      <w:pPr>
        <w:pStyle w:val="Bezproreda"/>
        <w:jc w:val="both"/>
        <w:rPr>
          <w:rFonts w:ascii="Arial" w:hAnsi="Arial" w:cs="Arial"/>
          <w:sz w:val="24"/>
          <w:szCs w:val="24"/>
        </w:rPr>
      </w:pPr>
    </w:p>
    <w:p w:rsidR="00955465" w:rsidP="00955465" w:rsidRDefault="00955465" w14:paraId="0A82CC3E" w14:textId="77777777">
      <w:pPr>
        <w:pStyle w:val="Bezproreda"/>
        <w:jc w:val="both"/>
        <w:rPr>
          <w:rFonts w:ascii="Arial" w:hAnsi="Arial" w:cs="Arial"/>
          <w:sz w:val="24"/>
          <w:szCs w:val="24"/>
        </w:rPr>
      </w:pPr>
      <w:r w:rsidRPr="00153849">
        <w:rPr>
          <w:rFonts w:ascii="Arial" w:hAnsi="Arial" w:cs="Arial"/>
          <w:sz w:val="24"/>
          <w:szCs w:val="24"/>
        </w:rPr>
        <w:t>V.</w:t>
      </w:r>
      <w:r w:rsidRPr="00153849">
        <w:rPr>
          <w:rFonts w:ascii="Arial" w:hAnsi="Arial" w:cs="Arial"/>
          <w:sz w:val="24"/>
          <w:szCs w:val="24"/>
        </w:rPr>
        <w:tab/>
        <w:t xml:space="preserve">Ukoliko okrivljenici pod 1. i 2. u ostavljenom roku plate dvije trećine izrečene im novčane kazne, ista će se sukladno čl. 152. st. 3. PZ-a smatrati plaćenom u cjelini. </w:t>
      </w:r>
    </w:p>
    <w:p w:rsidRPr="00153849" w:rsidR="00955465" w:rsidP="00955465" w:rsidRDefault="00955465" w14:paraId="56E21B32" w14:textId="77777777">
      <w:pPr>
        <w:pStyle w:val="Bezproreda"/>
        <w:jc w:val="both"/>
        <w:rPr>
          <w:rFonts w:ascii="Arial" w:hAnsi="Arial" w:cs="Arial"/>
          <w:sz w:val="24"/>
          <w:szCs w:val="24"/>
        </w:rPr>
      </w:pPr>
      <w:r w:rsidRPr="00153849">
        <w:rPr>
          <w:rFonts w:ascii="Arial" w:hAnsi="Arial" w:cs="Arial"/>
          <w:sz w:val="24"/>
          <w:szCs w:val="24"/>
        </w:rPr>
        <w:t xml:space="preserve">      </w:t>
      </w:r>
    </w:p>
    <w:p w:rsidRPr="00153849" w:rsidR="00955465" w:rsidP="00955465" w:rsidRDefault="00955465" w14:paraId="3B3A419A" w14:textId="77777777">
      <w:pPr>
        <w:pStyle w:val="Bezproreda"/>
        <w:jc w:val="both"/>
        <w:rPr>
          <w:rFonts w:ascii="Arial" w:hAnsi="Arial" w:cs="Arial"/>
          <w:sz w:val="24"/>
          <w:szCs w:val="24"/>
        </w:rPr>
      </w:pPr>
      <w:r w:rsidRPr="00153849">
        <w:rPr>
          <w:rFonts w:ascii="Arial" w:hAnsi="Arial" w:cs="Arial"/>
          <w:sz w:val="24"/>
          <w:szCs w:val="24"/>
        </w:rPr>
        <w:t>VI.</w:t>
      </w:r>
      <w:r w:rsidRPr="00153849">
        <w:rPr>
          <w:rFonts w:ascii="Arial" w:hAnsi="Arial" w:cs="Arial"/>
          <w:sz w:val="24"/>
          <w:szCs w:val="24"/>
        </w:rPr>
        <w:tab/>
        <w:t xml:space="preserve">Na temelju čl. 139. st. 3. u svezi čl. 138. st. 2. </w:t>
      </w:r>
      <w:proofErr w:type="spellStart"/>
      <w:r w:rsidRPr="00153849">
        <w:rPr>
          <w:rFonts w:ascii="Arial" w:hAnsi="Arial" w:cs="Arial"/>
          <w:sz w:val="24"/>
          <w:szCs w:val="24"/>
        </w:rPr>
        <w:t>toč</w:t>
      </w:r>
      <w:proofErr w:type="spellEnd"/>
      <w:r w:rsidRPr="00153849">
        <w:rPr>
          <w:rFonts w:ascii="Arial" w:hAnsi="Arial" w:cs="Arial"/>
          <w:sz w:val="24"/>
          <w:szCs w:val="24"/>
        </w:rPr>
        <w:t>. 3. PZ-a okrivljenici pod 1. i 2 su dužni naknaditi paušalni trošak vođenja prekršajnog postupka u iznosu od po</w:t>
      </w:r>
      <w:r>
        <w:rPr>
          <w:rFonts w:ascii="Arial" w:hAnsi="Arial" w:cs="Arial"/>
          <w:sz w:val="24"/>
          <w:szCs w:val="24"/>
        </w:rPr>
        <w:t xml:space="preserve"> 20</w:t>
      </w:r>
      <w:r w:rsidRPr="00153849">
        <w:rPr>
          <w:rFonts w:ascii="Arial" w:hAnsi="Arial" w:cs="Arial"/>
          <w:sz w:val="24"/>
          <w:szCs w:val="24"/>
        </w:rPr>
        <w:t>,00 eura (</w:t>
      </w:r>
      <w:r>
        <w:rPr>
          <w:rFonts w:ascii="Arial" w:hAnsi="Arial" w:cs="Arial"/>
          <w:sz w:val="24"/>
          <w:szCs w:val="24"/>
        </w:rPr>
        <w:t xml:space="preserve">dvadeset </w:t>
      </w:r>
      <w:r w:rsidRPr="00153849">
        <w:rPr>
          <w:rFonts w:ascii="Arial" w:hAnsi="Arial" w:cs="Arial"/>
          <w:sz w:val="24"/>
          <w:szCs w:val="24"/>
        </w:rPr>
        <w:t>eura</w:t>
      </w:r>
      <w:r>
        <w:rPr>
          <w:rFonts w:ascii="Arial" w:hAnsi="Arial" w:cs="Arial"/>
          <w:sz w:val="24"/>
          <w:szCs w:val="24"/>
        </w:rPr>
        <w:t xml:space="preserve">) </w:t>
      </w:r>
      <w:r w:rsidRPr="00153849">
        <w:rPr>
          <w:rFonts w:ascii="Arial" w:hAnsi="Arial" w:cs="Arial"/>
          <w:sz w:val="24"/>
          <w:szCs w:val="24"/>
        </w:rPr>
        <w:t>u roku od  90</w:t>
      </w:r>
      <w:r>
        <w:rPr>
          <w:rFonts w:ascii="Arial" w:hAnsi="Arial" w:cs="Arial"/>
          <w:sz w:val="24"/>
          <w:szCs w:val="24"/>
        </w:rPr>
        <w:t xml:space="preserve"> </w:t>
      </w:r>
      <w:r w:rsidRPr="00153849">
        <w:rPr>
          <w:rFonts w:ascii="Arial" w:hAnsi="Arial" w:cs="Arial"/>
          <w:sz w:val="24"/>
          <w:szCs w:val="24"/>
        </w:rPr>
        <w:t>(devedeset) dana po pravomoćnosti ove presude.</w:t>
      </w:r>
    </w:p>
    <w:p w:rsidR="00955465" w:rsidP="00955465" w:rsidRDefault="00955465" w14:paraId="44F39520" w14:textId="77777777">
      <w:pPr>
        <w:pStyle w:val="Bezproreda"/>
        <w:rPr>
          <w:rFonts w:ascii="Arial" w:hAnsi="Arial" w:cs="Arial"/>
          <w:bCs/>
          <w:sz w:val="24"/>
          <w:szCs w:val="24"/>
        </w:rPr>
      </w:pPr>
    </w:p>
    <w:p w:rsidRPr="00153849" w:rsidR="00955465" w:rsidP="00955465" w:rsidRDefault="00955465" w14:paraId="4FACC0D8" w14:textId="77777777">
      <w:pPr>
        <w:pStyle w:val="Bezproreda"/>
        <w:rPr>
          <w:rFonts w:ascii="Arial" w:hAnsi="Arial" w:cs="Arial"/>
          <w:bCs/>
          <w:sz w:val="24"/>
          <w:szCs w:val="24"/>
        </w:rPr>
      </w:pPr>
    </w:p>
    <w:p w:rsidRPr="00153849" w:rsidR="00955465" w:rsidP="00955465" w:rsidRDefault="00955465" w14:paraId="316EFE9A" w14:textId="77777777">
      <w:pPr>
        <w:pStyle w:val="Bezproreda"/>
        <w:jc w:val="center"/>
        <w:rPr>
          <w:rFonts w:ascii="Arial" w:hAnsi="Arial" w:cs="Arial"/>
          <w:bCs/>
          <w:sz w:val="24"/>
          <w:szCs w:val="24"/>
        </w:rPr>
      </w:pPr>
      <w:r w:rsidRPr="00153849">
        <w:rPr>
          <w:rFonts w:ascii="Arial" w:hAnsi="Arial" w:cs="Arial"/>
          <w:bCs/>
          <w:sz w:val="24"/>
          <w:szCs w:val="24"/>
        </w:rPr>
        <w:t>Obrazloženje</w:t>
      </w:r>
    </w:p>
    <w:p w:rsidRPr="00153849" w:rsidR="00955465" w:rsidP="00955465" w:rsidRDefault="00955465" w14:paraId="0A2A3583" w14:textId="77777777">
      <w:pPr>
        <w:pStyle w:val="Bezproreda"/>
        <w:jc w:val="both"/>
        <w:rPr>
          <w:rFonts w:ascii="Arial" w:hAnsi="Arial" w:cs="Arial"/>
          <w:sz w:val="24"/>
          <w:szCs w:val="24"/>
        </w:rPr>
      </w:pPr>
    </w:p>
    <w:p w:rsidRPr="00153849" w:rsidR="00955465" w:rsidP="00955465" w:rsidRDefault="00955465" w14:paraId="105394B8" w14:textId="77777777">
      <w:pPr>
        <w:pStyle w:val="Bezproreda"/>
        <w:jc w:val="both"/>
        <w:rPr>
          <w:rFonts w:ascii="Arial" w:hAnsi="Arial" w:cs="Arial"/>
          <w:sz w:val="24"/>
          <w:szCs w:val="24"/>
        </w:rPr>
      </w:pPr>
      <w:r w:rsidRPr="00153849">
        <w:rPr>
          <w:rFonts w:ascii="Arial" w:hAnsi="Arial" w:cs="Arial"/>
          <w:sz w:val="24"/>
          <w:szCs w:val="24"/>
        </w:rPr>
        <w:t xml:space="preserve">1. </w:t>
      </w:r>
      <w:r w:rsidRPr="00153849">
        <w:rPr>
          <w:rFonts w:ascii="Arial" w:hAnsi="Arial" w:cs="Arial"/>
          <w:sz w:val="24"/>
          <w:szCs w:val="24"/>
        </w:rPr>
        <w:tab/>
        <w:t xml:space="preserve"> Državni inspektorat, Područni ured Split, Ispostava Metković, podnio je optužni prijedlog</w:t>
      </w:r>
      <w:r w:rsidRPr="00D2100D">
        <w:rPr>
          <w:rFonts w:ascii="Arial" w:hAnsi="Arial" w:cs="Arial"/>
          <w:sz w:val="24"/>
          <w:szCs w:val="24"/>
        </w:rPr>
        <w:t xml:space="preserve"> </w:t>
      </w:r>
      <w:r w:rsidRPr="00153849">
        <w:rPr>
          <w:rFonts w:ascii="Arial" w:hAnsi="Arial" w:cs="Arial"/>
          <w:sz w:val="24"/>
          <w:szCs w:val="24"/>
        </w:rPr>
        <w:t>Klasa: 116-02/2</w:t>
      </w:r>
      <w:r>
        <w:rPr>
          <w:rFonts w:ascii="Arial" w:hAnsi="Arial" w:cs="Arial"/>
          <w:sz w:val="24"/>
          <w:szCs w:val="24"/>
        </w:rPr>
        <w:t>5</w:t>
      </w:r>
      <w:r w:rsidRPr="00153849">
        <w:rPr>
          <w:rFonts w:ascii="Arial" w:hAnsi="Arial" w:cs="Arial"/>
          <w:sz w:val="24"/>
          <w:szCs w:val="24"/>
        </w:rPr>
        <w:t>-01/</w:t>
      </w:r>
      <w:r>
        <w:rPr>
          <w:rFonts w:ascii="Arial" w:hAnsi="Arial" w:cs="Arial"/>
          <w:sz w:val="24"/>
          <w:szCs w:val="24"/>
        </w:rPr>
        <w:t>1207</w:t>
      </w:r>
      <w:r w:rsidRPr="00153849">
        <w:rPr>
          <w:rFonts w:ascii="Arial" w:hAnsi="Arial" w:cs="Arial"/>
          <w:sz w:val="24"/>
          <w:szCs w:val="24"/>
        </w:rPr>
        <w:t>,URBROJ:443-02-03-19-2</w:t>
      </w:r>
      <w:r>
        <w:rPr>
          <w:rFonts w:ascii="Arial" w:hAnsi="Arial" w:cs="Arial"/>
          <w:sz w:val="24"/>
          <w:szCs w:val="24"/>
        </w:rPr>
        <w:t>5</w:t>
      </w:r>
      <w:r w:rsidRPr="00153849">
        <w:rPr>
          <w:rFonts w:ascii="Arial" w:hAnsi="Arial" w:cs="Arial"/>
          <w:sz w:val="24"/>
          <w:szCs w:val="24"/>
        </w:rPr>
        <w:t xml:space="preserve">-12 od </w:t>
      </w:r>
      <w:r>
        <w:rPr>
          <w:rFonts w:ascii="Arial" w:hAnsi="Arial" w:cs="Arial"/>
          <w:sz w:val="24"/>
          <w:szCs w:val="24"/>
        </w:rPr>
        <w:t>2. lipnja 2025.</w:t>
      </w:r>
      <w:r w:rsidRPr="00153849">
        <w:rPr>
          <w:rFonts w:ascii="Arial" w:hAnsi="Arial" w:cs="Arial"/>
          <w:sz w:val="24"/>
          <w:szCs w:val="24"/>
        </w:rPr>
        <w:t xml:space="preserve"> godine,  protiv okrivljene pravne osobe  </w:t>
      </w:r>
      <w:r>
        <w:rPr>
          <w:rFonts w:ascii="Arial" w:hAnsi="Arial" w:cs="Arial"/>
          <w:sz w:val="24"/>
          <w:szCs w:val="24"/>
        </w:rPr>
        <w:t xml:space="preserve">ZAGI-Adaptacije, građenje i opremanje d.o.o. Zagreb </w:t>
      </w:r>
      <w:r w:rsidRPr="00153849">
        <w:rPr>
          <w:rFonts w:ascii="Arial" w:hAnsi="Arial" w:cs="Arial"/>
          <w:sz w:val="24"/>
          <w:szCs w:val="24"/>
        </w:rPr>
        <w:t xml:space="preserve">i okrivljene odgovorne osobe u pravnoj osobi </w:t>
      </w:r>
      <w:r>
        <w:rPr>
          <w:rFonts w:ascii="Arial" w:hAnsi="Arial" w:cs="Arial"/>
          <w:sz w:val="24"/>
          <w:szCs w:val="24"/>
        </w:rPr>
        <w:t>Bojana Zagorca</w:t>
      </w:r>
      <w:r w:rsidRPr="00153849">
        <w:rPr>
          <w:rFonts w:ascii="Arial" w:hAnsi="Arial" w:cs="Arial"/>
          <w:sz w:val="24"/>
          <w:szCs w:val="24"/>
        </w:rPr>
        <w:t xml:space="preserve">, zbog prekršaja iz čl. 247. st. 2. </w:t>
      </w:r>
      <w:proofErr w:type="spellStart"/>
      <w:r w:rsidRPr="00153849">
        <w:rPr>
          <w:rFonts w:ascii="Arial" w:hAnsi="Arial" w:cs="Arial"/>
          <w:sz w:val="24"/>
          <w:szCs w:val="24"/>
        </w:rPr>
        <w:t>toč</w:t>
      </w:r>
      <w:proofErr w:type="spellEnd"/>
      <w:r w:rsidRPr="00153849">
        <w:rPr>
          <w:rFonts w:ascii="Arial" w:hAnsi="Arial" w:cs="Arial"/>
          <w:sz w:val="24"/>
          <w:szCs w:val="24"/>
        </w:rPr>
        <w:t>.</w:t>
      </w:r>
      <w:r>
        <w:rPr>
          <w:rFonts w:ascii="Arial" w:hAnsi="Arial" w:cs="Arial"/>
          <w:sz w:val="24"/>
          <w:szCs w:val="24"/>
        </w:rPr>
        <w:t xml:space="preserve"> 2</w:t>
      </w:r>
      <w:r w:rsidRPr="00153849">
        <w:rPr>
          <w:rFonts w:ascii="Arial" w:hAnsi="Arial" w:cs="Arial"/>
          <w:sz w:val="24"/>
          <w:szCs w:val="24"/>
        </w:rPr>
        <w:t>. i st. 5. Zakona o strancima</w:t>
      </w:r>
      <w:r>
        <w:rPr>
          <w:rFonts w:ascii="Arial" w:hAnsi="Arial" w:cs="Arial"/>
          <w:sz w:val="24"/>
          <w:szCs w:val="24"/>
        </w:rPr>
        <w:t>.</w:t>
      </w:r>
      <w:r w:rsidRPr="00153849">
        <w:rPr>
          <w:rFonts w:ascii="Arial" w:hAnsi="Arial" w:cs="Arial"/>
          <w:sz w:val="24"/>
          <w:szCs w:val="24"/>
        </w:rPr>
        <w:t xml:space="preserve"> </w:t>
      </w:r>
    </w:p>
    <w:p w:rsidRPr="00153849" w:rsidR="00955465" w:rsidP="00955465" w:rsidRDefault="00955465" w14:paraId="717D1E2C" w14:textId="77777777">
      <w:pPr>
        <w:pStyle w:val="Bezproreda"/>
        <w:jc w:val="both"/>
        <w:rPr>
          <w:rFonts w:ascii="Arial" w:hAnsi="Arial" w:cs="Arial"/>
          <w:sz w:val="24"/>
          <w:szCs w:val="24"/>
        </w:rPr>
      </w:pPr>
    </w:p>
    <w:p w:rsidRPr="00153849" w:rsidR="00955465" w:rsidP="00955465" w:rsidRDefault="00955465" w14:paraId="67FB7B30" w14:textId="77777777">
      <w:pPr>
        <w:pStyle w:val="Bezproreda"/>
        <w:jc w:val="both"/>
        <w:rPr>
          <w:rFonts w:ascii="Arial" w:hAnsi="Arial" w:cs="Arial"/>
          <w:sz w:val="24"/>
          <w:szCs w:val="24"/>
        </w:rPr>
      </w:pPr>
      <w:r w:rsidRPr="00153849">
        <w:rPr>
          <w:rFonts w:ascii="Arial" w:hAnsi="Arial" w:cs="Arial"/>
          <w:bCs/>
          <w:sz w:val="24"/>
          <w:szCs w:val="24"/>
        </w:rPr>
        <w:t xml:space="preserve">2.      </w:t>
      </w:r>
      <w:r w:rsidRPr="00153849">
        <w:rPr>
          <w:rFonts w:ascii="Arial" w:hAnsi="Arial" w:cs="Arial"/>
          <w:sz w:val="24"/>
          <w:szCs w:val="24"/>
        </w:rPr>
        <w:t>Okrivljeni</w:t>
      </w:r>
      <w:r>
        <w:rPr>
          <w:rFonts w:ascii="Arial" w:hAnsi="Arial" w:cs="Arial"/>
          <w:sz w:val="24"/>
          <w:szCs w:val="24"/>
        </w:rPr>
        <w:t>k Bojan Zagorec kao predstavnik okrivljene pravne osobe i ujedno odgovorna osoba u pravnoj osobi  je iznoseći obranu na glavnoj raspravi izjavio</w:t>
      </w:r>
      <w:r>
        <w:rPr>
          <w:rFonts w:ascii="Arial" w:hAnsi="Arial" w:cs="Arial"/>
          <w:sz w:val="24"/>
          <w:szCs w:val="24"/>
          <w:lang w:eastAsia="hr-HR"/>
        </w:rPr>
        <w:t xml:space="preserve"> da je on vlasnik i direktor tvrtke Zagi adaptacije, građenje i opremanje d.o.o. te će obranu </w:t>
      </w:r>
      <w:r>
        <w:rPr>
          <w:rFonts w:ascii="Arial" w:hAnsi="Arial" w:cs="Arial"/>
          <w:sz w:val="24"/>
          <w:szCs w:val="24"/>
          <w:lang w:eastAsia="hr-HR"/>
        </w:rPr>
        <w:lastRenderedPageBreak/>
        <w:t>dati i kao zakonski predstavnik svoje pravne osobe i kao odgovorna osoba u pravnoj osobi. Izjavio je da su točni navodi iz optužnog akta. Žali zbog navedenog slučaja.  Želi ipak pojasniti da su se navedeni radnici nalazili u većoj grupi radnika koji su obavljali građevinske radove na objektu u Luci Ploče u carinskoj zoni te je inspekcija u vrijeme navedeno u optužnom aktu utvrdila da navedena dva radnika nemaju dozvolu za poslove koje su obavljali. Želi istaći da su svi ostali radnici imali potrebne dozvole. Također želi istaći da su svi njegovi radnici imali uredne dozvole boravka, liječničke preglede te potrebne prijave vezane za radni odnos, odnosno za sve su bili plaćeni potrebni doprinosi. Moli sud da uzme u obzir da njegova tvrtka ranije nije kažnjavana za bilo kakav prekršaj, a također on kao odgovorna osoba u svojoj pravnoj osobi nije kažnjavan za bilo kakav prekršaj vezan za poslovanje svoje pravne osobe te da ublaži zakonom propisane kazne koliko je to moguće. Također želi istaći da nakon ovog događaja strogo pazi da se ne ponovi sličan prekršaj i siguran je da se u budućnosti neće ponoviti.</w:t>
      </w:r>
      <w:r>
        <w:rPr>
          <w:rFonts w:ascii="Arial" w:hAnsi="Arial" w:cs="Arial"/>
          <w:sz w:val="24"/>
          <w:szCs w:val="24"/>
        </w:rPr>
        <w:t xml:space="preserve"> </w:t>
      </w:r>
    </w:p>
    <w:p w:rsidRPr="00153849" w:rsidR="00955465" w:rsidP="00955465" w:rsidRDefault="00955465" w14:paraId="35B1CE5C" w14:textId="77777777">
      <w:pPr>
        <w:pStyle w:val="Bezproreda"/>
        <w:jc w:val="both"/>
        <w:rPr>
          <w:rFonts w:ascii="Arial" w:hAnsi="Arial" w:cs="Arial"/>
          <w:sz w:val="24"/>
          <w:szCs w:val="24"/>
        </w:rPr>
      </w:pPr>
    </w:p>
    <w:p w:rsidRPr="00F036E2" w:rsidR="00955465" w:rsidP="00955465" w:rsidRDefault="00955465" w14:paraId="014664CF" w14:textId="77777777">
      <w:pPr>
        <w:pStyle w:val="Bezproreda"/>
        <w:jc w:val="both"/>
        <w:rPr>
          <w:rFonts w:ascii="Arial" w:hAnsi="Arial" w:cs="Arial"/>
          <w:sz w:val="24"/>
          <w:szCs w:val="24"/>
          <w:lang w:eastAsia="hr-HR"/>
        </w:rPr>
      </w:pPr>
      <w:r w:rsidRPr="00153849">
        <w:rPr>
          <w:rFonts w:ascii="Arial" w:hAnsi="Arial" w:cs="Arial"/>
          <w:bCs/>
          <w:sz w:val="24"/>
          <w:szCs w:val="24"/>
        </w:rPr>
        <w:t>3.</w:t>
      </w:r>
      <w:r w:rsidRPr="00153849">
        <w:rPr>
          <w:rFonts w:ascii="Arial" w:hAnsi="Arial" w:cs="Arial"/>
          <w:bCs/>
          <w:sz w:val="24"/>
          <w:szCs w:val="24"/>
        </w:rPr>
        <w:tab/>
        <w:t>U tijeku dokaznog postupka sud je pročitao i pregledao:</w:t>
      </w:r>
      <w:r w:rsidRPr="00153849">
        <w:rPr>
          <w:rFonts w:ascii="Arial" w:hAnsi="Arial" w:cs="Arial"/>
          <w:sz w:val="24"/>
          <w:szCs w:val="24"/>
        </w:rPr>
        <w:t xml:space="preserve"> </w:t>
      </w:r>
      <w:r>
        <w:rPr>
          <w:rFonts w:ascii="Arial" w:hAnsi="Arial" w:eastAsia="Calibri" w:cs="Arial"/>
          <w:sz w:val="24"/>
          <w:szCs w:val="24"/>
        </w:rPr>
        <w:t xml:space="preserve">optužni prijedlog </w:t>
      </w:r>
      <w:r>
        <w:rPr>
          <w:rFonts w:ascii="Arial" w:hAnsi="Arial" w:cs="Arial"/>
          <w:sz w:val="24"/>
          <w:szCs w:val="24"/>
        </w:rPr>
        <w:t xml:space="preserve">Državnog inspektorata PU Split Ispostava u Metkoviću, Klasa: 116-02/25-01/207 </w:t>
      </w:r>
      <w:proofErr w:type="spellStart"/>
      <w:r>
        <w:rPr>
          <w:rFonts w:ascii="Arial" w:hAnsi="Arial" w:cs="Arial"/>
          <w:sz w:val="24"/>
          <w:szCs w:val="24"/>
        </w:rPr>
        <w:t>Urbroj</w:t>
      </w:r>
      <w:proofErr w:type="spellEnd"/>
      <w:r>
        <w:rPr>
          <w:rFonts w:ascii="Arial" w:hAnsi="Arial" w:cs="Arial"/>
          <w:sz w:val="24"/>
          <w:szCs w:val="24"/>
        </w:rPr>
        <w:t>: 443-02-03-19-25-12 od 02. lipnja 2025.</w:t>
      </w:r>
      <w:r w:rsidRPr="00F036E2">
        <w:rPr>
          <w:rFonts w:ascii="Arial" w:hAnsi="Arial" w:cs="Arial"/>
          <w:sz w:val="24"/>
          <w:szCs w:val="24"/>
          <w:lang w:eastAsia="hr-HR"/>
        </w:rPr>
        <w:t xml:space="preserve"> (list 1-</w:t>
      </w:r>
      <w:r>
        <w:rPr>
          <w:rFonts w:ascii="Arial" w:hAnsi="Arial" w:cs="Arial"/>
          <w:sz w:val="24"/>
          <w:szCs w:val="24"/>
          <w:lang w:eastAsia="hr-HR"/>
        </w:rPr>
        <w:t>2</w:t>
      </w:r>
      <w:r w:rsidRPr="00F036E2">
        <w:rPr>
          <w:rFonts w:ascii="Arial" w:hAnsi="Arial" w:cs="Arial"/>
          <w:sz w:val="24"/>
          <w:szCs w:val="24"/>
          <w:lang w:eastAsia="hr-HR"/>
        </w:rPr>
        <w:t xml:space="preserve">), </w:t>
      </w:r>
      <w:r>
        <w:rPr>
          <w:rFonts w:ascii="Arial" w:hAnsi="Arial" w:cs="Arial"/>
          <w:sz w:val="24"/>
          <w:szCs w:val="24"/>
          <w:lang w:eastAsia="hr-HR"/>
        </w:rPr>
        <w:t>zapisnike državnog inspektorata (list 5-7), obavijest državnog inspektorata (list 8-9), povratnicu (list 10) te izvode iz prekršajne evidencije (list 11-14).</w:t>
      </w:r>
    </w:p>
    <w:p w:rsidRPr="00153849" w:rsidR="00955465" w:rsidP="00955465" w:rsidRDefault="00955465" w14:paraId="04961452" w14:textId="77777777">
      <w:pPr>
        <w:pStyle w:val="Bezproreda"/>
        <w:jc w:val="both"/>
        <w:rPr>
          <w:rFonts w:ascii="Arial" w:hAnsi="Arial" w:cs="Arial"/>
          <w:sz w:val="24"/>
          <w:szCs w:val="24"/>
        </w:rPr>
      </w:pPr>
    </w:p>
    <w:p w:rsidRPr="00153849" w:rsidR="00955465" w:rsidP="00955465" w:rsidRDefault="00955465" w14:paraId="0C964D55" w14:textId="77777777">
      <w:pPr>
        <w:pStyle w:val="Bezproreda"/>
        <w:jc w:val="both"/>
        <w:rPr>
          <w:rFonts w:ascii="Arial" w:hAnsi="Arial" w:cs="Arial"/>
          <w:sz w:val="24"/>
          <w:szCs w:val="24"/>
        </w:rPr>
      </w:pPr>
      <w:r w:rsidRPr="00153849">
        <w:rPr>
          <w:rFonts w:ascii="Arial" w:hAnsi="Arial" w:cs="Arial"/>
          <w:sz w:val="24"/>
          <w:szCs w:val="24"/>
        </w:rPr>
        <w:t xml:space="preserve"> 4.   Nakon ovako provedenog postupka, sud nalazi utvrđenim da su okrivljenici počinili prekršaje koji im se stavljaju na teret, u vrijeme i na način opisan u izreci presude te ih je za iste proglasio krivima i osudio ovom presudom.</w:t>
      </w:r>
      <w:r>
        <w:rPr>
          <w:rFonts w:ascii="Arial" w:hAnsi="Arial" w:cs="Arial"/>
          <w:sz w:val="24"/>
          <w:szCs w:val="24"/>
        </w:rPr>
        <w:t xml:space="preserve"> Naime, Bojan Zagorec kao predstavnik okrivljene pravne osobe i kao odgovorna osoba u pravnoj osobi, priznaje počinjenje predmetnih prekršaja, a njegovo priznanje je potkrijepljeno izvedenim pismenim dokazima.</w:t>
      </w:r>
    </w:p>
    <w:p w:rsidRPr="00153849" w:rsidR="00955465" w:rsidP="00955465" w:rsidRDefault="00955465" w14:paraId="7D21760C" w14:textId="77777777">
      <w:pPr>
        <w:pStyle w:val="Bezproreda"/>
        <w:jc w:val="both"/>
        <w:rPr>
          <w:rFonts w:ascii="Arial" w:hAnsi="Arial" w:cs="Arial"/>
          <w:bCs/>
          <w:sz w:val="24"/>
          <w:szCs w:val="24"/>
        </w:rPr>
      </w:pPr>
    </w:p>
    <w:p w:rsidRPr="00153849" w:rsidR="00955465" w:rsidP="00955465" w:rsidRDefault="00955465" w14:paraId="07BAA5D4" w14:textId="77777777">
      <w:pPr>
        <w:pStyle w:val="Bezproreda"/>
        <w:jc w:val="both"/>
        <w:rPr>
          <w:rFonts w:ascii="Arial" w:hAnsi="Arial" w:cs="Arial"/>
          <w:bCs/>
          <w:sz w:val="24"/>
          <w:szCs w:val="24"/>
        </w:rPr>
      </w:pPr>
      <w:r>
        <w:rPr>
          <w:rFonts w:ascii="Arial" w:hAnsi="Arial" w:cs="Arial"/>
          <w:sz w:val="24"/>
          <w:szCs w:val="24"/>
        </w:rPr>
        <w:t>5</w:t>
      </w:r>
      <w:r w:rsidRPr="00153849">
        <w:rPr>
          <w:rFonts w:ascii="Arial" w:hAnsi="Arial" w:cs="Arial"/>
          <w:sz w:val="24"/>
          <w:szCs w:val="24"/>
        </w:rPr>
        <w:t>.</w:t>
      </w:r>
      <w:r w:rsidRPr="00153849">
        <w:rPr>
          <w:rFonts w:ascii="Arial" w:hAnsi="Arial" w:cs="Arial"/>
          <w:sz w:val="24"/>
          <w:szCs w:val="24"/>
        </w:rPr>
        <w:tab/>
        <w:t xml:space="preserve">Prilikom odmjeravanja novčane kazne okrivljenoj pravnoj osobi i okrivljenoj odgovornoj osobi, sud je od olakotnih okolnosti cijenio dulji protek vremena od počinjenih prekršaja u kojem nije bilo drugih kažnjivih ponašanja </w:t>
      </w:r>
      <w:r w:rsidRPr="00153849">
        <w:rPr>
          <w:rFonts w:ascii="Arial" w:hAnsi="Arial" w:cs="Arial"/>
          <w:bCs/>
          <w:sz w:val="24"/>
          <w:szCs w:val="24"/>
        </w:rPr>
        <w:t xml:space="preserve">te činjenicu da </w:t>
      </w:r>
      <w:r>
        <w:rPr>
          <w:rFonts w:ascii="Arial" w:hAnsi="Arial" w:cs="Arial"/>
          <w:bCs/>
          <w:sz w:val="24"/>
          <w:szCs w:val="24"/>
        </w:rPr>
        <w:t xml:space="preserve">navedena pravna osoba </w:t>
      </w:r>
      <w:r w:rsidRPr="00153849">
        <w:rPr>
          <w:rFonts w:ascii="Arial" w:hAnsi="Arial" w:cs="Arial"/>
          <w:bCs/>
          <w:sz w:val="24"/>
          <w:szCs w:val="24"/>
        </w:rPr>
        <w:t>ranije ni</w:t>
      </w:r>
      <w:r>
        <w:rPr>
          <w:rFonts w:ascii="Arial" w:hAnsi="Arial" w:cs="Arial"/>
          <w:bCs/>
          <w:sz w:val="24"/>
          <w:szCs w:val="24"/>
        </w:rPr>
        <w:t>je</w:t>
      </w:r>
      <w:r w:rsidRPr="00153849">
        <w:rPr>
          <w:rFonts w:ascii="Arial" w:hAnsi="Arial" w:cs="Arial"/>
          <w:bCs/>
          <w:sz w:val="24"/>
          <w:szCs w:val="24"/>
        </w:rPr>
        <w:t xml:space="preserve"> osuđivan</w:t>
      </w:r>
      <w:r>
        <w:rPr>
          <w:rFonts w:ascii="Arial" w:hAnsi="Arial" w:cs="Arial"/>
          <w:bCs/>
          <w:sz w:val="24"/>
          <w:szCs w:val="24"/>
        </w:rPr>
        <w:t>a</w:t>
      </w:r>
      <w:r w:rsidRPr="00153849">
        <w:rPr>
          <w:rFonts w:ascii="Arial" w:hAnsi="Arial" w:cs="Arial"/>
          <w:bCs/>
          <w:sz w:val="24"/>
          <w:szCs w:val="24"/>
        </w:rPr>
        <w:t xml:space="preserve"> za bilo kakav prekršaj</w:t>
      </w:r>
      <w:r>
        <w:rPr>
          <w:rFonts w:ascii="Arial" w:hAnsi="Arial" w:cs="Arial"/>
          <w:bCs/>
          <w:sz w:val="24"/>
          <w:szCs w:val="24"/>
        </w:rPr>
        <w:t>, a odgovorna osoba u pravnoj osobi Bojan Zagorec ranije nije kažnjavan za prekršaje ove vrste t</w:t>
      </w:r>
      <w:r w:rsidRPr="00153849">
        <w:rPr>
          <w:rFonts w:ascii="Arial" w:hAnsi="Arial" w:cs="Arial"/>
          <w:bCs/>
          <w:sz w:val="24"/>
          <w:szCs w:val="24"/>
        </w:rPr>
        <w:t xml:space="preserve">e je okrivljenoj pravnoj osobi na temelju </w:t>
      </w:r>
      <w:r w:rsidRPr="00153849">
        <w:rPr>
          <w:rFonts w:ascii="Arial" w:hAnsi="Arial" w:cs="Arial"/>
          <w:sz w:val="24"/>
          <w:szCs w:val="24"/>
        </w:rPr>
        <w:t>čl. 247. st. 2.toč.</w:t>
      </w:r>
      <w:r>
        <w:rPr>
          <w:rFonts w:ascii="Arial" w:hAnsi="Arial" w:cs="Arial"/>
          <w:sz w:val="24"/>
          <w:szCs w:val="24"/>
        </w:rPr>
        <w:t>2</w:t>
      </w:r>
      <w:r w:rsidRPr="00153849">
        <w:rPr>
          <w:rFonts w:ascii="Arial" w:hAnsi="Arial" w:cs="Arial"/>
          <w:sz w:val="24"/>
          <w:szCs w:val="24"/>
        </w:rPr>
        <w:t>. Zakona o strancima, uz primjenu odredbi o ublažavanju kazne iz čl. 37.</w:t>
      </w:r>
      <w:r>
        <w:rPr>
          <w:rFonts w:ascii="Arial" w:hAnsi="Arial" w:cs="Arial"/>
          <w:sz w:val="24"/>
          <w:szCs w:val="24"/>
        </w:rPr>
        <w:t>st.2. i 3.</w:t>
      </w:r>
      <w:r w:rsidRPr="00153849">
        <w:rPr>
          <w:rFonts w:ascii="Arial" w:hAnsi="Arial" w:cs="Arial"/>
          <w:sz w:val="24"/>
          <w:szCs w:val="24"/>
        </w:rPr>
        <w:t xml:space="preserve"> PZ-a</w:t>
      </w:r>
      <w:r w:rsidRPr="00153849">
        <w:rPr>
          <w:rFonts w:ascii="Arial" w:hAnsi="Arial" w:cs="Arial"/>
          <w:bCs/>
          <w:sz w:val="24"/>
          <w:szCs w:val="24"/>
        </w:rPr>
        <w:t xml:space="preserve"> izrekao novčanu kaznu u iznosu od </w:t>
      </w:r>
      <w:r>
        <w:rPr>
          <w:rFonts w:ascii="Arial" w:hAnsi="Arial" w:cs="Arial"/>
          <w:bCs/>
          <w:sz w:val="24"/>
          <w:szCs w:val="24"/>
        </w:rPr>
        <w:t>3.000,00</w:t>
      </w:r>
      <w:r w:rsidRPr="00153849">
        <w:rPr>
          <w:rFonts w:ascii="Arial" w:hAnsi="Arial" w:cs="Arial"/>
          <w:bCs/>
          <w:sz w:val="24"/>
          <w:szCs w:val="24"/>
        </w:rPr>
        <w:t>eura za dva državljanina treće zemlje (za svakog po 1.</w:t>
      </w:r>
      <w:r>
        <w:rPr>
          <w:rFonts w:ascii="Arial" w:hAnsi="Arial" w:cs="Arial"/>
          <w:bCs/>
          <w:sz w:val="24"/>
          <w:szCs w:val="24"/>
        </w:rPr>
        <w:t>500</w:t>
      </w:r>
      <w:r w:rsidRPr="00153849">
        <w:rPr>
          <w:rFonts w:ascii="Arial" w:hAnsi="Arial" w:cs="Arial"/>
          <w:bCs/>
          <w:sz w:val="24"/>
          <w:szCs w:val="24"/>
        </w:rPr>
        <w:t>,00eura) dok je okrivljenoj odgovornoj osobi u pravnoj osobi</w:t>
      </w:r>
      <w:r w:rsidRPr="00153849">
        <w:rPr>
          <w:rFonts w:ascii="Arial" w:hAnsi="Arial" w:cs="Arial"/>
          <w:sz w:val="24"/>
          <w:szCs w:val="24"/>
        </w:rPr>
        <w:t xml:space="preserve"> na temelju čl. 247. st. 5. Zakona o strancima, uz primjenu odredbi o ublažavanju kazne iz čl. 37.</w:t>
      </w:r>
      <w:r>
        <w:rPr>
          <w:rFonts w:ascii="Arial" w:hAnsi="Arial" w:cs="Arial"/>
          <w:sz w:val="24"/>
          <w:szCs w:val="24"/>
        </w:rPr>
        <w:t>st.2. i 3. toč.1.</w:t>
      </w:r>
      <w:r w:rsidRPr="00153849">
        <w:rPr>
          <w:rFonts w:ascii="Arial" w:hAnsi="Arial" w:cs="Arial"/>
          <w:sz w:val="24"/>
          <w:szCs w:val="24"/>
        </w:rPr>
        <w:t xml:space="preserve"> PZ-a</w:t>
      </w:r>
      <w:r w:rsidRPr="00153849">
        <w:rPr>
          <w:rFonts w:ascii="Arial" w:hAnsi="Arial" w:cs="Arial"/>
          <w:bCs/>
          <w:sz w:val="24"/>
          <w:szCs w:val="24"/>
        </w:rPr>
        <w:t xml:space="preserve"> izrekao novčanu kaznu u iznosu </w:t>
      </w:r>
      <w:r>
        <w:rPr>
          <w:rFonts w:ascii="Arial" w:hAnsi="Arial" w:cs="Arial"/>
          <w:bCs/>
          <w:sz w:val="24"/>
          <w:szCs w:val="24"/>
        </w:rPr>
        <w:t>6</w:t>
      </w:r>
      <w:r w:rsidRPr="00153849">
        <w:rPr>
          <w:rFonts w:ascii="Arial" w:hAnsi="Arial" w:cs="Arial"/>
          <w:bCs/>
          <w:sz w:val="24"/>
          <w:szCs w:val="24"/>
        </w:rPr>
        <w:t>00,00 eura za dva državljanina treće zemlje (za svakog po</w:t>
      </w:r>
      <w:r>
        <w:rPr>
          <w:rFonts w:ascii="Arial" w:hAnsi="Arial" w:cs="Arial"/>
          <w:bCs/>
          <w:sz w:val="24"/>
          <w:szCs w:val="24"/>
        </w:rPr>
        <w:t xml:space="preserve"> 300</w:t>
      </w:r>
      <w:r w:rsidRPr="00153849">
        <w:rPr>
          <w:rFonts w:ascii="Arial" w:hAnsi="Arial" w:cs="Arial"/>
          <w:bCs/>
          <w:sz w:val="24"/>
          <w:szCs w:val="24"/>
        </w:rPr>
        <w:t xml:space="preserve">,00eura). </w:t>
      </w:r>
      <w:r w:rsidRPr="00153849">
        <w:rPr>
          <w:rFonts w:ascii="Arial" w:hAnsi="Arial" w:cs="Arial"/>
          <w:sz w:val="24"/>
          <w:szCs w:val="24"/>
        </w:rPr>
        <w:t xml:space="preserve">Po ocjeni suda ovako izrečenim novčanim kaznama će se </w:t>
      </w:r>
      <w:r w:rsidRPr="00153849">
        <w:rPr>
          <w:rFonts w:ascii="Arial" w:hAnsi="Arial" w:cs="Arial"/>
          <w:bCs/>
          <w:sz w:val="24"/>
          <w:szCs w:val="24"/>
        </w:rPr>
        <w:t>ostvariti opća svrha prekršajnih sankcija, kao i svrha kažnjavanja iz članka 6. i članka 32. PZ-a.</w:t>
      </w:r>
    </w:p>
    <w:p w:rsidRPr="00153849" w:rsidR="00955465" w:rsidP="00955465" w:rsidRDefault="00955465" w14:paraId="1E785843" w14:textId="77777777">
      <w:pPr>
        <w:pStyle w:val="Bezproreda"/>
        <w:jc w:val="both"/>
        <w:rPr>
          <w:rFonts w:ascii="Arial" w:hAnsi="Arial" w:cs="Arial"/>
          <w:bCs/>
          <w:sz w:val="24"/>
          <w:szCs w:val="24"/>
        </w:rPr>
      </w:pPr>
    </w:p>
    <w:p w:rsidRPr="00153849" w:rsidR="00955465" w:rsidP="00955465" w:rsidRDefault="00955465" w14:paraId="09DEB632" w14:textId="77777777">
      <w:pPr>
        <w:pStyle w:val="Bezproreda"/>
        <w:jc w:val="both"/>
        <w:rPr>
          <w:rFonts w:ascii="Arial" w:hAnsi="Arial" w:cs="Arial"/>
          <w:sz w:val="24"/>
          <w:szCs w:val="24"/>
        </w:rPr>
      </w:pPr>
      <w:r>
        <w:rPr>
          <w:rFonts w:ascii="Arial" w:hAnsi="Arial" w:cs="Arial"/>
          <w:sz w:val="24"/>
          <w:szCs w:val="24"/>
        </w:rPr>
        <w:t>6</w:t>
      </w:r>
      <w:r w:rsidRPr="00153849">
        <w:rPr>
          <w:rFonts w:ascii="Arial" w:hAnsi="Arial" w:cs="Arial"/>
          <w:sz w:val="24"/>
          <w:szCs w:val="24"/>
        </w:rPr>
        <w:t xml:space="preserve">       Na temelju čl. 33. st. 11. Prekršajnog zakona okrivljenici pod 1. i 2. su dužni  novčanu kaznu platiti u roku od  90 (devedeset) dana po pravomoćnosti  presude.</w:t>
      </w:r>
    </w:p>
    <w:p w:rsidRPr="00153849" w:rsidR="00955465" w:rsidP="00955465" w:rsidRDefault="00955465" w14:paraId="400043F4" w14:textId="77777777">
      <w:pPr>
        <w:pStyle w:val="Bezproreda"/>
        <w:jc w:val="both"/>
        <w:rPr>
          <w:rFonts w:ascii="Arial" w:hAnsi="Arial" w:cs="Arial"/>
          <w:sz w:val="24"/>
          <w:szCs w:val="24"/>
        </w:rPr>
      </w:pPr>
    </w:p>
    <w:p w:rsidRPr="00153849" w:rsidR="00955465" w:rsidP="00955465" w:rsidRDefault="00955465" w14:paraId="653BAC6C" w14:textId="77777777">
      <w:pPr>
        <w:pStyle w:val="Bezproreda"/>
        <w:jc w:val="both"/>
        <w:rPr>
          <w:rFonts w:ascii="Arial" w:hAnsi="Arial" w:cs="Arial"/>
          <w:sz w:val="24"/>
          <w:szCs w:val="24"/>
        </w:rPr>
      </w:pPr>
      <w:r>
        <w:rPr>
          <w:rFonts w:ascii="Arial" w:hAnsi="Arial" w:cs="Arial"/>
          <w:sz w:val="24"/>
          <w:szCs w:val="24"/>
        </w:rPr>
        <w:t>7</w:t>
      </w:r>
      <w:r w:rsidRPr="00153849">
        <w:rPr>
          <w:rFonts w:ascii="Arial" w:hAnsi="Arial" w:cs="Arial"/>
          <w:sz w:val="24"/>
          <w:szCs w:val="24"/>
        </w:rPr>
        <w:t>.</w:t>
      </w:r>
      <w:r w:rsidRPr="00153849">
        <w:rPr>
          <w:rFonts w:ascii="Arial" w:hAnsi="Arial" w:cs="Arial"/>
          <w:sz w:val="24"/>
          <w:szCs w:val="24"/>
        </w:rPr>
        <w:tab/>
        <w:t>Ukoliko okrivljenici pod 1. i 2. u ostavljenom roku plate dvije trećine izrečene im novčane kazne, ista će se sukladno čl. 152. st. 3. PZ-a smatrati plaćenom u cjelini.</w:t>
      </w:r>
    </w:p>
    <w:p w:rsidRPr="00153849" w:rsidR="00955465" w:rsidP="00955465" w:rsidRDefault="00955465" w14:paraId="3D52A1B2" w14:textId="77777777">
      <w:pPr>
        <w:pStyle w:val="Bezproreda"/>
        <w:rPr>
          <w:rFonts w:ascii="Arial" w:hAnsi="Arial" w:cs="Arial"/>
          <w:sz w:val="24"/>
          <w:szCs w:val="24"/>
        </w:rPr>
      </w:pPr>
      <w:r w:rsidRPr="00153849">
        <w:rPr>
          <w:rFonts w:ascii="Arial" w:hAnsi="Arial" w:cs="Arial"/>
          <w:sz w:val="24"/>
          <w:szCs w:val="24"/>
        </w:rPr>
        <w:t xml:space="preserve">      </w:t>
      </w:r>
    </w:p>
    <w:p w:rsidR="00955465" w:rsidP="00955465" w:rsidRDefault="00955465" w14:paraId="26120A2C" w14:textId="77777777">
      <w:pPr>
        <w:pStyle w:val="Bezproreda"/>
        <w:rPr>
          <w:rFonts w:ascii="Arial" w:hAnsi="Arial" w:cs="Arial"/>
          <w:sz w:val="24"/>
          <w:szCs w:val="24"/>
        </w:rPr>
      </w:pPr>
      <w:r>
        <w:rPr>
          <w:rFonts w:ascii="Arial" w:hAnsi="Arial" w:cs="Arial"/>
          <w:sz w:val="24"/>
          <w:szCs w:val="24"/>
        </w:rPr>
        <w:lastRenderedPageBreak/>
        <w:t>8</w:t>
      </w:r>
      <w:r w:rsidRPr="00153849">
        <w:rPr>
          <w:rFonts w:ascii="Arial" w:hAnsi="Arial" w:cs="Arial"/>
          <w:sz w:val="24"/>
          <w:szCs w:val="24"/>
        </w:rPr>
        <w:t>.</w:t>
      </w:r>
      <w:r w:rsidRPr="00153849">
        <w:rPr>
          <w:rFonts w:ascii="Arial" w:hAnsi="Arial" w:cs="Arial"/>
          <w:sz w:val="24"/>
          <w:szCs w:val="24"/>
        </w:rPr>
        <w:tab/>
        <w:t xml:space="preserve">Na temelju čl. 139. st. 3. u svezi čl. 138. st. 2. </w:t>
      </w:r>
      <w:proofErr w:type="spellStart"/>
      <w:r w:rsidRPr="00153849">
        <w:rPr>
          <w:rFonts w:ascii="Arial" w:hAnsi="Arial" w:cs="Arial"/>
          <w:sz w:val="24"/>
          <w:szCs w:val="24"/>
        </w:rPr>
        <w:t>toč</w:t>
      </w:r>
      <w:proofErr w:type="spellEnd"/>
      <w:r w:rsidRPr="00153849">
        <w:rPr>
          <w:rFonts w:ascii="Arial" w:hAnsi="Arial" w:cs="Arial"/>
          <w:sz w:val="24"/>
          <w:szCs w:val="24"/>
        </w:rPr>
        <w:t>. 3. PZ-a okrivljenici pod 1. i 2 su dužni naknaditi paušalni trošak vođenja prekršajnog postupka u iznosu od po</w:t>
      </w:r>
      <w:r>
        <w:rPr>
          <w:rFonts w:ascii="Arial" w:hAnsi="Arial" w:cs="Arial"/>
          <w:sz w:val="24"/>
          <w:szCs w:val="24"/>
        </w:rPr>
        <w:t xml:space="preserve"> 20</w:t>
      </w:r>
      <w:r w:rsidRPr="00153849">
        <w:rPr>
          <w:rFonts w:ascii="Arial" w:hAnsi="Arial" w:cs="Arial"/>
          <w:sz w:val="24"/>
          <w:szCs w:val="24"/>
        </w:rPr>
        <w:t>,00 eura (</w:t>
      </w:r>
      <w:r>
        <w:rPr>
          <w:rFonts w:ascii="Arial" w:hAnsi="Arial" w:cs="Arial"/>
          <w:sz w:val="24"/>
          <w:szCs w:val="24"/>
        </w:rPr>
        <w:t xml:space="preserve">dvadeset </w:t>
      </w:r>
      <w:r w:rsidRPr="00153849">
        <w:rPr>
          <w:rFonts w:ascii="Arial" w:hAnsi="Arial" w:cs="Arial"/>
          <w:sz w:val="24"/>
          <w:szCs w:val="24"/>
        </w:rPr>
        <w:t>eura</w:t>
      </w:r>
      <w:r>
        <w:rPr>
          <w:rFonts w:ascii="Arial" w:hAnsi="Arial" w:cs="Arial"/>
          <w:sz w:val="24"/>
          <w:szCs w:val="24"/>
        </w:rPr>
        <w:t xml:space="preserve">) </w:t>
      </w:r>
      <w:r w:rsidRPr="00153849">
        <w:rPr>
          <w:rFonts w:ascii="Arial" w:hAnsi="Arial" w:cs="Arial"/>
          <w:sz w:val="24"/>
          <w:szCs w:val="24"/>
        </w:rPr>
        <w:t>u roku od  90</w:t>
      </w:r>
      <w:r>
        <w:rPr>
          <w:rFonts w:ascii="Arial" w:hAnsi="Arial" w:cs="Arial"/>
          <w:sz w:val="24"/>
          <w:szCs w:val="24"/>
        </w:rPr>
        <w:t xml:space="preserve"> </w:t>
      </w:r>
      <w:r w:rsidRPr="00153849">
        <w:rPr>
          <w:rFonts w:ascii="Arial" w:hAnsi="Arial" w:cs="Arial"/>
          <w:sz w:val="24"/>
          <w:szCs w:val="24"/>
        </w:rPr>
        <w:t>(devedeset) dana po pravomoćnosti ove presude.</w:t>
      </w:r>
    </w:p>
    <w:p w:rsidR="00955465" w:rsidP="00955465" w:rsidRDefault="00955465" w14:paraId="1D1D1207" w14:textId="77777777">
      <w:pPr>
        <w:pStyle w:val="Bezproreda"/>
        <w:rPr>
          <w:rFonts w:ascii="Arial" w:hAnsi="Arial" w:cs="Arial"/>
          <w:sz w:val="24"/>
          <w:szCs w:val="24"/>
        </w:rPr>
      </w:pPr>
    </w:p>
    <w:p w:rsidRPr="00153849" w:rsidR="00955465" w:rsidP="00955465" w:rsidRDefault="00955465" w14:paraId="7F495A6D" w14:textId="77777777">
      <w:pPr>
        <w:pStyle w:val="Bezproreda"/>
        <w:rPr>
          <w:rFonts w:ascii="Arial" w:hAnsi="Arial" w:cs="Arial"/>
          <w:sz w:val="24"/>
          <w:szCs w:val="24"/>
        </w:rPr>
      </w:pPr>
      <w:r>
        <w:rPr>
          <w:rFonts w:ascii="Arial" w:hAnsi="Arial" w:cs="Arial"/>
          <w:sz w:val="24"/>
          <w:szCs w:val="24"/>
        </w:rPr>
        <w:t>9</w:t>
      </w:r>
      <w:r w:rsidRPr="00153849">
        <w:rPr>
          <w:rFonts w:ascii="Arial" w:hAnsi="Arial" w:cs="Arial"/>
          <w:sz w:val="24"/>
          <w:szCs w:val="24"/>
        </w:rPr>
        <w:t>.</w:t>
      </w:r>
      <w:r w:rsidRPr="00153849">
        <w:rPr>
          <w:rFonts w:ascii="Arial" w:hAnsi="Arial" w:cs="Arial"/>
          <w:sz w:val="24"/>
          <w:szCs w:val="24"/>
        </w:rPr>
        <w:tab/>
        <w:t>Slijedom navedenog odlučeno je kao u izreci ove presude.</w:t>
      </w:r>
    </w:p>
    <w:p w:rsidRPr="00153849" w:rsidR="00955465" w:rsidP="00955465" w:rsidRDefault="00955465" w14:paraId="3C1EF72B" w14:textId="77777777">
      <w:pPr>
        <w:pStyle w:val="Bezproreda"/>
        <w:rPr>
          <w:rFonts w:ascii="Arial" w:hAnsi="Arial" w:cs="Arial"/>
          <w:sz w:val="24"/>
          <w:szCs w:val="24"/>
        </w:rPr>
      </w:pPr>
    </w:p>
    <w:p w:rsidRPr="00153849" w:rsidR="00955465" w:rsidP="00955465" w:rsidRDefault="00955465" w14:paraId="0AFCF1EF" w14:textId="77777777">
      <w:pPr>
        <w:pStyle w:val="Bezproreda"/>
        <w:rPr>
          <w:rFonts w:ascii="Arial" w:hAnsi="Arial" w:cs="Arial"/>
          <w:sz w:val="24"/>
          <w:szCs w:val="24"/>
        </w:rPr>
      </w:pPr>
    </w:p>
    <w:p w:rsidRPr="00153849" w:rsidR="00955465" w:rsidP="00955465" w:rsidRDefault="00955465" w14:paraId="24DA11FA" w14:textId="77777777">
      <w:pPr>
        <w:pStyle w:val="Bezproreda"/>
        <w:jc w:val="center"/>
        <w:rPr>
          <w:rFonts w:ascii="Arial" w:hAnsi="Arial" w:cs="Arial"/>
          <w:sz w:val="24"/>
          <w:szCs w:val="24"/>
        </w:rPr>
      </w:pPr>
      <w:r w:rsidRPr="00153849">
        <w:rPr>
          <w:rFonts w:ascii="Arial" w:hAnsi="Arial" w:cs="Arial"/>
          <w:sz w:val="24"/>
          <w:szCs w:val="24"/>
        </w:rPr>
        <w:t xml:space="preserve">Metković, </w:t>
      </w:r>
      <w:r>
        <w:rPr>
          <w:rFonts w:ascii="Arial" w:hAnsi="Arial" w:cs="Arial"/>
          <w:sz w:val="24"/>
          <w:szCs w:val="24"/>
        </w:rPr>
        <w:t>14. kolovoza 202</w:t>
      </w:r>
      <w:r w:rsidR="006F0C5C">
        <w:rPr>
          <w:rFonts w:ascii="Arial" w:hAnsi="Arial" w:cs="Arial"/>
          <w:sz w:val="24"/>
          <w:szCs w:val="24"/>
        </w:rPr>
        <w:t>6</w:t>
      </w:r>
      <w:r>
        <w:rPr>
          <w:rFonts w:ascii="Arial" w:hAnsi="Arial" w:cs="Arial"/>
          <w:sz w:val="24"/>
          <w:szCs w:val="24"/>
        </w:rPr>
        <w:t>.</w:t>
      </w:r>
    </w:p>
    <w:p w:rsidRPr="00153849" w:rsidR="00955465" w:rsidP="00955465" w:rsidRDefault="00955465" w14:paraId="5CF0677B" w14:textId="77777777">
      <w:pPr>
        <w:pStyle w:val="Bezproreda"/>
        <w:rPr>
          <w:rFonts w:ascii="Arial" w:hAnsi="Arial" w:cs="Arial"/>
          <w:sz w:val="24"/>
          <w:szCs w:val="24"/>
        </w:rPr>
      </w:pPr>
    </w:p>
    <w:p w:rsidRPr="00153849" w:rsidR="00955465" w:rsidP="00955465" w:rsidRDefault="00955465" w14:paraId="0DBEB45A" w14:textId="77777777">
      <w:pPr>
        <w:pStyle w:val="Bezproreda"/>
        <w:rPr>
          <w:rFonts w:ascii="Arial" w:hAnsi="Arial" w:cs="Arial"/>
          <w:sz w:val="24"/>
          <w:szCs w:val="24"/>
        </w:rPr>
      </w:pPr>
    </w:p>
    <w:p w:rsidRPr="00153849" w:rsidR="00955465" w:rsidP="00955465" w:rsidRDefault="00955465" w14:paraId="68198BED" w14:textId="77777777">
      <w:pPr>
        <w:pStyle w:val="Bezproreda"/>
        <w:rPr>
          <w:rFonts w:ascii="Arial" w:hAnsi="Arial" w:cs="Arial"/>
          <w:sz w:val="24"/>
          <w:szCs w:val="24"/>
        </w:rPr>
      </w:pPr>
      <w:r w:rsidRPr="00153849">
        <w:rPr>
          <w:rFonts w:ascii="Arial" w:hAnsi="Arial" w:cs="Arial"/>
          <w:sz w:val="24"/>
          <w:szCs w:val="24"/>
        </w:rPr>
        <w:t>Zapisničarka:</w:t>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t>Sutkinja:</w:t>
      </w:r>
    </w:p>
    <w:p w:rsidRPr="00153849" w:rsidR="00955465" w:rsidP="00955465" w:rsidRDefault="00955465" w14:paraId="3719FBE2" w14:textId="77777777">
      <w:pPr>
        <w:pStyle w:val="Bezproreda"/>
        <w:rPr>
          <w:rFonts w:ascii="Arial" w:hAnsi="Arial" w:cs="Arial"/>
          <w:sz w:val="24"/>
          <w:szCs w:val="24"/>
        </w:rPr>
      </w:pPr>
    </w:p>
    <w:p w:rsidRPr="00153849" w:rsidR="00955465" w:rsidP="00955465" w:rsidRDefault="00955465" w14:paraId="7AE0DF72" w14:textId="4A0308E8">
      <w:pPr>
        <w:pStyle w:val="Bezproreda"/>
        <w:rPr>
          <w:rFonts w:ascii="Arial" w:hAnsi="Arial" w:cs="Arial"/>
          <w:sz w:val="24"/>
          <w:szCs w:val="24"/>
        </w:rPr>
      </w:pPr>
      <w:r>
        <w:rPr>
          <w:rFonts w:ascii="Arial" w:hAnsi="Arial" w:cs="Arial"/>
          <w:sz w:val="24"/>
          <w:szCs w:val="24"/>
        </w:rPr>
        <w:t>Ksenija Šiljeg</w:t>
      </w:r>
      <w:r w:rsidR="00C362EE">
        <w:rPr>
          <w:rFonts w:ascii="Arial" w:hAnsi="Arial" w:cs="Arial"/>
          <w:sz w:val="24"/>
          <w:szCs w:val="24"/>
        </w:rPr>
        <w:t>, v.r.</w:t>
      </w:r>
      <w:r w:rsidRPr="00153849">
        <w:rPr>
          <w:rFonts w:ascii="Arial" w:hAnsi="Arial" w:cs="Arial"/>
          <w:sz w:val="24"/>
          <w:szCs w:val="24"/>
        </w:rPr>
        <w:tab/>
      </w:r>
      <w:r w:rsidRPr="00153849">
        <w:rPr>
          <w:rFonts w:ascii="Arial" w:hAnsi="Arial" w:cs="Arial"/>
          <w:sz w:val="24"/>
          <w:szCs w:val="24"/>
        </w:rPr>
        <w:tab/>
      </w:r>
      <w:r w:rsidRPr="00153849">
        <w:rPr>
          <w:rFonts w:ascii="Arial" w:hAnsi="Arial" w:cs="Arial"/>
          <w:sz w:val="24"/>
          <w:szCs w:val="24"/>
        </w:rPr>
        <w:tab/>
        <w:t xml:space="preserve">     </w:t>
      </w:r>
      <w:r w:rsidRPr="00153849">
        <w:rPr>
          <w:rFonts w:ascii="Arial" w:hAnsi="Arial" w:cs="Arial"/>
          <w:sz w:val="24"/>
          <w:szCs w:val="24"/>
        </w:rPr>
        <w:tab/>
      </w:r>
      <w:r w:rsidRPr="00153849">
        <w:rPr>
          <w:rFonts w:ascii="Arial" w:hAnsi="Arial" w:cs="Arial"/>
          <w:sz w:val="24"/>
          <w:szCs w:val="24"/>
        </w:rPr>
        <w:tab/>
        <w:t xml:space="preserve">                            Venera Matić</w:t>
      </w:r>
      <w:r w:rsidR="00C362EE">
        <w:rPr>
          <w:rFonts w:ascii="Arial" w:hAnsi="Arial" w:cs="Arial"/>
          <w:sz w:val="24"/>
          <w:szCs w:val="24"/>
        </w:rPr>
        <w:t>, v.r.</w:t>
      </w:r>
    </w:p>
    <w:p w:rsidRPr="00153849" w:rsidR="00955465" w:rsidP="00955465" w:rsidRDefault="00955465" w14:paraId="1FE90A28" w14:textId="77777777">
      <w:pPr>
        <w:pStyle w:val="Bezproreda"/>
        <w:rPr>
          <w:rFonts w:ascii="Arial" w:hAnsi="Arial" w:cs="Arial"/>
          <w:sz w:val="24"/>
          <w:szCs w:val="24"/>
        </w:rPr>
      </w:pPr>
    </w:p>
    <w:p w:rsidRPr="00153849" w:rsidR="00955465" w:rsidP="00955465" w:rsidRDefault="00955465" w14:paraId="4A37702E" w14:textId="77777777">
      <w:pPr>
        <w:pStyle w:val="Bezproreda"/>
        <w:rPr>
          <w:rFonts w:ascii="Arial" w:hAnsi="Arial" w:cs="Arial"/>
          <w:sz w:val="24"/>
          <w:szCs w:val="24"/>
        </w:rPr>
      </w:pPr>
    </w:p>
    <w:p w:rsidRPr="00153849" w:rsidR="00955465" w:rsidP="00955465" w:rsidRDefault="00955465" w14:paraId="4BD771C5" w14:textId="77777777">
      <w:pPr>
        <w:pStyle w:val="Bezproreda"/>
        <w:rPr>
          <w:rFonts w:ascii="Arial" w:hAnsi="Arial" w:cs="Arial"/>
          <w:sz w:val="24"/>
          <w:szCs w:val="24"/>
        </w:rPr>
      </w:pPr>
    </w:p>
    <w:p w:rsidRPr="00153849" w:rsidR="00955465" w:rsidP="00955465" w:rsidRDefault="00955465" w14:paraId="23348356" w14:textId="77777777">
      <w:pPr>
        <w:pStyle w:val="Bezproreda"/>
        <w:rPr>
          <w:rFonts w:ascii="Arial" w:hAnsi="Arial" w:cs="Arial"/>
          <w:sz w:val="24"/>
          <w:szCs w:val="24"/>
        </w:rPr>
      </w:pPr>
    </w:p>
    <w:p w:rsidRPr="00153849" w:rsidR="00955465" w:rsidP="00955465" w:rsidRDefault="00955465" w14:paraId="309F3BE1" w14:textId="77777777">
      <w:pPr>
        <w:pStyle w:val="Bezproreda"/>
        <w:rPr>
          <w:rFonts w:ascii="Arial" w:hAnsi="Arial" w:cs="Arial"/>
          <w:sz w:val="24"/>
          <w:szCs w:val="24"/>
        </w:rPr>
      </w:pPr>
      <w:r w:rsidRPr="00153849">
        <w:rPr>
          <w:rFonts w:ascii="Arial" w:hAnsi="Arial" w:cs="Arial"/>
          <w:sz w:val="24"/>
          <w:szCs w:val="24"/>
        </w:rPr>
        <w:t>UPUTA O PRAVNOM LIJEKU: Protiv ove presude stranke imaju pravo žalbe, u roku od 8 (osam) dana, računajući od dana primitka prijepisa iste. Žalba se podnosi ovom sudu u dva istovjetna primjerka, a o njoj odlučuje Visoki prekršajni sud Republike Hrvatske.</w:t>
      </w:r>
    </w:p>
    <w:p w:rsidRPr="00153849" w:rsidR="00955465" w:rsidP="00955465" w:rsidRDefault="00955465" w14:paraId="67C90512" w14:textId="77777777">
      <w:pPr>
        <w:pStyle w:val="Bezproreda"/>
        <w:rPr>
          <w:rFonts w:ascii="Arial" w:hAnsi="Arial" w:cs="Arial"/>
          <w:sz w:val="24"/>
          <w:szCs w:val="24"/>
        </w:rPr>
      </w:pPr>
    </w:p>
    <w:p w:rsidRPr="00153849" w:rsidR="00955465" w:rsidP="00955465" w:rsidRDefault="00955465" w14:paraId="25D477AE" w14:textId="77777777">
      <w:pPr>
        <w:pStyle w:val="Bezproreda"/>
        <w:rPr>
          <w:rFonts w:ascii="Arial" w:hAnsi="Arial" w:cs="Arial"/>
          <w:sz w:val="24"/>
          <w:szCs w:val="24"/>
        </w:rPr>
      </w:pPr>
    </w:p>
    <w:p w:rsidRPr="00153849" w:rsidR="00955465" w:rsidP="00955465" w:rsidRDefault="00955465" w14:paraId="63001684" w14:textId="77777777">
      <w:pPr>
        <w:pStyle w:val="Bezproreda"/>
        <w:rPr>
          <w:rFonts w:ascii="Arial" w:hAnsi="Arial" w:cs="Arial"/>
          <w:sz w:val="24"/>
          <w:szCs w:val="24"/>
        </w:rPr>
      </w:pPr>
    </w:p>
    <w:p w:rsidRPr="00153849" w:rsidR="00955465" w:rsidP="00955465" w:rsidRDefault="00955465" w14:paraId="156CAAA9" w14:textId="77777777">
      <w:pPr>
        <w:pStyle w:val="Bezproreda"/>
        <w:rPr>
          <w:rFonts w:ascii="Arial" w:hAnsi="Arial" w:cs="Arial"/>
          <w:sz w:val="24"/>
          <w:szCs w:val="24"/>
        </w:rPr>
      </w:pPr>
      <w:r w:rsidRPr="00153849">
        <w:rPr>
          <w:rFonts w:ascii="Arial" w:hAnsi="Arial" w:cs="Arial"/>
          <w:sz w:val="24"/>
          <w:szCs w:val="24"/>
        </w:rPr>
        <w:t>DNA:</w:t>
      </w:r>
    </w:p>
    <w:p w:rsidRPr="00153849" w:rsidR="00955465" w:rsidP="00955465" w:rsidRDefault="00955465" w14:paraId="04DBCDAB" w14:textId="77777777">
      <w:pPr>
        <w:pStyle w:val="Bezproreda"/>
        <w:rPr>
          <w:rFonts w:ascii="Arial" w:hAnsi="Arial" w:cs="Arial"/>
          <w:sz w:val="24"/>
          <w:szCs w:val="24"/>
        </w:rPr>
      </w:pPr>
      <w:r w:rsidRPr="00153849">
        <w:rPr>
          <w:rFonts w:ascii="Arial" w:hAnsi="Arial" w:cs="Arial"/>
          <w:sz w:val="24"/>
          <w:szCs w:val="24"/>
        </w:rPr>
        <w:t>1.Okrivljenik pod1.</w:t>
      </w:r>
      <w:r w:rsidRPr="0056082E">
        <w:rPr>
          <w:rFonts w:ascii="Arial" w:hAnsi="Arial" w:cs="Arial"/>
          <w:sz w:val="24"/>
          <w:szCs w:val="24"/>
        </w:rPr>
        <w:t xml:space="preserve"> </w:t>
      </w:r>
      <w:r w:rsidRPr="00153849">
        <w:rPr>
          <w:rFonts w:ascii="Arial" w:hAnsi="Arial" w:cs="Arial"/>
          <w:sz w:val="24"/>
          <w:szCs w:val="24"/>
        </w:rPr>
        <w:t xml:space="preserve">osobe  </w:t>
      </w:r>
      <w:r>
        <w:rPr>
          <w:rFonts w:ascii="Arial" w:hAnsi="Arial" w:cs="Arial"/>
          <w:sz w:val="24"/>
          <w:szCs w:val="24"/>
        </w:rPr>
        <w:t xml:space="preserve">ZAGI-Adaptacije, građenje i opremanje d.o.o. </w:t>
      </w:r>
      <w:proofErr w:type="spellStart"/>
      <w:r>
        <w:rPr>
          <w:rFonts w:ascii="Arial" w:hAnsi="Arial" w:cs="Arial"/>
          <w:sz w:val="24"/>
          <w:szCs w:val="24"/>
        </w:rPr>
        <w:t>Zagreb,Medačka</w:t>
      </w:r>
      <w:proofErr w:type="spellEnd"/>
      <w:r>
        <w:rPr>
          <w:rFonts w:ascii="Arial" w:hAnsi="Arial" w:cs="Arial"/>
          <w:sz w:val="24"/>
          <w:szCs w:val="24"/>
        </w:rPr>
        <w:t xml:space="preserve"> ulica 13</w:t>
      </w:r>
    </w:p>
    <w:p w:rsidRPr="00153849" w:rsidR="00955465" w:rsidP="00955465" w:rsidRDefault="00955465" w14:paraId="7F6DDC67" w14:textId="77777777">
      <w:pPr>
        <w:pStyle w:val="Bezproreda"/>
        <w:rPr>
          <w:rFonts w:ascii="Arial" w:hAnsi="Arial" w:cs="Arial"/>
          <w:sz w:val="24"/>
          <w:szCs w:val="24"/>
        </w:rPr>
      </w:pPr>
      <w:r w:rsidRPr="00153849">
        <w:rPr>
          <w:rFonts w:ascii="Arial" w:hAnsi="Arial" w:cs="Arial"/>
          <w:sz w:val="24"/>
          <w:szCs w:val="24"/>
        </w:rPr>
        <w:t>2. Okrivljenik pod 2.</w:t>
      </w:r>
      <w:r>
        <w:rPr>
          <w:rFonts w:ascii="Arial" w:hAnsi="Arial" w:cs="Arial"/>
          <w:sz w:val="24"/>
          <w:szCs w:val="24"/>
        </w:rPr>
        <w:t>Bojan Zagorec,</w:t>
      </w:r>
      <w:r w:rsidRPr="0056082E">
        <w:rPr>
          <w:rFonts w:ascii="Arial" w:hAnsi="Arial" w:cs="Arial"/>
          <w:sz w:val="24"/>
          <w:szCs w:val="24"/>
        </w:rPr>
        <w:t xml:space="preserve"> </w:t>
      </w:r>
      <w:r>
        <w:rPr>
          <w:rFonts w:ascii="Arial" w:hAnsi="Arial" w:cs="Arial"/>
          <w:sz w:val="24"/>
          <w:szCs w:val="24"/>
        </w:rPr>
        <w:t>otok Krku, Punat Stare Brajde kbr. 30,</w:t>
      </w:r>
    </w:p>
    <w:p w:rsidRPr="00153849" w:rsidR="00955465" w:rsidP="00955465" w:rsidRDefault="00955465" w14:paraId="34AD5FF8" w14:textId="77777777">
      <w:pPr>
        <w:pStyle w:val="Bezproreda"/>
        <w:rPr>
          <w:rFonts w:ascii="Arial" w:hAnsi="Arial" w:cs="Arial"/>
          <w:sz w:val="24"/>
          <w:szCs w:val="24"/>
        </w:rPr>
      </w:pPr>
      <w:r w:rsidRPr="00153849">
        <w:rPr>
          <w:rFonts w:ascii="Arial" w:hAnsi="Arial" w:cs="Arial"/>
          <w:sz w:val="24"/>
          <w:szCs w:val="24"/>
        </w:rPr>
        <w:t>3.Tužitelj: Državni inspektorat, Područni ured Split, Ispostava Metković</w:t>
      </w:r>
    </w:p>
    <w:p w:rsidRPr="00153849" w:rsidR="00955465" w:rsidP="00955465" w:rsidRDefault="00955465" w14:paraId="7A476D01" w14:textId="77777777">
      <w:pPr>
        <w:pStyle w:val="Bezproreda"/>
        <w:rPr>
          <w:rFonts w:ascii="Arial" w:hAnsi="Arial" w:cs="Arial"/>
          <w:sz w:val="24"/>
          <w:szCs w:val="24"/>
        </w:rPr>
      </w:pPr>
      <w:r w:rsidRPr="00153849">
        <w:rPr>
          <w:rFonts w:ascii="Arial" w:hAnsi="Arial" w:cs="Arial"/>
          <w:sz w:val="24"/>
          <w:szCs w:val="24"/>
        </w:rPr>
        <w:t xml:space="preserve">4. Branitelj: </w:t>
      </w:r>
      <w:r>
        <w:rPr>
          <w:rFonts w:ascii="Arial" w:hAnsi="Arial" w:cs="Arial"/>
          <w:sz w:val="24"/>
          <w:szCs w:val="24"/>
        </w:rPr>
        <w:t xml:space="preserve">Savin </w:t>
      </w:r>
      <w:proofErr w:type="spellStart"/>
      <w:r>
        <w:rPr>
          <w:rFonts w:ascii="Arial" w:hAnsi="Arial" w:cs="Arial"/>
          <w:sz w:val="24"/>
          <w:szCs w:val="24"/>
        </w:rPr>
        <w:t>Vaić</w:t>
      </w:r>
      <w:proofErr w:type="spellEnd"/>
      <w:r>
        <w:rPr>
          <w:rFonts w:ascii="Arial" w:hAnsi="Arial" w:cs="Arial"/>
          <w:sz w:val="24"/>
          <w:szCs w:val="24"/>
        </w:rPr>
        <w:t xml:space="preserve">, Rijeka, </w:t>
      </w:r>
      <w:proofErr w:type="spellStart"/>
      <w:r>
        <w:rPr>
          <w:rFonts w:ascii="Arial" w:hAnsi="Arial" w:cs="Arial"/>
          <w:sz w:val="24"/>
          <w:szCs w:val="24"/>
        </w:rPr>
        <w:t>Križanićeva</w:t>
      </w:r>
      <w:proofErr w:type="spellEnd"/>
      <w:r>
        <w:rPr>
          <w:rFonts w:ascii="Arial" w:hAnsi="Arial" w:cs="Arial"/>
          <w:sz w:val="24"/>
          <w:szCs w:val="24"/>
        </w:rPr>
        <w:t xml:space="preserve"> 5/II</w:t>
      </w:r>
    </w:p>
    <w:p w:rsidRPr="00153849" w:rsidR="00955465" w:rsidP="00955465" w:rsidRDefault="00955465" w14:paraId="212DBD3F" w14:textId="77777777">
      <w:pPr>
        <w:pStyle w:val="Bezproreda"/>
        <w:rPr>
          <w:rFonts w:ascii="Arial" w:hAnsi="Arial" w:cs="Arial"/>
          <w:sz w:val="24"/>
          <w:szCs w:val="24"/>
        </w:rPr>
      </w:pPr>
    </w:p>
    <w:p w:rsidRPr="00153849" w:rsidR="00955465" w:rsidP="00955465" w:rsidRDefault="00955465" w14:paraId="72C1D35B" w14:textId="77777777">
      <w:pPr>
        <w:pStyle w:val="Bezproreda"/>
        <w:rPr>
          <w:rFonts w:ascii="Arial" w:hAnsi="Arial" w:cs="Arial"/>
          <w:sz w:val="24"/>
          <w:szCs w:val="24"/>
        </w:rPr>
      </w:pPr>
    </w:p>
    <w:p w:rsidRPr="00153849" w:rsidR="00955465" w:rsidP="00955465" w:rsidRDefault="00955465" w14:paraId="10D6301D" w14:textId="77777777">
      <w:pPr>
        <w:pStyle w:val="Bezproreda"/>
        <w:rPr>
          <w:rFonts w:ascii="Arial" w:hAnsi="Arial" w:cs="Arial"/>
          <w:sz w:val="24"/>
          <w:szCs w:val="24"/>
        </w:rPr>
      </w:pPr>
    </w:p>
    <w:p w:rsidR="00955465" w:rsidP="00955465" w:rsidRDefault="00955465" w14:paraId="04008B4D" w14:textId="77777777">
      <w:pPr>
        <w:pStyle w:val="Bezproreda"/>
        <w:rPr>
          <w:rFonts w:ascii="Arial" w:hAnsi="Arial" w:cs="Arial"/>
          <w:sz w:val="24"/>
          <w:szCs w:val="24"/>
        </w:rPr>
      </w:pPr>
    </w:p>
    <w:p w:rsidR="00955465" w:rsidRDefault="00955465" w14:paraId="23ECB662" w14:textId="77777777"/>
    <w:sectPr w:rsidR="00955465">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65"/>
    <w:rsid w:val="004109F8"/>
    <w:rsid w:val="00534D42"/>
    <w:rsid w:val="006F0C5C"/>
    <w:rsid w:val="00955465"/>
    <w:rsid w:val="00BD2071"/>
    <w:rsid w:val="00C362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F0D6912"/>
  <w15:docId w15:val="{2F92A2CB-8951-426A-A4D5-7B8C54502F2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4"/>
        <w:szCs w:val="24"/>
        <w:lang w:val="hr-HR" w:eastAsia="en-US"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955465"/>
    <w:pPr>
      <w:spacing w:after="200" w:line="276" w:lineRule="auto"/>
    </w:pPr>
    <w:rPr>
      <w:kern w:val="0"/>
      <w:sz w:val="22"/>
      <w:szCs w:val="22"/>
    </w:rPr>
  </w:style>
  <w:style w:type="paragraph" w:styleId="Naslov1">
    <w:name w:val="heading 1"/>
    <w:basedOn w:val="Normal"/>
    <w:next w:val="Normal"/>
    <w:link w:val="Naslov1Char"/>
    <w:uiPriority w:val="9"/>
    <w:qFormat/>
    <w:rsid w:val="00955465"/>
    <w:pPr>
      <w:keepNext/>
      <w:keepLines/>
      <w:spacing w:before="360" w:after="80" w:line="278" w:lineRule="auto"/>
      <w:outlineLvl w:val="0"/>
    </w:pPr>
    <w:rPr>
      <w:rFonts w:asciiTheme="majorHAnsi" w:hAnsiTheme="majorHAnsi" w:eastAsiaTheme="majorEastAsia" w:cstheme="majorBidi"/>
      <w:color w:val="0F4761" w:themeColor="accent1" w:themeShade="BF"/>
      <w:kern w:val="2"/>
      <w:sz w:val="40"/>
      <w:szCs w:val="40"/>
    </w:rPr>
  </w:style>
  <w:style w:type="paragraph" w:styleId="Naslov2">
    <w:name w:val="heading 2"/>
    <w:basedOn w:val="Normal"/>
    <w:next w:val="Normal"/>
    <w:link w:val="Naslov2Char"/>
    <w:uiPriority w:val="9"/>
    <w:semiHidden/>
    <w:unhideWhenUsed/>
    <w:qFormat/>
    <w:rsid w:val="00955465"/>
    <w:pPr>
      <w:keepNext/>
      <w:keepLines/>
      <w:spacing w:before="160" w:after="80" w:line="278" w:lineRule="auto"/>
      <w:outlineLvl w:val="1"/>
    </w:pPr>
    <w:rPr>
      <w:rFonts w:asciiTheme="majorHAnsi" w:hAnsiTheme="majorHAnsi" w:eastAsiaTheme="majorEastAsia" w:cstheme="majorBidi"/>
      <w:color w:val="0F4761" w:themeColor="accent1" w:themeShade="BF"/>
      <w:kern w:val="2"/>
      <w:sz w:val="32"/>
      <w:szCs w:val="32"/>
    </w:rPr>
  </w:style>
  <w:style w:type="paragraph" w:styleId="Naslov3">
    <w:name w:val="heading 3"/>
    <w:basedOn w:val="Normal"/>
    <w:next w:val="Normal"/>
    <w:link w:val="Naslov3Char"/>
    <w:uiPriority w:val="9"/>
    <w:semiHidden/>
    <w:unhideWhenUsed/>
    <w:qFormat/>
    <w:rsid w:val="00955465"/>
    <w:pPr>
      <w:keepNext/>
      <w:keepLines/>
      <w:spacing w:before="160" w:after="80" w:line="278" w:lineRule="auto"/>
      <w:outlineLvl w:val="2"/>
    </w:pPr>
    <w:rPr>
      <w:rFonts w:eastAsiaTheme="majorEastAsia" w:cstheme="majorBidi"/>
      <w:color w:val="0F4761" w:themeColor="accent1" w:themeShade="BF"/>
      <w:kern w:val="2"/>
      <w:sz w:val="28"/>
      <w:szCs w:val="28"/>
    </w:rPr>
  </w:style>
  <w:style w:type="paragraph" w:styleId="Naslov4">
    <w:name w:val="heading 4"/>
    <w:basedOn w:val="Normal"/>
    <w:next w:val="Normal"/>
    <w:link w:val="Naslov4Char"/>
    <w:uiPriority w:val="9"/>
    <w:semiHidden/>
    <w:unhideWhenUsed/>
    <w:qFormat/>
    <w:rsid w:val="00955465"/>
    <w:pPr>
      <w:keepNext/>
      <w:keepLines/>
      <w:spacing w:before="80" w:after="40" w:line="278" w:lineRule="auto"/>
      <w:outlineLvl w:val="3"/>
    </w:pPr>
    <w:rPr>
      <w:rFonts w:eastAsiaTheme="majorEastAsia" w:cstheme="majorBidi"/>
      <w:i/>
      <w:iCs/>
      <w:color w:val="0F4761" w:themeColor="accent1" w:themeShade="BF"/>
      <w:kern w:val="2"/>
      <w:sz w:val="24"/>
      <w:szCs w:val="24"/>
    </w:rPr>
  </w:style>
  <w:style w:type="paragraph" w:styleId="Naslov5">
    <w:name w:val="heading 5"/>
    <w:basedOn w:val="Normal"/>
    <w:next w:val="Normal"/>
    <w:link w:val="Naslov5Char"/>
    <w:uiPriority w:val="9"/>
    <w:semiHidden/>
    <w:unhideWhenUsed/>
    <w:qFormat/>
    <w:rsid w:val="00955465"/>
    <w:pPr>
      <w:keepNext/>
      <w:keepLines/>
      <w:spacing w:before="80" w:after="40" w:line="278" w:lineRule="auto"/>
      <w:outlineLvl w:val="4"/>
    </w:pPr>
    <w:rPr>
      <w:rFonts w:eastAsiaTheme="majorEastAsia" w:cstheme="majorBidi"/>
      <w:color w:val="0F4761" w:themeColor="accent1" w:themeShade="BF"/>
      <w:kern w:val="2"/>
      <w:sz w:val="24"/>
      <w:szCs w:val="24"/>
    </w:rPr>
  </w:style>
  <w:style w:type="paragraph" w:styleId="Naslov6">
    <w:name w:val="heading 6"/>
    <w:basedOn w:val="Normal"/>
    <w:next w:val="Normal"/>
    <w:link w:val="Naslov6Char"/>
    <w:uiPriority w:val="9"/>
    <w:semiHidden/>
    <w:unhideWhenUsed/>
    <w:qFormat/>
    <w:rsid w:val="00955465"/>
    <w:pPr>
      <w:keepNext/>
      <w:keepLines/>
      <w:spacing w:before="40" w:after="0" w:line="278" w:lineRule="auto"/>
      <w:outlineLvl w:val="5"/>
    </w:pPr>
    <w:rPr>
      <w:rFonts w:eastAsiaTheme="majorEastAsia" w:cstheme="majorBidi"/>
      <w:i/>
      <w:iCs/>
      <w:color w:val="595959" w:themeColor="text1" w:themeTint="A6"/>
      <w:kern w:val="2"/>
      <w:sz w:val="24"/>
      <w:szCs w:val="24"/>
    </w:rPr>
  </w:style>
  <w:style w:type="paragraph" w:styleId="Naslov7">
    <w:name w:val="heading 7"/>
    <w:basedOn w:val="Normal"/>
    <w:next w:val="Normal"/>
    <w:link w:val="Naslov7Char"/>
    <w:uiPriority w:val="9"/>
    <w:semiHidden/>
    <w:unhideWhenUsed/>
    <w:qFormat/>
    <w:rsid w:val="00955465"/>
    <w:pPr>
      <w:keepNext/>
      <w:keepLines/>
      <w:spacing w:before="40" w:after="0" w:line="278" w:lineRule="auto"/>
      <w:outlineLvl w:val="6"/>
    </w:pPr>
    <w:rPr>
      <w:rFonts w:eastAsiaTheme="majorEastAsia" w:cstheme="majorBidi"/>
      <w:color w:val="595959" w:themeColor="text1" w:themeTint="A6"/>
      <w:kern w:val="2"/>
      <w:sz w:val="24"/>
      <w:szCs w:val="24"/>
    </w:rPr>
  </w:style>
  <w:style w:type="paragraph" w:styleId="Naslov8">
    <w:name w:val="heading 8"/>
    <w:basedOn w:val="Normal"/>
    <w:next w:val="Normal"/>
    <w:link w:val="Naslov8Char"/>
    <w:uiPriority w:val="9"/>
    <w:semiHidden/>
    <w:unhideWhenUsed/>
    <w:qFormat/>
    <w:rsid w:val="00955465"/>
    <w:pPr>
      <w:keepNext/>
      <w:keepLines/>
      <w:spacing w:after="0" w:line="278" w:lineRule="auto"/>
      <w:outlineLvl w:val="7"/>
    </w:pPr>
    <w:rPr>
      <w:rFonts w:eastAsiaTheme="majorEastAsia" w:cstheme="majorBidi"/>
      <w:i/>
      <w:iCs/>
      <w:color w:val="272727" w:themeColor="text1" w:themeTint="D8"/>
      <w:kern w:val="2"/>
      <w:sz w:val="24"/>
      <w:szCs w:val="24"/>
    </w:rPr>
  </w:style>
  <w:style w:type="paragraph" w:styleId="Naslov9">
    <w:name w:val="heading 9"/>
    <w:basedOn w:val="Normal"/>
    <w:next w:val="Normal"/>
    <w:link w:val="Naslov9Char"/>
    <w:uiPriority w:val="9"/>
    <w:semiHidden/>
    <w:unhideWhenUsed/>
    <w:qFormat/>
    <w:rsid w:val="00955465"/>
    <w:pPr>
      <w:keepNext/>
      <w:keepLines/>
      <w:spacing w:after="0" w:line="278" w:lineRule="auto"/>
      <w:outlineLvl w:val="8"/>
    </w:pPr>
    <w:rPr>
      <w:rFonts w:eastAsiaTheme="majorEastAsia" w:cstheme="majorBidi"/>
      <w:color w:val="272727" w:themeColor="text1" w:themeTint="D8"/>
      <w:kern w:val="2"/>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955465"/>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955465"/>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955465"/>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955465"/>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955465"/>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955465"/>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955465"/>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955465"/>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955465"/>
    <w:rPr>
      <w:rFonts w:eastAsiaTheme="majorEastAsia" w:cstheme="majorBidi"/>
      <w:color w:val="272727" w:themeColor="text1" w:themeTint="D8"/>
    </w:rPr>
  </w:style>
  <w:style w:type="paragraph" w:styleId="Naslov">
    <w:name w:val="Title"/>
    <w:basedOn w:val="Normal"/>
    <w:next w:val="Normal"/>
    <w:link w:val="NaslovChar"/>
    <w:uiPriority w:val="10"/>
    <w:qFormat/>
    <w:rsid w:val="00955465"/>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955465"/>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955465"/>
    <w:pPr>
      <w:numPr>
        <w:ilvl w:val="1"/>
      </w:numPr>
      <w:spacing w:after="160" w:line="278" w:lineRule="auto"/>
    </w:pPr>
    <w:rPr>
      <w:rFonts w:eastAsiaTheme="majorEastAsia" w:cstheme="majorBidi"/>
      <w:color w:val="595959" w:themeColor="text1" w:themeTint="A6"/>
      <w:spacing w:val="15"/>
      <w:kern w:val="2"/>
      <w:sz w:val="28"/>
      <w:szCs w:val="28"/>
    </w:rPr>
  </w:style>
  <w:style w:type="character" w:styleId="PodnaslovChar" w:customStyle="true">
    <w:name w:val="Podnaslov Char"/>
    <w:basedOn w:val="Zadanifontodlomka"/>
    <w:link w:val="Podnaslov"/>
    <w:uiPriority w:val="11"/>
    <w:rsid w:val="0095546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55465"/>
    <w:pPr>
      <w:spacing w:before="160" w:after="160" w:line="278" w:lineRule="auto"/>
      <w:jc w:val="center"/>
    </w:pPr>
    <w:rPr>
      <w:i/>
      <w:iCs/>
      <w:color w:val="404040" w:themeColor="text1" w:themeTint="BF"/>
      <w:kern w:val="2"/>
      <w:sz w:val="24"/>
      <w:szCs w:val="24"/>
    </w:rPr>
  </w:style>
  <w:style w:type="character" w:styleId="CitatChar" w:customStyle="true">
    <w:name w:val="Citat Char"/>
    <w:basedOn w:val="Zadanifontodlomka"/>
    <w:link w:val="Citat"/>
    <w:uiPriority w:val="29"/>
    <w:rsid w:val="00955465"/>
    <w:rPr>
      <w:i/>
      <w:iCs/>
      <w:color w:val="404040" w:themeColor="text1" w:themeTint="BF"/>
    </w:rPr>
  </w:style>
  <w:style w:type="paragraph" w:styleId="Odlomakpopisa">
    <w:name w:val="List Paragraph"/>
    <w:basedOn w:val="Normal"/>
    <w:uiPriority w:val="34"/>
    <w:qFormat/>
    <w:rsid w:val="00955465"/>
    <w:pPr>
      <w:spacing w:after="160" w:line="278" w:lineRule="auto"/>
      <w:ind w:left="720"/>
      <w:contextualSpacing/>
    </w:pPr>
    <w:rPr>
      <w:kern w:val="2"/>
      <w:sz w:val="24"/>
      <w:szCs w:val="24"/>
    </w:rPr>
  </w:style>
  <w:style w:type="character" w:styleId="Jakoisticanje">
    <w:name w:val="Intense Emphasis"/>
    <w:basedOn w:val="Zadanifontodlomka"/>
    <w:uiPriority w:val="21"/>
    <w:qFormat/>
    <w:rsid w:val="00955465"/>
    <w:rPr>
      <w:i/>
      <w:iCs/>
      <w:color w:val="0F4761" w:themeColor="accent1" w:themeShade="BF"/>
    </w:rPr>
  </w:style>
  <w:style w:type="paragraph" w:styleId="Naglaencitat">
    <w:name w:val="Intense Quote"/>
    <w:basedOn w:val="Normal"/>
    <w:next w:val="Normal"/>
    <w:link w:val="NaglaencitatChar"/>
    <w:uiPriority w:val="30"/>
    <w:qFormat/>
    <w:rsid w:val="00955465"/>
    <w:pPr>
      <w:pBdr>
        <w:top w:val="single" w:color="0F4761" w:themeColor="accent1" w:themeShade="BF" w:sz="4" w:space="10"/>
        <w:bottom w:val="single" w:color="0F4761" w:themeColor="accent1" w:themeShade="BF" w:sz="4" w:space="10"/>
      </w:pBdr>
      <w:spacing w:before="360" w:after="360" w:line="278" w:lineRule="auto"/>
      <w:ind w:left="864" w:right="864"/>
      <w:jc w:val="center"/>
    </w:pPr>
    <w:rPr>
      <w:i/>
      <w:iCs/>
      <w:color w:val="0F4761" w:themeColor="accent1" w:themeShade="BF"/>
      <w:kern w:val="2"/>
      <w:sz w:val="24"/>
      <w:szCs w:val="24"/>
    </w:rPr>
  </w:style>
  <w:style w:type="character" w:styleId="NaglaencitatChar" w:customStyle="true">
    <w:name w:val="Naglašen citat Char"/>
    <w:basedOn w:val="Zadanifontodlomka"/>
    <w:link w:val="Naglaencitat"/>
    <w:uiPriority w:val="30"/>
    <w:rsid w:val="00955465"/>
    <w:rPr>
      <w:i/>
      <w:iCs/>
      <w:color w:val="0F4761" w:themeColor="accent1" w:themeShade="BF"/>
    </w:rPr>
  </w:style>
  <w:style w:type="character" w:styleId="Istaknutareferenca">
    <w:name w:val="Intense Reference"/>
    <w:basedOn w:val="Zadanifontodlomka"/>
    <w:uiPriority w:val="32"/>
    <w:qFormat/>
    <w:rsid w:val="00955465"/>
    <w:rPr>
      <w:b/>
      <w:bCs/>
      <w:smallCaps/>
      <w:color w:val="0F4761" w:themeColor="accent1" w:themeShade="BF"/>
      <w:spacing w:val="5"/>
    </w:rPr>
  </w:style>
  <w:style w:type="paragraph" w:styleId="Bezproreda">
    <w:name w:val="No Spacing"/>
    <w:uiPriority w:val="1"/>
    <w:qFormat/>
    <w:rsid w:val="00955465"/>
    <w:pPr>
      <w:spacing w:after="0" w:line="240" w:lineRule="auto"/>
    </w:pPr>
    <w:rPr>
      <w:kern w:val="0"/>
      <w:sz w:val="22"/>
      <w:szCs w:val="22"/>
    </w:rPr>
  </w:style>
  <w:style w:type="character" w:styleId="Tekstrezerviranogmjesta">
    <w:name w:val="Placeholder Text"/>
    <w:basedOn w:val="Zadanifontodlomka"/>
    <w:uiPriority w:val="99"/>
    <w:semiHidden/>
    <w:rsid w:val="00C362EE"/>
    <w:rPr>
      <w:color w:val="808080"/>
      <w:bdr w:val="none" w:color="auto" w:sz="0" w:space="0"/>
      <w:shd w:val="clear" w:color="auto" w:fill="auto"/>
    </w:rPr>
  </w:style>
  <w:style w:type="character" w:styleId="eSPISCCParagraphDefaultFont" w:customStyle="true">
    <w:name w:val="eSPIS_CC_Paragraph Default Font"/>
    <w:basedOn w:val="Zadanifontodlomka"/>
    <w:rsid w:val="00C362EE"/>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C362EE"/>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C362EE"/>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C362EE"/>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theme/theme1.xml" Type="http://schemas.openxmlformats.org/officeDocument/2006/relationships/theme" Id="rId8"/><Relationship Target="styles.xml" Type="http://schemas.openxmlformats.org/officeDocument/2006/relationships/styles" Id="rId3"/><Relationship Target="fontTable.xml" Type="http://schemas.openxmlformats.org/officeDocument/2006/relationships/fontTable" Id="rId7"/><Relationship Target="../customXml/item2.xml" Type="http://schemas.openxmlformats.org/officeDocument/2006/relationships/customXml" Id="rId2"/><Relationship Target="../customXml/item1.xml" Type="http://schemas.openxmlformats.org/officeDocument/2006/relationships/customXml" Id="rId1"/><Relationship Target="media/image1.png" Type="http://schemas.openxmlformats.org/officeDocument/2006/relationships/image" Id="rId6"/><Relationship Target="webSettings.xml" Type="http://schemas.openxmlformats.org/officeDocument/2006/relationships/webSettings" Id="rId5"/><Relationship Target="settings.xml" Type="http://schemas.openxmlformats.org/officeDocument/2006/relationships/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14. kolovoza 2026.</izvorni_sadrzaj>
    <derivirana_varijabla naziv="DomainObject.DatumDonosenjaOdluke_1">14.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Venera</izvorni_sadrzaj>
    <derivirana_varijabla naziv="DomainObject.DonositeljOdluke.Ime_1">Venera</derivirana_varijabla>
  </DomainObject.DonositeljOdluke.Ime>
  <DomainObject.DonositeljOdluke.Prezime>
    <izvorni_sadrzaj>Matić</izvorni_sadrzaj>
    <derivirana_varijabla naziv="DomainObject.DonositeljOdluke.Prezime_1">Matić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669</izvorni_sadrzaj>
    <derivirana_varijabla naziv="DomainObject.Predmet.Broj_1">669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lipnja 2025.</izvorni_sadrzaj>
    <derivirana_varijabla naziv="DomainObject.Predmet.DatumOsnivanja_1">6. lipnja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travnja 1967.</izvorni_sadrzaj>
    <derivirana_varijabla naziv="DomainObject.Predmet.OkrivljenikFizickaOsoba.DatumRodjenja_1">30. travnja 1967.</derivirana_varijabla>
  </DomainObject.Predmet.OkrivljenikFizickaOsoba.DatumRodjenja>
  <DomainObject.Predmet.OkrivljenikFizickaOsoba.DatumRodjenjaFormated>
    <izvorni_sadrzaj>30.4.1967.</izvorni_sadrzaj>
    <derivirana_varijabla naziv="DomainObject.Predmet.OkrivljenikFizickaOsoba.DatumRodjenjaFormated_1">30.4.1967.</derivirana_varijabla>
  </DomainObject.Predmet.OkrivljenikFizickaOsoba.DatumRodjenjaFormated>
  <DomainObject.Predmet.OkrivljenikFizickaOsoba.Ime>
    <izvorni_sadrzaj>Bojan</izvorni_sadrzaj>
    <derivirana_varijabla naziv="DomainObject.Predmet.OkrivljenikFizickaOsoba.Ime_1">Bojan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Bojan Zagorec</izvorni_sadrzaj>
    <derivirana_varijabla naziv="DomainObject.Predmet.OkrivljenikFizickaOsoba.Naziv_1">Bojan Zagorec</derivirana_varijabla>
  </DomainObject.Predmet.OkrivljenikFizickaOsoba.Naziv>
  <DomainObject.Predmet.OkrivljenikFizickaOsoba.Prezime>
    <izvorni_sadrzaj>Zagorec</izvorni_sadrzaj>
    <derivirana_varijabla naziv="DomainObject.Predmet.OkrivljenikFizickaOsoba.Prezime_1">Zagorec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82860522187</izvorni_sadrzaj>
    <derivirana_varijabla naziv="DomainObject.Predmet.OkrivljenikFizickaOsoba.Oib_1">82860522187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Pp-669/2025</izvorni_sadrzaj>
    <derivirana_varijabla naziv="DomainObject.Predmet.OznakaBroj_1">Pp-669/2025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ZAGI-ADAPTACIJE, GRAĐENJE I OPREMANJE d.o.o. za usluge zastupanog po punomoćniku Savin Vaić; Bojan Zagorec zastupanog po punomoćniku Savin Vaić</izvorni_sadrzaj>
    <derivirana_varijabla naziv="DomainObject.Predmet.ProtustrankaFormated_1">  ZAGI-ADAPTACIJE, GRAĐENJE I OPREMANJE d.o.o. za usluge zastupanog po punomoćniku Savin Vaić; Bojan Zagorec zastupanog po punomoćniku Savin Vaić</derivirana_varijabla>
  </DomainObject.Predmet.ProtustrankaFormated>
  <DomainObject.Predmet.ProtustrankaFormatedOIB>
    <izvorni_sadrzaj>  ZAGI-ADAPTACIJE, GRAĐENJE I OPREMANJE d.o.o. za usluge, OIB 48181110103 zastupanog po punomoćniku Savin Vaić; Bojan Zagorec, OIB 82860522187 zastupanog po punomoćniku Savin Vaić</izvorni_sadrzaj>
    <derivirana_varijabla naziv="DomainObject.Predmet.ProtustrankaFormatedOIB_1">  ZAGI-ADAPTACIJE, GRAĐENJE I OPREMANJE d.o.o. za usluge, OIB 48181110103 zastupanog po punomoćniku Savin Vaić; Bojan Zagorec, OIB 82860522187 zastupanog po punomoćniku Savin Vaić</derivirana_varijabla>
  </DomainObject.Predmet.ProtustrankaFormatedOIB>
  <DomainObject.Predmet.ProtustrankaFormatedWithAdress>
    <izvorni_sadrzaj> ZAGI-ADAPTACIJE, GRAĐENJE I OPREMANJE d.o.o. za usluge, Medačka ulica 13, 10000 Zagreb zastupanog po punomoćniku Savin Vaić; Bojan Zagorec, Ulica Stjepana Babonića 42, 10000 Zagreb zastupanog po punomoćniku Savin Vaić</izvorni_sadrzaj>
    <derivirana_varijabla naziv="DomainObject.Predmet.ProtustrankaFormatedWithAdress_1"> ZAGI-ADAPTACIJE, GRAĐENJE I OPREMANJE d.o.o. za usluge, Medačka ulica 13, 10000 Zagreb zastupanog po punomoćniku Savin Vaić; Bojan Zagorec, Ulica Stjepana Babonića 42, 10000 Zagreb zastupanog po punomoćniku Savin Vaić</derivirana_varijabla>
  </DomainObject.Predmet.ProtustrankaFormatedWithAdress>
  <DomainObject.Predmet.ProtustrankaFormatedWithAdressOIB>
    <izvorni_sadrzaj> ZAGI-ADAPTACIJE, GRAĐENJE I OPREMANJE d.o.o. za usluge, OIB 48181110103, Medačka ulica 13, 10000 Zagreb zastupanog po punomoćniku Savin Vaić; Bojan Zagorec, OIB 82860522187, Ulica Stjepana Babonića 42, 10000 Zagreb zastupanog po punomoćniku Savin Vaić</izvorni_sadrzaj>
    <derivirana_varijabla naziv="DomainObject.Predmet.ProtustrankaFormatedWithAdressOIB_1"> ZAGI-ADAPTACIJE, GRAĐENJE I OPREMANJE d.o.o. za usluge, OIB 48181110103, Medačka ulica 13, 10000 Zagreb zastupanog po punomoćniku Savin Vaić; Bojan Zagorec, OIB 82860522187, Ulica Stjepana Babonića 42, 10000 Zagreb zastupanog po punomoćniku Savin Vaić</derivirana_varijabla>
  </DomainObject.Predmet.ProtustrankaFormatedWithAdressOIB>
  <DomainObject.Predmet.ProtustrankaWithAdress>
    <izvorni_sadrzaj>ZAGI-ADAPTACIJE, GRAĐENJE I OPREMANJE d.o.o. za usluge Medačka ulica 13, 10000 Zagreb, Bojan Zagorec Ulica Stjepana Babonića 42, 10000 Zagreb</izvorni_sadrzaj>
    <derivirana_varijabla naziv="DomainObject.Predmet.ProtustrankaWithAdress_1">ZAGI-ADAPTACIJE, GRAĐENJE I OPREMANJE d.o.o. za usluge Medačka ulica 13, 10000 Zagreb, Bojan Zagorec Ulica Stjepana Babonića 42, 10000 Zagreb</derivirana_varijabla>
  </DomainObject.Predmet.ProtustrankaWithAdress>
  <DomainObject.Predmet.ProtustrankaWithAdressOIB>
    <izvorni_sadrzaj>ZAGI-ADAPTACIJE, GRAĐENJE I OPREMANJE d.o.o. za usluge, OIB 48181110103, Medačka ulica 13, 10000 Zagreb, Bojan Zagorec, OIB 82860522187, Ulica Stjepana Babonića 42, 10000 Zagreb</izvorni_sadrzaj>
    <derivirana_varijabla naziv="DomainObject.Predmet.ProtustrankaWithAdressOIB_1">ZAGI-ADAPTACIJE, GRAĐENJE I OPREMANJE d.o.o. za usluge, OIB 48181110103, Medačka ulica 13, 10000 Zagreb, Bojan Zagorec, OIB 82860522187, Ulica Stjepana Babonića 42, 10000 Zagreb</derivirana_varijabla>
  </DomainObject.Predmet.ProtustrankaWithAdressOIB>
  <DomainObject.Predmet.ProtustrankaNazivFormated>
    <izvorni_sadrzaj>ZAGI-ADAPTACIJE, GRAĐENJE I OPREMANJE d.o.o. za usluge,Bojan Zagorec</izvorni_sadrzaj>
    <derivirana_varijabla naziv="DomainObject.Predmet.ProtustrankaNazivFormated_1">ZAGI-ADAPTACIJE, GRAĐENJE I OPREMANJE d.o.o. za usluge,Bojan Zagorec</derivirana_varijabla>
  </DomainObject.Predmet.ProtustrankaNazivFormated>
  <DomainObject.Predmet.ProtustrankaNazivFormatedOIB>
    <izvorni_sadrzaj>ZAGI-ADAPTACIJE, GRAĐENJE I OPREMANJE d.o.o. za usluge, OIB 48181110103,Bojan Zagorec, OIB 82860522187</izvorni_sadrzaj>
    <derivirana_varijabla naziv="DomainObject.Predmet.ProtustrankaNazivFormatedOIB_1">ZAGI-ADAPTACIJE, GRAĐENJE I OPREMANJE d.o.o. za usluge, OIB 48181110103,Bojan Zagorec, OIB 82860522187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10 - Matić</izvorni_sadrzaj>
    <derivirana_varijabla naziv="DomainObject.Predmet.Referada.Naziv_1">Referada 10 - Matić</derivirana_varijabla>
  </DomainObject.Predmet.Referada.Naziv>
  <DomainObject.Predmet.Referada.Oznaka>
    <izvorni_sadrzaj>ref 10</izvorni_sadrzaj>
    <derivirana_varijabla naziv="DomainObject.Predmet.Referada.Oznaka_1">ref 10</derivirana_varijabla>
  </DomainObject.Predmet.Referada.Oznaka>
  <DomainObject.Predmet.Referada.Prostorija.Naziv>
    <izvorni_sadrzaj>Sudnica 3 - Matić</izvorni_sadrzaj>
    <derivirana_varijabla naziv="DomainObject.Predmet.Referada.Prostorija.Naziv_1">Sudnica 3 - Matić</derivirana_varijabla>
  </DomainObject.Predmet.Referada.Prostorija.Naziv>
  <DomainObject.Predmet.Referada.Prostorija.Oznaka>
    <izvorni_sadrzaj>2-01 Matić</izvorni_sadrzaj>
    <derivirana_varijabla naziv="DomainObject.Predmet.Referada.Prostorija.Oznaka_1">2-01 Matić</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Venera Matić</izvorni_sadrzaj>
    <derivirana_varijabla naziv="DomainObject.Predmet.Referada.Sudac_1">Venera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Split, Ispostava Metković</izvorni_sadrzaj>
    <derivirana_varijabla naziv="DomainObject.Predmet.StrankaFormated_1">  Državni inspektorat - Područni ured Split, Ispostava Metković</derivirana_varijabla>
  </DomainObject.Predmet.StrankaFormated>
  <DomainObject.Predmet.StrankaFormatedOIB>
    <izvorni_sadrzaj>  Državni inspektorat - Područni ured Split, Ispostava Metković</izvorni_sadrzaj>
    <derivirana_varijabla naziv="DomainObject.Predmet.StrankaFormatedOIB_1">  Državni inspektorat - Područni ured Split, Ispostava Metković</derivirana_varijabla>
  </DomainObject.Predmet.StrankaFormatedOIB>
  <DomainObject.Predmet.StrankaFormatedWithAdress>
    <izvorni_sadrzaj> Državni inspektorat - Područni ured Split, Ispostava Metković, Ulica Stjepana Radića 3, 20350 Metković</izvorni_sadrzaj>
    <derivirana_varijabla naziv="DomainObject.Predmet.StrankaFormatedWithAdress_1"> Državni inspektorat - Područni ured Split, Ispostava Metković, Ulica Stjepana Radića 3, 20350 Metković</derivirana_varijabla>
  </DomainObject.Predmet.StrankaFormatedWithAdress>
  <DomainObject.Predmet.StrankaFormatedWithAdressOIB>
    <izvorni_sadrzaj> Državni inspektorat - Područni ured Split, Ispostava Metković, Ulica Stjepana Radića 3, 20350 Metković</izvorni_sadrzaj>
    <derivirana_varijabla naziv="DomainObject.Predmet.StrankaFormatedWithAdressOIB_1"> Državni inspektorat - Područni ured Split, Ispostava Metković, Ulica Stjepana Radića 3, 20350 Metković</derivirana_varijabla>
  </DomainObject.Predmet.StrankaFormatedWithAdressOIB>
  <DomainObject.Predmet.StrankaWithAdress>
    <izvorni_sadrzaj>Državni inspektorat - Područni ured Split, Ispostava Metković Ulica Stjepana Radića 3,20350 Metković</izvorni_sadrzaj>
    <derivirana_varijabla naziv="DomainObject.Predmet.StrankaWithAdress_1">Državni inspektorat - Područni ured Split, Ispostava Metković Ulica Stjepana Radića 3,20350 Metković</derivirana_varijabla>
  </DomainObject.Predmet.StrankaWithAdress>
  <DomainObject.Predmet.StrankaWithAdressOIB>
    <izvorni_sadrzaj>Državni inspektorat - Područni ured Split, Ispostava Metković, Ulica Stjepana Radića 3,20350 Metković</izvorni_sadrzaj>
    <derivirana_varijabla naziv="DomainObject.Predmet.StrankaWithAdressOIB_1">Državni inspektorat - Područni ured Split, Ispostava Metković, Ulica Stjepana Radića 3,20350 Metković</derivirana_varijabla>
  </DomainObject.Predmet.StrankaWithAdressOIB>
  <DomainObject.Predmet.StrankaNazivFormated>
    <izvorni_sadrzaj>Državni inspektorat - Područni ured Split, Ispostava Metković</izvorni_sadrzaj>
    <derivirana_varijabla naziv="DomainObject.Predmet.StrankaNazivFormated_1">Državni inspektorat - Područni ured Split, Ispostava Metković</derivirana_varijabla>
  </DomainObject.Predmet.StrankaNazivFormated>
  <DomainObject.Predmet.StrankaNazivFormatedOIB>
    <izvorni_sadrzaj>Državni inspektorat - Područni ured Split, Ispostava Metković</izvorni_sadrzaj>
    <derivirana_varijabla naziv="DomainObject.Predmet.StrankaNazivFormatedOIB_1">Državni inspektorat - Područni ured Split, Ispostava Metković</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10 - Matić</izvorni_sadrzaj>
    <derivirana_varijabla naziv="DomainObject.Predmet.TrenutnaLokacijaSpisa.Naziv_1">Referada 10 - Matić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Egidija Mijoč</izvorni_sadrzaj>
    <derivirana_varijabla naziv="DomainObject.Predmet.Zapisnicar_1">Egidija Mijoč</derivirana_varijabla>
  </DomainObject.Predmet.Zapisnicar>
  <DomainObject.Predmet.StrankaListFormated>
    <izvorni_sadrzaj>
      <item>Državni inspektorat - Područni ured Split, Ispostava Metković</item>
    </izvorni_sadrzaj>
    <derivirana_varijabla naziv="DomainObject.Predmet.StrankaListFormated_1">
      <item>Državni inspektorat - Područni ured Split, Ispostava Metković</item>
    </derivirana_varijabla>
  </DomainObject.Predmet.StrankaListFormated>
  <DomainObject.Predmet.StrankaListFormatedOIB>
    <izvorni_sadrzaj>
      <item>Državni inspektorat - Područni ured Split, Ispostava Metković</item>
    </izvorni_sadrzaj>
    <derivirana_varijabla naziv="DomainObject.Predmet.StrankaListFormatedOIB_1">
      <item>Državni inspektorat - Područni ured Split, Ispostava Metković</item>
    </derivirana_varijabla>
  </DomainObject.Predmet.StrankaListFormatedOIB>
  <DomainObject.Predmet.StrankaListFormatedWithAdress>
    <izvorni_sadrzaj>
      <item>Državni inspektorat - Područni ured Split, Ispostava Metković, Ulica Stjepana Radića 3, 20350 Metković</item>
    </izvorni_sadrzaj>
    <derivirana_varijabla naziv="DomainObject.Predmet.StrankaListFormatedWithAdress_1">
      <item>Državni inspektorat - Područni ured Split, Ispostava Metković, Ulica Stjepana Radića 3, 20350 Metković</item>
    </derivirana_varijabla>
  </DomainObject.Predmet.StrankaListFormatedWithAdress>
  <DomainObject.Predmet.StrankaListFormatedWithAdressOIB>
    <izvorni_sadrzaj>
      <item>Državni inspektorat - Područni ured Split, Ispostava Metković, Ulica Stjepana Radića 3, 20350 Metković</item>
    </izvorni_sadrzaj>
    <derivirana_varijabla naziv="DomainObject.Predmet.StrankaListFormatedWithAdressOIB_1">
      <item>Državni inspektorat - Područni ured Split, Ispostava Metković, Ulica Stjepana Radića 3, 20350 Metković</item>
    </derivirana_varijabla>
  </DomainObject.Predmet.StrankaListFormatedWithAdressOIB>
  <DomainObject.Predmet.StrankaListNazivFormated>
    <izvorni_sadrzaj>
      <item>Državni inspektorat - Područni ured Split, Ispostava Metković</item>
    </izvorni_sadrzaj>
    <derivirana_varijabla naziv="DomainObject.Predmet.StrankaListNazivFormated_1">
      <item>Državni inspektorat - Područni ured Split, Ispostava Metković</item>
    </derivirana_varijabla>
  </DomainObject.Predmet.StrankaListNazivFormated>
  <DomainObject.Predmet.StrankaListNazivFormatedOIB>
    <izvorni_sadrzaj>
      <item>Državni inspektorat - Područni ured Split, Ispostava Metković</item>
    </izvorni_sadrzaj>
    <derivirana_varijabla naziv="DomainObject.Predmet.StrankaListNazivFormatedOIB_1">
      <item>Državni inspektorat - Područni ured Split, Ispostava Metković</item>
    </derivirana_varijabla>
  </DomainObject.Predmet.StrankaListNazivFormatedOIB>
  <DomainObject.Predmet.ProtuStrankaListFormated>
    <izvorni_sadrzaj>
      <item>ZAGI-ADAPTACIJE, GRAĐENJE I OPREMANJE d.o.o. za usluge zastupanog po punomoćniku Savin Vaić</item>
      <item>Bojan Zagorec zastupanog po punomoćniku Savin Vaić</item>
    </izvorni_sadrzaj>
    <derivirana_varijabla naziv="DomainObject.Predmet.ProtuStrankaListFormated_1">
      <item>ZAGI-ADAPTACIJE, GRAĐENJE I OPREMANJE d.o.o. za usluge zastupanog po punomoćniku Savin Vaić</item>
      <item>Bojan Zagorec zastupanog po punomoćniku Savin Vaić</item>
    </derivirana_varijabla>
  </DomainObject.Predmet.ProtuStrankaListFormated>
  <DomainObject.Predmet.ProtuStrankaListFormatedOIB>
    <izvorni_sadrzaj>
      <item>ZAGI-ADAPTACIJE, GRAĐENJE I OPREMANJE d.o.o. za usluge, OIB 48181110103 zastupanog po punomoćniku Savin Vaić</item>
      <item>Bojan Zagorec, OIB 82860522187 zastupanog po punomoćniku Savin Vaić</item>
    </izvorni_sadrzaj>
    <derivirana_varijabla naziv="DomainObject.Predmet.ProtuStrankaListFormatedOIB_1">
      <item>ZAGI-ADAPTACIJE, GRAĐENJE I OPREMANJE d.o.o. za usluge, OIB 48181110103 zastupanog po punomoćniku Savin Vaić</item>
      <item>Bojan Zagorec, OIB 82860522187 zastupanog po punomoćniku Savin Vaić</item>
    </derivirana_varijabla>
  </DomainObject.Predmet.ProtuStrankaListFormatedOIB>
  <DomainObject.Predmet.ProtuStrankaListFormatedWithAdress>
    <izvorni_sadrzaj>
      <item>ZAGI-ADAPTACIJE, GRAĐENJE I OPREMANJE d.o.o. za usluge, Medačka ulica 13, 10000 Zagreb zastupanog po punomoćniku Savin Vaić</item>
      <item>Bojan Zagorec, Ulica Stjepana Babonića 42, 10000 Zagreb zastupanog po punomoćniku Savin Vaić</item>
    </izvorni_sadrzaj>
    <derivirana_varijabla naziv="DomainObject.Predmet.ProtuStrankaListFormatedWithAdress_1">
      <item>ZAGI-ADAPTACIJE, GRAĐENJE I OPREMANJE d.o.o. za usluge, Medačka ulica 13, 10000 Zagreb zastupanog po punomoćniku Savin Vaić</item>
      <item>Bojan Zagorec, Ulica Stjepana Babonića 42, 10000 Zagreb zastupanog po punomoćniku Savin Vaić</item>
    </derivirana_varijabla>
  </DomainObject.Predmet.ProtuStrankaListFormatedWithAdress>
  <DomainObject.Predmet.ProtuStrankaListFormatedWithAdressOIB>
    <izvorni_sadrzaj>
      <item>ZAGI-ADAPTACIJE, GRAĐENJE I OPREMANJE d.o.o. za usluge, OIB 48181110103, Medačka ulica 13, 10000 Zagreb zastupanog po punomoćniku Savin Vaić</item>
      <item>Bojan Zagorec, OIB 82860522187, Ulica Stjepana Babonića 42, 10000 Zagreb zastupanog po punomoćniku Savin Vaić</item>
    </izvorni_sadrzaj>
    <derivirana_varijabla naziv="DomainObject.Predmet.ProtuStrankaListFormatedWithAdressOIB_1">
      <item>ZAGI-ADAPTACIJE, GRAĐENJE I OPREMANJE d.o.o. za usluge, OIB 48181110103, Medačka ulica 13, 10000 Zagreb zastupanog po punomoćniku Savin Vaić</item>
      <item>Bojan Zagorec, OIB 82860522187, Ulica Stjepana Babonića 42, 10000 Zagreb zastupanog po punomoćniku Savin Vaić</item>
    </derivirana_varijabla>
  </DomainObject.Predmet.ProtuStrankaListFormatedWithAdressOIB>
  <DomainObject.Predmet.ProtuStrankaListNazivFormated>
    <izvorni_sadrzaj>
      <item>ZAGI-ADAPTACIJE, GRAĐENJE I OPREMANJE d.o.o. za usluge</item>
      <item>Bojan Zagorec</item>
    </izvorni_sadrzaj>
    <derivirana_varijabla naziv="DomainObject.Predmet.ProtuStrankaListNazivFormated_1">
      <item>ZAGI-ADAPTACIJE, GRAĐENJE I OPREMANJE d.o.o. za usluge</item>
      <item>Bojan Zagorec</item>
    </derivirana_varijabla>
  </DomainObject.Predmet.ProtuStrankaListNazivFormated>
  <DomainObject.Predmet.ProtuStrankaListNazivFormatedOIB>
    <izvorni_sadrzaj>
      <item>ZAGI-ADAPTACIJE, GRAĐENJE I OPREMANJE d.o.o. za usluge, OIB 48181110103</item>
      <item>Bojan Zagorec, OIB 82860522187</item>
    </izvorni_sadrzaj>
    <derivirana_varijabla naziv="DomainObject.Predmet.ProtuStrankaListNazivFormatedOIB_1">
      <item>ZAGI-ADAPTACIJE, GRAĐENJE I OPREMANJE d.o.o. za usluge, OIB 48181110103</item>
      <item>Bojan Zagorec, OIB 82860522187</item>
    </derivirana_varijabla>
  </DomainObject.Predmet.ProtuStrankaListNazivFormatedOIB>
  <DomainObject.Predmet.OstaliListFormated>
    <izvorni_sadrzaj>
      <item>Savin Vaić punomoćnik sudionika u postupku Bojan Zagorec; ZAGI-ADAPTACIJE, GRAĐENJE I OPREMANJE d.o.o. za usluge</item>
    </izvorni_sadrzaj>
    <derivirana_varijabla naziv="DomainObject.Predmet.OstaliListFormated_1">
      <item>Savin Vaić punomoćnik sudionika u postupku Bojan Zagorec; ZAGI-ADAPTACIJE, GRAĐENJE I OPREMANJE d.o.o. za usluge</item>
    </derivirana_varijabla>
  </DomainObject.Predmet.OstaliListFormated>
  <DomainObject.Predmet.OstaliListFormatedOIB>
    <izvorni_sadrzaj>
      <item>Savin Vaić, OIB 04515126046 punomoćnik sudionika u postupku Bojan Zagorec; ZAGI-ADAPTACIJE, GRAĐENJE I OPREMANJE d.o.o. za usluge</item>
    </izvorni_sadrzaj>
    <derivirana_varijabla naziv="DomainObject.Predmet.OstaliListFormatedOIB_1">
      <item>Savin Vaić, OIB 04515126046 punomoćnik sudionika u postupku Bojan Zagorec; ZAGI-ADAPTACIJE, GRAĐENJE I OPREMANJE d.o.o. za usluge</item>
    </derivirana_varijabla>
  </DomainObject.Predmet.OstaliListFormatedOIB>
  <DomainObject.Predmet.OstaliListFormatedWithAdress>
    <izvorni_sadrzaj>
      <item>Savin Vaić, Križanićeva 5, 51000 Rijeka punomoćnik sudionika u postupku Bojan Zagorec; ZAGI-ADAPTACIJE, GRAĐENJE I OPREMANJE d.o.o. za usluge</item>
    </izvorni_sadrzaj>
    <derivirana_varijabla naziv="DomainObject.Predmet.OstaliListFormatedWithAdress_1">
      <item>Savin Vaić, Križanićeva 5, 51000 Rijeka punomoćnik sudionika u postupku Bojan Zagorec; ZAGI-ADAPTACIJE, GRAĐENJE I OPREMANJE d.o.o. za usluge</item>
    </derivirana_varijabla>
  </DomainObject.Predmet.OstaliListFormatedWithAdress>
  <DomainObject.Predmet.OstaliListFormatedWithAdressOIB>
    <izvorni_sadrzaj>
      <item>Savin Vaić, OIB 04515126046, Križanićeva 5, 51000 Rijeka punomoćnik sudionika u postupku Bojan Zagorec; ZAGI-ADAPTACIJE, GRAĐENJE I OPREMANJE d.o.o. za usluge</item>
    </izvorni_sadrzaj>
    <derivirana_varijabla naziv="DomainObject.Predmet.OstaliListFormatedWithAdressOIB_1">
      <item>Savin Vaić, OIB 04515126046, Križanićeva 5, 51000 Rijeka punomoćnik sudionika u postupku Bojan Zagorec; ZAGI-ADAPTACIJE, GRAĐENJE I OPREMANJE d.o.o. za usluge</item>
    </derivirana_varijabla>
  </DomainObject.Predmet.OstaliListFormatedWithAdressOIB>
  <DomainObject.Predmet.OstaliListNazivFormated>
    <izvorni_sadrzaj>
      <item>Savin Vaić</item>
    </izvorni_sadrzaj>
    <derivirana_varijabla naziv="DomainObject.Predmet.OstaliListNazivFormated_1">
      <item>Savin Vaić</item>
    </derivirana_varijabla>
  </DomainObject.Predmet.OstaliListNazivFormated>
  <DomainObject.Predmet.OstaliListNazivFormatedOIB>
    <izvorni_sadrzaj>
      <item>Savin Vaić, OIB 04515126046</item>
    </izvorni_sadrzaj>
    <derivirana_varijabla naziv="DomainObject.Predmet.OstaliListNazivFormatedOIB_1">
      <item>Savin Vaić, OIB 04515126046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88, 88</izvorni_sadrzaj>
    <derivirana_varijabla naziv="DomainObject.Predmet.ClanakZakona_1">88, 88</derivirana_varijabla>
  </DomainObject.Predmet.ClanakZakona>
  <DomainObject.Predmet.ClanakZakonaFull>
    <izvorni_sadrzaj>članka 88. stavka 4., članka 88. stavka 4.</izvorni_sadrzaj>
    <derivirana_varijabla naziv="DomainObject.Predmet.ClanakZakonaFull_1">članka 88. stavka 4., članka 88. stavka 4.</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14. kolovoza 2026.</izvorni_sadrzaj>
    <derivirana_varijabla naziv="DomainObject.Datum_1">14. kolovoza 2026.</derivirana_varijabla>
  </DomainObject.Datum>
  <DomainObject.PoslovniBrojDokumenta>
    <izvorni_sadrzaj/>
    <derivirana_varijabla naziv="DomainObject.PoslovniBrojDokumenta_1"/>
  </DomainObject.PoslovniBrojDokumenta>
  <DomainObject.Predmet.StrankaIDrugi>
    <izvorni_sadrzaj>Državni inspektorat - Područni ured Split, Ispostava Metković</izvorni_sadrzaj>
    <derivirana_varijabla naziv="DomainObject.Predmet.StrankaIDrugi_1">Državni inspektorat - Područni ured Split, Ispostava Metković</derivirana_varijabla>
  </DomainObject.Predmet.StrankaIDrugi>
  <DomainObject.Predmet.ProtustrankaIDrugi>
    <izvorni_sadrzaj>ZAGI-ADAPTACIJE, GRAĐENJE I OPREMANJE d.o.o. za usluge i dr.</izvorni_sadrzaj>
    <derivirana_varijabla naziv="DomainObject.Predmet.ProtustrankaIDrugi_1">ZAGI-ADAPTACIJE, GRAĐENJE I OPREMANJE d.o.o. za usluge i dr.</derivirana_varijabla>
  </DomainObject.Predmet.ProtustrankaIDrugi>
  <DomainObject.Predmet.StrankaIDrugiAdressOIB>
    <izvorni_sadrzaj>Državni inspektorat - Područni ured Split, Ispostava Metković, Ulica Stjepana Radića 3, 20350 Metković</izvorni_sadrzaj>
    <derivirana_varijabla naziv="DomainObject.Predmet.StrankaIDrugiAdressOIB_1">Državni inspektorat - Područni ured Split, Ispostava Metković, Ulica Stjepana Radića 3, 20350 Metković</derivirana_varijabla>
  </DomainObject.Predmet.StrankaIDrugiAdressOIB>
  <DomainObject.Predmet.ProtustrankaIDrugiAdressOIB>
    <izvorni_sadrzaj>ZAGI-ADAPTACIJE, GRAĐENJE I OPREMANJE d.o.o. za usluge, OIB 48181110103, Medačka ulica 13, 10000 Zagreb i dr.</izvorni_sadrzaj>
    <derivirana_varijabla naziv="DomainObject.Predmet.ProtustrankaIDrugiAdressOIB_1">ZAGI-ADAPTACIJE, GRAĐENJE I OPREMANJE d.o.o. za usluge, OIB 48181110103, Medačka ulica 13,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ZAGI-ADAPTACIJE, GRAĐENJE I OPREMANJE d.o.o. za usluge</item>
      <item>Bojan Zagorec</item>
      <item>Državni inspektorat - Područni ured Split, Ispostava Metković</item>
      <item>Savin Vaić</item>
    </izvorni_sadrzaj>
    <derivirana_varijabla naziv="DomainObject.Predmet.SudioniciListNaziv_1">
      <item>ZAGI-ADAPTACIJE, GRAĐENJE I OPREMANJE d.o.o. za usluge</item>
      <item>Bojan Zagorec</item>
      <item>Državni inspektorat - Područni ured Split, Ispostava Metković</item>
      <item>Savin Vaić</item>
    </derivirana_varijabla>
  </DomainObject.Predmet.SudioniciListNaziv>
  <DomainObject.Predmet.SudioniciListAdressOIB>
    <izvorni_sadrzaj>
      <item>ZAGI-ADAPTACIJE, GRAĐENJE I OPREMANJE d.o.o. za usluge, OIB 48181110103, Medačka ulica 13,10000 Zagreb</item>
      <item>Bojan Zagorec, OIB 82860522187, Ulica Stjepana Babonića 42,10000 Zagreb</item>
      <item>Državni inspektorat - Područni ured Split, Ispostava Metković, Ulica Stjepana Radića 3,20350 Metković</item>
      <item>Savin Vaić, OIB 04515126046, Križanićeva 5,51000 Rijeka</item>
    </izvorni_sadrzaj>
    <derivirana_varijabla naziv="DomainObject.Predmet.SudioniciListAdressOIB_1">
      <item>ZAGI-ADAPTACIJE, GRAĐENJE I OPREMANJE d.o.o. za usluge, OIB 48181110103, Medačka ulica 13,10000 Zagreb</item>
      <item>Bojan Zagorec, OIB 82860522187, Ulica Stjepana Babonića 42,10000 Zagreb</item>
      <item>Državni inspektorat - Područni ured Split, Ispostava Metković, Ulica Stjepana Radića 3,20350 Metković</item>
      <item>Savin Vaić, OIB 04515126046, Križanićeva 5,51000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48181110103</item>
      <item>, OIB 82860522187</item>
      <item>, OIB null</item>
      <item>, OIB 04515126046</item>
    </izvorni_sadrzaj>
    <derivirana_varijabla naziv="DomainObject.Predmet.SudioniciListNazivOIB_1">
      <item>, OIB 48181110103</item>
      <item>, OIB 82860522187</item>
      <item>, OIB null</item>
      <item>, OIB 04515126046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lipnja 2025.</izvorni_sadrzaj>
    <derivirana_varijabla naziv="DomainObject.Predmet.DatumPocetkaProcesa_1">6. lipnja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zvorni_sadrzaj>
    <derivirana_varijabla naziv="DomainObject.ZakonPravilnikList_1">
      <item>Zakon o strancima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ZAGI-ADAPTACIJE, GRAĐENJE I OPREMANJE d.o.o. za usluge, Medačka ulica 13, 10000 Zagreb, OIB: 48181110103</item>
      <item>Bojan Zagorec, Ulica Stjepana Babonića 42, 10000 Zagreb, OIB: 82860522187, rođen-a 30.04.1967., mjesto rođenja Zagreb (Grad Zagreb)</item>
    </izvorni_sadrzaj>
    <derivirana_varijabla naziv="DomainObject.Predmet.OkrivljenikAdresaMjestoRodjenjaList_1">
      <item>ZAGI-ADAPTACIJE, GRAĐENJE I OPREMANJE d.o.o. za usluge, Medačka ulica 13, 10000 Zagreb, OIB: 48181110103</item>
      <item>Bojan Zagorec, Ulica Stjepana Babonića 42, 10000 Zagreb, OIB: 82860522187, rođen-a 30.04.1967.,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ZAGI-ADAPTACIJE, GRAĐENJE I OPREMANJE d.o.o. za usluge, MBS 081124812, Medačka ulica 13, 10000 Zagreb</izvorni_sadrzaj>
    <derivirana_varijabla naziv="DomainObject.Predmet.OkrivljenikPravnaNazivAdresaMbs_1">ZAGI-ADAPTACIJE, GRAĐENJE I OPREMANJE d.o.o. za usluge, MBS 081124812, Medačka ulica 13,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116-02/25-01/1207</izvorni_sadrzaj>
    <derivirana_varijabla naziv="DomainObject.PrviPodnesak.OznakaBrojPodnositelja_1">116-02/25-01/1207</derivirana_varijabla>
  </DomainObject.PrviPodnesak.OznakaBrojPodnositelja>
</icms>
</file>

<file path=customXml/itemProps1.xml><?xml version="1.0" encoding="utf-8"?>
<ds:datastoreItem xmlns:ds="http://schemas.openxmlformats.org/officeDocument/2006/customXml" ds:itemID="{E93AEB2E-C989-4968-974F-C2324B36EAFA}">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4</properties:Pages>
  <properties:Words>1404</properties:Words>
  <properties:Characters>7475</properties:Characters>
  <properties:Lines>179</properties:Lines>
  <properties:Paragraphs>41</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9148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2026-08-14T06:56:00Z</dcterms:created>
  <dc:creator>Ksenija Šiljeg</dc:creator>
  <dc:description/>
  <cp:keywords/>
  <cp:lastModifiedBy>Ksenija Šiljeg</cp:lastModifiedBy>
  <cp:lastPrinted>2026-08-14T07:33:00Z</cp:lastPrinted>
  <dcterms:modified xmlns:xsi="http://www.w3.org/2001/XMLSchema-instance" xsi:type="dcterms:W3CDTF">2026-08-14T07:34:00Z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(pp-669-25- presuda.docx)</vt:lpwstr>
  </prop:property>
  <prop:property fmtid="{D5CDD505-2E9C-101B-9397-08002B2CF9AE}" pid="4" name="CC_coloring">
    <vt:bool>false</vt:bool>
  </prop:property>
  <prop:property fmtid="{D5CDD505-2E9C-101B-9397-08002B2CF9AE}" pid="5" name="BrojStranica">
    <vt:i4>4</vt:i4>
  </prop:property>
</prop:Properties>
</file>