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4fdae6" w14:paraId="54fdae6" w:rsidRDefault="007972DC" w:rsidR="007972DC">
      <w:pPr>
        <w15:collapsed w:val="false"/>
        <w:rPr>
          <w:b/>
        </w:rPr>
      </w:pPr>
      <w:bookmarkStart w:name="_GoBack" w:id="0"/>
      <w:bookmarkEnd w:id="0"/>
    </w:p>
    <w:p w:rsidRDefault="007972DC" w:rsidR="007972DC">
      <w:pPr>
        <w:jc w:val="center"/>
        <w:rPr>
          <w:b/>
        </w:rPr>
      </w:pPr>
    </w:p>
    <w:p w:rsidRDefault="007972DC" w:rsidR="007972DC">
      <w:pPr>
        <w:jc w:val="right"/>
        <w:rPr>
          <w:bCs/>
        </w:rPr>
      </w:pPr>
      <w:r>
        <w:rPr>
          <w:bCs/>
        </w:rPr>
        <w:t>Posl.br.</w:t>
      </w:r>
      <w:r w:rsidR="00EB2030">
        <w:rPr>
          <w:bCs/>
        </w:rPr>
        <w:t>P-3998/2011</w:t>
      </w:r>
      <w:r>
        <w:rPr>
          <w:bCs/>
        </w:rPr>
        <w:t>-</w:t>
      </w:r>
      <w:r w:rsidR="00EB2030">
        <w:rPr>
          <w:bCs/>
        </w:rPr>
        <w:t>43</w:t>
      </w:r>
    </w:p>
    <w:p w:rsidRDefault="007972DC" w:rsidR="007972DC">
      <w:pPr>
        <w:jc w:val="right"/>
        <w:rPr>
          <w:bCs/>
        </w:rPr>
      </w:pPr>
    </w:p>
    <w:p w:rsidRDefault="007972DC" w:rsidR="007972DC">
      <w:pPr>
        <w:jc w:val="right"/>
        <w:rPr>
          <w:bCs/>
        </w:rPr>
      </w:pPr>
    </w:p>
    <w:p w:rsidRDefault="007972DC" w:rsidR="007972DC">
      <w:pPr>
        <w:rPr>
          <w:bCs/>
        </w:rPr>
      </w:pPr>
    </w:p>
    <w:p w:rsidRDefault="007972DC" w:rsidR="007972DC">
      <w:pPr>
        <w:rPr>
          <w:bCs/>
        </w:rPr>
      </w:pPr>
    </w:p>
    <w:p w:rsidRDefault="007972DC" w:rsidR="007972DC" w:rsidRPr="003746CD">
      <w:pPr>
        <w:pStyle w:val="Naslov1"/>
        <w:rPr>
          <w:b w:val="false"/>
        </w:rPr>
      </w:pPr>
      <w:r w:rsidRPr="003746CD">
        <w:rPr>
          <w:b w:val="false"/>
        </w:rPr>
        <w:t xml:space="preserve">U   I M E  R E P U B L I K E   H R V A T S K E </w:t>
      </w:r>
    </w:p>
    <w:p w:rsidRDefault="007972DC" w:rsidR="007972DC" w:rsidRPr="003746CD"/>
    <w:p w:rsidRDefault="007972DC" w:rsidR="007972DC" w:rsidRPr="003746CD">
      <w:pPr>
        <w:pStyle w:val="Naslov1"/>
        <w:rPr>
          <w:b w:val="false"/>
        </w:rPr>
      </w:pPr>
      <w:r w:rsidRPr="003746CD">
        <w:rPr>
          <w:b w:val="false"/>
        </w:rPr>
        <w:t xml:space="preserve">P R E S U D A </w:t>
      </w:r>
    </w:p>
    <w:p w:rsidRDefault="00EB2030" w:rsidP="00EB2030" w:rsidR="00EB2030" w:rsidRPr="003746CD"/>
    <w:p w:rsidRDefault="00EB2030" w:rsidP="00EB2030" w:rsidR="00EB2030" w:rsidRPr="003746CD">
      <w:pPr>
        <w:jc w:val="center"/>
      </w:pPr>
      <w:r w:rsidRPr="003746CD">
        <w:t>P R E S U D A</w:t>
      </w:r>
    </w:p>
    <w:p w:rsidRDefault="00EB2030" w:rsidP="00EB2030" w:rsidR="00EB2030" w:rsidRPr="003746CD">
      <w:pPr>
        <w:jc w:val="center"/>
      </w:pPr>
      <w:r w:rsidRPr="003746CD">
        <w:t>Z B O G  O G L U H E</w:t>
      </w:r>
    </w:p>
    <w:p w:rsidRDefault="007972DC" w:rsidR="007972DC" w:rsidRPr="003746CD">
      <w:pPr>
        <w:jc w:val="center"/>
      </w:pPr>
    </w:p>
    <w:p w:rsidRDefault="007972DC" w:rsidR="007972DC">
      <w:pPr>
        <w:jc w:val="center"/>
        <w:rPr>
          <w:b/>
        </w:rPr>
      </w:pPr>
    </w:p>
    <w:p w:rsidRDefault="007972DC" w:rsidR="007972DC">
      <w:pPr>
        <w:jc w:val="center"/>
        <w:rPr>
          <w:b/>
        </w:rPr>
      </w:pPr>
    </w:p>
    <w:p w:rsidRDefault="007972DC" w:rsidR="007972DC" w:rsidRPr="00A33B13">
      <w:pPr>
        <w:jc w:val="both"/>
        <w:rPr>
          <w:b/>
        </w:rPr>
      </w:pPr>
      <w:r>
        <w:rPr>
          <w:bCs/>
        </w:rPr>
        <w:tab/>
        <w:t>Općinski sud u Rijeci, po sucu toga suda Andreji Žigante, kao sucu pojed</w:t>
      </w:r>
      <w:r w:rsidR="00EB2030">
        <w:rPr>
          <w:bCs/>
        </w:rPr>
        <w:t xml:space="preserve">incu u pravnoj stvari tužiteljice BUŠIĆ MARIJE iz Dražica, Podhum 238, OIB: 15986891543, zastupana po Zajedničkom odvjetničkom uredu Sanja Padjen i Filip Gigović iz Rijeke, protiv tuženika 1. RELJAC MATA Antunov, Podhum, 2. FIĆOR STANKA, p. Pavla, V. Dražice, 3. FIĆOR PAULINE, p. Pavla, V. Dražice, 4. a) FIĆOR KONSTANTINA iz Dražica 93, b) FIĆOR FRANJE iz Dražica, Dražičkih boraca 45, c) BRDAR ANKE iz Rijeke, J.P. Kamova 100, d) FIĆOR NEVENKE iz Velih Dražica 71, svi kao nasljednici  iza pok. Fićor Stjepana, p. Pavla, V. Dražice, 5. </w:t>
      </w:r>
      <w:r w:rsidR="005B4653">
        <w:rPr>
          <w:bCs/>
        </w:rPr>
        <w:t>MIKULIĆ STANISLAVE rođ. Fićor, Vele Dražice 46, kao nasljednica</w:t>
      </w:r>
      <w:r w:rsidR="006248A7">
        <w:rPr>
          <w:bCs/>
        </w:rPr>
        <w:t xml:space="preserve"> iza pok. Fićor Viktora p. Pavla, V. Dražice, 6. </w:t>
      </w:r>
      <w:r w:rsidR="00E47CD6">
        <w:rPr>
          <w:bCs/>
        </w:rPr>
        <w:t>a1) BAN MLADENA iz Rijeke, Tibljaši 5, kao nasljednik iza pok. Milutina Bana iz Jelenja, Podhum 166, sljednika iza pok. Ban Ane r. Maljac, Podhum, 6.a2) BAN MARIJE iz Dražica, Podhum 185, 7. ROŽIĆ JOSIPA iz Dražica, Ratulje 18, 8. GRABAR FRANKE p. Ivana, 9. a) RELJAC VLADIMIRA iz Podhuma 149, b) ŠEGOTA RADOJKE iz Dražica, Obrovac 36, c) RELJAC NENADA iz Jelenja, Podhum 30, d) RELJAC GORANA iz Jelenja, Podhum 30, kao nasljednici iza pok. Reljac Marije ž. Vladimira, r. Grabar, 10. OPĆINA JELENJE</w:t>
      </w:r>
      <w:r w:rsidR="00BA6A50">
        <w:rPr>
          <w:bCs/>
        </w:rPr>
        <w:t xml:space="preserve">, Dražice, Dražičkih boraca 64, kao pravni sljednik iza Općenarodne imovine, N.O. Općine Sušak, zastupan po Odvjetničkom društvu Vukić &amp; Partneri iz Rijeke, 11. ROŽIĆ JOSIPA iz Dražica, Ratulje 18, kao nasljednik iza pok. Rožić Amalije ud. Franje, iz Jelenja, Podhum 229,  </w:t>
      </w:r>
      <w:r w:rsidR="00A33B13">
        <w:rPr>
          <w:bCs/>
        </w:rPr>
        <w:t xml:space="preserve">12. a) ĐOGO LINKE iz Čavli, Cernik 49, b) PERUŠIĆ MLADENE iz Čavli, Cernik 49, obje kao nasljednice iza Grabar Marije ud. Nikole, r. Žeželić, Cernik 49, </w:t>
      </w:r>
      <w:r w:rsidRPr="003746CD">
        <w:t>radi utvrđenja prava vlasništva</w:t>
      </w:r>
      <w:r>
        <w:rPr>
          <w:b/>
        </w:rPr>
        <w:t xml:space="preserve">, </w:t>
      </w:r>
      <w:r>
        <w:rPr>
          <w:bCs/>
        </w:rPr>
        <w:t xml:space="preserve"> nakon </w:t>
      </w:r>
      <w:r w:rsidR="00A33B13">
        <w:rPr>
          <w:bCs/>
        </w:rPr>
        <w:t xml:space="preserve">održane </w:t>
      </w:r>
      <w:r>
        <w:rPr>
          <w:bCs/>
        </w:rPr>
        <w:t>glavne i javne rasprave</w:t>
      </w:r>
      <w:r w:rsidR="00A33B13">
        <w:rPr>
          <w:bCs/>
        </w:rPr>
        <w:t>, zaključene</w:t>
      </w:r>
      <w:r>
        <w:rPr>
          <w:bCs/>
        </w:rPr>
        <w:t xml:space="preserve"> dana </w:t>
      </w:r>
      <w:r w:rsidR="00A33B13">
        <w:rPr>
          <w:bCs/>
        </w:rPr>
        <w:t>15. rujna 2015</w:t>
      </w:r>
      <w:r>
        <w:rPr>
          <w:bCs/>
        </w:rPr>
        <w:t xml:space="preserve">. godine, u </w:t>
      </w:r>
      <w:r w:rsidR="00A33B13">
        <w:rPr>
          <w:bCs/>
        </w:rPr>
        <w:t>nazočnost</w:t>
      </w:r>
      <w:r>
        <w:rPr>
          <w:bCs/>
        </w:rPr>
        <w:t>i  pun</w:t>
      </w:r>
      <w:r w:rsidR="00A33B13">
        <w:rPr>
          <w:bCs/>
        </w:rPr>
        <w:t>omoćnika</w:t>
      </w:r>
      <w:r>
        <w:rPr>
          <w:bCs/>
        </w:rPr>
        <w:t xml:space="preserve"> tužitelja</w:t>
      </w:r>
      <w:r w:rsidR="00A33B13">
        <w:rPr>
          <w:bCs/>
        </w:rPr>
        <w:t>,</w:t>
      </w:r>
      <w:r>
        <w:rPr>
          <w:bCs/>
        </w:rPr>
        <w:t xml:space="preserve"> skrbnika</w:t>
      </w:r>
      <w:r w:rsidR="00A33B13">
        <w:rPr>
          <w:bCs/>
        </w:rPr>
        <w:t xml:space="preserve"> za poseban slučaj 1. do 3. tuženika, te punomoćnika 10. tuženika,</w:t>
      </w:r>
      <w:r>
        <w:rPr>
          <w:bCs/>
        </w:rPr>
        <w:t xml:space="preserve">  te objavljene  dana</w:t>
      </w:r>
      <w:r w:rsidR="00A33B13">
        <w:rPr>
          <w:bCs/>
        </w:rPr>
        <w:t xml:space="preserve"> 21. rujna 2015. godine</w:t>
      </w:r>
      <w:r>
        <w:rPr>
          <w:bCs/>
        </w:rPr>
        <w:t xml:space="preserve">, </w:t>
      </w:r>
    </w:p>
    <w:p w:rsidRDefault="007972DC" w:rsidR="007972DC">
      <w:pPr>
        <w:jc w:val="center"/>
        <w:rPr>
          <w:b/>
        </w:rPr>
      </w:pPr>
    </w:p>
    <w:p w:rsidRDefault="007972DC" w:rsidR="007972DC">
      <w:pPr>
        <w:rPr>
          <w:b/>
        </w:rPr>
      </w:pPr>
    </w:p>
    <w:p w:rsidRDefault="007972DC" w:rsidR="007972DC" w:rsidRPr="003746CD">
      <w:pPr>
        <w:jc w:val="center"/>
      </w:pPr>
      <w:r w:rsidRPr="003746CD">
        <w:t>p r e s u d i o   j e</w:t>
      </w:r>
    </w:p>
    <w:p w:rsidRDefault="007972DC" w:rsidR="007972DC">
      <w:pPr>
        <w:rPr>
          <w:b/>
        </w:rPr>
      </w:pPr>
    </w:p>
    <w:p w:rsidRDefault="009E3DA6" w:rsidR="009E3DA6">
      <w:pPr>
        <w:rPr>
          <w:b/>
        </w:rPr>
      </w:pPr>
    </w:p>
    <w:p w:rsidRDefault="009E3DA6" w:rsidP="009E3DA6" w:rsidR="007972DC">
      <w:pPr>
        <w:jc w:val="both"/>
        <w:rPr>
          <w:bCs/>
        </w:rPr>
      </w:pPr>
      <w:r>
        <w:rPr>
          <w:b/>
        </w:rPr>
        <w:tab/>
        <w:t>I.</w:t>
      </w:r>
      <w:r>
        <w:t xml:space="preserve">Utvrđuje se da je tužiteljica Marija Bušić iz Dražica, Podhum 238, OIB: </w:t>
      </w:r>
      <w:r>
        <w:rPr>
          <w:bCs/>
        </w:rPr>
        <w:t xml:space="preserve">15986891543, stekla pravo vlasništva na nekretnini označenoj u zemljišnim knjigama Općinskog suda u Rijeci kao k.č. 1903/2 vrt površine 29 čhv, zk.ul. 1932, k.o. Podhum, slijedom čega je ovlaštena zatražiti i ishoditi upis stečenog prava vlasništva na svoje ime uz istodoban izbris tog prava s imena tuženika koji su taj izbris dužni trpjeti. </w:t>
      </w:r>
    </w:p>
    <w:p w:rsidRDefault="009E3DA6" w:rsidP="009E3DA6" w:rsidR="009E3DA6">
      <w:pPr>
        <w:jc w:val="both"/>
        <w:rPr>
          <w:bCs/>
        </w:rPr>
      </w:pPr>
    </w:p>
    <w:p w:rsidRDefault="009E3DA6" w:rsidP="0074390E" w:rsidR="0074390E" w:rsidRPr="00801BA3">
      <w:pPr>
        <w:jc w:val="both"/>
      </w:pPr>
      <w:r>
        <w:rPr>
          <w:bCs/>
        </w:rPr>
        <w:lastRenderedPageBreak/>
        <w:tab/>
      </w:r>
      <w:r w:rsidRPr="009E3DA6">
        <w:rPr>
          <w:b/>
          <w:bCs/>
        </w:rPr>
        <w:t>II.</w:t>
      </w:r>
      <w:r>
        <w:rPr>
          <w:bCs/>
        </w:rPr>
        <w:t xml:space="preserve">Nalaže se </w:t>
      </w:r>
      <w:r w:rsidR="0074390E">
        <w:rPr>
          <w:bCs/>
        </w:rPr>
        <w:t>10. tuženiku da tužiteljici naknadi prouzročeni parnični trošak u iznosu od 15.167,50 kn, sa pripadajućom zakonskom zateznom kamatom od presuđenja pa do isplate, sve u roku od 15 dana i pod prijetnjom ovrhe.</w:t>
      </w:r>
    </w:p>
    <w:p w:rsidRDefault="0074390E" w:rsidP="0074390E" w:rsidR="0074390E">
      <w:pPr>
        <w:jc w:val="both"/>
        <w:rPr>
          <w:rFonts w:cs="Arial" w:hAnsi="Arial" w:ascii="Arial"/>
        </w:rPr>
      </w:pPr>
    </w:p>
    <w:p w:rsidRDefault="007972DC" w:rsidR="007972DC" w:rsidRPr="0074390E">
      <w:pPr>
        <w:jc w:val="both"/>
      </w:pPr>
    </w:p>
    <w:p w:rsidRDefault="007972DC" w:rsidR="007972DC" w:rsidRPr="003746CD">
      <w:pPr>
        <w:jc w:val="center"/>
      </w:pPr>
      <w:r w:rsidRPr="003746CD">
        <w:t>Obrazloženje</w:t>
      </w:r>
    </w:p>
    <w:p w:rsidRDefault="007972DC" w:rsidR="007972DC">
      <w:pPr>
        <w:rPr>
          <w:b/>
        </w:rPr>
      </w:pPr>
    </w:p>
    <w:p w:rsidRDefault="007972DC" w:rsidR="007972DC">
      <w:pPr>
        <w:jc w:val="both"/>
        <w:rPr>
          <w:b/>
        </w:rPr>
      </w:pPr>
    </w:p>
    <w:p w:rsidRDefault="007972DC" w:rsidR="00C85D36">
      <w:pPr>
        <w:jc w:val="both"/>
      </w:pPr>
      <w:r>
        <w:rPr>
          <w:b/>
        </w:rPr>
        <w:tab/>
      </w:r>
      <w:r>
        <w:t xml:space="preserve">Tužiteljica u tužbi navodi da </w:t>
      </w:r>
      <w:r w:rsidR="00C85D36">
        <w:t xml:space="preserve">tuženici dolaze upisani u zemljišnim knjigama kao suvlasnici nekretnine označene kao k.č.br. 990, oranica površine 261 čhv, upisana u z.k.ul. 51, k.o. Podhum. Utužena nekretnina u naravi da predstavlja parcelu s obiteljskom kućom na adresi Podhum kbr. 238. Tužiteljica da je predmetnu nekretninu stekla kupoprodajom od Josipa Hatežića kao izvanknjižnog vlasnika iste temeljem Ugovora o prodaji ovjerenog dana 07. srpnja 2005. godine od strane javnog bilježnika Vesne Ćuzele. Ista je u posjed nekretnine stupila dana 13. kolovoza 2005. godine te je platila porez na promet nekretnina dana 20. srpnja 2006. godine. Prodavatelj Josip Hatežić da je vlasništvo nad utuženom nekretninom stekao razvrgnućem nasljedničke zajednice sa svojom sestrom Slavom Radulić o čemu je dana 21. veljače 2000. godine sastavljen i ovjeren od strane javnog bilježnika Miroslava Banića pismeni dogovor. </w:t>
      </w:r>
      <w:r w:rsidR="00C43C1A">
        <w:t>Naime, nekretninu su Josip Hatežić i Slava Radelić svaki u ½ idealnog dijela naslijedili iza pok. Marije Hatežić rješenjem o nasljeđivanju Općinskog suda u Rijeci posl.br.O-1452/9. Prednica tužiteljice Marija Hatežić da je u katastru upisana kao jedina posjednica utužene nekretnine, a koju je stekla iza svog izvanbračnog supruga pok. Albina Rožića oporukom od 28. rujna 1982. godine</w:t>
      </w:r>
      <w:r w:rsidR="00686AF7">
        <w:t>, a isti temeljem oporuke svog oca pok. Stjepana Rožića od 26. siječnja 1951. godine</w:t>
      </w:r>
      <w:r w:rsidR="00C43C1A">
        <w:t xml:space="preserve">. </w:t>
      </w:r>
    </w:p>
    <w:p w:rsidRDefault="00686AF7" w:rsidR="00686AF7">
      <w:pPr>
        <w:jc w:val="both"/>
      </w:pPr>
    </w:p>
    <w:p w:rsidRDefault="00686AF7" w:rsidR="00686AF7">
      <w:pPr>
        <w:jc w:val="both"/>
      </w:pPr>
      <w:r>
        <w:tab/>
        <w:t xml:space="preserve">Iz navedenog slijeda da proizlazi da je tužiteljica osobno i putem svojih prednika u zakonitom, istinitom i poštenom posjedu utužene nekretnine u razdoblju dužem od 60 godina, pa pozivom na odredbu čl. 159. Zakona o vlasništvu i drugim stvarnim pravima predlaže da sud usvoji tužbeni zahtjev na način pobliže opisan u izreci ove presude. </w:t>
      </w:r>
    </w:p>
    <w:p w:rsidRDefault="00AF7C08" w:rsidR="00AF7C08">
      <w:pPr>
        <w:jc w:val="both"/>
      </w:pPr>
    </w:p>
    <w:p w:rsidRDefault="00AF7C08" w:rsidP="00666F56" w:rsidR="00666F56" w:rsidRPr="00666F56">
      <w:pPr>
        <w:jc w:val="both"/>
      </w:pPr>
      <w:r>
        <w:tab/>
        <w:t xml:space="preserve">Sud je u odnosu na </w:t>
      </w:r>
      <w:r w:rsidR="0092344C">
        <w:t>4.a) do 4.d), 5., 7., 9.a) do 9.d), 11. te 12.a) i 12.b)  t</w:t>
      </w:r>
      <w:r>
        <w:t>uženike donio presudu zbog ogluhe</w:t>
      </w:r>
      <w:r w:rsidR="0092344C">
        <w:t>. Naime, t</w:t>
      </w:r>
      <w:r w:rsidR="00666F56" w:rsidRPr="00666F56">
        <w:t xml:space="preserve">uženici su, sukladno odredbi čl. </w:t>
      </w:r>
      <w:smartTag w:element="metricconverter" w:uri="urn:schemas-microsoft-com:office:smarttags">
        <w:smartTagPr>
          <w:attr w:val="284. st" w:name="ProductID"/>
        </w:smartTagPr>
        <w:r w:rsidR="00666F56" w:rsidRPr="00666F56">
          <w:t>284. st</w:t>
        </w:r>
      </w:smartTag>
      <w:r w:rsidR="00666F56" w:rsidRPr="00666F56">
        <w:t xml:space="preserve">. 1. Zakona o parničnom postupku (dalje ZPP), rješenjem od </w:t>
      </w:r>
      <w:r w:rsidR="0092344C">
        <w:t>13. studenog 2012</w:t>
      </w:r>
      <w:r w:rsidR="00666F56" w:rsidRPr="00666F56">
        <w:t>. godine pozvani da u roku od 15 dana podnesu pisani odgovor na tužbu, pri čemu su isti upozoreni na pravne posljedice ne davanja odgovora na tužbu iz čl. 331 b ZPP-a.</w:t>
      </w:r>
    </w:p>
    <w:p w:rsidRDefault="00666F56" w:rsidP="00666F56" w:rsidR="00666F56" w:rsidRPr="00666F56">
      <w:pPr>
        <w:jc w:val="both"/>
      </w:pPr>
    </w:p>
    <w:p w:rsidRDefault="00666F56" w:rsidP="00666F56" w:rsidR="00666F56" w:rsidRPr="00666F56">
      <w:pPr>
        <w:jc w:val="both"/>
      </w:pPr>
      <w:r w:rsidRPr="00666F56">
        <w:tab/>
        <w:t xml:space="preserve">Budući da je tuženik pozvan da podnese pisani odgovor na tužbu, u ostavljenom roku to nije učinio, to je sud donio presudu kojom se prihvaća tužbeni zahtjev jer su ispunjene pretpostavke iz čl. 331. b st. 1. ZPP-a, odnosno tuženiku su tužba i rješenje za davanje odgovora na tužbu uredno dostavljeni, a osnovanost tužbenog zahtjeva proizlazi iz činjenica navedenih u tužbi, koje činjenice nisu u protivnosti s dokazima koje je tužitelj podnio ili s činjenicama koje su općepoznate, odnosno ne postoje općepoznate okolnosti iz kojih proizlazi da su tuženika spriječili opravdani razlozi da podnese odgovor na tužbu.    </w:t>
      </w:r>
    </w:p>
    <w:p w:rsidRDefault="007972DC" w:rsidR="007972DC">
      <w:pPr>
        <w:jc w:val="both"/>
      </w:pPr>
    </w:p>
    <w:p w:rsidRDefault="007972DC" w:rsidR="007972DC">
      <w:pPr>
        <w:pStyle w:val="Tijeloteksta"/>
      </w:pPr>
      <w:r>
        <w:tab/>
        <w:t>Centar za socijalnu skrb Rijeka je rješenjem od 0</w:t>
      </w:r>
      <w:r w:rsidR="00334FB0">
        <w:t>5</w:t>
      </w:r>
      <w:r>
        <w:t xml:space="preserve">. </w:t>
      </w:r>
      <w:r w:rsidR="00334FB0">
        <w:t>studenog 2013</w:t>
      </w:r>
      <w:r>
        <w:t xml:space="preserve">. godine </w:t>
      </w:r>
      <w:r w:rsidR="00334FB0">
        <w:t xml:space="preserve">1. do 3., te 8. </w:t>
      </w:r>
      <w:r>
        <w:t xml:space="preserve">tuženima kao odsutnim osobama nepoznata boravišta i bez punomoćnika u ovom postupku postavio skrbnika za poseban slučaj u osobi </w:t>
      </w:r>
      <w:r w:rsidR="00334FB0">
        <w:t>Hermine Božanić</w:t>
      </w:r>
      <w:r>
        <w:t>, odvjetnice iz Rijeke, a sve temeljem odredbi čl. 168. st. 2 i 169. – 171. Obiteljskog zakona (NN 116/03, 17/04 i 136/04).</w:t>
      </w:r>
    </w:p>
    <w:p w:rsidRDefault="007972DC" w:rsidR="007972DC">
      <w:pPr>
        <w:pStyle w:val="Tijeloteksta"/>
      </w:pPr>
    </w:p>
    <w:p w:rsidRDefault="007972DC" w:rsidR="00334FB0">
      <w:pPr>
        <w:pStyle w:val="Tijeloteksta"/>
      </w:pPr>
      <w:r>
        <w:lastRenderedPageBreak/>
        <w:tab/>
        <w:t xml:space="preserve">Skrbnik za poseban slučaj u odgovoru na tužbu navodi da mu nisu poznate činjenice </w:t>
      </w:r>
      <w:r w:rsidR="00334FB0">
        <w:t>navedene</w:t>
      </w:r>
      <w:r>
        <w:t xml:space="preserve"> u tužbi, ne protivi se provođenju dokaza predloženih u tužbi, </w:t>
      </w:r>
      <w:r w:rsidR="00334FB0">
        <w:t>pa opreza radi osporava tužbu i tužbeni zahtjev u cijelosti</w:t>
      </w:r>
      <w:r>
        <w:t>.</w:t>
      </w:r>
      <w:r w:rsidR="00334FB0">
        <w:t xml:space="preserve"> Predlaže odbiti tužitelja s tužbenim zahtjevom. </w:t>
      </w:r>
    </w:p>
    <w:p w:rsidRDefault="00D36527" w:rsidR="00D36527">
      <w:pPr>
        <w:pStyle w:val="Tijeloteksta"/>
      </w:pPr>
    </w:p>
    <w:p w:rsidRDefault="00D36527" w:rsidR="00D36527">
      <w:pPr>
        <w:pStyle w:val="Tijeloteksta"/>
      </w:pPr>
      <w:r>
        <w:tab/>
        <w:t xml:space="preserve">10. tuženik Općina Jelenje u odgovoru na tužbu ističe da je iz kopije katastarskog plana razvidno da prijeporna nekretnina susjedna sa česticom koja predstavlja put, te smatra da se bez očevida na licu mjesta ne može donijeti odluka u ovoj pravnoj stvari budući da Općina Jelenje kao jedinica lokalne samouprave koja je suvlasnik prijeporne nekretnine u omjeru 4/48 dijela, a koja graniči sa putem, drži u posjedu dio prijepora koji predstavlja put. </w:t>
      </w:r>
    </w:p>
    <w:p w:rsidRDefault="007972DC" w:rsidR="007972DC">
      <w:pPr>
        <w:pStyle w:val="Tijeloteksta"/>
      </w:pPr>
    </w:p>
    <w:p w:rsidRDefault="007972DC" w:rsidR="007972DC">
      <w:pPr>
        <w:pStyle w:val="Tijeloteksta"/>
      </w:pPr>
      <w:r>
        <w:tab/>
        <w:t>Sud je u tijeku dokaznog postupka izvršio uvid u cjelokupnu dokumentaci</w:t>
      </w:r>
      <w:r w:rsidR="00334FB0">
        <w:t xml:space="preserve">ju priležeću spisu,  </w:t>
      </w:r>
      <w:r w:rsidR="00D36527">
        <w:t>proveden je očevid na licu mjesta te vještačenje po stalnom sudskom vještaku geodetske struke Robertu Svobodi, te su saslušani svjedoci Anica Maršanić i Mladen Ćućić.</w:t>
      </w:r>
    </w:p>
    <w:p w:rsidRDefault="00334FB0" w:rsidR="00334FB0">
      <w:pPr>
        <w:pStyle w:val="Tijeloteksta"/>
      </w:pPr>
    </w:p>
    <w:p w:rsidRDefault="002D2B9C" w:rsidP="002D2B9C" w:rsidR="002D2B9C" w:rsidRPr="002D2B9C">
      <w:pPr>
        <w:pStyle w:val="Tijeloteksta"/>
        <w:ind w:firstLine="708"/>
      </w:pPr>
      <w:r w:rsidRPr="002D2B9C">
        <w:t>Ocjenom provedenih dokaza u smislu odredbe čl. 8. Zakona o parničnom postupku (NN 148/11 i 25/13) sud je utvrdio da je tužbeni zahtjev osnovan</w:t>
      </w:r>
      <w:r w:rsidR="00B0383F">
        <w:t xml:space="preserve"> u cijelosti</w:t>
      </w:r>
      <w:r w:rsidRPr="002D2B9C">
        <w:t xml:space="preserve">. </w:t>
      </w:r>
    </w:p>
    <w:p w:rsidRDefault="00D36527" w:rsidR="00D36527">
      <w:pPr>
        <w:pStyle w:val="Tijeloteksta"/>
      </w:pPr>
    </w:p>
    <w:p w:rsidRDefault="00D36527" w:rsidR="00D36527">
      <w:pPr>
        <w:pStyle w:val="Tijeloteksta"/>
      </w:pPr>
      <w:r>
        <w:tab/>
        <w:t xml:space="preserve">Iz nalaza i mišljenja vještaka </w:t>
      </w:r>
      <w:r w:rsidR="00022A8B">
        <w:t xml:space="preserve">čija je zadaća bila da izvrši identifikaciju prijepora te definira među sa susjednim nekretninama proizlazi </w:t>
      </w:r>
      <w:r w:rsidR="0064289B">
        <w:t>da se prijepor nalazi na području Općine Jelenje, u Podhumu, predjelu Reljčevo selo. Prema tužbi, radi se o nekretnini kč.br. 1903/2, k.o. Podhum, te je predmetna nekretnina ucrtana na katastarskom planu, list 80, k.o. Podhum. Katastarski planovi koje nadležni katastarski ured održava i u uporabi je izrađen je po stanju iz 1979. godine, a izvorni planovi izrađeni su grafičkom metodom izmjere iz 1861. godine.</w:t>
      </w:r>
    </w:p>
    <w:p w:rsidRDefault="0064289B" w:rsidR="0064289B">
      <w:pPr>
        <w:pStyle w:val="Tijeloteksta"/>
      </w:pPr>
    </w:p>
    <w:p w:rsidRDefault="0064289B" w:rsidR="0064289B">
      <w:pPr>
        <w:pStyle w:val="Tijeloteksta"/>
      </w:pPr>
      <w:r>
        <w:tab/>
        <w:t xml:space="preserve">Na očevidu tužiteljica je pokazala prijepor te isti obuhvaća cijelu kuću br. 238 u Podhumu, dio dvorišta sjeverno od nje, te sjeverne dijelove pomoćnih objekata koji se nalaze južno od kuće, prema kući br. 239 u Podhumu, odnosno između kuća br. 238 i br. 239. Sjeverna granica prijepora u naravi je rub (spoj) betoniranog dijela i asfaltirane ceste. Preostali dijelovi prijepora, u naravi su, u najvećem dijelu omeđeni samom kućom br. 238. </w:t>
      </w:r>
    </w:p>
    <w:p w:rsidRDefault="0064289B" w:rsidR="0064289B">
      <w:pPr>
        <w:pStyle w:val="Tijeloteksta"/>
      </w:pPr>
    </w:p>
    <w:p w:rsidRDefault="0064289B" w:rsidR="0064289B">
      <w:pPr>
        <w:pStyle w:val="Tijeloteksta"/>
      </w:pPr>
      <w:r>
        <w:tab/>
        <w:t>Iz mišljenja i zaključka vještaka razvidno je da je tužiteljica pokazala cijelu k.č.br. 1903/2 i dio k.č.br. 3767/1, obje k.o. P</w:t>
      </w:r>
      <w:r w:rsidR="00183566">
        <w:t xml:space="preserve">odhum, odnosno nedvojbeno je utvrđeno da se čitava utužena k.č.br. 1903/2 u nalazu omeđena točkama A-D-E-F-G-H-I-J-K-L-M i A sastoji od kuće kbr. 238, dijela pomoćnih objekata te manjeg dvorišta. </w:t>
      </w:r>
    </w:p>
    <w:p w:rsidRDefault="00183566" w:rsidR="00183566">
      <w:pPr>
        <w:pStyle w:val="Tijeloteksta"/>
      </w:pPr>
    </w:p>
    <w:p w:rsidRDefault="00183566" w:rsidR="00183566">
      <w:pPr>
        <w:pStyle w:val="Tijeloteksta"/>
      </w:pPr>
      <w:r>
        <w:tab/>
        <w:t xml:space="preserve">Stranke na navedeni nalazi mišljenje nisu imale primjedbi, a sud ga je  u cijelosti prihvatio kao stručan, potpun i objektivan. Naime, nalazom vještaka otklonjen je prigovor 10. tuženika da u posjedu drži dio prijepora koji predstavlja put budući da niti jedan dio utužene k.č.br. 1903/2 u naravi ne predstavlja put, a što je razvidno iz skice lica mjesta i mjerenja. </w:t>
      </w:r>
    </w:p>
    <w:p w:rsidRDefault="00183566" w:rsidR="00183566">
      <w:pPr>
        <w:pStyle w:val="Tijeloteksta"/>
      </w:pPr>
    </w:p>
    <w:p w:rsidRDefault="00183566" w:rsidR="00B0383F">
      <w:pPr>
        <w:pStyle w:val="Tijeloteksta"/>
      </w:pPr>
      <w:r>
        <w:tab/>
        <w:t xml:space="preserve">Nadalje, iskazima svjedoka </w:t>
      </w:r>
      <w:r w:rsidR="000B7E5F">
        <w:t>Anice Maršanić i Mladena Ćućića, mještana Podhuma, i nezainteresiranih osoba za ishod ovog spora također su potvrđeni tužbeni navodi da su prednici tužiteljice Paulina Rožić te potom njezin sin Albino koji je bio u vanbračnoj vezi sa Marijom Hatežić i njoj oporučno ostavio kuću, a</w:t>
      </w:r>
      <w:r w:rsidR="00B0383F">
        <w:t xml:space="preserve"> koju su nasljedili njezina djeca Josip i Slavica koji su 2000. godine dogovorno podijelili ostavinsku imovinu na način da je Josipu Hatežiću pripala obiteljska kuća br. 238 sa okućnicom (ranije broj 221) koji je navedenu nekretninu prodao tužiteljici. </w:t>
      </w:r>
    </w:p>
    <w:p w:rsidRDefault="002D2B9C" w:rsidP="00B0383F" w:rsidR="002D2B9C">
      <w:pPr>
        <w:pStyle w:val="Tijeloteksta"/>
      </w:pPr>
    </w:p>
    <w:p w:rsidRDefault="007972DC" w:rsidR="007972DC">
      <w:pPr>
        <w:pStyle w:val="Tijeloteksta"/>
      </w:pPr>
      <w:r>
        <w:t xml:space="preserve">           Sud je u cijelosti prihvatio kao istinite iskaze svjedoka, jer su isti u bitnim dijelovima sukladni, te sud u njihovu vjerodostojnost nije imao razloga posumnjati.  </w:t>
      </w:r>
    </w:p>
    <w:p w:rsidRDefault="007972DC" w:rsidR="007972DC">
      <w:pPr>
        <w:pStyle w:val="Tijeloteksta"/>
      </w:pPr>
      <w:r>
        <w:lastRenderedPageBreak/>
        <w:tab/>
        <w:t>Slijedom navedenog, budući je tužiteljica  sama i putem svojih prednika u samostalnom i nesmetanom posjedu utuženih nekretnine već više od 50 godina,  sud je temeljem čl. 159. Zakona o vlasništvu i drugim stvarnim pravima (NN 91/96) usvojio tužbeni zahtjev i odlučio kao u izreci ove presude.</w:t>
      </w:r>
    </w:p>
    <w:p w:rsidRDefault="007972DC" w:rsidR="007972DC">
      <w:pPr>
        <w:pStyle w:val="Tijeloteksta"/>
      </w:pPr>
    </w:p>
    <w:p w:rsidRDefault="007972DC" w:rsidR="007972DC">
      <w:pPr>
        <w:pStyle w:val="Tijeloteksta"/>
      </w:pPr>
      <w:r>
        <w:tab/>
      </w:r>
      <w:r w:rsidR="002D2B9C">
        <w:t>Odluka o trošku temelji se na odredbi čl. 154. st. 1. ZPP-a te je tužiteljici priznat trošak zastupanja po punomoćniku u skladu s važećom Tarifom o nagradama i naknadi troškova za rad odvjetnika i to za</w:t>
      </w:r>
      <w:r w:rsidR="00976D6E">
        <w:t xml:space="preserve"> sastav tužbe iznos od 1.000,00 kn,</w:t>
      </w:r>
      <w:r w:rsidR="004777C6">
        <w:t xml:space="preserve"> sastav obrazloženih podnesaka od 23. prosinca 2011., 13. ožujka 2014., 21. travnja 2015. i 24. srpnja 2015. godine svaki u iznosu od 1.000,00 kn, pristup ročištima dana 13. ožujka 2014.,</w:t>
      </w:r>
      <w:r w:rsidR="004777C6" w:rsidRPr="004777C6">
        <w:t xml:space="preserve"> </w:t>
      </w:r>
      <w:r w:rsidR="004777C6">
        <w:t xml:space="preserve">07. travnja 2014., 02. srpnja 2015. i 15. rujna 2015. godine svaki u iznosu od 1.000,00 kn, pristup očevidu dana 04. srpnja 2014. godine u iznosu od 1.000,00 kn, pristup ročištu za objavu presude u iznosu od 500,00 kn, sve </w:t>
      </w:r>
      <w:r w:rsidR="0074050F">
        <w:t>sa pripadajućim</w:t>
      </w:r>
      <w:r w:rsidR="00DD5E76">
        <w:t xml:space="preserve"> </w:t>
      </w:r>
      <w:r w:rsidR="004777C6">
        <w:t>PDV</w:t>
      </w:r>
      <w:r w:rsidR="0074050F">
        <w:t>-om</w:t>
      </w:r>
      <w:r w:rsidR="004777C6">
        <w:t xml:space="preserve"> od 25 %, trošak vještačenja u iznosu od 3.867,50 kn, te sudska pristojba na tužbu i presudu svaka u iznosu od 400,00 kn, tj. ukupan parnični trošak u iznosu od 15.167,50 kn. </w:t>
      </w:r>
    </w:p>
    <w:p w:rsidRDefault="002D2B9C" w:rsidR="002D2B9C">
      <w:pPr>
        <w:pStyle w:val="Tijeloteksta"/>
      </w:pPr>
    </w:p>
    <w:p w:rsidRDefault="002D2B9C" w:rsidR="002D2B9C">
      <w:pPr>
        <w:pStyle w:val="Tijeloteksta"/>
      </w:pPr>
    </w:p>
    <w:p w:rsidRDefault="007972DC" w:rsidR="007972DC">
      <w:pPr>
        <w:pStyle w:val="Tijeloteksta"/>
      </w:pPr>
    </w:p>
    <w:p w:rsidRDefault="007972DC" w:rsidR="007972DC">
      <w:pPr>
        <w:pStyle w:val="Tijeloteksta"/>
        <w:jc w:val="center"/>
      </w:pPr>
      <w:r>
        <w:t xml:space="preserve">U Rijeci, </w:t>
      </w:r>
      <w:r w:rsidR="002D2B9C">
        <w:t>21. rujna 2015</w:t>
      </w:r>
      <w:r>
        <w:t>.</w:t>
      </w:r>
      <w:r w:rsidR="002D2B9C">
        <w:t xml:space="preserve"> </w:t>
      </w:r>
      <w:r>
        <w:t>godine</w:t>
      </w:r>
    </w:p>
    <w:p w:rsidRDefault="007972DC" w:rsidR="007972DC">
      <w:pPr>
        <w:pStyle w:val="Tijeloteksta"/>
      </w:pPr>
    </w:p>
    <w:p w:rsidRDefault="007972DC" w:rsidR="007972DC">
      <w:pPr>
        <w:pStyle w:val="Tijeloteksta"/>
      </w:pPr>
    </w:p>
    <w:p w:rsidRDefault="007972DC" w:rsidR="007972DC">
      <w:pPr>
        <w:pStyle w:val="Tijeloteksta"/>
      </w:pPr>
      <w:r>
        <w:t xml:space="preserve">                                                                                                                      </w:t>
      </w:r>
      <w:r w:rsidR="002D2B9C">
        <w:t xml:space="preserve">      </w:t>
      </w:r>
      <w:r>
        <w:t>S U D A C:</w:t>
      </w:r>
    </w:p>
    <w:p w:rsidRDefault="007972DC" w:rsidR="007972DC">
      <w:pPr>
        <w:pStyle w:val="Tijeloteksta"/>
      </w:pPr>
    </w:p>
    <w:p w:rsidRDefault="007972DC" w:rsidR="007972DC">
      <w:pPr>
        <w:pStyle w:val="Tijeloteksta"/>
      </w:pPr>
      <w:r>
        <w:t xml:space="preserve">                                                                                                                      </w:t>
      </w:r>
      <w:r w:rsidR="003746CD">
        <w:t xml:space="preserve">  </w:t>
      </w:r>
      <w:r>
        <w:t xml:space="preserve">Andreja Žigante </w:t>
      </w:r>
    </w:p>
    <w:p w:rsidRDefault="007972DC" w:rsidR="007972DC">
      <w:pPr>
        <w:pStyle w:val="Tijeloteksta"/>
      </w:pPr>
    </w:p>
    <w:p w:rsidRDefault="007972DC" w:rsidR="007972DC">
      <w:pPr>
        <w:pStyle w:val="Tijeloteksta"/>
      </w:pPr>
    </w:p>
    <w:p w:rsidRDefault="007972DC" w:rsidR="007972DC">
      <w:pPr>
        <w:pStyle w:val="Tijeloteksta"/>
      </w:pPr>
    </w:p>
    <w:p w:rsidRDefault="007972DC" w:rsidR="007972DC" w:rsidRPr="003746CD">
      <w:pPr>
        <w:pStyle w:val="Tijeloteksta"/>
        <w:rPr>
          <w:bCs/>
        </w:rPr>
      </w:pPr>
      <w:r>
        <w:tab/>
      </w:r>
      <w:r w:rsidRPr="003746CD">
        <w:rPr>
          <w:bCs/>
        </w:rPr>
        <w:t>UPUTA O PRAVNOM LIJEKU:</w:t>
      </w:r>
    </w:p>
    <w:p w:rsidRDefault="007972DC" w:rsidR="007972DC" w:rsidRPr="003746CD">
      <w:pPr>
        <w:pStyle w:val="Tijeloteksta"/>
      </w:pPr>
    </w:p>
    <w:p w:rsidRDefault="007972DC" w:rsidP="003746CD" w:rsidR="003746CD" w:rsidRPr="003746CD">
      <w:pPr>
        <w:pStyle w:val="Tijeloteksta"/>
      </w:pPr>
      <w:r>
        <w:tab/>
        <w:t>Protiv ove presude dopuštena je žalba u roku od 15 dana od dana primitka ovjerenog prijepisa istih.</w:t>
      </w:r>
      <w:r w:rsidR="003746CD">
        <w:t xml:space="preserve"> </w:t>
      </w:r>
      <w:r w:rsidR="003746CD" w:rsidRPr="003746CD">
        <w:t xml:space="preserve">Presuda zbog ogluhe ne može se pobijati zbog pogrešno ili nepotpuno utvrđenog činjeničnog stanja. </w:t>
      </w:r>
    </w:p>
    <w:p w:rsidRDefault="007972DC" w:rsidR="007972DC">
      <w:pPr>
        <w:pStyle w:val="Tijeloteksta"/>
      </w:pPr>
    </w:p>
    <w:p w:rsidRDefault="007972DC" w:rsidR="007972DC">
      <w:pPr>
        <w:pStyle w:val="Tijeloteksta"/>
      </w:pPr>
      <w:r>
        <w:tab/>
        <w:t>Žalba se podnosi putem ovog suda u tri primjerka, a o žalbi odlučuje Županijski sud u Rijeci.</w:t>
      </w: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3746CD" w:rsidR="003746CD">
      <w:pPr>
        <w:pStyle w:val="Tijeloteksta"/>
      </w:pPr>
    </w:p>
    <w:p w:rsidRDefault="007972DC" w:rsidP="003746CD" w:rsidR="007972DC" w:rsidRPr="003746CD">
      <w:pPr>
        <w:jc w:val="both"/>
      </w:pPr>
    </w:p>
    <w:p w:rsidRDefault="007972DC" w:rsidR="007972DC">
      <w:pPr>
        <w:pStyle w:val="Naslov1"/>
        <w:jc w:val="left"/>
        <w:rPr>
          <w:b w:val="false"/>
          <w:bCs/>
        </w:rPr>
      </w:pPr>
      <w:r>
        <w:rPr>
          <w:b w:val="false"/>
          <w:bCs/>
        </w:rPr>
        <w:lastRenderedPageBreak/>
        <w:t>RJ:</w:t>
      </w:r>
    </w:p>
    <w:p w:rsidRDefault="007972DC" w:rsidR="007972DC">
      <w:pPr>
        <w:numPr>
          <w:ilvl w:val="0"/>
          <w:numId w:val="2"/>
        </w:numPr>
        <w:jc w:val="both"/>
      </w:pPr>
      <w:r>
        <w:t xml:space="preserve">presuda </w:t>
      </w:r>
      <w:r w:rsidR="003746CD">
        <w:t>nepravomoćna</w:t>
      </w:r>
    </w:p>
    <w:p w:rsidRDefault="007972DC" w:rsidR="007972DC">
      <w:pPr>
        <w:numPr>
          <w:ilvl w:val="0"/>
          <w:numId w:val="2"/>
        </w:numPr>
        <w:jc w:val="both"/>
      </w:pPr>
      <w:r>
        <w:t>vidi upisnik «P»</w:t>
      </w:r>
    </w:p>
    <w:p w:rsidRDefault="007972DC" w:rsidR="007972DC">
      <w:pPr>
        <w:numPr>
          <w:ilvl w:val="0"/>
          <w:numId w:val="2"/>
        </w:numPr>
        <w:jc w:val="both"/>
      </w:pPr>
      <w:r>
        <w:t>kal. do pravomoćnosti</w:t>
      </w:r>
    </w:p>
    <w:p w:rsidRDefault="007972DC" w:rsidR="007972DC">
      <w:pPr>
        <w:jc w:val="both"/>
      </w:pPr>
    </w:p>
    <w:p w:rsidRDefault="007972DC" w:rsidR="007972DC">
      <w:pPr>
        <w:jc w:val="both"/>
      </w:pPr>
    </w:p>
    <w:p w:rsidRDefault="007972DC" w:rsidR="007972DC">
      <w:pPr>
        <w:jc w:val="both"/>
      </w:pPr>
      <w:r>
        <w:t>DNA:</w:t>
      </w:r>
    </w:p>
    <w:p w:rsidRDefault="007972DC" w:rsidR="007972DC">
      <w:pPr>
        <w:jc w:val="both"/>
      </w:pPr>
      <w:r>
        <w:t xml:space="preserve">       -   pun. tužiteljice</w:t>
      </w:r>
    </w:p>
    <w:p w:rsidRDefault="007972DC" w:rsidR="007972DC">
      <w:pPr>
        <w:numPr>
          <w:ilvl w:val="0"/>
          <w:numId w:val="2"/>
        </w:numPr>
        <w:jc w:val="both"/>
      </w:pPr>
      <w:r>
        <w:t>skrbniku za poseban slučaju</w:t>
      </w:r>
    </w:p>
    <w:p w:rsidRDefault="003746CD" w:rsidR="003746CD">
      <w:pPr>
        <w:numPr>
          <w:ilvl w:val="0"/>
          <w:numId w:val="2"/>
        </w:numPr>
        <w:jc w:val="both"/>
      </w:pPr>
      <w:r>
        <w:t>pun. 10. tuženika</w:t>
      </w:r>
    </w:p>
    <w:p w:rsidRDefault="003746CD" w:rsidR="003746CD">
      <w:pPr>
        <w:numPr>
          <w:ilvl w:val="0"/>
          <w:numId w:val="2"/>
        </w:numPr>
        <w:jc w:val="both"/>
      </w:pPr>
      <w:r>
        <w:t>ostalim tuženicima</w:t>
      </w:r>
    </w:p>
    <w:p w:rsidRDefault="007972DC" w:rsidR="007972DC">
      <w:pPr>
        <w:jc w:val="both"/>
      </w:pPr>
    </w:p>
    <w:p w:rsidRDefault="007972DC" w:rsidR="007972DC">
      <w:pPr>
        <w:jc w:val="both"/>
      </w:pPr>
    </w:p>
    <w:p w:rsidRDefault="007972DC" w:rsidR="007972DC">
      <w:pPr>
        <w:pStyle w:val="Tijeloteksta"/>
      </w:pPr>
      <w:r>
        <w:t>PRISTOJBA:</w:t>
      </w:r>
    </w:p>
    <w:p w:rsidRDefault="007972DC" w:rsidR="007972DC">
      <w:pPr>
        <w:numPr>
          <w:ilvl w:val="0"/>
          <w:numId w:val="2"/>
        </w:numPr>
        <w:jc w:val="both"/>
      </w:pPr>
      <w:r>
        <w:t xml:space="preserve">pozvati tužiteljicu na platež sudske pristojbe na presudu u iznosu od 400,00 kn  </w:t>
      </w:r>
    </w:p>
    <w:p w:rsidRDefault="007972DC" w:rsidR="007972DC">
      <w:pPr>
        <w:jc w:val="both"/>
      </w:pPr>
    </w:p>
    <w:p w:rsidRDefault="007972DC" w:rsidR="007972DC">
      <w:pPr>
        <w:jc w:val="both"/>
      </w:pPr>
    </w:p>
    <w:p w:rsidRDefault="007972DC" w:rsidR="007972DC">
      <w:pPr>
        <w:jc w:val="both"/>
      </w:pPr>
    </w:p>
    <w:p w:rsidRDefault="007972DC" w:rsidR="007972DC">
      <w:pPr>
        <w:jc w:val="both"/>
      </w:pPr>
      <w:r>
        <w:t xml:space="preserve">U Rijeci, </w:t>
      </w:r>
      <w:r w:rsidR="003746CD">
        <w:t>21. rujna 2015.</w:t>
      </w:r>
      <w:r>
        <w:t xml:space="preserve"> godine                                          </w:t>
      </w:r>
    </w:p>
    <w:p w:rsidRDefault="007972DC" w:rsidR="007972DC">
      <w:pPr>
        <w:jc w:val="both"/>
      </w:pPr>
    </w:p>
    <w:p w:rsidRDefault="007972DC" w:rsidR="007972DC">
      <w:pPr>
        <w:jc w:val="both"/>
      </w:pPr>
    </w:p>
    <w:p w:rsidRDefault="007972DC" w:rsidR="007972DC">
      <w:pPr>
        <w:jc w:val="both"/>
      </w:pPr>
    </w:p>
    <w:p w:rsidRDefault="007972DC" w:rsidR="007972DC">
      <w:pPr>
        <w:ind w:firstLine="708" w:left="5664"/>
        <w:jc w:val="both"/>
      </w:pPr>
      <w:r>
        <w:t xml:space="preserve">  S U D A C:</w:t>
      </w:r>
    </w:p>
    <w:p w:rsidRDefault="007972DC" w:rsidR="007972DC">
      <w:pPr>
        <w:pStyle w:val="Tijeloteksta"/>
      </w:pPr>
    </w:p>
    <w:p w:rsidRDefault="007972DC" w:rsidR="007972DC">
      <w:pPr>
        <w:pStyle w:val="Tijeloteksta"/>
      </w:pPr>
    </w:p>
    <w:p w:rsidRDefault="007972DC" w:rsidR="007972DC">
      <w:pPr>
        <w:pStyle w:val="Tijeloteksta"/>
      </w:pPr>
    </w:p>
    <w:p w:rsidRDefault="007972DC" w:rsidR="007972DC">
      <w:pPr>
        <w:jc w:val="both"/>
      </w:pPr>
    </w:p>
    <w:p w:rsidRDefault="007972DC" w:rsidR="007972DC">
      <w:pPr>
        <w:jc w:val="both"/>
      </w:pPr>
    </w:p>
    <w:p w:rsidRDefault="007972DC" w:rsidR="007972DC">
      <w:pPr>
        <w:jc w:val="both"/>
        <w:rPr>
          <w:b/>
        </w:rPr>
      </w:pPr>
      <w:r>
        <w:tab/>
      </w:r>
    </w:p>
    <w:p w:rsidRDefault="007972DC" w:rsidR="007972DC">
      <w:pPr>
        <w:jc w:val="both"/>
      </w:pPr>
      <w:r>
        <w:tab/>
      </w:r>
    </w:p>
    <w:p w:rsidRDefault="007972DC" w:rsidR="007972DC">
      <w:pPr>
        <w:jc w:val="both"/>
      </w:pPr>
    </w:p>
    <w:p w:rsidRDefault="007972DC" w:rsidR="007972DC">
      <w:pPr>
        <w:jc w:val="both"/>
      </w:pPr>
    </w:p>
    <w:p w:rsidRDefault="007972DC" w:rsidR="007972DC">
      <w:pPr>
        <w:jc w:val="both"/>
      </w:pPr>
    </w:p>
    <w:p w:rsidRDefault="007972DC" w:rsidR="007972DC">
      <w:pPr>
        <w:jc w:val="both"/>
      </w:pPr>
    </w:p>
    <w:p w:rsidRDefault="007972DC" w:rsidR="007972DC">
      <w:pPr>
        <w:jc w:val="both"/>
      </w:pPr>
    </w:p>
    <w:p w:rsidRDefault="007972DC" w:rsidR="007972DC">
      <w:pPr>
        <w:jc w:val="both"/>
      </w:pPr>
    </w:p>
    <w:p w:rsidRDefault="007972DC" w:rsidR="007972DC">
      <w:pPr>
        <w:jc w:val="both"/>
      </w:pPr>
    </w:p>
    <w:p w:rsidRDefault="007972DC" w:rsidR="007972DC">
      <w:pPr>
        <w:jc w:val="both"/>
      </w:pPr>
    </w:p>
    <w:p w:rsidRDefault="007972DC" w:rsidR="007972DC">
      <w:pPr>
        <w:jc w:val="both"/>
      </w:pPr>
    </w:p>
    <w:p w:rsidRDefault="007972DC" w:rsidR="007972DC">
      <w:pPr>
        <w:jc w:val="both"/>
      </w:pPr>
      <w:r>
        <w:tab/>
        <w:t xml:space="preserve"> </w:t>
      </w:r>
    </w:p>
    <w:sectPr w:rsidR="007972DC">
      <w:headerReference w:type="even" r:id="rId10"/>
      <w:headerReference w:type="default" r:id="rId11"/>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427AD" w:rsidR="008427AD">
      <w:r>
        <w:separator/>
      </w:r>
    </w:p>
  </w:endnote>
  <w:endnote w:id="0" w:type="continuationSeparator">
    <w:p w:rsidRDefault="008427AD" w:rsidR="008427AD">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427AD" w:rsidR="008427AD">
      <w:r>
        <w:separator/>
      </w:r>
    </w:p>
  </w:footnote>
  <w:footnote w:id="0" w:type="continuationSeparator">
    <w:p w:rsidRDefault="008427AD" w:rsidR="008427AD">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972DC" w:rsidR="007972D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7972DC" w:rsidR="007972DC">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972DC" w:rsidR="007972DC">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B3C56">
      <w:rPr>
        <w:rStyle w:val="Brojstranice"/>
        <w:noProof/>
      </w:rPr>
      <w:t>5</w:t>
    </w:r>
    <w:r>
      <w:rPr>
        <w:rStyle w:val="Brojstranice"/>
      </w:rPr>
      <w:fldChar w:fldCharType="end"/>
    </w:r>
  </w:p>
  <w:p w:rsidRDefault="007972DC" w:rsidR="007972DC">
    <w:pPr>
      <w:pStyle w:val="Zaglavlje"/>
      <w:jc w:val="right"/>
    </w:pPr>
    <w:r>
      <w:t>Posl.br. P-</w:t>
    </w:r>
    <w:r w:rsidR="00EB2030">
      <w:t>3998</w:t>
    </w:r>
    <w:r>
      <w:t>/</w:t>
    </w:r>
    <w:r w:rsidR="00EB2030">
      <w:t>2011</w:t>
    </w:r>
    <w:r>
      <w:t>-</w:t>
    </w:r>
    <w:r w:rsidR="00EB2030">
      <w:t>43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BCB35AE"/>
    <w:multiLevelType w:val="hybridMultilevel"/>
    <w:tmpl w:val="D610C2E0"/>
    <w:lvl w:tplc="02BE72E2" w:ilvl="0">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abstractNum w:abstractNumId="1">
    <w:nsid w:val="3DBB7E30"/>
    <w:multiLevelType w:val="hybridMultilevel"/>
    <w:tmpl w:val="BDEC8A36"/>
    <w:lvl w:tplc="245AEE76" w:ilvl="0">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67644710"/>
    <w:multiLevelType w:val="hybridMultilevel"/>
    <w:tmpl w:val="EB2CA006"/>
    <w:lvl w:tplc="DED63A96" w:ilvl="0">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num w:numId="1">
    <w:abstractNumId w:val="1"/>
  </w:num>
  <w:num w:numId="2">
    <w:abstractNumId w:val="2"/>
  </w:num>
  <w:num w:numId="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efaultTabStop w:val="708"/>
  <w:hyphenationZone w:val="425"/>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B2030"/>
    <w:rsid w:val="000227A2"/>
    <w:rsid w:val="00022A8B"/>
    <w:rsid w:val="000B7E5F"/>
    <w:rsid w:val="001603D6"/>
    <w:rsid w:val="00183566"/>
    <w:rsid w:val="001A5813"/>
    <w:rsid w:val="001B3C56"/>
    <w:rsid w:val="002054C4"/>
    <w:rsid w:val="00221EED"/>
    <w:rsid w:val="002512F3"/>
    <w:rsid w:val="002A5178"/>
    <w:rsid w:val="002A7CAD"/>
    <w:rsid w:val="002D2B9C"/>
    <w:rsid w:val="002F0D89"/>
    <w:rsid w:val="00334FB0"/>
    <w:rsid w:val="003746CD"/>
    <w:rsid w:val="003A5E04"/>
    <w:rsid w:val="004777C6"/>
    <w:rsid w:val="0057349A"/>
    <w:rsid w:val="005B4653"/>
    <w:rsid w:val="005D3680"/>
    <w:rsid w:val="006248A7"/>
    <w:rsid w:val="00630C4C"/>
    <w:rsid w:val="0064289B"/>
    <w:rsid w:val="00666F56"/>
    <w:rsid w:val="00686AF7"/>
    <w:rsid w:val="00691456"/>
    <w:rsid w:val="006B4245"/>
    <w:rsid w:val="006B77FC"/>
    <w:rsid w:val="006C71B8"/>
    <w:rsid w:val="00704FC8"/>
    <w:rsid w:val="00713F36"/>
    <w:rsid w:val="00714A3C"/>
    <w:rsid w:val="0074050F"/>
    <w:rsid w:val="0074390E"/>
    <w:rsid w:val="00770BD4"/>
    <w:rsid w:val="007801E4"/>
    <w:rsid w:val="007972DC"/>
    <w:rsid w:val="008427AD"/>
    <w:rsid w:val="00896297"/>
    <w:rsid w:val="008E146B"/>
    <w:rsid w:val="0092344C"/>
    <w:rsid w:val="0092798A"/>
    <w:rsid w:val="00943703"/>
    <w:rsid w:val="00946306"/>
    <w:rsid w:val="00963E02"/>
    <w:rsid w:val="00976D6E"/>
    <w:rsid w:val="009E3DA6"/>
    <w:rsid w:val="00A33B13"/>
    <w:rsid w:val="00A4087B"/>
    <w:rsid w:val="00A57CFC"/>
    <w:rsid w:val="00A653BF"/>
    <w:rsid w:val="00A77692"/>
    <w:rsid w:val="00AF7C08"/>
    <w:rsid w:val="00B0383F"/>
    <w:rsid w:val="00B06944"/>
    <w:rsid w:val="00B31549"/>
    <w:rsid w:val="00B34664"/>
    <w:rsid w:val="00B733B4"/>
    <w:rsid w:val="00B76116"/>
    <w:rsid w:val="00BA6A50"/>
    <w:rsid w:val="00BC1B87"/>
    <w:rsid w:val="00BD38F8"/>
    <w:rsid w:val="00C11BED"/>
    <w:rsid w:val="00C21D43"/>
    <w:rsid w:val="00C43C1A"/>
    <w:rsid w:val="00C85D36"/>
    <w:rsid w:val="00CA0EE5"/>
    <w:rsid w:val="00D36527"/>
    <w:rsid w:val="00D44988"/>
    <w:rsid w:val="00DD5E76"/>
    <w:rsid w:val="00E06785"/>
    <w:rsid w:val="00E47CD6"/>
    <w:rsid w:val="00EB203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semiHidden/>
    <w:pPr>
      <w:tabs>
        <w:tab w:pos="4536" w:val="center"/>
        <w:tab w:pos="9072" w:val="right"/>
      </w:tabs>
    </w:pPr>
  </w:style>
  <w:style w:styleId="Brojstranice" w:type="character">
    <w:name w:val="page number"/>
    <w:basedOn w:val="Zadanifontodlomka"/>
    <w:semiHidden/>
  </w:style>
  <w:style w:styleId="Podnoje" w:type="paragraph">
    <w:name w:val="footer"/>
    <w:basedOn w:val="Normal"/>
    <w:semiHidden/>
    <w:pPr>
      <w:tabs>
        <w:tab w:pos="4536" w:val="center"/>
        <w:tab w:pos="9072" w:val="right"/>
      </w:tabs>
    </w:pPr>
  </w:style>
  <w:style w:styleId="Tijeloteksta" w:type="paragraph">
    <w:name w:val="Body Text"/>
    <w:aliases w:val="uvlaka 2,  uvlaka 2"/>
    <w:basedOn w:val="Normal"/>
    <w:link w:val="TijelotekstaChar"/>
    <w:pPr>
      <w:jc w:val="both"/>
    </w:pPr>
  </w:style>
  <w:style w:styleId="Uvuenotijeloteksta" w:type="paragraph">
    <w:name w:val="Body Text Indent"/>
    <w:basedOn w:val="Normal"/>
    <w:semiHidden/>
    <w:pPr>
      <w:ind w:firstLine="705"/>
      <w:jc w:val="both"/>
    </w:pPr>
  </w:style>
  <w:style w:customStyle="true" w:styleId="TijelotekstaChar" w:type="character">
    <w:name w:val="Tijelo teksta Char"/>
    <w:aliases w:val="uvlaka 2 Char,  uvlaka 2 Char"/>
    <w:link w:val="Tijeloteksta"/>
    <w:rsid w:val="002D2B9C"/>
    <w:rPr>
      <w:sz w:val="24"/>
      <w:szCs w:val="24"/>
    </w:rPr>
  </w:style>
  <w:style w:styleId="Tekstbalonia" w:type="paragraph">
    <w:name w:val="Balloon Text"/>
    <w:basedOn w:val="Normal"/>
    <w:link w:val="TekstbaloniaChar"/>
    <w:uiPriority w:val="99"/>
    <w:semiHidden/>
    <w:unhideWhenUsed/>
    <w:rsid w:val="002512F3"/>
    <w:rPr>
      <w:rFonts w:cs="Tahoma" w:hAnsi="Tahoma" w:ascii="Tahoma"/>
      <w:sz w:val="16"/>
      <w:szCs w:val="16"/>
    </w:rPr>
  </w:style>
  <w:style w:customStyle="true" w:styleId="TekstbaloniaChar" w:type="character">
    <w:name w:val="Tekst balončića Char"/>
    <w:link w:val="Tekstbalonia"/>
    <w:uiPriority w:val="99"/>
    <w:semiHidden/>
    <w:rsid w:val="002512F3"/>
    <w:rPr>
      <w:rFonts w:cs="Tahoma" w:hAnsi="Tahoma" w:ascii="Tahoma"/>
      <w:sz w:val="16"/>
      <w:szCs w:val="16"/>
    </w:rPr>
  </w:style>
  <w:style w:styleId="Tekstrezerviranogmjesta" w:type="character">
    <w:name w:val="Placeholder Text"/>
    <w:basedOn w:val="Zadanifontodlomka"/>
    <w:uiPriority w:val="99"/>
    <w:semiHidden/>
    <w:rsid w:val="001B3C56"/>
    <w:rPr>
      <w:color w:val="808080"/>
      <w:bdr w:space="0" w:sz="0" w:color="auto" w:val="none"/>
      <w:shd w:fill="CCFFFF" w:color="auto" w:val="clear"/>
    </w:rPr>
  </w:style>
  <w:style w:customStyle="true" w:styleId="eSPISCCParagraphDefaultFont" w:type="character">
    <w:name w:val="eSPIS_CC_Paragraph Default Font"/>
    <w:basedOn w:val="Zadanifontodlomka"/>
    <w:rsid w:val="001B3C56"/>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1B3C56"/>
    <w:rPr>
      <w:b/>
      <w:bdr w:space="0" w:sz="0" w:color="auto" w:val="none"/>
      <w:shd w:fill="FFFFCC" w:color="auto" w:val="clear"/>
      <w:lang w:val="hr-HR"/>
    </w:rPr>
  </w:style>
  <w:style w:customStyle="true" w:styleId="PozadinaSvijetloCrvena" w:type="character">
    <w:name w:val="Pozadina_SvijetloCrvena"/>
    <w:basedOn w:val="eSPISCCParagraphDefaultFont"/>
    <w:rsid w:val="001B3C56"/>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1B3C56"/>
    <w:rPr>
      <w:rFonts w:cs="Times New Roman" w:hAnsi="Times New Roman" w:ascii="Times New Roman"/>
      <w:b w:val="false"/>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semiHidden/>
    <w:pPr>
      <w:tabs>
        <w:tab w:pos="4536" w:val="center"/>
        <w:tab w:pos="9072" w:val="right"/>
      </w:tabs>
    </w:pPr>
  </w:style>
  <w:style w:styleId="Brojstranice" w:type="character">
    <w:name w:val="page number"/>
    <w:basedOn w:val="Zadanifontodlomka"/>
    <w:semiHidden/>
  </w:style>
  <w:style w:styleId="Podnoje" w:type="paragraph">
    <w:name w:val="footer"/>
    <w:basedOn w:val="Normal"/>
    <w:semiHidden/>
    <w:pPr>
      <w:tabs>
        <w:tab w:pos="4536" w:val="center"/>
        <w:tab w:pos="9072" w:val="right"/>
      </w:tabs>
    </w:pPr>
  </w:style>
  <w:style w:styleId="Tijeloteksta" w:type="paragraph">
    <w:name w:val="Body Text"/>
    <w:aliases w:val="uvlaka 2,  uvlaka 2"/>
    <w:basedOn w:val="Normal"/>
    <w:link w:val="TijelotekstaChar"/>
    <w:pPr>
      <w:jc w:val="both"/>
    </w:pPr>
  </w:style>
  <w:style w:styleId="Uvuenotijeloteksta" w:type="paragraph">
    <w:name w:val="Body Text Indent"/>
    <w:basedOn w:val="Normal"/>
    <w:semiHidden/>
    <w:pPr>
      <w:ind w:firstLine="705"/>
      <w:jc w:val="both"/>
    </w:pPr>
  </w:style>
  <w:style w:customStyle="1" w:styleId="TijelotekstaChar" w:type="character">
    <w:name w:val="Tijelo teksta Char"/>
    <w:aliases w:val="uvlaka 2 Char,  uvlaka 2 Char"/>
    <w:link w:val="Tijeloteksta"/>
    <w:rsid w:val="002D2B9C"/>
    <w:rPr>
      <w:sz w:val="24"/>
      <w:szCs w:val="24"/>
    </w:rPr>
  </w:style>
  <w:style w:styleId="Tekstbalonia" w:type="paragraph">
    <w:name w:val="Balloon Text"/>
    <w:basedOn w:val="Normal"/>
    <w:link w:val="TekstbaloniaChar"/>
    <w:uiPriority w:val="99"/>
    <w:semiHidden/>
    <w:unhideWhenUsed/>
    <w:rsid w:val="002512F3"/>
    <w:rPr>
      <w:rFonts w:ascii="Tahoma" w:cs="Tahoma" w:hAnsi="Tahoma"/>
      <w:sz w:val="16"/>
      <w:szCs w:val="16"/>
    </w:rPr>
  </w:style>
  <w:style w:customStyle="1" w:styleId="TekstbaloniaChar" w:type="character">
    <w:name w:val="Tekst balončića Char"/>
    <w:link w:val="Tekstbalonia"/>
    <w:uiPriority w:val="99"/>
    <w:semiHidden/>
    <w:rsid w:val="002512F3"/>
    <w:rPr>
      <w:rFonts w:ascii="Tahoma" w:cs="Tahoma" w:hAnsi="Tahoma"/>
      <w:sz w:val="16"/>
      <w:szCs w:val="16"/>
    </w:rPr>
  </w:style>
  <w:style w:styleId="Tekstrezerviranogmjesta" w:type="character">
    <w:name w:val="Placeholder Text"/>
    <w:basedOn w:val="Zadanifontodlomka"/>
    <w:uiPriority w:val="99"/>
    <w:semiHidden/>
    <w:rsid w:val="001B3C56"/>
    <w:rPr>
      <w:color w:val="808080"/>
      <w:bdr w:color="auto" w:space="0" w:sz="0" w:val="none"/>
      <w:shd w:color="auto" w:fill="CCFFFF" w:val="clear"/>
    </w:rPr>
  </w:style>
  <w:style w:customStyle="1" w:styleId="eSPISCCParagraphDefaultFont" w:type="character">
    <w:name w:val="eSPIS_CC_Paragraph Default Font"/>
    <w:basedOn w:val="Zadanifontodlomka"/>
    <w:rsid w:val="001B3C56"/>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1B3C56"/>
    <w:rPr>
      <w:b/>
      <w:bdr w:color="auto" w:space="0" w:sz="0" w:val="none"/>
      <w:shd w:color="auto" w:fill="FFFFCC" w:val="clear"/>
      <w:lang w:val="hr-HR"/>
    </w:rPr>
  </w:style>
  <w:style w:customStyle="1" w:styleId="PozadinaSvijetloCrvena" w:type="character">
    <w:name w:val="Pozadina_SvijetloCrvena"/>
    <w:basedOn w:val="eSPISCCParagraphDefaultFont"/>
    <w:rsid w:val="001B3C56"/>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1B3C56"/>
    <w:rPr>
      <w:rFonts w:ascii="Times New Roman" w:cs="Times New Roman" w:hAnsi="Times New Roman"/>
      <w:b w:val="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21. rujna 2015.</izvorni_sadrzaj>
    <derivirana_varijabla naziv="DomainObject.DatumDonosenjaOdluke_1">21. rujna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P-3998/2011-43</izvorni_sadrzaj>
    <derivirana_varijabla naziv="DomainObject.Oznaka_1">P-3998/2011-43</derivirana_varijabla>
  </DomainObject.Oznaka>
  <DomainObject.DonositeljOdluke.Ime>
    <izvorni_sadrzaj>Andreja</izvorni_sadrzaj>
    <derivirana_varijabla naziv="DomainObject.DonositeljOdluke.Ime_1">Andreja</derivirana_varijabla>
  </DomainObject.DonositeljOdluke.Ime>
  <DomainObject.DonositeljOdluke.Prezime>
    <izvorni_sadrzaj>Žigante</izvorni_sadrzaj>
    <derivirana_varijabla naziv="DomainObject.DonositeljOdluke.Prezime_1">Žigante</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3998</izvorni_sadrzaj>
    <derivirana_varijabla naziv="DomainObject.Predmet.Broj_1">3998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listopada 2011.</izvorni_sadrzaj>
    <derivirana_varijabla naziv="DomainObject.Predmet.DatumOsnivanja_1">27. listopada 2011.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21. rujna 2015.</izvorni_sadrzaj>
    <derivirana_varijabla naziv="DomainObject.Predmet.DatumRjesavanja_1">21. rujna 2015.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10000.00</izvorni_sadrzaj>
    <derivirana_varijabla naziv="DomainObject.Predmet.InicijalnaVrijednost_1">10000.00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P-3998/2011</izvorni_sadrzaj>
    <derivirana_varijabla naziv="DomainObject.Predmet.OznakaBroj_1">P-3998/2011</derivirana_varijabla>
  </DomainObject.Predmet.OznakaBroj>
  <DomainObject.Predmet.OznakaBrojOptuznogAkta>
    <izvorni_sadrzaj/>
    <derivirana_varijabla naziv="DomainObject.Predmet.OznakaBrojOptuznogAkta_1"/>
  </DomainObject.Predmet.OznakaBrojOptuznogAkta>
  <DomainObject.Predmet.PredmetRijesio.Ime>
    <izvorni_sadrzaj>Andreja</izvorni_sadrzaj>
    <derivirana_varijabla naziv="DomainObject.Predmet.PredmetRijesio.Ime_1">Andreja</derivirana_varijabla>
  </DomainObject.Predmet.PredmetRijesio.Ime>
  <DomainObject.Predmet.PredmetRijesio.Oib>
    <izvorni_sadrzaj/>
    <derivirana_varijabla naziv="DomainObject.Predmet.PredmetRijesio.Oib_1"/>
  </DomainObject.Predmet.PredmetRijesio.Oib>
  <DomainObject.Predmet.PredmetRijesio.Prezime>
    <izvorni_sadrzaj>Žigante</izvorni_sadrzaj>
    <derivirana_varijabla naziv="DomainObject.Predmet.PredmetRijesio.Prezime_1">Žigante</derivirana_varijabla>
  </DomainObject.Predmet.PredmetRijesio.Prezime>
  <DomainObject.Predmet.PrimjedbaSuca>
    <izvorni_sadrzaj>isplata za očevid-račun. 11.07.14.,
isplata vještaka-račun. 01.06.15.
troškovnik tužiteljice od 16.09.15.</izvorni_sadrzaj>
    <derivirana_varijabla naziv="DomainObject.Predmet.PrimjedbaSuca_1">isplata za očevid-račun. 11.07.14.,
isplata vještaka-račun. 01.06.15.
troškovnik tužiteljice od 16.09.15.</derivirana_varijabla>
  </DomainObject.Predmet.PrimjedbaSuca>
  <DomainObject.Predmet.PrimjedbaUpisnicara>
    <izvorni_sadrzaj/>
    <derivirana_varijabla naziv="DomainObject.Predmet.PrimjedbaUpisnicara_1"/>
  </DomainObject.Predmet.PrimjedbaUpisnicara>
  <DomainObject.Predmet.ProtustrankaFormated>
    <izvorni_sadrzaj>  Suzana Ban zastupanog po punomoćniku odvj. HERMINA BOŽANIĆ; Iva Ban; Mladen Ban; Cvjetana Bačić; Zvonimir Ban; Dorijan Ban; Josip Ban zastupanog po punomoćniku odvj. HERMINA BOŽANIĆ; Cvetko Ban zastupanog po punomoćniku odvj. HERMINA BOŽANIĆ; Blaženka Ban; Vilma Ban; Ljiljana Blažević; Eva Baral zastupanog po punomoćniku odvj. HERMINA BOŽANIĆ; Općina Jelenje</izvorni_sadrzaj>
    <derivirana_varijabla naziv="DomainObject.Predmet.ProtustrankaFormated_1">  Suzana Ban zastupanog po punomoćniku odvj. HERMINA BOŽANIĆ; Iva Ban; Mladen Ban; Cvjetana Bačić; Zvonimir Ban; Dorijan Ban; Josip Ban zastupanog po punomoćniku odvj. HERMINA BOŽANIĆ; Cvetko Ban zastupanog po punomoćniku odvj. HERMINA BOŽANIĆ; Blaženka Ban; Vilma Ban; Ljiljana Blažević; Eva Baral zastupanog po punomoćniku odvj. HERMINA BOŽANIĆ; Općina Jelenje</derivirana_varijabla>
  </DomainObject.Predmet.ProtustrankaFormated>
  <DomainObject.Predmet.ProtustrankaFormatedOIB>
    <izvorni_sadrzaj>  Suzana Ban zastupanog po punomoćniku odvj. HERMINA BOŽANIĆ; Iva Ban; Mladen Ban; Cvjetana Bačić; Zvonimir Ban; Dorijan Ban; Josip Ban zastupanog po punomoćniku odvj. HERMINA BOŽANIĆ; Cvetko Ban zastupanog po punomoćniku odvj. HERMINA BOŽANIĆ; Blaženka Ban; Vilma Ban; Ljiljana Blažević; Eva Baral zastupanog po punomoćniku odvj. HERMINA BOŽANIĆ; Općina Jelenje</izvorni_sadrzaj>
    <derivirana_varijabla naziv="DomainObject.Predmet.ProtustrankaFormatedOIB_1">  Suzana Ban zastupanog po punomoćniku odvj. HERMINA BOŽANIĆ; Iva Ban; Mladen Ban; Cvjetana Bačić; Zvonimir Ban; Dorijan Ban; Josip Ban zastupanog po punomoćniku odvj. HERMINA BOŽANIĆ; Cvetko Ban zastupanog po punomoćniku odvj. HERMINA BOŽANIĆ; Blaženka Ban; Vilma Ban; Ljiljana Blažević; Eva Baral zastupanog po punomoćniku odvj. HERMINA BOŽANIĆ; Općina Jelenje</derivirana_varijabla>
  </DomainObject.Predmet.ProtustrankaFormatedOIB>
  <DomainObject.Predmet.ProtustrankaFormatedWithAdress>
    <izvorni_sadrzaj> Suzana Ban, Podhum 48, 51218 Dražice zastupanog po punomoćniku odvj. HERMINA BOŽANIĆ; Iva Ban, Podhum 370, 51218 Dražice; Mladen Ban, Tibljaška cesta 10, 51000 Rijeka; Cvjetana Bačić, Podhum 360, 51218 Dražice; Zvonimir Ban; Dorijan Ban, Podhum 370, 51218 Dražice; Josip Ban, Podhum, 51219 Čavle zastupanog po punomoćniku odvj. HERMINA BOŽANIĆ; Cvetko Ban, Podhum 284, 51218 Dražice zastupanog po punomoćniku odvj. HERMINA BOŽANIĆ; Blaženka Ban; Vilma Ban; Ljiljana Blažević, Kukuljanovo 176, 51227 Kukuljanovo; Eva Baral, Podhum 125, 51218 Dražice zastupanog po punomoćniku odvj. HERMINA BOŽANIĆ; Općina Jelenje, Dražičkih boraca 64, 51218 Jelenje</izvorni_sadrzaj>
    <derivirana_varijabla naziv="DomainObject.Predmet.ProtustrankaFormatedWithAdress_1"> Suzana Ban, Podhum 48, 51218 Dražice zastupanog po punomoćniku odvj. HERMINA BOŽANIĆ; Iva Ban, Podhum 370, 51218 Dražice; Mladen Ban, Tibljaška cesta 10, 51000 Rijeka; Cvjetana Bačić, Podhum 360, 51218 Dražice; Zvonimir Ban; Dorijan Ban, Podhum 370, 51218 Dražice; Josip Ban, Podhum, 51219 Čavle zastupanog po punomoćniku odvj. HERMINA BOŽANIĆ; Cvetko Ban, Podhum 284, 51218 Dražice zastupanog po punomoćniku odvj. HERMINA BOŽANIĆ; Blaženka Ban; Vilma Ban; Ljiljana Blažević, Kukuljanovo 176, 51227 Kukuljanovo; Eva Baral, Podhum 125, 51218 Dražice zastupanog po punomoćniku odvj. HERMINA BOŽANIĆ; Općina Jelenje, Dražičkih boraca 64, 51218 Jelenje</derivirana_varijabla>
  </DomainObject.Predmet.ProtustrankaFormatedWithAdress>
  <DomainObject.Predmet.ProtustrankaFormatedWithAdressOIB>
    <izvorni_sadrzaj> Suzana Ban, Podhum 48, 51218 Dražice zastupanog po punomoćniku odvj. HERMINA BOŽANIĆ; Iva Ban, Podhum 370, 51218 Dražice; Mladen Ban, Tibljaška cesta 10, 51000 Rijeka; Cvjetana Bačić, Podhum 360, 51218 Dražice; Zvonimir Ban; Dorijan Ban, Podhum 370, 51218 Dražice; Josip Ban, Podhum, 51219 Čavle zastupanog po punomoćniku odvj. HERMINA BOŽANIĆ; Cvetko Ban, Podhum 284, 51218 Dražice zastupanog po punomoćniku odvj. HERMINA BOŽANIĆ; Blaženka Ban; Vilma Ban; Ljiljana Blažević, Kukuljanovo 176, 51227 Kukuljanovo; Eva Baral, Podhum 125, 51218 Dražice zastupanog po punomoćniku odvj. HERMINA BOŽANIĆ; Općina Jelenje, Dražičkih boraca 64, 51218 Jelenje</izvorni_sadrzaj>
    <derivirana_varijabla naziv="DomainObject.Predmet.ProtustrankaFormatedWithAdressOIB_1"> Suzana Ban, Podhum 48, 51218 Dražice zastupanog po punomoćniku odvj. HERMINA BOŽANIĆ; Iva Ban, Podhum 370, 51218 Dražice; Mladen Ban, Tibljaška cesta 10, 51000 Rijeka; Cvjetana Bačić, Podhum 360, 51218 Dražice; Zvonimir Ban; Dorijan Ban, Podhum 370, 51218 Dražice; Josip Ban, Podhum, 51219 Čavle zastupanog po punomoćniku odvj. HERMINA BOŽANIĆ; Cvetko Ban, Podhum 284, 51218 Dražice zastupanog po punomoćniku odvj. HERMINA BOŽANIĆ; Blaženka Ban; Vilma Ban; Ljiljana Blažević, Kukuljanovo 176, 51227 Kukuljanovo; Eva Baral, Podhum 125, 51218 Dražice zastupanog po punomoćniku odvj. HERMINA BOŽANIĆ; Općina Jelenje, Dražičkih boraca 64, 51218 Jelenje</derivirana_varijabla>
  </DomainObject.Predmet.ProtustrankaFormatedWithAdressOIB>
  <DomainObject.Predmet.ProtustrankaWithAdress>
    <izvorni_sadrzaj>Suzana Ban Podhum 48, 51218 Dražice, Iva Ban Podhum 370, 51218 Dražice, Mladen Ban Tibljaška cesta 10, 51000 Rijeka, Cvjetana Bačić Podhum 360, 51218 Dražice, Zvonimir Ban , Dorijan Ban Podhum 370, 51218 Dražice, Josip Ban Podhum, 51219 Čavle, Cvetko Ban Podhum 284, 51218 Dražice, Blaženka Ban , Vilma Ban , Ljiljana Blažević Kukuljanovo 176, 51227 Kukuljanovo, Eva Baral Podhum 125, 51218 Dražice, Općina Jelenje Dražičkih boraca 64, 51218 Jelenje</izvorni_sadrzaj>
    <derivirana_varijabla naziv="DomainObject.Predmet.ProtustrankaWithAdress_1">Suzana Ban Podhum 48, 51218 Dražice, Iva Ban Podhum 370, 51218 Dražice, Mladen Ban Tibljaška cesta 10, 51000 Rijeka, Cvjetana Bačić Podhum 360, 51218 Dražice, Zvonimir Ban , Dorijan Ban Podhum 370, 51218 Dražice, Josip Ban Podhum, 51219 Čavle, Cvetko Ban Podhum 284, 51218 Dražice, Blaženka Ban , Vilma Ban , Ljiljana Blažević Kukuljanovo 176, 51227 Kukuljanovo, Eva Baral Podhum 125, 51218 Dražice, Općina Jelenje Dražičkih boraca 64, 51218 Jelenje</derivirana_varijabla>
  </DomainObject.Predmet.ProtustrankaWithAdress>
  <DomainObject.Predmet.ProtustrankaWithAdressOIB>
    <izvorni_sadrzaj>Suzana Ban, Podhum 48, 51218 Dražice, Iva Ban, Podhum 370, 51218 Dražice, Mladen Ban, Tibljaška cesta 10, 51000 Rijeka, Cvjetana Bačić, Podhum 360, 51218 Dražice, Zvonimir Ban, Dorijan Ban, Podhum 370, 51218 Dražice, Josip Ban, Podhum, 51219 Čavle, Cvetko Ban, Podhum 284, 51218 Dražice, Blaženka Ban, Vilma Ban, Ljiljana Blažević, Kukuljanovo 176, 51227 Kukuljanovo, Eva Baral, Podhum 125, 51218 Dražice, Općina Jelenje, Dražičkih boraca 64, 51218 Jelenje</izvorni_sadrzaj>
    <derivirana_varijabla naziv="DomainObject.Predmet.ProtustrankaWithAdressOIB_1">Suzana Ban, Podhum 48, 51218 Dražice, Iva Ban, Podhum 370, 51218 Dražice, Mladen Ban, Tibljaška cesta 10, 51000 Rijeka, Cvjetana Bačić, Podhum 360, 51218 Dražice, Zvonimir Ban, Dorijan Ban, Podhum 370, 51218 Dražice, Josip Ban, Podhum, 51219 Čavle, Cvetko Ban, Podhum 284, 51218 Dražice, Blaženka Ban, Vilma Ban, Ljiljana Blažević, Kukuljanovo 176, 51227 Kukuljanovo, Eva Baral, Podhum 125, 51218 Dražice, Općina Jelenje, Dražičkih boraca 64, 51218 Jelenje</derivirana_varijabla>
  </DomainObject.Predmet.ProtustrankaWithAdressOIB>
  <DomainObject.Predmet.ProtustrankaNazivFormated>
    <izvorni_sadrzaj>Suzana Ban,Iva Ban,Mladen Ban,Cvjetana Bačić,Zvonimir Ban,Dorijan Ban,Josip Ban,Cvetko Ban,Blaženka Ban,Vilma Ban,Ljiljana Blažević,Eva Baral,Općina Jelenje</izvorni_sadrzaj>
    <derivirana_varijabla naziv="DomainObject.Predmet.ProtustrankaNazivFormated_1">Suzana Ban,Iva Ban,Mladen Ban,Cvjetana Bačić,Zvonimir Ban,Dorijan Ban,Josip Ban,Cvetko Ban,Blaženka Ban,Vilma Ban,Ljiljana Blažević,Eva Baral,Općina Jelenje</derivirana_varijabla>
  </DomainObject.Predmet.ProtustrankaNazivFormated>
  <DomainObject.Predmet.ProtustrankaNazivFormatedOIB>
    <izvorni_sadrzaj>Suzana Ban,Iva Ban,Mladen Ban,Cvjetana Bačić,Zvonimir Ban,Dorijan Ban,Josip Ban,Cvetko Ban,Blaženka Ban,Vilma Ban,Ljiljana Blažević,Eva Baral,Općina Jelenje</izvorni_sadrzaj>
    <derivirana_varijabla naziv="DomainObject.Predmet.ProtustrankaNazivFormatedOIB_1">Suzana Ban,Iva Ban,Mladen Ban,Cvjetana Bačić,Zvonimir Ban,Dorijan Ban,Josip Ban,Cvetko Ban,Blaženka Ban,Vilma Ban,Ljiljana Blažević,Eva Baral,Općina Jelenje</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20</izvorni_sadrzaj>
    <derivirana_varijabla naziv="DomainObject.Predmet.Referada.Naziv_1">Referada 20</derivirana_varijabla>
  </DomainObject.Predmet.Referada.Naziv>
  <DomainObject.Predmet.Referada.Oznaka>
    <izvorni_sadrzaj>20</izvorni_sadrzaj>
    <derivirana_varijabla naziv="DomainObject.Predmet.Referada.Oznaka_1">20</derivirana_varijabla>
  </DomainObject.Predmet.Referada.Oznaka>
  <DomainObject.Predmet.Referada.Prostorija.Naziv>
    <izvorni_sadrzaj>soba 12/p</izvorni_sadrzaj>
    <derivirana_varijabla naziv="DomainObject.Predmet.Referada.Prostorija.Naziv_1">soba 12/p</derivirana_varijabla>
  </DomainObject.Predmet.Referada.Prostorija.Naziv>
  <DomainObject.Predmet.Referada.Prostorija.Oznaka>
    <izvorni_sadrzaj>soba 12/p</izvorni_sadrzaj>
    <derivirana_varijabla naziv="DomainObject.Predmet.Referada.Prostorija.Oznaka_1">soba 12/p</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Andreja Žigante</izvorni_sadrzaj>
    <derivirana_varijabla naziv="DomainObject.Predmet.Referada.Sudac_1">Andreja Žigante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Marija Bušić zastupanog po punomoćniku Sanja Padjen</izvorni_sadrzaj>
    <derivirana_varijabla naziv="DomainObject.Predmet.StrankaFormated_1">  Marija Bušić zastupanog po punomoćniku Sanja Padjen</derivirana_varijabla>
  </DomainObject.Predmet.StrankaFormated>
  <DomainObject.Predmet.StrankaFormatedOIB>
    <izvorni_sadrzaj>  Marija Bušić zastupanog po punomoćniku Sanja Padjen</izvorni_sadrzaj>
    <derivirana_varijabla naziv="DomainObject.Predmet.StrankaFormatedOIB_1">  Marija Bušić zastupanog po punomoćniku Sanja Padjen</derivirana_varijabla>
  </DomainObject.Predmet.StrankaFormatedOIB>
  <DomainObject.Predmet.StrankaFormatedWithAdress>
    <izvorni_sadrzaj> Marija Bušić, Podhum 238, 51218 Dražice zastupanog po punomoćniku Sanja Padjen</izvorni_sadrzaj>
    <derivirana_varijabla naziv="DomainObject.Predmet.StrankaFormatedWithAdress_1"> Marija Bušić, Podhum 238, 51218 Dražice zastupanog po punomoćniku Sanja Padjen</derivirana_varijabla>
  </DomainObject.Predmet.StrankaFormatedWithAdress>
  <DomainObject.Predmet.StrankaFormatedWithAdressOIB>
    <izvorni_sadrzaj> Marija Bušić, Podhum 238, 51218 Dražice zastupanog po punomoćniku Sanja Padjen</izvorni_sadrzaj>
    <derivirana_varijabla naziv="DomainObject.Predmet.StrankaFormatedWithAdressOIB_1"> Marija Bušić, Podhum 238, 51218 Dražice zastupanog po punomoćniku Sanja Padjen</derivirana_varijabla>
  </DomainObject.Predmet.StrankaFormatedWithAdressOIB>
  <DomainObject.Predmet.StrankaWithAdress>
    <izvorni_sadrzaj>Marija Bušić Podhum 238,51218 Dražice</izvorni_sadrzaj>
    <derivirana_varijabla naziv="DomainObject.Predmet.StrankaWithAdress_1">Marija Bušić Podhum 238,51218 Dražice</derivirana_varijabla>
  </DomainObject.Predmet.StrankaWithAdress>
  <DomainObject.Predmet.StrankaWithAdressOIB>
    <izvorni_sadrzaj>Marija Bušić, Podhum 238,51218 Dražice</izvorni_sadrzaj>
    <derivirana_varijabla naziv="DomainObject.Predmet.StrankaWithAdressOIB_1">Marija Bušić, Podhum 238,51218 Dražice</derivirana_varijabla>
  </DomainObject.Predmet.StrankaWithAdressOIB>
  <DomainObject.Predmet.StrankaNazivFormated>
    <izvorni_sadrzaj>Marija Bušić</izvorni_sadrzaj>
    <derivirana_varijabla naziv="DomainObject.Predmet.StrankaNazivFormated_1">Marija Bušić</derivirana_varijabla>
  </DomainObject.Predmet.StrankaNazivFormated>
  <DomainObject.Predmet.StrankaNazivFormatedOIB>
    <izvorni_sadrzaj>Marija Bušić</izvorni_sadrzaj>
    <derivirana_varijabla naziv="DomainObject.Predmet.StrankaNazivFormatedOIB_1">Marija Bušić</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Žrtava fašizma 7</izvorni_sadrzaj>
    <derivirana_varijabla naziv="DomainObject.Predmet.Sud.Adresa.UlicaIKBR_1">Žrtava fašizma 7</derivirana_varijabla>
  </DomainObject.Predmet.Sud.Adresa.UlicaIKBR>
  <DomainObject.Predmet.Sud.Naziv>
    <izvorni_sadrzaj>Općinski sud u Rijeci</izvorni_sadrzaj>
    <derivirana_varijabla naziv="DomainObject.Predmet.Sud.Naziv_1">Općinski sud u Rijeci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20</izvorni_sadrzaj>
    <derivirana_varijabla naziv="DomainObject.Predmet.TrenutnaLokacijaSpisa.Naziv_1">Referada 20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sp-pp</izvorni_sadrzaj>
    <derivirana_varijabla naziv="DomainObject.Predmet.UstrojstvenaJedinicaVodi.Oznaka_1">sp-pp</derivirana_varijabla>
  </DomainObject.Predmet.UstrojstvenaJedinicaVodi.Oznaka>
  <DomainObject.Predmet.UstrojstvenaJedinicaVodi.Prostorija.Naziv>
    <izvorni_sadrzaj>soba 14/III</izvorni_sadrzaj>
    <derivirana_varijabla naziv="DomainObject.Predmet.UstrojstvenaJedinicaVodi.Prostorija.Naziv_1">soba 14/III</derivirana_varijabla>
  </DomainObject.Predmet.UstrojstvenaJedinicaVodi.Prostorija.Naziv>
  <DomainObject.Predmet.UstrojstvenaJedinicaVodi.Prostorija.Oznaka>
    <izvorni_sadrzaj>soba 14/III</izvorni_sadrzaj>
    <derivirana_varijabla naziv="DomainObject.Predmet.UstrojstvenaJedinicaVodi.Prostorija.Oznaka_1">soba 14/III</derivirana_varijabla>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Ksenija Potočnik</izvorni_sadrzaj>
    <derivirana_varijabla naziv="DomainObject.Predmet.Zapisnicar_1">Ksenija Potočnik</derivirana_varijabla>
  </DomainObject.Predmet.Zapisnicar>
  <DomainObject.Predmet.StrankaListFormated>
    <izvorni_sadrzaj>
      <item>Marija Bušić zastupanog po punomoćniku Sanja Padjen</item>
    </izvorni_sadrzaj>
    <derivirana_varijabla naziv="DomainObject.Predmet.StrankaListFormated_1">
      <item>Marija Bušić zastupanog po punomoćniku Sanja Padjen</item>
    </derivirana_varijabla>
  </DomainObject.Predmet.StrankaListFormated>
  <DomainObject.Predmet.StrankaListFormatedOIB>
    <izvorni_sadrzaj>
      <item>Marija Bušić zastupanog po punomoćniku Sanja Padjen</item>
    </izvorni_sadrzaj>
    <derivirana_varijabla naziv="DomainObject.Predmet.StrankaListFormatedOIB_1">
      <item>Marija Bušić zastupanog po punomoćniku Sanja Padjen</item>
    </derivirana_varijabla>
  </DomainObject.Predmet.StrankaListFormatedOIB>
  <DomainObject.Predmet.StrankaListFormatedWithAdress>
    <izvorni_sadrzaj>
      <item>Marija Bušić, Podhum 238, 51218 Dražice zastupanog po punomoćniku Sanja Padjen</item>
    </izvorni_sadrzaj>
    <derivirana_varijabla naziv="DomainObject.Predmet.StrankaListFormatedWithAdress_1">
      <item>Marija Bušić, Podhum 238, 51218 Dražice zastupanog po punomoćniku Sanja Padjen</item>
    </derivirana_varijabla>
  </DomainObject.Predmet.StrankaListFormatedWithAdress>
  <DomainObject.Predmet.StrankaListFormatedWithAdressOIB>
    <izvorni_sadrzaj>
      <item>Marija Bušić, Podhum 238, 51218 Dražice zastupanog po punomoćniku Sanja Padjen</item>
    </izvorni_sadrzaj>
    <derivirana_varijabla naziv="DomainObject.Predmet.StrankaListFormatedWithAdressOIB_1">
      <item>Marija Bušić, Podhum 238, 51218 Dražice zastupanog po punomoćniku Sanja Padjen</item>
    </derivirana_varijabla>
  </DomainObject.Predmet.StrankaListFormatedWithAdressOIB>
  <DomainObject.Predmet.StrankaListNazivFormated>
    <izvorni_sadrzaj>
      <item>Marija Bušić</item>
    </izvorni_sadrzaj>
    <derivirana_varijabla naziv="DomainObject.Predmet.StrankaListNazivFormated_1">
      <item>Marija Bušić</item>
    </derivirana_varijabla>
  </DomainObject.Predmet.StrankaListNazivFormated>
  <DomainObject.Predmet.StrankaListNazivFormatedOIB>
    <izvorni_sadrzaj>
      <item>Marija Bušić</item>
    </izvorni_sadrzaj>
    <derivirana_varijabla naziv="DomainObject.Predmet.StrankaListNazivFormatedOIB_1">
      <item>Marija Bušić</item>
    </derivirana_varijabla>
  </DomainObject.Predmet.StrankaListNazivFormatedOIB>
  <DomainObject.Predmet.ProtuStrankaListFormated>
    <izvorni_sadrzaj>
      <item>Suzana Ban zastupanog po punomoćniku odvj. HERMINA BOŽANIĆ</item>
      <item>Iva Ban</item>
      <item>Mladen Ban</item>
      <item>Cvjetana Bačić</item>
      <item>Zvonimir Ban</item>
      <item>Dorijan Ban</item>
      <item>Josip Ban zastupanog po punomoćniku odvj. HERMINA BOŽANIĆ</item>
      <item>Cvetko Ban zastupanog po punomoćniku odvj. HERMINA BOŽANIĆ</item>
      <item>Blaženka Ban</item>
      <item>Vilma Ban</item>
      <item>Ljiljana Blažević</item>
      <item>Eva Baral zastupanog po punomoćniku odvj. HERMINA BOŽANIĆ</item>
      <item>Općina Jelenje</item>
    </izvorni_sadrzaj>
    <derivirana_varijabla naziv="DomainObject.Predmet.ProtuStrankaListFormated_1">
      <item>Suzana Ban zastupanog po punomoćniku odvj. HERMINA BOŽANIĆ</item>
      <item>Iva Ban</item>
      <item>Mladen Ban</item>
      <item>Cvjetana Bačić</item>
      <item>Zvonimir Ban</item>
      <item>Dorijan Ban</item>
      <item>Josip Ban zastupanog po punomoćniku odvj. HERMINA BOŽANIĆ</item>
      <item>Cvetko Ban zastupanog po punomoćniku odvj. HERMINA BOŽANIĆ</item>
      <item>Blaženka Ban</item>
      <item>Vilma Ban</item>
      <item>Ljiljana Blažević</item>
      <item>Eva Baral zastupanog po punomoćniku odvj. HERMINA BOŽANIĆ</item>
      <item>Općina Jelenje</item>
    </derivirana_varijabla>
  </DomainObject.Predmet.ProtuStrankaListFormated>
  <DomainObject.Predmet.ProtuStrankaListFormatedOIB>
    <izvorni_sadrzaj>
      <item>Suzana Ban zastupanog po punomoćniku odvj. HERMINA BOŽANIĆ</item>
      <item>Iva Ban</item>
      <item>Mladen Ban</item>
      <item>Cvjetana Bačić</item>
      <item>Zvonimir Ban</item>
      <item>Dorijan Ban</item>
      <item>Josip Ban zastupanog po punomoćniku odvj. HERMINA BOŽANIĆ</item>
      <item>Cvetko Ban zastupanog po punomoćniku odvj. HERMINA BOŽANIĆ</item>
      <item>Blaženka Ban</item>
      <item>Vilma Ban</item>
      <item>Ljiljana Blažević</item>
      <item>Eva Baral zastupanog po punomoćniku odvj. HERMINA BOŽANIĆ</item>
      <item>Općina Jelenje</item>
    </izvorni_sadrzaj>
    <derivirana_varijabla naziv="DomainObject.Predmet.ProtuStrankaListFormatedOIB_1">
      <item>Suzana Ban zastupanog po punomoćniku odvj. HERMINA BOŽANIĆ</item>
      <item>Iva Ban</item>
      <item>Mladen Ban</item>
      <item>Cvjetana Bačić</item>
      <item>Zvonimir Ban</item>
      <item>Dorijan Ban</item>
      <item>Josip Ban zastupanog po punomoćniku odvj. HERMINA BOŽANIĆ</item>
      <item>Cvetko Ban zastupanog po punomoćniku odvj. HERMINA BOŽANIĆ</item>
      <item>Blaženka Ban</item>
      <item>Vilma Ban</item>
      <item>Ljiljana Blažević</item>
      <item>Eva Baral zastupanog po punomoćniku odvj. HERMINA BOŽANIĆ</item>
      <item>Općina Jelenje</item>
    </derivirana_varijabla>
  </DomainObject.Predmet.ProtuStrankaListFormatedOIB>
  <DomainObject.Predmet.ProtuStrankaListFormatedWithAdress>
    <izvorni_sadrzaj>
      <item>Suzana Ban, Podhum 48, 51218 Dražice zastupanog po punomoćniku odvj. HERMINA BOŽANIĆ</item>
      <item>Iva Ban, Podhum 370, 51218 Dražice</item>
      <item>Mladen Ban, Tibljaška cesta 10, 51000 Rijeka</item>
      <item>Cvjetana Bačić, Podhum 360, 51218 Dražice</item>
      <item>Zvonimir Ban</item>
      <item>Dorijan Ban, Podhum 370, 51218 Dražice</item>
      <item>Josip Ban, Podhum, 51219 Čavle zastupanog po punomoćniku odvj. HERMINA BOŽANIĆ</item>
      <item>Cvetko Ban, Podhum 284, 51218 Dražice zastupanog po punomoćniku odvj. HERMINA BOŽANIĆ</item>
      <item>Blaženka Ban</item>
      <item>Vilma Ban</item>
      <item>Ljiljana Blažević, Kukuljanovo 176, 51227 Kukuljanovo</item>
      <item>Eva Baral, Podhum 125, 51218 Dražice zastupanog po punomoćniku odvj. HERMINA BOŽANIĆ</item>
      <item>Općina Jelenje, Dražičkih boraca 64, 51218 Jelenje</item>
    </izvorni_sadrzaj>
    <derivirana_varijabla naziv="DomainObject.Predmet.ProtuStrankaListFormatedWithAdress_1">
      <item>Suzana Ban, Podhum 48, 51218 Dražice zastupanog po punomoćniku odvj. HERMINA BOŽANIĆ</item>
      <item>Iva Ban, Podhum 370, 51218 Dražice</item>
      <item>Mladen Ban, Tibljaška cesta 10, 51000 Rijeka</item>
      <item>Cvjetana Bačić, Podhum 360, 51218 Dražice</item>
      <item>Zvonimir Ban</item>
      <item>Dorijan Ban, Podhum 370, 51218 Dražice</item>
      <item>Josip Ban, Podhum, 51219 Čavle zastupanog po punomoćniku odvj. HERMINA BOŽANIĆ</item>
      <item>Cvetko Ban, Podhum 284, 51218 Dražice zastupanog po punomoćniku odvj. HERMINA BOŽANIĆ</item>
      <item>Blaženka Ban</item>
      <item>Vilma Ban</item>
      <item>Ljiljana Blažević, Kukuljanovo 176, 51227 Kukuljanovo</item>
      <item>Eva Baral, Podhum 125, 51218 Dražice zastupanog po punomoćniku odvj. HERMINA BOŽANIĆ</item>
      <item>Općina Jelenje, Dražičkih boraca 64, 51218 Jelenje</item>
    </derivirana_varijabla>
  </DomainObject.Predmet.ProtuStrankaListFormatedWithAdress>
  <DomainObject.Predmet.ProtuStrankaListFormatedWithAdressOIB>
    <izvorni_sadrzaj>
      <item>Suzana Ban, Podhum 48, 51218 Dražice zastupanog po punomoćniku odvj. HERMINA BOŽANIĆ</item>
      <item>Iva Ban, Podhum 370, 51218 Dražice</item>
      <item>Mladen Ban, Tibljaška cesta 10, 51000 Rijeka</item>
      <item>Cvjetana Bačić, Podhum 360, 51218 Dražice</item>
      <item>Zvonimir Ban</item>
      <item>Dorijan Ban, Podhum 370, 51218 Dražice</item>
      <item>Josip Ban, Podhum, 51219 Čavle zastupanog po punomoćniku odvj. HERMINA BOŽANIĆ</item>
      <item>Cvetko Ban, Podhum 284, 51218 Dražice zastupanog po punomoćniku odvj. HERMINA BOŽANIĆ</item>
      <item>Blaženka Ban</item>
      <item>Vilma Ban</item>
      <item>Ljiljana Blažević, Kukuljanovo 176, 51227 Kukuljanovo</item>
      <item>Eva Baral, Podhum 125, 51218 Dražice zastupanog po punomoćniku odvj. HERMINA BOŽANIĆ</item>
      <item>Općina Jelenje, Dražičkih boraca 64, 51218 Jelenje</item>
    </izvorni_sadrzaj>
    <derivirana_varijabla naziv="DomainObject.Predmet.ProtuStrankaListFormatedWithAdressOIB_1">
      <item>Suzana Ban, Podhum 48, 51218 Dražice zastupanog po punomoćniku odvj. HERMINA BOŽANIĆ</item>
      <item>Iva Ban, Podhum 370, 51218 Dražice</item>
      <item>Mladen Ban, Tibljaška cesta 10, 51000 Rijeka</item>
      <item>Cvjetana Bačić, Podhum 360, 51218 Dražice</item>
      <item>Zvonimir Ban</item>
      <item>Dorijan Ban, Podhum 370, 51218 Dražice</item>
      <item>Josip Ban, Podhum, 51219 Čavle zastupanog po punomoćniku odvj. HERMINA BOŽANIĆ</item>
      <item>Cvetko Ban, Podhum 284, 51218 Dražice zastupanog po punomoćniku odvj. HERMINA BOŽANIĆ</item>
      <item>Blaženka Ban</item>
      <item>Vilma Ban</item>
      <item>Ljiljana Blažević, Kukuljanovo 176, 51227 Kukuljanovo</item>
      <item>Eva Baral, Podhum 125, 51218 Dražice zastupanog po punomoćniku odvj. HERMINA BOŽANIĆ</item>
      <item>Općina Jelenje, Dražičkih boraca 64, 51218 Jelenje</item>
    </derivirana_varijabla>
  </DomainObject.Predmet.ProtuStrankaListFormatedWithAdressOIB>
  <DomainObject.Predmet.ProtuStrankaListNazivFormated>
    <izvorni_sadrzaj>
      <item>Suzana Ban</item>
      <item>Iva Ban</item>
      <item>Mladen Ban</item>
      <item>Cvjetana Bačić</item>
      <item>Zvonimir Ban</item>
      <item>Dorijan Ban</item>
      <item>Josip Ban</item>
      <item>Cvetko Ban</item>
      <item>Blaženka Ban</item>
      <item>Vilma Ban</item>
      <item>Ljiljana Blažević</item>
      <item>Eva Baral</item>
      <item>Općina Jelenje</item>
    </izvorni_sadrzaj>
    <derivirana_varijabla naziv="DomainObject.Predmet.ProtuStrankaListNazivFormated_1">
      <item>Suzana Ban</item>
      <item>Iva Ban</item>
      <item>Mladen Ban</item>
      <item>Cvjetana Bačić</item>
      <item>Zvonimir Ban</item>
      <item>Dorijan Ban</item>
      <item>Josip Ban</item>
      <item>Cvetko Ban</item>
      <item>Blaženka Ban</item>
      <item>Vilma Ban</item>
      <item>Ljiljana Blažević</item>
      <item>Eva Baral</item>
      <item>Općina Jelenje</item>
    </derivirana_varijabla>
  </DomainObject.Predmet.ProtuStrankaListNazivFormated>
  <DomainObject.Predmet.ProtuStrankaListNazivFormatedOIB>
    <izvorni_sadrzaj>
      <item>Suzana Ban</item>
      <item>Iva Ban</item>
      <item>Mladen Ban</item>
      <item>Cvjetana Bačić</item>
      <item>Zvonimir Ban</item>
      <item>Dorijan Ban</item>
      <item>Josip Ban</item>
      <item>Cvetko Ban</item>
      <item>Blaženka Ban</item>
      <item>Vilma Ban</item>
      <item>Ljiljana Blažević</item>
      <item>Eva Baral</item>
      <item>Općina Jelenje</item>
    </izvorni_sadrzaj>
    <derivirana_varijabla naziv="DomainObject.Predmet.ProtuStrankaListNazivFormatedOIB_1">
      <item>Suzana Ban</item>
      <item>Iva Ban</item>
      <item>Mladen Ban</item>
      <item>Cvjetana Bačić</item>
      <item>Zvonimir Ban</item>
      <item>Dorijan Ban</item>
      <item>Josip Ban</item>
      <item>Cvetko Ban</item>
      <item>Blaženka Ban</item>
      <item>Vilma Ban</item>
      <item>Ljiljana Blažević</item>
      <item>Eva Baral</item>
      <item>Općina Jelenje</item>
    </derivirana_varijabla>
  </DomainObject.Predmet.ProtuStrankaListNazivFormatedOIB>
  <DomainObject.Predmet.OstaliListFormated>
    <izvorni_sadrzaj>
      <item>Sanja Padjen punomoćnik sudionika u postupku Marija Bušić</item>
      <item>odvj. HERMINA BOŽANIĆ punomoćnik sudionika u postupku Suzana Ban; Cvetko Ban; Josip Ban; Eva Baral</item>
      <item>Robert Svoboda</item>
      <item>Mladen Ćućić</item>
      <item>Anica Maršanić</item>
      <item>Odvjetničko društvo Vukić i partneri</item>
    </izvorni_sadrzaj>
    <derivirana_varijabla naziv="DomainObject.Predmet.OstaliListFormated_1">
      <item>Sanja Padjen punomoćnik sudionika u postupku Marija Bušić</item>
      <item>odvj. HERMINA BOŽANIĆ punomoćnik sudionika u postupku Suzana Ban; Cvetko Ban; Josip Ban; Eva Baral</item>
      <item>Robert Svoboda</item>
      <item>Mladen Ćućić</item>
      <item>Anica Maršanić</item>
      <item>Odvjetničko društvo Vukić i partneri</item>
    </derivirana_varijabla>
  </DomainObject.Predmet.OstaliListFormated>
  <DomainObject.Predmet.OstaliListFormatedOIB>
    <izvorni_sadrzaj>
      <item>Sanja Padjen punomoćnik sudionika u postupku Marija Bušić</item>
      <item>odvj. HERMINA BOŽANIĆ punomoćnik sudionika u postupku Suzana Ban; Cvetko Ban; Josip Ban; Eva Baral</item>
      <item>Robert Svoboda</item>
      <item>Mladen Ćućić</item>
      <item>Anica Maršanić</item>
      <item>Odvjetničko društvo Vukić i partneri</item>
    </izvorni_sadrzaj>
    <derivirana_varijabla naziv="DomainObject.Predmet.OstaliListFormatedOIB_1">
      <item>Sanja Padjen punomoćnik sudionika u postupku Marija Bušić</item>
      <item>odvj. HERMINA BOŽANIĆ punomoćnik sudionika u postupku Suzana Ban; Cvetko Ban; Josip Ban; Eva Baral</item>
      <item>Robert Svoboda</item>
      <item>Mladen Ćućić</item>
      <item>Anica Maršanić</item>
      <item>Odvjetničko društvo Vukić i partneri</item>
    </derivirana_varijabla>
  </DomainObject.Predmet.OstaliListFormatedOIB>
  <DomainObject.Predmet.OstaliListFormatedWithAdress>
    <izvorni_sadrzaj>
      <item>Sanja Padjen, Korzo 8, 51000 Rijeka punomoćnik sudionika u postupku Marija Bušić</item>
      <item>odvj. HERMINA BOŽANIĆ, Sokol kula 4, 51000 Rijeka punomoćnik sudionika u postupku Suzana Ban; Cvetko Ban; Josip Ban; Eva Baral</item>
      <item>Robert Svoboda, Rešetari 15, 51215 Kastav</item>
      <item>Mladen Ćućić, Podhum 242, 51218 Dražice</item>
      <item>Anica Maršanić, Podhum 236, 51218 Dražice</item>
      <item>Odvjetničko društvo Vukić i partneri, Nikole Tesle 9/V-VI, 51000 Rijeka</item>
    </izvorni_sadrzaj>
    <derivirana_varijabla naziv="DomainObject.Predmet.OstaliListFormatedWithAdress_1">
      <item>Sanja Padjen, Korzo 8, 51000 Rijeka punomoćnik sudionika u postupku Marija Bušić</item>
      <item>odvj. HERMINA BOŽANIĆ, Sokol kula 4, 51000 Rijeka punomoćnik sudionika u postupku Suzana Ban; Cvetko Ban; Josip Ban; Eva Baral</item>
      <item>Robert Svoboda, Rešetari 15, 51215 Kastav</item>
      <item>Mladen Ćućić, Podhum 242, 51218 Dražice</item>
      <item>Anica Maršanić, Podhum 236, 51218 Dražice</item>
      <item>Odvjetničko društvo Vukić i partneri, Nikole Tesle 9/V-VI, 51000 Rijeka</item>
    </derivirana_varijabla>
  </DomainObject.Predmet.OstaliListFormatedWithAdress>
  <DomainObject.Predmet.OstaliListFormatedWithAdressOIB>
    <izvorni_sadrzaj>
      <item>Sanja Padjen, Korzo 8, 51000 Rijeka punomoćnik sudionika u postupku Marija Bušić</item>
      <item>odvj. HERMINA BOŽANIĆ, Sokol kula 4, 51000 Rijeka punomoćnik sudionika u postupku Suzana Ban; Cvetko Ban; Josip Ban; Eva Baral</item>
      <item>Robert Svoboda, Rešetari 15, 51215 Kastav</item>
      <item>Mladen Ćućić, Podhum 242, 51218 Dražice</item>
      <item>Anica Maršanić, Podhum 236, 51218 Dražice</item>
      <item>Odvjetničko društvo Vukić i partneri, Nikole Tesle 9/V-VI, 51000 Rijeka</item>
    </izvorni_sadrzaj>
    <derivirana_varijabla naziv="DomainObject.Predmet.OstaliListFormatedWithAdressOIB_1">
      <item>Sanja Padjen, Korzo 8, 51000 Rijeka punomoćnik sudionika u postupku Marija Bušić</item>
      <item>odvj. HERMINA BOŽANIĆ, Sokol kula 4, 51000 Rijeka punomoćnik sudionika u postupku Suzana Ban; Cvetko Ban; Josip Ban; Eva Baral</item>
      <item>Robert Svoboda, Rešetari 15, 51215 Kastav</item>
      <item>Mladen Ćućić, Podhum 242, 51218 Dražice</item>
      <item>Anica Maršanić, Podhum 236, 51218 Dražice</item>
      <item>Odvjetničko društvo Vukić i partneri, Nikole Tesle 9/V-VI, 51000 Rijeka</item>
    </derivirana_varijabla>
  </DomainObject.Predmet.OstaliListFormatedWithAdressOIB>
  <DomainObject.Predmet.OstaliListNazivFormated>
    <izvorni_sadrzaj>
      <item>Sanja Padjen</item>
      <item>odvj. HERMINA BOŽANIĆ</item>
      <item>Robert Svoboda</item>
      <item>Mladen Ćućić</item>
      <item>Anica Maršanić</item>
      <item>Odvjetničko društvo Vukić i partneri</item>
    </izvorni_sadrzaj>
    <derivirana_varijabla naziv="DomainObject.Predmet.OstaliListNazivFormated_1">
      <item>Sanja Padjen</item>
      <item>odvj. HERMINA BOŽANIĆ</item>
      <item>Robert Svoboda</item>
      <item>Mladen Ćućić</item>
      <item>Anica Maršanić</item>
      <item>Odvjetničko društvo Vukić i partneri</item>
    </derivirana_varijabla>
  </DomainObject.Predmet.OstaliListNazivFormated>
  <DomainObject.Predmet.OstaliListNazivFormatedOIB>
    <izvorni_sadrzaj>
      <item>Sanja Padjen</item>
      <item>odvj. HERMINA BOŽANIĆ</item>
      <item>Robert Svoboda</item>
      <item>Mladen Ćućić</item>
      <item>Anica Maršanić</item>
      <item>Odvjetničko društvo Vukić i partneri</item>
    </izvorni_sadrzaj>
    <derivirana_varijabla naziv="DomainObject.Predmet.OstaliListNazivFormatedOIB_1">
      <item>Sanja Padjen</item>
      <item>odvj. HERMINA BOŽANIĆ</item>
      <item>Robert Svoboda</item>
      <item>Mladen Ćućić</item>
      <item>Anica Maršanić</item>
      <item>Odvjetničko društvo Vukić i partneri</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21. rujna 2015.</izvorni_sadrzaj>
    <derivirana_varijabla naziv="DomainObject.Datum_1">21. rujna 2015.</derivirana_varijabla>
  </DomainObject.Datum>
  <DomainObject.PoslovniBrojDokumenta>
    <izvorni_sadrzaj>P-3998/2011-43</izvorni_sadrzaj>
    <derivirana_varijabla naziv="DomainObject.PoslovniBrojDokumenta_1">P-3998/2011-43</derivirana_varijabla>
  </DomainObject.PoslovniBrojDokumenta>
  <DomainObject.Predmet.StrankaIDrugi>
    <izvorni_sadrzaj>Marija Bušić</izvorni_sadrzaj>
    <derivirana_varijabla naziv="DomainObject.Predmet.StrankaIDrugi_1">Marija Bušić</derivirana_varijabla>
  </DomainObject.Predmet.StrankaIDrugi>
  <DomainObject.Predmet.ProtustrankaIDrugi>
    <izvorni_sadrzaj>Josip Ban i dr.</izvorni_sadrzaj>
    <derivirana_varijabla naziv="DomainObject.Predmet.ProtustrankaIDrugi_1">Josip Ban i dr.</derivirana_varijabla>
  </DomainObject.Predmet.ProtustrankaIDrugi>
  <DomainObject.Predmet.StrankaIDrugiAdressOIB>
    <izvorni_sadrzaj>Marija Bušić, Podhum 238, 51218 Dražice</izvorni_sadrzaj>
    <derivirana_varijabla naziv="DomainObject.Predmet.StrankaIDrugiAdressOIB_1">Marija Bušić, Podhum 238, 51218 Dražice</derivirana_varijabla>
  </DomainObject.Predmet.StrankaIDrugiAdressOIB>
  <DomainObject.Predmet.ProtustrankaIDrugiAdressOIB>
    <izvorni_sadrzaj>Josip Ban, Podhum, 51219 Čavle i dr.</izvorni_sadrzaj>
    <derivirana_varijabla naziv="DomainObject.Predmet.ProtustrankaIDrugiAdressOIB_1">Josip Ban, Podhum, 51219 Čavle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21. rujna 2015.</izvorni_sadrzaj>
    <derivirana_varijabla naziv="DomainObject.Predmet.OdlukaRjesenje.DatumDonosenjaOdluke_1">21. rujna 2015.</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P-3998/2011-43</izvorni_sadrzaj>
    <derivirana_varijabla naziv="DomainObject.Predmet.OdlukaRjesenje.Oznaka_1">P-3998/2011-43</derivirana_varijabla>
  </DomainObject.Predmet.OdlukaRjesenje.Oznaka>
  <DomainObject.Predmet.SudioniciListNaziv>
    <izvorni_sadrzaj>
      <item>Suzana Ban</item>
      <item>Iva Ban</item>
      <item>Mladen Ban</item>
      <item>Cvjetana Bačić</item>
      <item>Zvonimir Ban</item>
      <item>Sanja Padjen</item>
      <item>Dorijan Ban</item>
      <item>Josip Ban</item>
      <item>Cvetko Ban</item>
      <item>Blaženka Ban</item>
      <item>Marija Bušić</item>
      <item>Vilma Ban</item>
      <item>Ljiljana Blažević</item>
      <item>Eva Baral</item>
      <item>Općina Jelenje</item>
      <item>odvj. HERMINA BOŽANIĆ</item>
      <item>Robert Svoboda</item>
      <item>Mladen Ćućić</item>
      <item>Anica Maršanić</item>
      <item>Odvjetničko društvo Vukić i partneri</item>
    </izvorni_sadrzaj>
    <derivirana_varijabla naziv="DomainObject.Predmet.SudioniciListNaziv_1">
      <item>Suzana Ban</item>
      <item>Iva Ban</item>
      <item>Mladen Ban</item>
      <item>Cvjetana Bačić</item>
      <item>Zvonimir Ban</item>
      <item>Sanja Padjen</item>
      <item>Dorijan Ban</item>
      <item>Josip Ban</item>
      <item>Cvetko Ban</item>
      <item>Blaženka Ban</item>
      <item>Marija Bušić</item>
      <item>Vilma Ban</item>
      <item>Ljiljana Blažević</item>
      <item>Eva Baral</item>
      <item>Općina Jelenje</item>
      <item>odvj. HERMINA BOŽANIĆ</item>
      <item>Robert Svoboda</item>
      <item>Mladen Ćućić</item>
      <item>Anica Maršanić</item>
      <item>Odvjetničko društvo Vukić i partneri</item>
    </derivirana_varijabla>
  </DomainObject.Predmet.SudioniciListNaziv>
  <DomainObject.Predmet.SudioniciListAdressOIB>
    <izvorni_sadrzaj>
      <item>Suzana Ban, Podhum 48,51218 Dražice</item>
      <item>Iva Ban, Podhum 370,51218 Dražice</item>
      <item>Mladen Ban, Tibljaška cesta 10,51000 Rijeka</item>
      <item>Cvjetana Bačić, Podhum 360,51218 Dražice</item>
      <item>Zvonimir Ban</item>
      <item>Sanja Padjen, Korzo 8,51000 Rijeka</item>
      <item>Dorijan Ban, Podhum 370,51218 Dražice</item>
      <item>Josip Ban, Podhum,51219 Čavle</item>
      <item>Cvetko Ban, Podhum 284,51218 Dražice</item>
      <item>Blaženka Ban</item>
      <item>Marija Bušić, Podhum 238,51218 Dražice</item>
      <item>Vilma Ban</item>
      <item>Ljiljana Blažević, Kukuljanovo 176,51227 Kukuljanovo</item>
      <item>Eva Baral, Podhum 125,51218 Dražice</item>
      <item>Općina Jelenje, Dražičkih boraca 64,51218 Jelenje</item>
      <item>odvj. HERMINA BOŽANIĆ, Sokol kula 4,51000 Rijeka</item>
      <item>Robert Svoboda, Rešetari 15,51215 Kastav</item>
      <item>Mladen Ćućić, Podhum 242,51218 Dražice</item>
      <item>Anica Maršanić, Podhum 236,51218 Dražice</item>
      <item>Odvjetničko društvo Vukić i partneri, Nikole Tesle 9/V-VI,51000 Rijeka</item>
    </izvorni_sadrzaj>
    <derivirana_varijabla naziv="DomainObject.Predmet.SudioniciListAdressOIB_1">
      <item>Suzana Ban, Podhum 48,51218 Dražice</item>
      <item>Iva Ban, Podhum 370,51218 Dražice</item>
      <item>Mladen Ban, Tibljaška cesta 10,51000 Rijeka</item>
      <item>Cvjetana Bačić, Podhum 360,51218 Dražice</item>
      <item>Zvonimir Ban</item>
      <item>Sanja Padjen, Korzo 8,51000 Rijeka</item>
      <item>Dorijan Ban, Podhum 370,51218 Dražice</item>
      <item>Josip Ban, Podhum,51219 Čavle</item>
      <item>Cvetko Ban, Podhum 284,51218 Dražice</item>
      <item>Blaženka Ban</item>
      <item>Marija Bušić, Podhum 238,51218 Dražice</item>
      <item>Vilma Ban</item>
      <item>Ljiljana Blažević, Kukuljanovo 176,51227 Kukuljanovo</item>
      <item>Eva Baral, Podhum 125,51218 Dražice</item>
      <item>Općina Jelenje, Dražičkih boraca 64,51218 Jelenje</item>
      <item>odvj. HERMINA BOŽANIĆ, Sokol kula 4,51000 Rijeka</item>
      <item>Robert Svoboda, Rešetari 15,51215 Kastav</item>
      <item>Mladen Ćućić, Podhum 242,51218 Dražice</item>
      <item>Anica Maršanić, Podhum 236,51218 Dražice</item>
      <item>Odvjetničko društvo Vukić i partneri, Nikole Tesle 9/V-VI,51000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zvorni_sadrzaj>
    <derivirana_varijabla naziv="DomainObject.Predmet.SudioniciListNazivOIB_1">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27875C7-B0EF-4B94-8186-6CDF8231A6A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 PRAVOSUDJA</properties:Company>
  <properties:Pages>5</properties:Pages>
  <properties:Words>1820</properties:Words>
  <properties:Characters>9314</properties:Characters>
  <properties:Lines>239</properties:Lines>
  <properties:Paragraphs>46</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 r e s u d i o   j e</vt:lpstr>
    </vt:vector>
  </properties:TitlesOfParts>
  <properties:LinksUpToDate>false</properties:LinksUpToDate>
  <properties:CharactersWithSpaces>11465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2015-09-21T13:31:00Z</dcterms:created>
  <dc:creator>MIN. PRAVOSUDJA</dc:creator>
  <cp:lastModifiedBy>Ksenija Potočnik</cp:lastModifiedBy>
  <cp:lastPrinted>2015-09-21T13:08:00Z</cp:lastPrinted>
  <dcterms:modified xmlns:xsi="http://www.w3.org/2001/XMLSchema-instance" xsi:type="dcterms:W3CDTF">2015-09-21T13:33:00Z</dcterms:modified>
  <cp:revision>3</cp:revision>
  <dc:title>p r e s u d i o   j e</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P-3998/2011-43 / Odluka - Presuda</vt:lpwstr>
  </prop:property>
  <prop:property name="CC_coloring" pid="4" fmtid="{D5CDD505-2E9C-101B-9397-08002B2CF9AE}">
    <vt:bool>true</vt:bool>
  </prop:property>
  <prop:property name="BrojStranica" pid="5" fmtid="{D5CDD505-2E9C-101B-9397-08002B2CF9AE}">
    <vt:i4>5</vt:i4>
  </prop:property>
</prop:Properties>
</file>