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2017c2" w14:paraId="a2017c2" w:rsidRDefault="00542178" w:rsidP="00AF2C38" w:rsidR="00530E99" w:rsidRPr="00530E99">
      <w:pPr>
        <w:ind w:left="142"/>
        <w:jc w:val="both"/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</w:p>
    <w:p w:rsidRDefault="008F727D" w:rsidR="008F727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E P U B L I K A  H R V A T S K A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A13746" w:rsidP="00A13746" w:rsidR="00A13746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J E Š E N J E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 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L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J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U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Č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4049C4" w:rsidP="00D732C0" w:rsidR="00A225C9" w:rsidRPr="00407E0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Trgovački sud u Zagrebu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 sucu pojedincu Nevenki Siladi Rstić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povodom prijedloga predlagatelja </w:t>
      </w:r>
      <w:r w:rsidR="00D732C0" w:rsidRPr="00C06198">
        <w:rPr>
          <w:rFonts w:hAnsi="Times New Roman" w:ascii="Times New Roman"/>
          <w:szCs w:val="24"/>
        </w:rPr>
        <w:t>Financijske agencije, RC Zagreb, Podružnica Zagreb, Zagreb, Trg svibanjskih žrtva 1995. 1,</w:t>
      </w:r>
      <w:r w:rsidRPr="00C06198">
        <w:rPr>
          <w:rFonts w:hAnsi="Times New Roman" w:ascii="Times New Roman"/>
          <w:szCs w:val="24"/>
        </w:rPr>
        <w:t xml:space="preserve"> za otvaranjem stečajnog postupka nad </w:t>
      </w:r>
      <w:r w:rsidR="00A07D6B" w:rsidRPr="00C06198">
        <w:rPr>
          <w:rFonts w:hAnsi="Times New Roman" w:ascii="Times New Roman"/>
          <w:szCs w:val="24"/>
        </w:rPr>
        <w:t>dužn</w:t>
      </w:r>
      <w:r w:rsidR="00A07D6B" w:rsidRPr="00407E08">
        <w:rPr>
          <w:rFonts w:hAnsi="Times New Roman" w:ascii="Times New Roman"/>
          <w:szCs w:val="24"/>
        </w:rPr>
        <w:t>ikom</w:t>
      </w:r>
      <w:r w:rsidR="00770CB9" w:rsidRPr="00407E08">
        <w:rPr>
          <w:rFonts w:hAnsi="Times New Roman" w:ascii="Times New Roman"/>
          <w:szCs w:val="24"/>
        </w:rPr>
        <w:t xml:space="preserve"> </w:t>
      </w:r>
      <w:r w:rsidR="00407E08" w:rsidRPr="00407E08">
        <w:rPr>
          <w:rFonts w:hAnsi="Times New Roman" w:ascii="Times New Roman"/>
          <w:szCs w:val="24"/>
        </w:rPr>
        <w:t>VISKALA j.d.o.o. za trgovinu i usluge, H</w:t>
      </w:r>
      <w:r w:rsidR="00CD7CB3">
        <w:rPr>
          <w:rFonts w:hAnsi="Times New Roman" w:ascii="Times New Roman"/>
          <w:szCs w:val="24"/>
        </w:rPr>
        <w:t>rebinec (Općina Brckovljani), F</w:t>
      </w:r>
      <w:r w:rsidR="00407E08" w:rsidRPr="00407E08">
        <w:rPr>
          <w:rFonts w:hAnsi="Times New Roman" w:ascii="Times New Roman"/>
          <w:szCs w:val="24"/>
        </w:rPr>
        <w:t>untekova 9, OIB 79047632536,</w:t>
      </w:r>
      <w:r w:rsidR="00F42D30" w:rsidRPr="00407E08">
        <w:rPr>
          <w:rFonts w:hAnsi="Times New Roman" w:ascii="Times New Roman"/>
          <w:szCs w:val="24"/>
        </w:rPr>
        <w:t xml:space="preserve"> </w:t>
      </w:r>
      <w:r w:rsidRPr="00407E08">
        <w:rPr>
          <w:rFonts w:hAnsi="Times New Roman" w:ascii="Times New Roman"/>
          <w:szCs w:val="24"/>
        </w:rPr>
        <w:t xml:space="preserve">dana </w:t>
      </w:r>
      <w:r w:rsidR="00407E08" w:rsidRPr="00407E08">
        <w:rPr>
          <w:rFonts w:hAnsi="Times New Roman" w:ascii="Times New Roman"/>
          <w:szCs w:val="24"/>
        </w:rPr>
        <w:t>2</w:t>
      </w:r>
      <w:r w:rsidRPr="00407E08">
        <w:rPr>
          <w:rFonts w:hAnsi="Times New Roman" w:ascii="Times New Roman"/>
          <w:szCs w:val="24"/>
        </w:rPr>
        <w:t xml:space="preserve">. </w:t>
      </w:r>
      <w:r w:rsidR="00407E08" w:rsidRPr="00407E08">
        <w:rPr>
          <w:rFonts w:hAnsi="Times New Roman" w:ascii="Times New Roman"/>
          <w:szCs w:val="24"/>
        </w:rPr>
        <w:t>veljače</w:t>
      </w:r>
      <w:r w:rsidR="00B32ACD" w:rsidRPr="00407E08">
        <w:rPr>
          <w:rFonts w:hAnsi="Times New Roman" w:ascii="Times New Roman"/>
          <w:szCs w:val="24"/>
        </w:rPr>
        <w:t xml:space="preserve"> 2017</w:t>
      </w:r>
      <w:r w:rsidRPr="00407E08">
        <w:rPr>
          <w:rFonts w:hAnsi="Times New Roman" w:ascii="Times New Roman"/>
          <w:szCs w:val="24"/>
        </w:rPr>
        <w:t xml:space="preserve">. </w:t>
      </w:r>
      <w:r w:rsidR="0028716D" w:rsidRPr="00407E08">
        <w:rPr>
          <w:rFonts w:hAnsi="Times New Roman" w:ascii="Times New Roman"/>
          <w:szCs w:val="24"/>
        </w:rPr>
        <w:t>g</w:t>
      </w:r>
      <w:r w:rsidRPr="00407E08">
        <w:rPr>
          <w:rFonts w:hAnsi="Times New Roman" w:ascii="Times New Roman"/>
          <w:szCs w:val="24"/>
        </w:rPr>
        <w:t>odine</w:t>
      </w:r>
    </w:p>
    <w:p w:rsidRDefault="008C3448" w:rsidP="00D732C0" w:rsidR="008C3448" w:rsidRPr="00C06198">
      <w:pPr>
        <w:ind w:firstLine="720"/>
        <w:jc w:val="both"/>
        <w:rPr>
          <w:rFonts w:hAnsi="Times New Roman" w:ascii="Times New Roman"/>
          <w:sz w:val="22"/>
          <w:szCs w:val="22"/>
        </w:rPr>
      </w:pPr>
    </w:p>
    <w:p w:rsidRDefault="00C228C5" w:rsidP="00C228C5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i j e š i o      j e</w:t>
      </w:r>
    </w:p>
    <w:p w:rsidRDefault="00C228C5" w:rsidP="00C228C5" w:rsidR="00C228C5" w:rsidRPr="00C06198">
      <w:pPr>
        <w:jc w:val="center"/>
        <w:rPr>
          <w:rFonts w:hAnsi="Times New Roman" w:ascii="Times New Roman"/>
          <w:b/>
          <w:szCs w:val="24"/>
        </w:rPr>
      </w:pPr>
    </w:p>
    <w:p w:rsidRDefault="00C228C5" w:rsidP="00407E08" w:rsidR="00407E0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Pokreće se p</w:t>
      </w:r>
      <w:r w:rsidR="00D732C0" w:rsidRPr="00C06198">
        <w:rPr>
          <w:rFonts w:hAnsi="Times New Roman" w:ascii="Times New Roman"/>
          <w:szCs w:val="24"/>
        </w:rPr>
        <w:t xml:space="preserve">rethodni postupak radi utvrđivanja pretpostavki za otvaranje stečajnog postupka </w:t>
      </w:r>
      <w:r w:rsidRPr="00C06198">
        <w:rPr>
          <w:rFonts w:hAnsi="Times New Roman" w:ascii="Times New Roman"/>
          <w:szCs w:val="24"/>
        </w:rPr>
        <w:t xml:space="preserve">nad </w:t>
      </w:r>
      <w:r w:rsidR="00A07D6B" w:rsidRPr="00C06198">
        <w:rPr>
          <w:rFonts w:hAnsi="Times New Roman" w:ascii="Times New Roman"/>
          <w:szCs w:val="24"/>
        </w:rPr>
        <w:t>dužnikom</w:t>
      </w:r>
      <w:r w:rsidR="006B5195" w:rsidRPr="00C06198">
        <w:rPr>
          <w:rFonts w:hAnsi="Times New Roman" w:ascii="Times New Roman"/>
          <w:szCs w:val="24"/>
        </w:rPr>
        <w:t xml:space="preserve"> </w:t>
      </w:r>
      <w:r w:rsidR="00407E08" w:rsidRPr="00407E08">
        <w:rPr>
          <w:rFonts w:hAnsi="Times New Roman" w:ascii="Times New Roman"/>
          <w:szCs w:val="24"/>
        </w:rPr>
        <w:t>VISKALA j.d.o.o. za trgovinu i usluge, H</w:t>
      </w:r>
      <w:r w:rsidR="00263780">
        <w:rPr>
          <w:rFonts w:hAnsi="Times New Roman" w:ascii="Times New Roman"/>
          <w:szCs w:val="24"/>
        </w:rPr>
        <w:t>rebinec (Općina Brckovljani), F</w:t>
      </w:r>
      <w:r w:rsidR="00407E08" w:rsidRPr="00407E08">
        <w:rPr>
          <w:rFonts w:hAnsi="Times New Roman" w:ascii="Times New Roman"/>
          <w:szCs w:val="24"/>
        </w:rPr>
        <w:t>untekova 9, OIB 79047632536</w:t>
      </w:r>
      <w:r w:rsidR="00407E08">
        <w:rPr>
          <w:rFonts w:hAnsi="Times New Roman" w:ascii="Times New Roman"/>
          <w:szCs w:val="24"/>
        </w:rPr>
        <w:t>.</w:t>
      </w:r>
    </w:p>
    <w:p w:rsidRDefault="00407E08" w:rsidP="00407E08" w:rsidR="00407E08">
      <w:pPr>
        <w:jc w:val="both"/>
        <w:rPr>
          <w:rFonts w:hAnsi="Times New Roman" w:ascii="Times New Roman"/>
          <w:szCs w:val="24"/>
        </w:rPr>
      </w:pPr>
    </w:p>
    <w:p w:rsidRDefault="00C228C5" w:rsidP="00407E08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 a k l j u č i o   j e</w:t>
      </w:r>
    </w:p>
    <w:p w:rsidRDefault="00C228C5" w:rsidP="00C228C5" w:rsidR="00C228C5" w:rsidRPr="00407E08">
      <w:pPr>
        <w:ind w:firstLine="720"/>
        <w:jc w:val="center"/>
        <w:rPr>
          <w:rFonts w:hAnsi="Times New Roman" w:ascii="Times New Roman"/>
          <w:b/>
          <w:szCs w:val="24"/>
        </w:rPr>
      </w:pPr>
    </w:p>
    <w:p w:rsidRDefault="00C228C5" w:rsidP="002B642E" w:rsidR="00D732C0" w:rsidRPr="00C06198">
      <w:pPr>
        <w:pStyle w:val="Odlomakpopisa"/>
        <w:numPr>
          <w:ilvl w:val="0"/>
          <w:numId w:val="20"/>
        </w:numPr>
        <w:jc w:val="both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 xml:space="preserve">Nalaže se </w:t>
      </w:r>
      <w:r w:rsidR="00A07D6B" w:rsidRPr="00407E08">
        <w:rPr>
          <w:rFonts w:hAnsi="Times New Roman" w:ascii="Times New Roman"/>
          <w:szCs w:val="24"/>
        </w:rPr>
        <w:t>osobi ovlaštenoj za zastupanje dužnika po zakonu</w:t>
      </w:r>
      <w:r w:rsidR="00C06198" w:rsidRPr="00407E08">
        <w:rPr>
          <w:rFonts w:hAnsi="Times New Roman" w:ascii="Times New Roman"/>
          <w:szCs w:val="24"/>
        </w:rPr>
        <w:t xml:space="preserve"> </w:t>
      </w:r>
      <w:r w:rsidR="00407E08" w:rsidRPr="00407E08">
        <w:rPr>
          <w:rFonts w:hAnsi="Times New Roman" w:ascii="Times New Roman"/>
          <w:szCs w:val="24"/>
        </w:rPr>
        <w:t xml:space="preserve">Ivoni </w:t>
      </w:r>
      <w:r w:rsidR="00CD7CB3">
        <w:rPr>
          <w:rFonts w:hAnsi="Times New Roman" w:ascii="Times New Roman"/>
          <w:szCs w:val="24"/>
        </w:rPr>
        <w:t>Viskala, Hrebinec, F</w:t>
      </w:r>
      <w:r w:rsidR="00853E35">
        <w:rPr>
          <w:rFonts w:hAnsi="Times New Roman" w:ascii="Times New Roman"/>
          <w:szCs w:val="24"/>
        </w:rPr>
        <w:t>untekova 9</w:t>
      </w:r>
      <w:r w:rsidR="00407E08" w:rsidRPr="00407E08">
        <w:rPr>
          <w:rFonts w:hAnsi="Times New Roman" w:ascii="Times New Roman"/>
          <w:szCs w:val="24"/>
        </w:rPr>
        <w:t>, OIB 25336717888</w:t>
      </w:r>
      <w:r w:rsidR="00770CB9" w:rsidRPr="00407E08">
        <w:rPr>
          <w:rFonts w:hAnsi="Times New Roman" w:ascii="Times New Roman"/>
          <w:szCs w:val="24"/>
        </w:rPr>
        <w:t>,</w:t>
      </w:r>
      <w:r w:rsidR="006B5195" w:rsidRPr="00407E08">
        <w:rPr>
          <w:rFonts w:hAnsi="Times New Roman" w:ascii="Times New Roman"/>
          <w:szCs w:val="24"/>
        </w:rPr>
        <w:t xml:space="preserve"> </w:t>
      </w:r>
      <w:r w:rsidR="0042562E" w:rsidRPr="00407E08">
        <w:rPr>
          <w:rFonts w:hAnsi="Times New Roman" w:ascii="Times New Roman"/>
          <w:szCs w:val="24"/>
        </w:rPr>
        <w:t>da u roku od 15</w:t>
      </w:r>
      <w:r w:rsidRPr="00407E08">
        <w:rPr>
          <w:rFonts w:hAnsi="Times New Roman" w:ascii="Times New Roman"/>
          <w:szCs w:val="24"/>
        </w:rPr>
        <w:t xml:space="preserve"> dana </w:t>
      </w:r>
      <w:r w:rsidRPr="00C06198">
        <w:rPr>
          <w:rFonts w:hAnsi="Times New Roman" w:ascii="Times New Roman"/>
          <w:szCs w:val="24"/>
        </w:rPr>
        <w:t>od dana</w:t>
      </w:r>
      <w:r w:rsidR="00D732C0" w:rsidRPr="00C06198">
        <w:rPr>
          <w:rFonts w:hAnsi="Times New Roman" w:ascii="Times New Roman"/>
          <w:szCs w:val="24"/>
        </w:rPr>
        <w:t xml:space="preserve"> primitka ovog zaključka podnese</w:t>
      </w:r>
      <w:r w:rsidRPr="00C06198">
        <w:rPr>
          <w:rFonts w:hAnsi="Times New Roman" w:ascii="Times New Roman"/>
          <w:szCs w:val="24"/>
        </w:rPr>
        <w:t xml:space="preserve"> ovome su</w:t>
      </w:r>
      <w:r w:rsidR="00D732C0" w:rsidRPr="00C06198">
        <w:rPr>
          <w:rFonts w:hAnsi="Times New Roman" w:ascii="Times New Roman"/>
          <w:szCs w:val="24"/>
        </w:rPr>
        <w:t>du pozivom na gornji broj spisa pisano izvješće o financijskog-gospodarskom stanju kod dužnika u kojem će, između ostalo</w:t>
      </w:r>
      <w:r w:rsidR="00FE0092">
        <w:rPr>
          <w:rFonts w:hAnsi="Times New Roman" w:ascii="Times New Roman"/>
          <w:szCs w:val="24"/>
        </w:rPr>
        <w:t>g</w:t>
      </w:r>
      <w:r w:rsidR="00D732C0" w:rsidRPr="00C06198">
        <w:rPr>
          <w:rFonts w:hAnsi="Times New Roman" w:ascii="Times New Roman"/>
          <w:szCs w:val="24"/>
        </w:rPr>
        <w:t>, navesti činjenice o imovini i obvezama dužnika, konkretno</w:t>
      </w:r>
      <w:r w:rsidR="00F30FA9" w:rsidRPr="00C06198">
        <w:rPr>
          <w:rFonts w:hAnsi="Times New Roman" w:ascii="Times New Roman"/>
          <w:szCs w:val="24"/>
        </w:rPr>
        <w:t>:</w:t>
      </w:r>
    </w:p>
    <w:p w:rsidRDefault="00300010" w:rsidP="00300010" w:rsidR="00300010" w:rsidRPr="00C06198">
      <w:pPr>
        <w:pStyle w:val="Odlomakpopisa"/>
        <w:ind w:left="709"/>
        <w:jc w:val="both"/>
        <w:rPr>
          <w:rFonts w:hAnsi="Times New Roman" w:ascii="Times New Roman"/>
          <w:szCs w:val="24"/>
        </w:rPr>
      </w:pP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nekretnine i pokretnine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imovinska prava dužnika na tuđim stvarima,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novčane i nenovčane tražbine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druga prava koja čine imovinu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novčana sredstva na računima dužnika i drugu imovinu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obveze dužnika unesene u njegove poslovne knjige,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druge novčane i nenovčane obveze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razlučna prava na imovini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izlučna prava,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prosječne mjesečne troškove redovnog poslovanja dužnika u posljednjih godinu dana,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postupke pred sudovima ili javnopravnim tijelima u kojima je dužnik stranka i visinu ili opis tražbine koja je predmet postupka </w:t>
      </w:r>
    </w:p>
    <w:p w:rsidRDefault="008C3448" w:rsidP="00F30FA9" w:rsidR="008C3448">
      <w:pPr>
        <w:ind w:firstLine="720"/>
        <w:jc w:val="both"/>
        <w:rPr>
          <w:rFonts w:hAnsi="Times New Roman" w:ascii="Times New Roman"/>
          <w:szCs w:val="24"/>
        </w:rPr>
      </w:pP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lastRenderedPageBreak/>
        <w:t xml:space="preserve">U popisu imovine i obveza moraju se navesti podaci o pravnoj i činjeničnoj osnovi u odnosu na svaki dio imovine i obveza, dokazi, osobito isprave kojima se oni mogu potkrijepiti i potvrditi da su navedeni podaci točni i potpuni i da ništa od imovine i obveza nije zatajeno. 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Za davanje neistinitog ili nepotpunog popisa imovine i obveza, dužnik odgovara kao za davanje lažnog iskaza u postupku pred sudom.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Navedene osobe odgovaraju vjerovnicima</w:t>
      </w:r>
      <w:r>
        <w:rPr>
          <w:rFonts w:hAnsi="Times New Roman" w:ascii="Times New Roman"/>
          <w:szCs w:val="24"/>
        </w:rPr>
        <w:t xml:space="preserve"> osobno za naknadu štete koju su im prouzročili</w:t>
      </w:r>
      <w:r w:rsidRPr="00C06198">
        <w:rPr>
          <w:rFonts w:hAnsi="Times New Roman" w:ascii="Times New Roman"/>
          <w:szCs w:val="24"/>
        </w:rPr>
        <w:t xml:space="preserve"> uskratom davanja ili davanja netočnih ili nepotpunih podataka.</w:t>
      </w:r>
    </w:p>
    <w:p w:rsidRDefault="00C25EF9" w:rsidP="00C25EF9" w:rsidR="00C25EF9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U slučaju neodazivanja go</w:t>
      </w:r>
      <w:r>
        <w:rPr>
          <w:rFonts w:hAnsi="Times New Roman" w:ascii="Times New Roman"/>
          <w:szCs w:val="24"/>
        </w:rPr>
        <w:t>rnjem očitovanju, sud može osobi ovlaštenoj</w:t>
      </w:r>
      <w:r w:rsidRPr="00C06198">
        <w:rPr>
          <w:rFonts w:hAnsi="Times New Roman" w:ascii="Times New Roman"/>
          <w:szCs w:val="24"/>
        </w:rPr>
        <w:t xml:space="preserve"> za zastupanje odrediti dovođenje, a i novčano je kazniti u iznosu do 10.000,00 kuna</w:t>
      </w:r>
    </w:p>
    <w:p w:rsidRDefault="00F30FA9" w:rsidP="00946E51" w:rsidR="00F30FA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</w:t>
      </w:r>
    </w:p>
    <w:p w:rsidRDefault="00F30FA9" w:rsidP="00100961" w:rsidR="00F30FA9" w:rsidRPr="00100961">
      <w:pPr>
        <w:pStyle w:val="Odlomakpopisa"/>
        <w:numPr>
          <w:ilvl w:val="0"/>
          <w:numId w:val="20"/>
        </w:numPr>
        <w:ind w:left="709"/>
        <w:jc w:val="both"/>
        <w:rPr>
          <w:rFonts w:hAnsi="Times New Roman" w:ascii="Times New Roman"/>
          <w:szCs w:val="24"/>
        </w:rPr>
      </w:pPr>
      <w:r w:rsidRPr="00100961">
        <w:rPr>
          <w:rFonts w:hAnsi="Times New Roman" w:ascii="Times New Roman"/>
          <w:szCs w:val="24"/>
        </w:rPr>
        <w:t>Zakazuje se ročište radi očitovanja o prijedlogu za otvaranje stečajnog postupka nad gore navedenim dužnikom za dan</w:t>
      </w:r>
    </w:p>
    <w:p w:rsidRDefault="00F30FA9" w:rsidP="00F30FA9" w:rsidR="00F30FA9" w:rsidRPr="00407E08">
      <w:pPr>
        <w:pStyle w:val="Odlomakpopisa"/>
        <w:rPr>
          <w:rFonts w:hAnsi="Times New Roman" w:ascii="Times New Roman"/>
          <w:szCs w:val="24"/>
        </w:rPr>
      </w:pPr>
    </w:p>
    <w:p w:rsidRDefault="00407E08" w:rsidP="00F30FA9" w:rsidR="00F30FA9" w:rsidRPr="00407E08">
      <w:pPr>
        <w:jc w:val="center"/>
        <w:rPr>
          <w:rFonts w:hAnsi="Times New Roman" w:ascii="Times New Roman"/>
          <w:b/>
          <w:szCs w:val="24"/>
          <w:u w:val="single"/>
        </w:rPr>
      </w:pPr>
      <w:r w:rsidRPr="00407E08">
        <w:rPr>
          <w:rFonts w:hAnsi="Times New Roman" w:ascii="Times New Roman"/>
          <w:b/>
          <w:szCs w:val="24"/>
          <w:u w:val="single"/>
        </w:rPr>
        <w:t>31</w:t>
      </w:r>
      <w:r w:rsidR="009766F8" w:rsidRPr="00407E08">
        <w:rPr>
          <w:rFonts w:hAnsi="Times New Roman" w:ascii="Times New Roman"/>
          <w:b/>
          <w:szCs w:val="24"/>
          <w:u w:val="single"/>
        </w:rPr>
        <w:t xml:space="preserve">. </w:t>
      </w:r>
      <w:r w:rsidRPr="00407E08">
        <w:rPr>
          <w:rFonts w:hAnsi="Times New Roman" w:ascii="Times New Roman"/>
          <w:b/>
          <w:szCs w:val="24"/>
          <w:u w:val="single"/>
        </w:rPr>
        <w:t>svibnja</w:t>
      </w:r>
      <w:r w:rsidR="00943AAC" w:rsidRPr="00407E08">
        <w:rPr>
          <w:rFonts w:hAnsi="Times New Roman" w:ascii="Times New Roman"/>
          <w:b/>
          <w:szCs w:val="24"/>
          <w:u w:val="single"/>
        </w:rPr>
        <w:t xml:space="preserve"> 201</w:t>
      </w:r>
      <w:r w:rsidR="00C06198" w:rsidRPr="00407E08">
        <w:rPr>
          <w:rFonts w:hAnsi="Times New Roman" w:ascii="Times New Roman"/>
          <w:b/>
          <w:szCs w:val="24"/>
          <w:u w:val="single"/>
        </w:rPr>
        <w:t>7</w:t>
      </w:r>
      <w:r w:rsidR="00943AAC" w:rsidRPr="00407E08">
        <w:rPr>
          <w:rFonts w:hAnsi="Times New Roman" w:ascii="Times New Roman"/>
          <w:b/>
          <w:szCs w:val="24"/>
          <w:u w:val="single"/>
        </w:rPr>
        <w:t xml:space="preserve">. godine u </w:t>
      </w:r>
      <w:r w:rsidRPr="00407E08">
        <w:rPr>
          <w:rFonts w:hAnsi="Times New Roman" w:ascii="Times New Roman"/>
          <w:b/>
          <w:szCs w:val="24"/>
          <w:u w:val="single"/>
        </w:rPr>
        <w:t>09</w:t>
      </w:r>
      <w:r w:rsidR="009766F8" w:rsidRPr="00407E08">
        <w:rPr>
          <w:rFonts w:hAnsi="Times New Roman" w:ascii="Times New Roman"/>
          <w:b/>
          <w:szCs w:val="24"/>
          <w:u w:val="single"/>
        </w:rPr>
        <w:t>,</w:t>
      </w:r>
      <w:r w:rsidRPr="00407E08">
        <w:rPr>
          <w:rFonts w:hAnsi="Times New Roman" w:ascii="Times New Roman"/>
          <w:b/>
          <w:szCs w:val="24"/>
          <w:u w:val="single"/>
        </w:rPr>
        <w:t>3</w:t>
      </w:r>
      <w:r w:rsidR="00DF55F4" w:rsidRPr="00407E08">
        <w:rPr>
          <w:rFonts w:hAnsi="Times New Roman" w:ascii="Times New Roman"/>
          <w:b/>
          <w:szCs w:val="24"/>
          <w:u w:val="single"/>
        </w:rPr>
        <w:t>0</w:t>
      </w:r>
      <w:r w:rsidR="00943AAC" w:rsidRPr="00407E08">
        <w:rPr>
          <w:rFonts w:hAnsi="Times New Roman" w:ascii="Times New Roman"/>
          <w:b/>
          <w:szCs w:val="24"/>
          <w:u w:val="single"/>
        </w:rPr>
        <w:t xml:space="preserve"> sati</w:t>
      </w:r>
    </w:p>
    <w:p w:rsidRDefault="00F30FA9" w:rsidP="00F30FA9" w:rsidR="00F30FA9" w:rsidRPr="00407E08">
      <w:pPr>
        <w:rPr>
          <w:rFonts w:hAnsi="Times New Roman" w:ascii="Times New Roman"/>
          <w:szCs w:val="24"/>
        </w:rPr>
      </w:pPr>
    </w:p>
    <w:p w:rsidRDefault="00F30FA9" w:rsidP="00666E23" w:rsidR="00F30FA9" w:rsidRPr="00407E08">
      <w:pPr>
        <w:ind w:left="709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ab/>
        <w:t xml:space="preserve">   na koje se pozivaju:</w:t>
      </w:r>
    </w:p>
    <w:p w:rsidRDefault="00F30FA9" w:rsidP="00666E23" w:rsidR="00F30FA9" w:rsidRPr="00407E08">
      <w:pPr>
        <w:ind w:left="709"/>
        <w:rPr>
          <w:rFonts w:hAnsi="Times New Roman" w:ascii="Times New Roman"/>
          <w:szCs w:val="24"/>
        </w:rPr>
      </w:pPr>
    </w:p>
    <w:p w:rsidRDefault="00F30FA9" w:rsidP="0049466D" w:rsidR="0049466D" w:rsidRPr="00407E08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>Predlagatelj: Financijska agencija, Zagreb</w:t>
      </w:r>
      <w:r w:rsidR="0049466D" w:rsidRPr="00407E08">
        <w:rPr>
          <w:rFonts w:hAnsi="Times New Roman" w:ascii="Times New Roman"/>
          <w:szCs w:val="24"/>
        </w:rPr>
        <w:t xml:space="preserve">, Trg Svibanjskih žrtava 1995. </w:t>
      </w:r>
      <w:r w:rsidR="0064179E" w:rsidRPr="00407E08">
        <w:rPr>
          <w:rFonts w:hAnsi="Times New Roman" w:ascii="Times New Roman"/>
          <w:szCs w:val="24"/>
        </w:rPr>
        <w:t>1</w:t>
      </w:r>
    </w:p>
    <w:p w:rsidRDefault="00F30FA9" w:rsidP="00770CB9" w:rsidR="00770CB9" w:rsidRPr="00407E08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 xml:space="preserve">Dužnik </w:t>
      </w:r>
      <w:r w:rsidR="00407E08" w:rsidRPr="00407E08">
        <w:rPr>
          <w:rFonts w:hAnsi="Times New Roman" w:ascii="Times New Roman"/>
          <w:szCs w:val="24"/>
        </w:rPr>
        <w:t>VISKALA j.d.o.o., H</w:t>
      </w:r>
      <w:r w:rsidR="00CD7CB3">
        <w:rPr>
          <w:rFonts w:hAnsi="Times New Roman" w:ascii="Times New Roman"/>
          <w:szCs w:val="24"/>
        </w:rPr>
        <w:t>rebinec (Općina Brckovljani), F</w:t>
      </w:r>
      <w:r w:rsidR="00407E08" w:rsidRPr="00407E08">
        <w:rPr>
          <w:rFonts w:hAnsi="Times New Roman" w:ascii="Times New Roman"/>
          <w:szCs w:val="24"/>
        </w:rPr>
        <w:t>untekova 9</w:t>
      </w:r>
    </w:p>
    <w:p w:rsidRDefault="00F30FA9" w:rsidP="00770CB9" w:rsidR="009C123E" w:rsidRPr="00407E08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 xml:space="preserve">Zakonski zastupnik dužnika, </w:t>
      </w:r>
      <w:r w:rsidR="00407E08" w:rsidRPr="00407E08">
        <w:rPr>
          <w:rFonts w:hAnsi="Times New Roman" w:ascii="Times New Roman"/>
          <w:szCs w:val="24"/>
        </w:rPr>
        <w:t xml:space="preserve">Ivona </w:t>
      </w:r>
      <w:r w:rsidR="00CD7CB3">
        <w:rPr>
          <w:rFonts w:hAnsi="Times New Roman" w:ascii="Times New Roman"/>
          <w:szCs w:val="24"/>
        </w:rPr>
        <w:t>Viskala, Hrebinec, F</w:t>
      </w:r>
      <w:r w:rsidR="00853E35">
        <w:rPr>
          <w:rFonts w:hAnsi="Times New Roman" w:ascii="Times New Roman"/>
          <w:szCs w:val="24"/>
        </w:rPr>
        <w:t>untekova 9</w:t>
      </w:r>
      <w:r w:rsidR="00407E08" w:rsidRPr="00407E08">
        <w:rPr>
          <w:rFonts w:hAnsi="Times New Roman" w:ascii="Times New Roman"/>
          <w:szCs w:val="24"/>
        </w:rPr>
        <w:t>,</w:t>
      </w:r>
    </w:p>
    <w:p w:rsidRDefault="00770CB9" w:rsidP="00770CB9" w:rsidR="00770CB9" w:rsidRPr="00407E08">
      <w:pPr>
        <w:pStyle w:val="Odlomakpopisa"/>
        <w:tabs>
          <w:tab w:pos="1276" w:val="left"/>
        </w:tabs>
        <w:ind w:left="840"/>
        <w:rPr>
          <w:rFonts w:hAnsi="Times New Roman" w:ascii="Times New Roman"/>
          <w:szCs w:val="24"/>
        </w:rPr>
      </w:pPr>
    </w:p>
    <w:p w:rsidRDefault="0042562E" w:rsidP="00943AAC" w:rsidR="00F30FA9" w:rsidRPr="00C06198">
      <w:pPr>
        <w:pStyle w:val="Odlomakpopisa"/>
        <w:tabs>
          <w:tab w:pos="1276" w:val="left"/>
        </w:tabs>
        <w:ind w:left="851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>Pozvane osobe se mogu</w:t>
      </w:r>
      <w:r w:rsidR="00943AAC" w:rsidRPr="00407E08">
        <w:rPr>
          <w:rFonts w:hAnsi="Times New Roman" w:ascii="Times New Roman"/>
          <w:szCs w:val="24"/>
        </w:rPr>
        <w:t xml:space="preserve"> o prijedlogu </w:t>
      </w:r>
      <w:r w:rsidRPr="00407E08">
        <w:rPr>
          <w:rFonts w:hAnsi="Times New Roman" w:ascii="Times New Roman"/>
          <w:szCs w:val="24"/>
        </w:rPr>
        <w:t xml:space="preserve">i </w:t>
      </w:r>
      <w:r w:rsidR="00943AAC" w:rsidRPr="00407E08">
        <w:rPr>
          <w:rFonts w:hAnsi="Times New Roman" w:ascii="Times New Roman"/>
          <w:szCs w:val="24"/>
        </w:rPr>
        <w:t>pismeno očitovati</w:t>
      </w:r>
      <w:r w:rsidR="00943AAC" w:rsidRPr="00C06198">
        <w:rPr>
          <w:rFonts w:hAnsi="Times New Roman" w:ascii="Times New Roman"/>
          <w:szCs w:val="24"/>
        </w:rPr>
        <w:t>.</w:t>
      </w:r>
    </w:p>
    <w:p w:rsidRDefault="00C06198" w:rsidP="00F30FA9" w:rsidR="00C06198" w:rsidRPr="00C06198">
      <w:pPr>
        <w:rPr>
          <w:rFonts w:hAnsi="Times New Roman" w:ascii="Times New Roman"/>
          <w:szCs w:val="24"/>
        </w:rPr>
      </w:pPr>
    </w:p>
    <w:p w:rsidRDefault="00CC2F4D" w:rsidP="004909B8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Obrazloženje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</w:p>
    <w:p w:rsidRDefault="00AB40C1" w:rsidP="004D63EE" w:rsidR="004D63EE" w:rsidRPr="00407E0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Prijedlog za </w:t>
      </w:r>
      <w:r w:rsidR="00946E51" w:rsidRPr="00C06198">
        <w:rPr>
          <w:rFonts w:hAnsi="Times New Roman" w:ascii="Times New Roman"/>
          <w:szCs w:val="24"/>
        </w:rPr>
        <w:t>otvaranjem</w:t>
      </w:r>
      <w:r w:rsidRPr="00C06198">
        <w:rPr>
          <w:rFonts w:hAnsi="Times New Roman" w:ascii="Times New Roman"/>
          <w:szCs w:val="24"/>
        </w:rPr>
        <w:t xml:space="preserve"> stečajnog postupka nad gore navedenim dužnikom </w:t>
      </w:r>
      <w:r w:rsidR="00946E51" w:rsidRPr="00C06198">
        <w:rPr>
          <w:rFonts w:hAnsi="Times New Roman" w:ascii="Times New Roman"/>
          <w:szCs w:val="24"/>
        </w:rPr>
        <w:t xml:space="preserve">podnijela je Financijska agencija, RC Zagreb, Podružnica </w:t>
      </w:r>
      <w:r w:rsidR="0042562E">
        <w:rPr>
          <w:rFonts w:hAnsi="Times New Roman" w:ascii="Times New Roman"/>
          <w:szCs w:val="24"/>
        </w:rPr>
        <w:t>Zagreb, Zagreb</w:t>
      </w:r>
      <w:r w:rsidR="00946E51" w:rsidRPr="00C06198">
        <w:rPr>
          <w:rFonts w:hAnsi="Times New Roman" w:ascii="Times New Roman"/>
          <w:szCs w:val="24"/>
        </w:rPr>
        <w:t xml:space="preserve"> (u daljnjem tekstu FINA), temeljem odredbe čl</w:t>
      </w:r>
      <w:r w:rsidR="00666E23" w:rsidRPr="00C06198">
        <w:rPr>
          <w:rFonts w:hAnsi="Times New Roman" w:ascii="Times New Roman"/>
          <w:szCs w:val="24"/>
        </w:rPr>
        <w:t>anka 110. stav</w:t>
      </w:r>
      <w:r w:rsidR="00946E51" w:rsidRPr="00C06198">
        <w:rPr>
          <w:rFonts w:hAnsi="Times New Roman" w:ascii="Times New Roman"/>
          <w:szCs w:val="24"/>
        </w:rPr>
        <w:t xml:space="preserve"> 1. </w:t>
      </w:r>
      <w:r w:rsidR="00666E23" w:rsidRPr="00C06198">
        <w:rPr>
          <w:rFonts w:hAnsi="Times New Roman" w:ascii="Times New Roman"/>
          <w:szCs w:val="24"/>
        </w:rPr>
        <w:t xml:space="preserve">Stečajnog zakona ("Narodne novine" </w:t>
      </w:r>
      <w:r w:rsidRPr="00C06198">
        <w:rPr>
          <w:rFonts w:hAnsi="Times New Roman" w:ascii="Times New Roman"/>
          <w:szCs w:val="24"/>
        </w:rPr>
        <w:t>71/15</w:t>
      </w:r>
      <w:r w:rsidR="00666E23" w:rsidRPr="00C06198">
        <w:rPr>
          <w:rFonts w:hAnsi="Times New Roman" w:ascii="Times New Roman"/>
          <w:szCs w:val="24"/>
        </w:rPr>
        <w:t xml:space="preserve">; dalje u tekstu </w:t>
      </w:r>
      <w:r w:rsidR="00666E23" w:rsidRPr="00407E08">
        <w:rPr>
          <w:rFonts w:hAnsi="Times New Roman" w:ascii="Times New Roman"/>
          <w:szCs w:val="24"/>
        </w:rPr>
        <w:t>SZ</w:t>
      </w:r>
      <w:r w:rsidRPr="00407E08">
        <w:rPr>
          <w:rFonts w:hAnsi="Times New Roman" w:ascii="Times New Roman"/>
          <w:szCs w:val="24"/>
        </w:rPr>
        <w:t>)</w:t>
      </w:r>
      <w:r w:rsidR="00946E51" w:rsidRPr="00407E08">
        <w:rPr>
          <w:rFonts w:hAnsi="Times New Roman" w:ascii="Times New Roman"/>
          <w:szCs w:val="24"/>
        </w:rPr>
        <w:t xml:space="preserve"> navodeći da gore navedeni dužnik u Očevidniku redoslijeda osnova za plaćanj</w:t>
      </w:r>
      <w:r w:rsidR="0038210A" w:rsidRPr="00407E08">
        <w:rPr>
          <w:rFonts w:hAnsi="Times New Roman" w:ascii="Times New Roman"/>
          <w:szCs w:val="24"/>
        </w:rPr>
        <w:t xml:space="preserve">e ima evidentirane </w:t>
      </w:r>
      <w:r w:rsidR="00946E51" w:rsidRPr="00407E08">
        <w:rPr>
          <w:rFonts w:hAnsi="Times New Roman" w:ascii="Times New Roman"/>
          <w:szCs w:val="24"/>
        </w:rPr>
        <w:t>neizvršene osnove za plaćanje u neprekinutom razdobl</w:t>
      </w:r>
      <w:r w:rsidR="00710714" w:rsidRPr="00407E08">
        <w:rPr>
          <w:rFonts w:hAnsi="Times New Roman" w:ascii="Times New Roman"/>
          <w:szCs w:val="24"/>
        </w:rPr>
        <w:t xml:space="preserve">ju od 120 dana, </w:t>
      </w:r>
      <w:r w:rsidR="004D63EE" w:rsidRPr="00407E08">
        <w:rPr>
          <w:rFonts w:hAnsi="Times New Roman" w:ascii="Times New Roman"/>
          <w:szCs w:val="24"/>
        </w:rPr>
        <w:t xml:space="preserve">na dan </w:t>
      </w:r>
      <w:r w:rsidR="00407E08" w:rsidRPr="00407E08">
        <w:rPr>
          <w:rFonts w:hAnsi="Times New Roman" w:ascii="Times New Roman"/>
          <w:szCs w:val="24"/>
        </w:rPr>
        <w:t>3</w:t>
      </w:r>
      <w:r w:rsidR="004D63EE" w:rsidRPr="00407E08">
        <w:rPr>
          <w:rFonts w:hAnsi="Times New Roman" w:ascii="Times New Roman"/>
          <w:szCs w:val="24"/>
        </w:rPr>
        <w:t xml:space="preserve">. </w:t>
      </w:r>
      <w:r w:rsidR="00407E08" w:rsidRPr="00407E08">
        <w:rPr>
          <w:rFonts w:hAnsi="Times New Roman" w:ascii="Times New Roman"/>
          <w:szCs w:val="24"/>
        </w:rPr>
        <w:t>siječnja 2017</w:t>
      </w:r>
      <w:r w:rsidR="004D63EE" w:rsidRPr="00407E08">
        <w:rPr>
          <w:rFonts w:hAnsi="Times New Roman" w:ascii="Times New Roman"/>
          <w:szCs w:val="24"/>
        </w:rPr>
        <w:t xml:space="preserve">. godine, u ukupnom iznosu od </w:t>
      </w:r>
      <w:r w:rsidR="00407E08" w:rsidRPr="00407E08">
        <w:rPr>
          <w:rFonts w:hAnsi="Times New Roman" w:ascii="Times New Roman"/>
          <w:szCs w:val="24"/>
        </w:rPr>
        <w:t>7.912,10</w:t>
      </w:r>
      <w:r w:rsidR="004D63EE" w:rsidRPr="00407E08">
        <w:rPr>
          <w:rFonts w:hAnsi="Times New Roman" w:ascii="Times New Roman"/>
          <w:szCs w:val="24"/>
        </w:rPr>
        <w:t xml:space="preserve"> kuna.</w:t>
      </w:r>
    </w:p>
    <w:p w:rsidRDefault="00946E51" w:rsidP="00946E51" w:rsidR="00946E51" w:rsidRPr="00C06198">
      <w:pPr>
        <w:ind w:firstLine="720"/>
        <w:jc w:val="both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 xml:space="preserve">Temeljem gore navedenog proizlazi </w:t>
      </w:r>
      <w:r w:rsidRPr="00C06198">
        <w:rPr>
          <w:rFonts w:hAnsi="Times New Roman" w:ascii="Times New Roman"/>
          <w:szCs w:val="24"/>
        </w:rPr>
        <w:t xml:space="preserve">da predlagatelj ima aktivnu legitimaciju za podnošenjem navedenog prijedloga, </w:t>
      </w:r>
      <w:r w:rsidR="00666E23" w:rsidRPr="00C06198">
        <w:rPr>
          <w:rFonts w:hAnsi="Times New Roman" w:ascii="Times New Roman"/>
          <w:szCs w:val="24"/>
        </w:rPr>
        <w:t>te je stoga temeljem odredbe članka 115. stav</w:t>
      </w:r>
      <w:r w:rsidRPr="00C06198">
        <w:rPr>
          <w:rFonts w:hAnsi="Times New Roman" w:ascii="Times New Roman"/>
          <w:szCs w:val="24"/>
        </w:rPr>
        <w:t xml:space="preserve"> 1. SZ-a, odlučeno kao u izreci rješenja.</w:t>
      </w:r>
    </w:p>
    <w:p w:rsidRDefault="00666E23" w:rsidP="00E52682" w:rsidR="00E52682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Temeljem odredbe članka</w:t>
      </w:r>
      <w:r w:rsidR="00946E51" w:rsidRPr="00C06198">
        <w:rPr>
          <w:rFonts w:hAnsi="Times New Roman" w:ascii="Times New Roman"/>
          <w:szCs w:val="24"/>
        </w:rPr>
        <w:t xml:space="preserve"> 17. i 117. SZ-</w:t>
      </w:r>
      <w:r w:rsidRPr="00C06198">
        <w:rPr>
          <w:rFonts w:hAnsi="Times New Roman" w:ascii="Times New Roman"/>
          <w:szCs w:val="24"/>
        </w:rPr>
        <w:t>a, odlučeno je kao pod točkom I</w:t>
      </w:r>
      <w:r w:rsidR="00946E51" w:rsidRPr="00C06198">
        <w:rPr>
          <w:rFonts w:hAnsi="Times New Roman" w:ascii="Times New Roman"/>
          <w:szCs w:val="24"/>
        </w:rPr>
        <w:t>) izreke z</w:t>
      </w:r>
      <w:r w:rsidRPr="00C06198">
        <w:rPr>
          <w:rFonts w:hAnsi="Times New Roman" w:ascii="Times New Roman"/>
          <w:szCs w:val="24"/>
        </w:rPr>
        <w:t>aključka, a temeljem odredbe članka</w:t>
      </w:r>
      <w:r w:rsidR="00946E51" w:rsidRPr="00C06198">
        <w:rPr>
          <w:rFonts w:hAnsi="Times New Roman" w:ascii="Times New Roman"/>
          <w:szCs w:val="24"/>
        </w:rPr>
        <w:t xml:space="preserve"> 123. SZ-a</w:t>
      </w:r>
      <w:r w:rsidRPr="00C06198">
        <w:rPr>
          <w:rFonts w:hAnsi="Times New Roman" w:ascii="Times New Roman"/>
          <w:szCs w:val="24"/>
        </w:rPr>
        <w:t>, odlučeno je kao pod točkom II</w:t>
      </w:r>
      <w:r w:rsidR="00946E51" w:rsidRPr="00C06198">
        <w:rPr>
          <w:rFonts w:hAnsi="Times New Roman" w:ascii="Times New Roman"/>
          <w:szCs w:val="24"/>
        </w:rPr>
        <w:t>) izreke zaključka.</w:t>
      </w:r>
    </w:p>
    <w:p w:rsidRDefault="00C06198" w:rsidP="000951A0" w:rsidR="00C06198" w:rsidRPr="00C06198">
      <w:pPr>
        <w:jc w:val="center"/>
        <w:rPr>
          <w:rFonts w:hAnsi="Times New Roman" w:ascii="Times New Roman"/>
          <w:szCs w:val="24"/>
        </w:rPr>
      </w:pPr>
    </w:p>
    <w:p w:rsidRDefault="00341136" w:rsidP="000951A0" w:rsidR="00EC75E2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U  </w:t>
      </w:r>
      <w:r w:rsidR="00911F08" w:rsidRPr="00C06198">
        <w:rPr>
          <w:rFonts w:hAnsi="Times New Roman" w:ascii="Times New Roman"/>
          <w:szCs w:val="24"/>
        </w:rPr>
        <w:t>Zagreb</w:t>
      </w:r>
      <w:r w:rsidR="00971F24" w:rsidRPr="00C06198">
        <w:rPr>
          <w:rFonts w:hAnsi="Times New Roman" w:ascii="Times New Roman"/>
          <w:szCs w:val="24"/>
        </w:rPr>
        <w:t xml:space="preserve">u, </w:t>
      </w:r>
      <w:r w:rsidR="00407E08">
        <w:rPr>
          <w:rFonts w:hAnsi="Times New Roman" w:ascii="Times New Roman"/>
          <w:szCs w:val="24"/>
        </w:rPr>
        <w:t>2</w:t>
      </w:r>
      <w:r w:rsidR="00462FA7">
        <w:rPr>
          <w:rFonts w:hAnsi="Times New Roman" w:ascii="Times New Roman"/>
          <w:szCs w:val="24"/>
        </w:rPr>
        <w:t xml:space="preserve">. </w:t>
      </w:r>
      <w:r w:rsidR="00407E08">
        <w:rPr>
          <w:rFonts w:hAnsi="Times New Roman" w:ascii="Times New Roman"/>
          <w:szCs w:val="24"/>
        </w:rPr>
        <w:t>veljače</w:t>
      </w:r>
      <w:r w:rsidR="00462FA7">
        <w:rPr>
          <w:rFonts w:hAnsi="Times New Roman" w:ascii="Times New Roman"/>
          <w:szCs w:val="24"/>
        </w:rPr>
        <w:t xml:space="preserve"> 2017.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</w:t>
      </w:r>
      <w:r w:rsidR="00911F08" w:rsidRPr="00C06198">
        <w:rPr>
          <w:rFonts w:hAnsi="Times New Roman" w:ascii="Times New Roman"/>
          <w:szCs w:val="24"/>
        </w:rPr>
        <w:t xml:space="preserve">                   </w:t>
      </w:r>
      <w:r w:rsidR="00A33D54" w:rsidRPr="00C06198">
        <w:rPr>
          <w:rFonts w:hAnsi="Times New Roman" w:ascii="Times New Roman"/>
          <w:szCs w:val="24"/>
        </w:rPr>
        <w:tab/>
      </w:r>
      <w:r w:rsidR="00A33D54" w:rsidRPr="00C06198">
        <w:rPr>
          <w:rFonts w:hAnsi="Times New Roman" w:ascii="Times New Roman"/>
          <w:szCs w:val="24"/>
        </w:rPr>
        <w:tab/>
      </w:r>
      <w:r w:rsidR="0039618F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 xml:space="preserve"> </w:t>
      </w:r>
      <w:r w:rsidR="00911F08" w:rsidRPr="00C06198">
        <w:rPr>
          <w:rFonts w:hAnsi="Times New Roman" w:ascii="Times New Roman"/>
          <w:szCs w:val="24"/>
        </w:rPr>
        <w:t>SUDAC</w:t>
      </w:r>
      <w:r w:rsidRPr="00C06198">
        <w:rPr>
          <w:rFonts w:hAnsi="Times New Roman" w:ascii="Times New Roman"/>
          <w:szCs w:val="24"/>
        </w:rPr>
        <w:t>:</w:t>
      </w:r>
    </w:p>
    <w:p w:rsidRDefault="00F004A3" w:rsidP="007B0E26" w:rsidR="00AE32E2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 </w:t>
      </w:r>
      <w:r w:rsidR="00911F08" w:rsidRPr="00C06198">
        <w:rPr>
          <w:rFonts w:hAnsi="Times New Roman" w:ascii="Times New Roman"/>
          <w:szCs w:val="24"/>
        </w:rPr>
        <w:t xml:space="preserve">        </w:t>
      </w:r>
      <w:r w:rsidR="00A33D54" w:rsidRPr="00C06198">
        <w:rPr>
          <w:rFonts w:hAnsi="Times New Roman" w:ascii="Times New Roman"/>
          <w:szCs w:val="24"/>
        </w:rPr>
        <w:t xml:space="preserve">           </w:t>
      </w:r>
      <w:r w:rsidR="00911F08" w:rsidRPr="00C06198">
        <w:rPr>
          <w:rFonts w:hAnsi="Times New Roman" w:ascii="Times New Roman"/>
          <w:szCs w:val="24"/>
        </w:rPr>
        <w:t xml:space="preserve">  </w:t>
      </w:r>
      <w:r w:rsidR="00863841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Nevenka</w:t>
      </w:r>
      <w:r w:rsidR="007B0E26" w:rsidRPr="00C06198">
        <w:rPr>
          <w:rFonts w:hAnsi="Times New Roman" w:ascii="Times New Roman"/>
          <w:szCs w:val="24"/>
        </w:rPr>
        <w:t xml:space="preserve"> Siladi </w:t>
      </w:r>
      <w:r w:rsidR="00452972" w:rsidRPr="00C06198">
        <w:rPr>
          <w:rFonts w:hAnsi="Times New Roman" w:ascii="Times New Roman"/>
          <w:szCs w:val="24"/>
        </w:rPr>
        <w:t>Rstić</w:t>
      </w:r>
      <w:r w:rsidR="00D853F6">
        <w:rPr>
          <w:rFonts w:hAnsi="Times New Roman" w:ascii="Times New Roman"/>
          <w:szCs w:val="24"/>
        </w:rPr>
        <w:t>,v.r.</w:t>
      </w:r>
    </w:p>
    <w:p w:rsidRDefault="00D853F6" w:rsidP="007B0E26" w:rsidR="00D853F6">
      <w:pPr>
        <w:jc w:val="both"/>
        <w:rPr>
          <w:rFonts w:hAnsi="Times New Roman" w:ascii="Times New Roman"/>
          <w:szCs w:val="24"/>
        </w:rPr>
      </w:pPr>
    </w:p>
    <w:p w:rsidRDefault="00D853F6" w:rsidP="00D853F6" w:rsidR="00D853F6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D853F6" w:rsidP="00D853F6" w:rsidR="00D853F6" w:rsidRPr="00BF1F94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D853F6" w:rsidP="007B0E26" w:rsidR="00D853F6" w:rsidRPr="00DC0F66">
      <w:pPr>
        <w:jc w:val="both"/>
        <w:rPr>
          <w:rFonts w:hAnsi="Times New Roman" w:ascii="Times New Roman"/>
          <w:szCs w:val="24"/>
        </w:rPr>
      </w:pPr>
    </w:p>
    <w:p w:rsidRDefault="00DC0F66" w:rsidP="007B0E26" w:rsidR="00DC0F66">
      <w:pPr>
        <w:jc w:val="both"/>
        <w:rPr>
          <w:rFonts w:hAnsi="Times New Roman" w:ascii="Times New Roman"/>
          <w:i/>
          <w:szCs w:val="24"/>
        </w:rPr>
      </w:pPr>
    </w:p>
    <w:p w:rsidRDefault="001908FF" w:rsidP="007B0E26" w:rsidR="00151F22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Uputa o pravnom lijeku</w:t>
      </w:r>
      <w:r w:rsidR="00151F22" w:rsidRPr="00C06198">
        <w:rPr>
          <w:rFonts w:hAnsi="Times New Roman" w:ascii="Times New Roman"/>
          <w:i/>
          <w:szCs w:val="24"/>
        </w:rPr>
        <w:t>:</w:t>
      </w:r>
    </w:p>
    <w:p w:rsidRDefault="00151F22" w:rsidP="00347739" w:rsidR="00A33D54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Protiv rješenja o pokretanju prethodnog postupka nije dopuštena posebna žalba</w:t>
      </w:r>
      <w:r w:rsidR="00347739" w:rsidRPr="00C06198">
        <w:rPr>
          <w:rFonts w:hAnsi="Times New Roman" w:ascii="Times New Roman"/>
          <w:i/>
          <w:szCs w:val="24"/>
        </w:rPr>
        <w:t xml:space="preserve"> (čl. 115. st. 1. SZ-a).</w:t>
      </w:r>
      <w:r w:rsidR="00300010" w:rsidRPr="00C06198">
        <w:rPr>
          <w:rFonts w:hAnsi="Times New Roman" w:ascii="Times New Roman"/>
          <w:i/>
          <w:szCs w:val="24"/>
        </w:rPr>
        <w:t xml:space="preserve"> </w:t>
      </w:r>
      <w:r w:rsidR="00347739" w:rsidRPr="00C06198">
        <w:rPr>
          <w:rFonts w:hAnsi="Times New Roman" w:ascii="Times New Roman"/>
          <w:i/>
          <w:szCs w:val="24"/>
        </w:rPr>
        <w:t xml:space="preserve">Protiv zaključka žalba nije dopuštena (čl. 19. st. 7.) </w:t>
      </w:r>
    </w:p>
    <w:p w:rsidRDefault="00C11103" w:rsidP="00D853F6" w:rsidR="004909B8" w:rsidRPr="00407E08">
      <w:pPr>
        <w:pStyle w:val="Odlomakpopisa"/>
        <w:tabs>
          <w:tab w:pos="426" w:val="left"/>
        </w:tabs>
        <w:ind w:right="-285" w:left="0"/>
        <w:jc w:val="both"/>
        <w:rPr>
          <w:rFonts w:hAnsi="Times New Roman" w:ascii="Times New Roman"/>
          <w:szCs w:val="24"/>
        </w:rPr>
      </w:pPr>
      <w:r w:rsidRPr="00407E08">
        <w:rPr>
          <w:rFonts w:hAnsi="Times New Roman" w:ascii="Times New Roman"/>
          <w:szCs w:val="24"/>
        </w:rPr>
        <w:t xml:space="preserve"> </w:t>
      </w:r>
    </w:p>
    <w:sectPr w:rsidSect="008C3448" w:rsidR="004909B8" w:rsidRPr="00407E08">
      <w:headerReference w:type="even" r:id="rId9"/>
      <w:headerReference w:type="default" r:id="rId10"/>
      <w:headerReference w:type="first" r:id="rId11"/>
      <w:pgSz w:code="9" w:h="16840" w:w="11907"/>
      <w:pgMar w:gutter="0" w:footer="720" w:header="720" w:left="1418" w:bottom="1135" w:right="1418" w:top="1418"/>
      <w:pgNumType w:fmt="numberInDash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C6D98" w:rsidR="005C6D98">
      <w:r>
        <w:separator/>
      </w:r>
    </w:p>
  </w:endnote>
  <w:endnote w:id="0" w:type="continuationSeparator">
    <w:p w:rsidRDefault="005C6D98" w:rsidR="005C6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C6D98" w:rsidR="005C6D98">
      <w:r>
        <w:separator/>
      </w:r>
    </w:p>
  </w:footnote>
  <w:footnote w:id="0" w:type="continuationSeparator">
    <w:p w:rsidRDefault="005C6D98" w:rsidR="005C6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D05" w:rsidP="00685BC5" w:rsidR="00784D0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84D05" w:rsidR="00784D0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858D6" w:rsidP="00685BC5" w:rsidR="005858D6" w:rsidRPr="00540C4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540C43">
      <w:rPr>
        <w:rStyle w:val="Brojstranice"/>
        <w:rFonts w:hAnsi="Times New Roman" w:ascii="Times New Roman"/>
      </w:rPr>
      <w:fldChar w:fldCharType="begin"/>
    </w:r>
    <w:r w:rsidRPr="00540C43">
      <w:rPr>
        <w:rStyle w:val="Brojstranice"/>
        <w:rFonts w:hAnsi="Times New Roman" w:ascii="Times New Roman"/>
      </w:rPr>
      <w:instrText xml:space="preserve">PAGE  </w:instrText>
    </w:r>
    <w:r w:rsidRPr="00540C43">
      <w:rPr>
        <w:rStyle w:val="Brojstranice"/>
        <w:rFonts w:hAnsi="Times New Roman" w:ascii="Times New Roman"/>
      </w:rPr>
      <w:fldChar w:fldCharType="separate"/>
    </w:r>
    <w:r w:rsidR="00263780">
      <w:rPr>
        <w:rStyle w:val="Brojstranice"/>
        <w:rFonts w:hAnsi="Times New Roman" w:ascii="Times New Roman"/>
        <w:noProof/>
      </w:rPr>
      <w:t>- 2 -</w:t>
    </w:r>
    <w:r w:rsidRPr="00540C43">
      <w:rPr>
        <w:rStyle w:val="Brojstranice"/>
        <w:rFonts w:hAnsi="Times New Roman" w:ascii="Times New Roman"/>
      </w:rPr>
      <w:fldChar w:fldCharType="end"/>
    </w:r>
  </w:p>
  <w:p w:rsidRDefault="005858D6" w:rsidP="00F20587" w:rsidR="00F20587">
    <w:pPr>
      <w:pStyle w:val="Zaglavlje"/>
      <w:rPr>
        <w:rFonts w:hAnsi="Times New Roman" w:ascii="Times New Roman"/>
        <w:sz w:val="20"/>
        <w:szCs w:val="24"/>
      </w:rPr>
    </w:pPr>
    <w:r>
      <w:tab/>
    </w:r>
    <w:r>
      <w:tab/>
    </w:r>
    <w:r w:rsidR="004909B8">
      <w:t xml:space="preserve">  </w:t>
    </w:r>
    <w:r w:rsidR="00F20587">
      <w:rPr>
        <w:rFonts w:hAnsi="Times New Roman" w:ascii="Times New Roman"/>
        <w:szCs w:val="24"/>
      </w:rPr>
      <w:t>Poslovni broj: 47. St-</w:t>
    </w:r>
    <w:r w:rsidR="00407E08">
      <w:rPr>
        <w:rFonts w:hAnsi="Times New Roman" w:ascii="Times New Roman"/>
        <w:szCs w:val="24"/>
      </w:rPr>
      <w:t>40/17</w:t>
    </w:r>
  </w:p>
  <w:p w:rsidRDefault="005858D6" w:rsidR="005858D6" w:rsidRPr="00540C43">
    <w:pPr>
      <w:pStyle w:val="Zaglavlje"/>
      <w:ind w:right="360"/>
      <w:rPr>
        <w:sz w:val="20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</w:r>
    <w:r w:rsidR="00666E23">
      <w:rPr>
        <w:rFonts w:hAnsi="Times New Roman" w:ascii="Times New Roman"/>
        <w:szCs w:val="24"/>
      </w:rPr>
      <w:t xml:space="preserve">Poslovni broj: </w:t>
    </w:r>
    <w:r w:rsidR="00784D05">
      <w:rPr>
        <w:rFonts w:hAnsi="Times New Roman" w:ascii="Times New Roman"/>
        <w:szCs w:val="24"/>
      </w:rPr>
      <w:t>47. St-</w:t>
    </w:r>
    <w:r w:rsidR="00407E08">
      <w:rPr>
        <w:rFonts w:hAnsi="Times New Roman" w:ascii="Times New Roman"/>
        <w:szCs w:val="24"/>
      </w:rPr>
      <w:t>40/17</w:t>
    </w:r>
  </w:p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</w:p>
  <w:p w:rsidRDefault="00793998" w:rsidP="00793998" w:rsidR="00784D05">
    <w:pPr>
      <w:pStyle w:val="Zaglavlje"/>
      <w:tabs>
        <w:tab w:pos="4536" w:val="clear"/>
        <w:tab w:pos="9072" w:val="clear"/>
        <w:tab w:pos="3300" w:val="left"/>
      </w:tabs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 w:val="20"/>
        <w:szCs w:val="24"/>
      </w:rPr>
      <w:tab/>
    </w:r>
    <w:r w:rsidR="00784D05"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C06198" w:rsidP="004049C4" w:rsidR="00C06198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Trgovački sud u Zagrebu</w:t>
    </w:r>
  </w:p>
  <w:p w:rsidRDefault="00784D05" w:rsidP="004049C4" w:rsidR="00784D05" w:rsidRPr="00C228C5">
    <w:pPr>
      <w:pStyle w:val="Zaglavlje"/>
      <w:ind w:left="426"/>
      <w:rPr>
        <w:rFonts w:hAnsi="Times New Roman" w:ascii="Times New Roman"/>
        <w:szCs w:val="24"/>
      </w:rPr>
    </w:pPr>
    <w:r w:rsidRPr="00953077">
      <w:rPr>
        <w:rFonts w:hAnsi="Times New Roman" w:ascii="Times New Roman"/>
      </w:rPr>
      <w:t>Zagreb</w:t>
    </w:r>
    <w:r w:rsidR="00666E23">
      <w:rPr>
        <w:rFonts w:hAnsi="Times New Roman" w:ascii="Times New Roman"/>
      </w:rPr>
      <w:t>, Amruševa 2/II, desno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C40365"/>
    <w:multiLevelType w:val="hybridMultilevel"/>
    <w:tmpl w:val="0234CA5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08240E3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AC7182E"/>
    <w:multiLevelType w:val="hybridMultilevel"/>
    <w:tmpl w:val="8E1E95A8"/>
    <w:lvl w:tplc="041A000F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3">
    <w:nsid w:val="0AEE036D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0B9A3374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0F41758E"/>
    <w:multiLevelType w:val="hybridMultilevel"/>
    <w:tmpl w:val="421EFDA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14A1097B"/>
    <w:multiLevelType w:val="hybridMultilevel"/>
    <w:tmpl w:val="B8FE9BEE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169C118B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9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1AD51739"/>
    <w:multiLevelType w:val="hybridMultilevel"/>
    <w:tmpl w:val="1366B3CA"/>
    <w:lvl w:tplc="DA0202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1BFD6065"/>
    <w:multiLevelType w:val="hybridMultilevel"/>
    <w:tmpl w:val="55808A40"/>
    <w:lvl w:tplc="D98670F2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2">
    <w:nsid w:val="308B79E0"/>
    <w:multiLevelType w:val="hybridMultilevel"/>
    <w:tmpl w:val="9402ACC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3">
    <w:nsid w:val="32C30F9C"/>
    <w:multiLevelType w:val="hybridMultilevel"/>
    <w:tmpl w:val="B80A008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93FA6D74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5">
    <w:nsid w:val="3A1B5F6A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3BA4361E"/>
    <w:multiLevelType w:val="hybridMultilevel"/>
    <w:tmpl w:val="0F209CEA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7">
    <w:nsid w:val="408A307E"/>
    <w:multiLevelType w:val="hybridMultilevel"/>
    <w:tmpl w:val="577CADCA"/>
    <w:lvl w:tplc="F2E04250" w:ilvl="0">
      <w:start w:val="2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8">
    <w:nsid w:val="452F570E"/>
    <w:multiLevelType w:val="hybridMultilevel"/>
    <w:tmpl w:val="15F48544"/>
    <w:lvl w:tplc="041A0011" w:ilvl="0">
      <w:start w:val="1"/>
      <w:numFmt w:val="decimal"/>
      <w:lvlText w:val="%1)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19">
    <w:nsid w:val="55653B52"/>
    <w:multiLevelType w:val="hybridMultilevel"/>
    <w:tmpl w:val="B686BAC8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0">
    <w:nsid w:val="5B1E44A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65732981"/>
    <w:multiLevelType w:val="hybridMultilevel"/>
    <w:tmpl w:val="FD822E3E"/>
    <w:lvl w:tplc="BB9E15C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2">
    <w:nsid w:val="664F1EA1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3">
    <w:nsid w:val="67043FD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4">
    <w:nsid w:val="68585000"/>
    <w:multiLevelType w:val="hybridMultilevel"/>
    <w:tmpl w:val="CB563872"/>
    <w:lvl w:tplc="26668DF8" w:ilvl="0">
      <w:start w:val="2"/>
      <w:numFmt w:val="low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5">
    <w:nsid w:val="695B2669"/>
    <w:multiLevelType w:val="hybridMultilevel"/>
    <w:tmpl w:val="60E6EA8C"/>
    <w:lvl w:tplc="C9BCB836" w:ilvl="0">
      <w:start w:val="1"/>
      <w:numFmt w:val="upperRoman"/>
      <w:lvlText w:val="%1.)"/>
      <w:lvlJc w:val="left"/>
      <w:pPr>
        <w:ind w:hanging="720" w:left="43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798"/>
      </w:pPr>
    </w:lvl>
    <w:lvl w:tentative="true" w:tplc="041A001B" w:ilvl="2">
      <w:start w:val="1"/>
      <w:numFmt w:val="lowerRoman"/>
      <w:lvlText w:val="%3."/>
      <w:lvlJc w:val="right"/>
      <w:pPr>
        <w:ind w:hanging="180" w:left="1518"/>
      </w:pPr>
    </w:lvl>
    <w:lvl w:tentative="true" w:tplc="041A000F" w:ilvl="3">
      <w:start w:val="1"/>
      <w:numFmt w:val="decimal"/>
      <w:lvlText w:val="%4."/>
      <w:lvlJc w:val="left"/>
      <w:pPr>
        <w:ind w:hanging="360" w:left="2238"/>
      </w:pPr>
    </w:lvl>
    <w:lvl w:tentative="true" w:tplc="041A0019" w:ilvl="4">
      <w:start w:val="1"/>
      <w:numFmt w:val="lowerLetter"/>
      <w:lvlText w:val="%5."/>
      <w:lvlJc w:val="left"/>
      <w:pPr>
        <w:ind w:hanging="360" w:left="2958"/>
      </w:pPr>
    </w:lvl>
    <w:lvl w:tentative="true" w:tplc="041A001B" w:ilvl="5">
      <w:start w:val="1"/>
      <w:numFmt w:val="lowerRoman"/>
      <w:lvlText w:val="%6."/>
      <w:lvlJc w:val="right"/>
      <w:pPr>
        <w:ind w:hanging="180" w:left="3678"/>
      </w:pPr>
    </w:lvl>
    <w:lvl w:tentative="true" w:tplc="041A000F" w:ilvl="6">
      <w:start w:val="1"/>
      <w:numFmt w:val="decimal"/>
      <w:lvlText w:val="%7."/>
      <w:lvlJc w:val="left"/>
      <w:pPr>
        <w:ind w:hanging="360" w:left="4398"/>
      </w:pPr>
    </w:lvl>
    <w:lvl w:tentative="true" w:tplc="041A0019" w:ilvl="7">
      <w:start w:val="1"/>
      <w:numFmt w:val="lowerLetter"/>
      <w:lvlText w:val="%8."/>
      <w:lvlJc w:val="left"/>
      <w:pPr>
        <w:ind w:hanging="360" w:left="5118"/>
      </w:pPr>
    </w:lvl>
    <w:lvl w:tentative="true" w:tplc="041A001B" w:ilvl="8">
      <w:start w:val="1"/>
      <w:numFmt w:val="lowerRoman"/>
      <w:lvlText w:val="%9."/>
      <w:lvlJc w:val="right"/>
      <w:pPr>
        <w:ind w:hanging="180" w:left="5838"/>
      </w:pPr>
    </w:lvl>
  </w:abstractNum>
  <w:abstractNum w:abstractNumId="26">
    <w:nsid w:val="6E8A6D51"/>
    <w:multiLevelType w:val="hybridMultilevel"/>
    <w:tmpl w:val="8EBAE566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7">
    <w:nsid w:val="71A47937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8">
    <w:nsid w:val="763055A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4"/>
  </w:num>
  <w:num w:numId="2">
    <w:abstractNumId w:val="0"/>
  </w:num>
  <w:num w:numId="3">
    <w:abstractNumId w:val="26"/>
  </w:num>
  <w:num w:numId="4">
    <w:abstractNumId w:val="6"/>
  </w:num>
  <w:num w:numId="5">
    <w:abstractNumId w:val="19"/>
  </w:num>
  <w:num w:numId="6">
    <w:abstractNumId w:val="16"/>
  </w:num>
  <w:num w:numId="7">
    <w:abstractNumId w:val="5"/>
  </w:num>
  <w:num w:numId="8">
    <w:abstractNumId w:val="13"/>
  </w:num>
  <w:num w:numId="9">
    <w:abstractNumId w:val="12"/>
  </w:num>
  <w:num w:numId="10">
    <w:abstractNumId w:val="2"/>
  </w:num>
  <w:num w:numId="11">
    <w:abstractNumId w:val="18"/>
  </w:num>
  <w:num w:numId="12">
    <w:abstractNumId w:val="25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1"/>
  </w:num>
  <w:num w:numId="18">
    <w:abstractNumId w:val="7"/>
  </w:num>
  <w:num w:numId="19">
    <w:abstractNumId w:val="3"/>
  </w:num>
  <w:num w:numId="20">
    <w:abstractNumId w:val="11"/>
  </w:num>
  <w:num w:numId="21">
    <w:abstractNumId w:val="24"/>
  </w:num>
  <w:num w:numId="22">
    <w:abstractNumId w:val="28"/>
  </w:num>
  <w:num w:numId="23">
    <w:abstractNumId w:val="20"/>
  </w:num>
  <w:num w:numId="24">
    <w:abstractNumId w:val="27"/>
  </w:num>
  <w:num w:numId="25">
    <w:abstractNumId w:val="23"/>
  </w:num>
  <w:num w:numId="26">
    <w:abstractNumId w:val="22"/>
  </w:num>
  <w:num w:numId="27">
    <w:abstractNumId w:val="1"/>
  </w:num>
  <w:num w:numId="28">
    <w:abstractNumId w:val="15"/>
  </w:num>
  <w:num w:numId="29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1F08"/>
    <w:rsid w:val="00047BFB"/>
    <w:rsid w:val="00053C8A"/>
    <w:rsid w:val="00057A07"/>
    <w:rsid w:val="000610F8"/>
    <w:rsid w:val="000649F4"/>
    <w:rsid w:val="000708AE"/>
    <w:rsid w:val="00074310"/>
    <w:rsid w:val="000815D7"/>
    <w:rsid w:val="0008584D"/>
    <w:rsid w:val="000951A0"/>
    <w:rsid w:val="000A3AA5"/>
    <w:rsid w:val="000B1709"/>
    <w:rsid w:val="000C31EB"/>
    <w:rsid w:val="000D03BC"/>
    <w:rsid w:val="000D4080"/>
    <w:rsid w:val="000E1FC4"/>
    <w:rsid w:val="000F5421"/>
    <w:rsid w:val="000F606C"/>
    <w:rsid w:val="00100961"/>
    <w:rsid w:val="00107EBE"/>
    <w:rsid w:val="00117FC7"/>
    <w:rsid w:val="00122AF1"/>
    <w:rsid w:val="001243F9"/>
    <w:rsid w:val="00130569"/>
    <w:rsid w:val="00147512"/>
    <w:rsid w:val="0015031D"/>
    <w:rsid w:val="00151F22"/>
    <w:rsid w:val="00182294"/>
    <w:rsid w:val="001908FF"/>
    <w:rsid w:val="00193854"/>
    <w:rsid w:val="00193E99"/>
    <w:rsid w:val="001A257B"/>
    <w:rsid w:val="001A7455"/>
    <w:rsid w:val="001B216B"/>
    <w:rsid w:val="001C7964"/>
    <w:rsid w:val="001D0056"/>
    <w:rsid w:val="001E5880"/>
    <w:rsid w:val="00205ED9"/>
    <w:rsid w:val="00223C1B"/>
    <w:rsid w:val="00237135"/>
    <w:rsid w:val="002378EB"/>
    <w:rsid w:val="00243F01"/>
    <w:rsid w:val="00263780"/>
    <w:rsid w:val="00273E56"/>
    <w:rsid w:val="0028716D"/>
    <w:rsid w:val="00290EF9"/>
    <w:rsid w:val="002937C9"/>
    <w:rsid w:val="002A24DA"/>
    <w:rsid w:val="002B642E"/>
    <w:rsid w:val="002C4712"/>
    <w:rsid w:val="002D153E"/>
    <w:rsid w:val="002D5494"/>
    <w:rsid w:val="002E5A19"/>
    <w:rsid w:val="002E751B"/>
    <w:rsid w:val="002F2518"/>
    <w:rsid w:val="00300010"/>
    <w:rsid w:val="003049CC"/>
    <w:rsid w:val="00310A46"/>
    <w:rsid w:val="00341136"/>
    <w:rsid w:val="0034133E"/>
    <w:rsid w:val="00345631"/>
    <w:rsid w:val="0034696A"/>
    <w:rsid w:val="00347739"/>
    <w:rsid w:val="003540D3"/>
    <w:rsid w:val="00360BE5"/>
    <w:rsid w:val="00362B33"/>
    <w:rsid w:val="003640D2"/>
    <w:rsid w:val="003809C2"/>
    <w:rsid w:val="0038210A"/>
    <w:rsid w:val="003845E7"/>
    <w:rsid w:val="0039037B"/>
    <w:rsid w:val="0039618F"/>
    <w:rsid w:val="003B0048"/>
    <w:rsid w:val="003D32BA"/>
    <w:rsid w:val="003E2FB1"/>
    <w:rsid w:val="003E3AEA"/>
    <w:rsid w:val="003F35B6"/>
    <w:rsid w:val="003F639B"/>
    <w:rsid w:val="0040044A"/>
    <w:rsid w:val="004049C4"/>
    <w:rsid w:val="00406C84"/>
    <w:rsid w:val="00407B4E"/>
    <w:rsid w:val="00407E08"/>
    <w:rsid w:val="00412BB8"/>
    <w:rsid w:val="0041670E"/>
    <w:rsid w:val="004207EA"/>
    <w:rsid w:val="00423FE0"/>
    <w:rsid w:val="0042562E"/>
    <w:rsid w:val="004335B3"/>
    <w:rsid w:val="00434FE7"/>
    <w:rsid w:val="00452972"/>
    <w:rsid w:val="004534C5"/>
    <w:rsid w:val="00462FA7"/>
    <w:rsid w:val="00465AA6"/>
    <w:rsid w:val="00465CCB"/>
    <w:rsid w:val="00467AAE"/>
    <w:rsid w:val="004813FC"/>
    <w:rsid w:val="004909B8"/>
    <w:rsid w:val="0049466D"/>
    <w:rsid w:val="004A1114"/>
    <w:rsid w:val="004C4822"/>
    <w:rsid w:val="004C4D44"/>
    <w:rsid w:val="004D425A"/>
    <w:rsid w:val="004D5E99"/>
    <w:rsid w:val="004D63EE"/>
    <w:rsid w:val="004F2229"/>
    <w:rsid w:val="00500EDF"/>
    <w:rsid w:val="00506636"/>
    <w:rsid w:val="005156C0"/>
    <w:rsid w:val="00530E99"/>
    <w:rsid w:val="00531A27"/>
    <w:rsid w:val="00540C43"/>
    <w:rsid w:val="00542178"/>
    <w:rsid w:val="005447C7"/>
    <w:rsid w:val="00550157"/>
    <w:rsid w:val="00557666"/>
    <w:rsid w:val="00570432"/>
    <w:rsid w:val="005704CA"/>
    <w:rsid w:val="0057127B"/>
    <w:rsid w:val="0057390A"/>
    <w:rsid w:val="0057795D"/>
    <w:rsid w:val="005855FE"/>
    <w:rsid w:val="005858D6"/>
    <w:rsid w:val="00587823"/>
    <w:rsid w:val="005912B0"/>
    <w:rsid w:val="005944DF"/>
    <w:rsid w:val="005A2477"/>
    <w:rsid w:val="005A3901"/>
    <w:rsid w:val="005B5F04"/>
    <w:rsid w:val="005C6D98"/>
    <w:rsid w:val="005C7C23"/>
    <w:rsid w:val="005D628B"/>
    <w:rsid w:val="005E0429"/>
    <w:rsid w:val="005F47CC"/>
    <w:rsid w:val="005F4EB0"/>
    <w:rsid w:val="00607B74"/>
    <w:rsid w:val="00611A0F"/>
    <w:rsid w:val="006272A3"/>
    <w:rsid w:val="0063495B"/>
    <w:rsid w:val="0064179E"/>
    <w:rsid w:val="00641936"/>
    <w:rsid w:val="00666E23"/>
    <w:rsid w:val="006802E2"/>
    <w:rsid w:val="00682EC8"/>
    <w:rsid w:val="006847F6"/>
    <w:rsid w:val="00685BC5"/>
    <w:rsid w:val="00687F58"/>
    <w:rsid w:val="00693B28"/>
    <w:rsid w:val="0069700E"/>
    <w:rsid w:val="006A1C6A"/>
    <w:rsid w:val="006A3F85"/>
    <w:rsid w:val="006A79A6"/>
    <w:rsid w:val="006B40A6"/>
    <w:rsid w:val="006B5195"/>
    <w:rsid w:val="006B7570"/>
    <w:rsid w:val="006C5D03"/>
    <w:rsid w:val="006D1DE4"/>
    <w:rsid w:val="006D67B5"/>
    <w:rsid w:val="006E0B37"/>
    <w:rsid w:val="006F6AB0"/>
    <w:rsid w:val="00707704"/>
    <w:rsid w:val="00710714"/>
    <w:rsid w:val="00715099"/>
    <w:rsid w:val="00721E14"/>
    <w:rsid w:val="00723C59"/>
    <w:rsid w:val="00734829"/>
    <w:rsid w:val="00734FC2"/>
    <w:rsid w:val="00736EF0"/>
    <w:rsid w:val="007410D1"/>
    <w:rsid w:val="00747D29"/>
    <w:rsid w:val="00754F17"/>
    <w:rsid w:val="007611E8"/>
    <w:rsid w:val="00761569"/>
    <w:rsid w:val="00765ECF"/>
    <w:rsid w:val="007708D7"/>
    <w:rsid w:val="00770CB9"/>
    <w:rsid w:val="00784D05"/>
    <w:rsid w:val="00793998"/>
    <w:rsid w:val="007A3B8E"/>
    <w:rsid w:val="007B0E26"/>
    <w:rsid w:val="007C6EA2"/>
    <w:rsid w:val="007D20B6"/>
    <w:rsid w:val="007D3761"/>
    <w:rsid w:val="007D4BE5"/>
    <w:rsid w:val="00817D7D"/>
    <w:rsid w:val="00823939"/>
    <w:rsid w:val="00852E89"/>
    <w:rsid w:val="00853E35"/>
    <w:rsid w:val="00860F39"/>
    <w:rsid w:val="0086136F"/>
    <w:rsid w:val="00863841"/>
    <w:rsid w:val="0086411C"/>
    <w:rsid w:val="00876605"/>
    <w:rsid w:val="00891940"/>
    <w:rsid w:val="008A0A4F"/>
    <w:rsid w:val="008B13ED"/>
    <w:rsid w:val="008C0336"/>
    <w:rsid w:val="008C17AC"/>
    <w:rsid w:val="008C3448"/>
    <w:rsid w:val="008F2EA0"/>
    <w:rsid w:val="008F373B"/>
    <w:rsid w:val="008F727D"/>
    <w:rsid w:val="00903ED7"/>
    <w:rsid w:val="009119F2"/>
    <w:rsid w:val="00911C0F"/>
    <w:rsid w:val="00911F08"/>
    <w:rsid w:val="00933BE5"/>
    <w:rsid w:val="009340CF"/>
    <w:rsid w:val="00942810"/>
    <w:rsid w:val="00943AAC"/>
    <w:rsid w:val="00946E51"/>
    <w:rsid w:val="00953BF9"/>
    <w:rsid w:val="00960B0A"/>
    <w:rsid w:val="009624DB"/>
    <w:rsid w:val="009631AE"/>
    <w:rsid w:val="00966826"/>
    <w:rsid w:val="00971F24"/>
    <w:rsid w:val="009765CF"/>
    <w:rsid w:val="009766F8"/>
    <w:rsid w:val="00980363"/>
    <w:rsid w:val="009A4FC5"/>
    <w:rsid w:val="009B768B"/>
    <w:rsid w:val="009C0022"/>
    <w:rsid w:val="009C123E"/>
    <w:rsid w:val="009C29F0"/>
    <w:rsid w:val="009C32D2"/>
    <w:rsid w:val="009D3B04"/>
    <w:rsid w:val="009E2735"/>
    <w:rsid w:val="009E2EC0"/>
    <w:rsid w:val="009F1B51"/>
    <w:rsid w:val="009F7688"/>
    <w:rsid w:val="00A0573C"/>
    <w:rsid w:val="00A07D6B"/>
    <w:rsid w:val="00A1303A"/>
    <w:rsid w:val="00A13746"/>
    <w:rsid w:val="00A144F5"/>
    <w:rsid w:val="00A147A3"/>
    <w:rsid w:val="00A225C9"/>
    <w:rsid w:val="00A33D54"/>
    <w:rsid w:val="00A40805"/>
    <w:rsid w:val="00A43FB9"/>
    <w:rsid w:val="00A524E8"/>
    <w:rsid w:val="00A54EC6"/>
    <w:rsid w:val="00A67175"/>
    <w:rsid w:val="00A73C01"/>
    <w:rsid w:val="00A81098"/>
    <w:rsid w:val="00A86841"/>
    <w:rsid w:val="00A87D3D"/>
    <w:rsid w:val="00AA1396"/>
    <w:rsid w:val="00AB40C1"/>
    <w:rsid w:val="00AB5E33"/>
    <w:rsid w:val="00AC7D7D"/>
    <w:rsid w:val="00AE0373"/>
    <w:rsid w:val="00AE1CF7"/>
    <w:rsid w:val="00AE303B"/>
    <w:rsid w:val="00AE32E2"/>
    <w:rsid w:val="00AE5112"/>
    <w:rsid w:val="00AE5391"/>
    <w:rsid w:val="00AF2C38"/>
    <w:rsid w:val="00AF6C42"/>
    <w:rsid w:val="00B019A5"/>
    <w:rsid w:val="00B11711"/>
    <w:rsid w:val="00B21FDB"/>
    <w:rsid w:val="00B32ACD"/>
    <w:rsid w:val="00B52004"/>
    <w:rsid w:val="00B64351"/>
    <w:rsid w:val="00B66533"/>
    <w:rsid w:val="00B7412D"/>
    <w:rsid w:val="00B75450"/>
    <w:rsid w:val="00B87574"/>
    <w:rsid w:val="00B91CB0"/>
    <w:rsid w:val="00BA1132"/>
    <w:rsid w:val="00BC2238"/>
    <w:rsid w:val="00BD0F41"/>
    <w:rsid w:val="00BD2F27"/>
    <w:rsid w:val="00BD30A1"/>
    <w:rsid w:val="00BE6362"/>
    <w:rsid w:val="00BE7839"/>
    <w:rsid w:val="00BF5E27"/>
    <w:rsid w:val="00C047D1"/>
    <w:rsid w:val="00C06198"/>
    <w:rsid w:val="00C064AB"/>
    <w:rsid w:val="00C11103"/>
    <w:rsid w:val="00C228C5"/>
    <w:rsid w:val="00C23608"/>
    <w:rsid w:val="00C25EF9"/>
    <w:rsid w:val="00C36271"/>
    <w:rsid w:val="00C37953"/>
    <w:rsid w:val="00C560DA"/>
    <w:rsid w:val="00C63623"/>
    <w:rsid w:val="00C665E9"/>
    <w:rsid w:val="00C67984"/>
    <w:rsid w:val="00C7209D"/>
    <w:rsid w:val="00C73076"/>
    <w:rsid w:val="00C90A08"/>
    <w:rsid w:val="00C96F9D"/>
    <w:rsid w:val="00CA49B8"/>
    <w:rsid w:val="00CB1F1B"/>
    <w:rsid w:val="00CC076F"/>
    <w:rsid w:val="00CC2F4D"/>
    <w:rsid w:val="00CD77E5"/>
    <w:rsid w:val="00CD7CB3"/>
    <w:rsid w:val="00CE0735"/>
    <w:rsid w:val="00CF7716"/>
    <w:rsid w:val="00D13F96"/>
    <w:rsid w:val="00D32430"/>
    <w:rsid w:val="00D41130"/>
    <w:rsid w:val="00D55A62"/>
    <w:rsid w:val="00D61875"/>
    <w:rsid w:val="00D648A3"/>
    <w:rsid w:val="00D653BC"/>
    <w:rsid w:val="00D732C0"/>
    <w:rsid w:val="00D853F6"/>
    <w:rsid w:val="00D952DB"/>
    <w:rsid w:val="00DA0B78"/>
    <w:rsid w:val="00DA3399"/>
    <w:rsid w:val="00DB1166"/>
    <w:rsid w:val="00DB5DC4"/>
    <w:rsid w:val="00DC0108"/>
    <w:rsid w:val="00DC0F66"/>
    <w:rsid w:val="00DC13E4"/>
    <w:rsid w:val="00DC4372"/>
    <w:rsid w:val="00DC6692"/>
    <w:rsid w:val="00DD58FA"/>
    <w:rsid w:val="00DF55F4"/>
    <w:rsid w:val="00E10D5C"/>
    <w:rsid w:val="00E14CE0"/>
    <w:rsid w:val="00E2197F"/>
    <w:rsid w:val="00E23BBC"/>
    <w:rsid w:val="00E31D7A"/>
    <w:rsid w:val="00E42B31"/>
    <w:rsid w:val="00E4617C"/>
    <w:rsid w:val="00E46D1A"/>
    <w:rsid w:val="00E47581"/>
    <w:rsid w:val="00E52682"/>
    <w:rsid w:val="00E52C21"/>
    <w:rsid w:val="00E6334A"/>
    <w:rsid w:val="00E70CF8"/>
    <w:rsid w:val="00E8394E"/>
    <w:rsid w:val="00E83DDC"/>
    <w:rsid w:val="00E8726A"/>
    <w:rsid w:val="00EA30F7"/>
    <w:rsid w:val="00EA66F1"/>
    <w:rsid w:val="00EA77A9"/>
    <w:rsid w:val="00EB1601"/>
    <w:rsid w:val="00EB3035"/>
    <w:rsid w:val="00EB3303"/>
    <w:rsid w:val="00EC3E7A"/>
    <w:rsid w:val="00EC6E11"/>
    <w:rsid w:val="00EC75E2"/>
    <w:rsid w:val="00EE719E"/>
    <w:rsid w:val="00EF0132"/>
    <w:rsid w:val="00F004A3"/>
    <w:rsid w:val="00F033C1"/>
    <w:rsid w:val="00F0545C"/>
    <w:rsid w:val="00F105DA"/>
    <w:rsid w:val="00F13AC8"/>
    <w:rsid w:val="00F20587"/>
    <w:rsid w:val="00F30FA9"/>
    <w:rsid w:val="00F42D30"/>
    <w:rsid w:val="00F45AE7"/>
    <w:rsid w:val="00F52E85"/>
    <w:rsid w:val="00F61462"/>
    <w:rsid w:val="00F625B6"/>
    <w:rsid w:val="00F7199B"/>
    <w:rsid w:val="00F74523"/>
    <w:rsid w:val="00F8001D"/>
    <w:rsid w:val="00FB00F6"/>
    <w:rsid w:val="00FB7586"/>
    <w:rsid w:val="00FC2BD6"/>
    <w:rsid w:val="00FE0092"/>
    <w:rsid w:val="00FE440A"/>
    <w:rsid w:val="00FF640A"/>
    <w:rsid w:val="00FF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cs="Tahoma" w:hAnsi="Tahoma" w:asci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hAnsi="Times New Roman" w:ascii="Times New Roman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4049C4"/>
    <w:rPr>
      <w:rFonts w:hAnsi="Arial" w:asci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853F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853F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853F6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853F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853F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ascii="Times New Roman" w:hAnsi="Times New Roman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4049C4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853F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853F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853F6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853F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853F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4279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578950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47055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St-40/2017-3</izvorni_sadrzaj>
    <derivirana_varijabla naziv="DomainObject.Oznaka_1">St-40/2017-3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</izvorni_sadrzaj>
    <derivirana_varijabla naziv="DomainObject.Predmet.Broj_1">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2017.</izvorni_sadrzaj>
    <derivirana_varijabla naziv="DomainObject.Predmet.DatumOsnivanja_1">9.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St-40/2017</izvorni_sadrzaj>
    <derivirana_varijabla naziv="DomainObject.Predmet.OznakaBroj_1">St-40/2017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VISKALA jednostavno društvo s ograničenom odgovornošću za trgovinu i usluge zastupanog po punomoćniku Ivona Viskala</izvorni_sadrzaj>
    <derivirana_varijabla naziv="DomainObject.Predmet.ProtustrankaFormated_1">  VISKALA jednostavno društvo s ograničenom odgovornošću za trgovinu i usluge zastupanog po punomoćniku Ivona Viskala</derivirana_varijabla>
  </DomainObject.Predmet.ProtustrankaFormated>
  <DomainObject.Predmet.ProtustrankaFormatedOIB>
    <izvorni_sadrzaj>  VISKALA jednostavno društvo s ograničenom odgovornošću za trgovinu i usluge, OIB 79047632536 zastupanog po punomoćniku Ivona Viskala</izvorni_sadrzaj>
    <derivirana_varijabla naziv="DomainObject.Predmet.ProtustrankaFormatedOIB_1">  VISKALA jednostavno društvo s ograničenom odgovornošću za trgovinu i usluge, OIB 79047632536 zastupanog po punomoćniku Ivona Viskala</derivirana_varijabla>
  </DomainObject.Predmet.ProtustrankaFormatedOIB>
  <DomainObject.Predmet.ProtustrankaFormatedWithAdress>
    <izvorni_sadrzaj> VISKALA jednostavno društvo s ograničenom odgovornošću za trgovinu i usluge, Funtekova 9, 10370 Hrebinec zastupanog po punomoćniku Ivona Viskala</izvorni_sadrzaj>
    <derivirana_varijabla naziv="DomainObject.Predmet.ProtustrankaFormatedWithAdress_1"> VISKALA jednostavno društvo s ograničenom odgovornošću za trgovinu i usluge, Funtekova 9, 10370 Hrebinec zastupanog po punomoćniku Ivona Viskala</derivirana_varijabla>
  </DomainObject.Predmet.ProtustrankaFormatedWithAdress>
  <DomainObject.Predmet.ProtustrankaFormatedWithAdressOIB>
    <izvorni_sadrzaj> VISKALA jednostavno društvo s ograničenom odgovornošću za trgovinu i usluge, OIB 79047632536, Funtekova 9, 10370 Hrebinec zastupanog po punomoćniku Ivona Viskala</izvorni_sadrzaj>
    <derivirana_varijabla naziv="DomainObject.Predmet.ProtustrankaFormatedWithAdressOIB_1"> VISKALA jednostavno društvo s ograničenom odgovornošću za trgovinu i usluge, OIB 79047632536, Funtekova 9, 10370 Hrebinec zastupanog po punomoćniku Ivona Viskala</derivirana_varijabla>
  </DomainObject.Predmet.ProtustrankaFormatedWithAdressOIB>
  <DomainObject.Predmet.ProtustrankaWithAdress>
    <izvorni_sadrzaj>VISKALA jednostavno društvo s ograničenom odgovornošću za trgovinu i usluge Funtekova 9, 10370 Hrebinec</izvorni_sadrzaj>
    <derivirana_varijabla naziv="DomainObject.Predmet.ProtustrankaWithAdress_1">VISKALA jednostavno društvo s ograničenom odgovornošću za trgovinu i usluge Funtekova 9, 10370 Hrebinec</derivirana_varijabla>
  </DomainObject.Predmet.ProtustrankaWithAdress>
  <DomainObject.Predmet.ProtustrankaWithAdressOIB>
    <izvorni_sadrzaj>VISKALA jednostavno društvo s ograničenom odgovornošću za trgovinu i usluge, OIB 79047632536, Funtekova 9, 10370 Hrebinec</izvorni_sadrzaj>
    <derivirana_varijabla naziv="DomainObject.Predmet.ProtustrankaWithAdressOIB_1">VISKALA jednostavno društvo s ograničenom odgovornošću za trgovinu i usluge, OIB 79047632536, Funtekova 9, 10370 Hrebinec</derivirana_varijabla>
  </DomainObject.Predmet.ProtustrankaWithAdressOIB>
  <DomainObject.Predmet.ProtustrankaNazivFormated>
    <izvorni_sadrzaj>VISKALA jednostavno društvo s ograničenom odgovornošću za trgovinu i usluge</izvorni_sadrzaj>
    <derivirana_varijabla naziv="DomainObject.Predmet.ProtustrankaNazivFormated_1">VISKALA jednostavno društvo s ograničenom odgovornošću za trgovinu i usluge</derivirana_varijabla>
  </DomainObject.Predmet.ProtustrankaNazivFormated>
  <DomainObject.Predmet.ProtustrankaNazivFormatedOIB>
    <izvorni_sadrzaj>VISKALA jednostavno društvo s ograničenom odgovornošću za trgovinu i usluge, OIB 79047632536</izvorni_sadrzaj>
    <derivirana_varijabla naziv="DomainObject.Predmet.ProtustrankaNazivFormatedOIB_1">VISKALA jednostavno društvo s ograničenom odgovornošću za trgovinu i usluge, OIB 79047632536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VISKALA jednostavno društvo s ograničenom odgovornošću za trgovinu i usluge zastupanog po punomoćniku Ivona Viskala</item>
    </izvorni_sadrzaj>
    <derivirana_varijabla naziv="DomainObject.Predmet.ProtuStrankaListFormated_1">
      <item>VISKALA jednostavno društvo s ograničenom odgovornošću za trgovinu i usluge zastupanog po punomoćniku Ivona Viskala</item>
    </derivirana_varijabla>
  </DomainObject.Predmet.ProtuStrankaListFormated>
  <DomainObject.Predmet.ProtuStrankaListFormatedOIB>
    <izvorni_sadrzaj>
      <item>VISKALA jednostavno društvo s ograničenom odgovornošću za trgovinu i usluge, OIB 79047632536 zastupanog po punomoćniku Ivona Viskala</item>
    </izvorni_sadrzaj>
    <derivirana_varijabla naziv="DomainObject.Predmet.ProtuStrankaListFormatedOIB_1">
      <item>VISKALA jednostavno društvo s ograničenom odgovornošću za trgovinu i usluge, OIB 79047632536 zastupanog po punomoćniku Ivona Viskala</item>
    </derivirana_varijabla>
  </DomainObject.Predmet.ProtuStrankaListFormatedOIB>
  <DomainObject.Predmet.ProtuStrankaListFormatedWithAdress>
    <izvorni_sadrzaj>
      <item>VISKALA jednostavno društvo s ograničenom odgovornošću za trgovinu i usluge, Funtekova 9, 10370 Hrebinec zastupanog po punomoćniku Ivona Viskala</item>
    </izvorni_sadrzaj>
    <derivirana_varijabla naziv="DomainObject.Predmet.ProtuStrankaListFormatedWithAdress_1">
      <item>VISKALA jednostavno društvo s ograničenom odgovornošću za trgovinu i usluge, Funtekova 9, 10370 Hrebinec zastupanog po punomoćniku Ivona Viskala</item>
    </derivirana_varijabla>
  </DomainObject.Predmet.ProtuStrankaListFormatedWithAdress>
  <DomainObject.Predmet.ProtuStrankaListFormatedWithAdressOIB>
    <izvorni_sadrzaj>
      <item>VISKALA jednostavno društvo s ograničenom odgovornošću za trgovinu i usluge, OIB 79047632536, Funtekova 9, 10370 Hrebinec zastupanog po punomoćniku Ivona Viskala</item>
    </izvorni_sadrzaj>
    <derivirana_varijabla naziv="DomainObject.Predmet.ProtuStrankaListFormatedWithAdressOIB_1">
      <item>VISKALA jednostavno društvo s ograničenom odgovornošću za trgovinu i usluge, OIB 79047632536, Funtekova 9, 10370 Hrebinec zastupanog po punomoćniku Ivona Viskala</item>
    </derivirana_varijabla>
  </DomainObject.Predmet.ProtuStrankaListFormatedWithAdressOIB>
  <DomainObject.Predmet.ProtuStrankaListNazivFormated>
    <izvorni_sadrzaj>
      <item>VISKALA jednostavno društvo s ograničenom odgovornošću za trgovinu i usluge</item>
    </izvorni_sadrzaj>
    <derivirana_varijabla naziv="DomainObject.Predmet.ProtuStrankaListNazivFormated_1">
      <item>VISKALA jednostavno društvo s ograničenom odgovornošću za trgovinu i usluge</item>
    </derivirana_varijabla>
  </DomainObject.Predmet.ProtuStrankaListNazivFormated>
  <DomainObject.Predmet.ProtuStrankaListNazivFormatedOIB>
    <izvorni_sadrzaj>
      <item>VISKALA jednostavno društvo s ograničenom odgovornošću za trgovinu i usluge, OIB 79047632536</item>
    </izvorni_sadrzaj>
    <derivirana_varijabla naziv="DomainObject.Predmet.ProtuStrankaListNazivFormatedOIB_1">
      <item>VISKALA jednostavno društvo s ograničenom odgovornošću za trgovinu i usluge, OIB 79047632536</item>
    </derivirana_varijabla>
  </DomainObject.Predmet.ProtuStrankaListNazivFormatedOIB>
  <DomainObject.Predmet.OstaliListFormated>
    <izvorni_sadrzaj>
      <item>Ivona Viskala punomoćnik sudionika u postupku VISKALA jednostavno društvo s ograničenom odgovornošću za trgovinu i usluge</item>
    </izvorni_sadrzaj>
    <derivirana_varijabla naziv="DomainObject.Predmet.OstaliListFormated_1">
      <item>Ivona Viskala punomoćnik sudionika u postupku VISKALA jednostavno društvo s ograničenom odgovornošću za trgovinu i usluge</item>
    </derivirana_varijabla>
  </DomainObject.Predmet.OstaliListFormated>
  <DomainObject.Predmet.OstaliListFormatedOIB>
    <izvorni_sadrzaj>
      <item>Ivona Viskala, OIB 25336717888 punomoćnik sudionika u postupku VISKALA jednostavno društvo s ograničenom odgovornošću za trgovinu i usluge</item>
    </izvorni_sadrzaj>
    <derivirana_varijabla naziv="DomainObject.Predmet.OstaliListFormatedOIB_1">
      <item>Ivona Viskala, OIB 25336717888 punomoćnik sudionika u postupku VISKALA jednostavno društvo s ograničenom odgovornošću za trgovinu i usluge</item>
    </derivirana_varijabla>
  </DomainObject.Predmet.OstaliListFormatedOIB>
  <DomainObject.Predmet.OstaliListFormatedWithAdress>
    <izvorni_sadrzaj>
      <item>Ivona Viskala, Funtekova Ulica 9, 10370 Hrebinec punomoćnik sudionika u postupku VISKALA jednostavno društvo s ograničenom odgovornošću za trgovinu i usluge</item>
    </izvorni_sadrzaj>
    <derivirana_varijabla naziv="DomainObject.Predmet.OstaliListFormatedWithAdress_1">
      <item>Ivona Viskala, Funtekova Ulica 9, 10370 Hrebinec punomoćnik sudionika u postupku VISKALA jednostavno društvo s ograničenom odgovornošću za trgovinu i usluge</item>
    </derivirana_varijabla>
  </DomainObject.Predmet.OstaliListFormatedWithAdress>
  <DomainObject.Predmet.OstaliListFormatedWithAdressOIB>
    <izvorni_sadrzaj>
      <item>Ivona Viskala, OIB 25336717888, Funtekova Ulica 9, 10370 Hrebinec punomoćnik sudionika u postupku VISKALA jednostavno društvo s ograničenom odgovornošću za trgovinu i usluge</item>
    </izvorni_sadrzaj>
    <derivirana_varijabla naziv="DomainObject.Predmet.OstaliListFormatedWithAdressOIB_1">
      <item>Ivona Viskala, OIB 25336717888, Funtekova Ulica 9, 10370 Hrebinec punomoćnik sudionika u postupku VISKALA jednostavno društvo s ograničenom odgovornošću za trgovinu i usluge</item>
    </derivirana_varijabla>
  </DomainObject.Predmet.OstaliListFormatedWithAdressOIB>
  <DomainObject.Predmet.OstaliListNazivFormated>
    <izvorni_sadrzaj>
      <item>Ivona Viskala</item>
    </izvorni_sadrzaj>
    <derivirana_varijabla naziv="DomainObject.Predmet.OstaliListNazivFormated_1">
      <item>Ivona Viskala</item>
    </derivirana_varijabla>
  </DomainObject.Predmet.OstaliListNazivFormated>
  <DomainObject.Predmet.OstaliListNazivFormatedOIB>
    <izvorni_sadrzaj>
      <item>Ivona Viskala, OIB 25336717888</item>
    </izvorni_sadrzaj>
    <derivirana_varijabla naziv="DomainObject.Predmet.OstaliListNazivFormatedOIB_1">
      <item>Ivona Viskala, OIB 25336717888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>St-40/2017-3</izvorni_sadrzaj>
    <derivirana_varijabla naziv="DomainObject.PoslovniBrojDokumenta_1">St-40/2017-3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VISKALA jednostavno društvo s ograničenom odgovornošću za trgovinu i usluge</izvorni_sadrzaj>
    <derivirana_varijabla naziv="DomainObject.Predmet.ProtustrankaIDrugi_1">VISKALA jednostavno društvo s ograničenom odgovornošću za trgovinu i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VISKALA jednostavno društvo s ograničenom odgovornošću za trgovinu i usluge, OIB 79047632536, Funtekova 9, 10370 Hrebinec</izvorni_sadrzaj>
    <derivirana_varijabla naziv="DomainObject.Predmet.ProtustrankaIDrugiAdressOIB_1">VISKALA jednostavno društvo s ograničenom odgovornošću za trgovinu i usluge, OIB 79047632536, Funtekova 9, 10370 Hrebinec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VISKALA jednostavno društvo s ograničenom odgovornošću za trgovinu i usluge</item>
      <item>Ivona Viskala</item>
    </izvorni_sadrzaj>
    <derivirana_varijabla naziv="DomainObject.Predmet.SudioniciListNaziv_1">
      <item>FINA Regionalni centar Zagreb</item>
      <item>VISKALA jednostavno društvo s ograničenom odgovornošću za trgovinu i usluge</item>
      <item>Ivona Viskala</item>
    </derivirana_varijabla>
  </DomainObject.Predmet.SudioniciListNaziv>
  <DomainObject.Predmet.SudioniciListAdressOIB>
    <izvorni_sadrzaj>
      <item>FINA Regionalni centar Zagreb, OIB 85821130368, Trg svibanjskih žrtava 1995. br. 1,10000 Zagreb</item>
      <item>VISKALA jednostavno društvo s ograničenom odgovornošću za trgovinu i usluge, OIB 79047632536, Funtekova 9,10370 Hrebinec</item>
      <item>Ivona Viskala, OIB 25336717888, Funtekova Ulica 9,10370 Hrebinec</item>
    </izvorni_sadrzaj>
    <derivirana_varijabla naziv="DomainObject.Predmet.SudioniciListAdressOIB_1">
      <item>FINA Regionalni centar Zagreb, OIB 85821130368, Trg svibanjskih žrtava 1995. br. 1,10000 Zagreb</item>
      <item>VISKALA jednostavno društvo s ograničenom odgovornošću za trgovinu i usluge, OIB 79047632536, Funtekova 9,10370 Hrebinec</item>
      <item>Ivona Viskala, OIB 25336717888, Funtekova Ulica 9,10370 Hrebinec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79047632536</item>
      <item>, OIB 25336717888</item>
    </izvorni_sadrzaj>
    <derivirana_varijabla naziv="DomainObject.Predmet.SudioniciListNazivOIB_1">
      <item>, OIB 85821130368</item>
      <item>, OIB 79047632536</item>
      <item>, OIB 25336717888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628</properties:Words>
  <properties:Characters>3352</properties:Characters>
  <properties:Lines>91</properties:Lines>
  <properties:Paragraphs>42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4058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2017-02-02T07:21:00Z</dcterms:created>
  <dc:creator>Sudsko vijeæe</dc:creator>
  <cp:lastModifiedBy>Monika Grbac</cp:lastModifiedBy>
  <cp:lastPrinted>2017-02-02T07:38:00Z</cp:lastPrinted>
  <dcterms:modified xmlns:xsi="http://www.w3.org/2001/XMLSchema-instance" xsi:type="dcterms:W3CDTF">2017-02-02T07:38:00Z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St-40/2017-3 / Odluka - Rješenje - pokretanje prethodnog postupka radi utvrđivanja uvjeta za otvaranje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