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70" w:type="dxa"/>
        <w:tblLook w:firstRow="1" w:lastRow="0" w:firstColumn="1" w:lastColumn="0" w:noHBand="0" w:noVBand="1" w:val="04A0"/>
      </w:tblPr>
      <w:tblGrid>
        <w:gridCol w:w="4465"/>
      </w:tblGrid>
      <w:tr w:rsidRPr="006D21A7" w:rsidR="00011C32" w:rsidTr="006D21A7" w14:paraId="445F4CF0" w14:textId="77777777">
        <w:tc>
          <w:tcPr>
            <w:tcW w:w="4465" w:type="dxa"/>
          </w:tcPr>
          <w:p w:rsidRPr="006D21A7" w:rsidR="00011C32" w:rsidP="0087352C" w:rsidRDefault="0094528D" w14:paraId="239423AB" w14:textId="77777777">
            <w:pPr>
              <w:jc w:val="center"/>
              <w:rPr>
                <w:rFonts w:ascii="Arial" w:hAnsi="Arial" w:cs="Arial"/>
              </w:rPr>
            </w:pPr>
            <w:r w:rsidRPr="006D21A7">
              <w:rPr>
                <w:rFonts w:ascii="Arial" w:hAnsi="Arial" w:cs="Arial"/>
                <w:noProof/>
              </w:rPr>
              <w:drawing>
                <wp:inline distT="0" distB="0" distL="0" distR="0">
                  <wp:extent cx="532765" cy="605790"/>
                  <wp:effectExtent l="0" t="0" r="0" b="0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76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6D21A7" w:rsidR="00011C32" w:rsidP="0087352C" w:rsidRDefault="00011C32" w14:paraId="052929C5" w14:textId="77777777">
            <w:pPr>
              <w:jc w:val="center"/>
              <w:rPr>
                <w:rFonts w:ascii="Arial" w:hAnsi="Arial" w:cs="Arial"/>
              </w:rPr>
            </w:pPr>
            <w:r w:rsidRPr="006D21A7">
              <w:rPr>
                <w:rFonts w:ascii="Arial" w:hAnsi="Arial" w:cs="Arial"/>
              </w:rPr>
              <w:t>Republika Hrvatska</w:t>
            </w:r>
          </w:p>
          <w:p w:rsidRPr="006D21A7" w:rsidR="00011C32" w:rsidP="0087352C" w:rsidRDefault="00011C32" w14:paraId="17342B75" w14:textId="77777777">
            <w:pPr>
              <w:jc w:val="center"/>
              <w:rPr>
                <w:rFonts w:ascii="Arial" w:hAnsi="Arial" w:cs="Arial"/>
              </w:rPr>
            </w:pPr>
            <w:r w:rsidRPr="006D21A7">
              <w:rPr>
                <w:rFonts w:ascii="Arial" w:hAnsi="Arial" w:cs="Arial"/>
              </w:rPr>
              <w:t>Općinski sud u Koprivnici</w:t>
            </w:r>
          </w:p>
          <w:p w:rsidRPr="006D21A7" w:rsidR="00011C32" w:rsidP="0087352C" w:rsidRDefault="00011C32" w14:paraId="4773E685" w14:textId="77777777">
            <w:pPr>
              <w:jc w:val="center"/>
              <w:rPr>
                <w:rFonts w:ascii="Arial" w:hAnsi="Arial" w:cs="Arial"/>
              </w:rPr>
            </w:pPr>
            <w:r w:rsidRPr="006D21A7">
              <w:rPr>
                <w:rFonts w:ascii="Arial" w:hAnsi="Arial" w:cs="Arial"/>
              </w:rPr>
              <w:t>Koprivnica, Hrvatske državnosti 5a</w:t>
            </w:r>
          </w:p>
        </w:tc>
      </w:tr>
    </w:tbl>
    <w:p w:rsidRPr="006D21A7" w:rsidR="00011C32" w:rsidP="00EC4C88" w:rsidRDefault="00011C32" w14:paraId="17177E1D" w14:textId="77777777">
      <w:pPr>
        <w:jc w:val="both"/>
        <w15:collapsed w:val="false"/>
        <w:rPr>
          <w:rFonts w:ascii="Arial" w:hAnsi="Arial" w:cs="Arial"/>
        </w:rPr>
      </w:pPr>
    </w:p>
    <w:p w:rsidRPr="006D21A7" w:rsidR="00011C32" w:rsidP="00EC4C88" w:rsidRDefault="00011C32" w14:paraId="7B4DD9BA" w14:textId="77777777">
      <w:pPr>
        <w:widowControl w:val="false"/>
        <w:tabs>
          <w:tab w:val="center" w:pos="1136"/>
        </w:tabs>
        <w:autoSpaceDE w:val="false"/>
        <w:autoSpaceDN w:val="false"/>
        <w:adjustRightInd w:val="false"/>
        <w:rPr>
          <w:rFonts w:ascii="Arial" w:hAnsi="Arial" w:cs="Arial"/>
          <w:bCs/>
          <w:iCs/>
        </w:rPr>
      </w:pPr>
    </w:p>
    <w:p w:rsidRPr="006D21A7" w:rsidR="00011C32" w:rsidP="00EC4C88" w:rsidRDefault="00011C32" w14:paraId="74A6A170" w14:textId="77777777">
      <w:pPr>
        <w:widowControl w:val="false"/>
        <w:tabs>
          <w:tab w:val="center" w:pos="1136"/>
        </w:tabs>
        <w:autoSpaceDE w:val="false"/>
        <w:autoSpaceDN w:val="false"/>
        <w:adjustRightInd w:val="false"/>
        <w:rPr>
          <w:rFonts w:ascii="Arial" w:hAnsi="Arial" w:cs="Arial"/>
          <w:bCs/>
          <w:iCs/>
        </w:rPr>
      </w:pPr>
    </w:p>
    <w:p w:rsidRPr="006D21A7" w:rsidR="004D52D1" w:rsidP="00011C32" w:rsidRDefault="00011C32" w14:paraId="378C430B" w14:textId="492E6D55">
      <w:pPr>
        <w:widowControl w:val="false"/>
        <w:autoSpaceDE w:val="false"/>
        <w:autoSpaceDN w:val="false"/>
        <w:adjustRightInd w:val="false"/>
        <w:jc w:val="right"/>
        <w:rPr>
          <w:rFonts w:ascii="Arial" w:hAnsi="Arial" w:cs="Arial"/>
          <w:bCs/>
          <w:iCs/>
        </w:rPr>
      </w:pPr>
      <w:r w:rsidRPr="006D21A7">
        <w:rPr>
          <w:rFonts w:ascii="Arial" w:hAnsi="Arial" w:cs="Arial"/>
          <w:bCs/>
          <w:iCs/>
        </w:rPr>
        <w:t>Poslovni broj:</w:t>
      </w:r>
      <w:r w:rsidR="008579B3">
        <w:rPr>
          <w:rFonts w:ascii="Arial" w:hAnsi="Arial" w:cs="Arial"/>
          <w:bCs/>
          <w:iCs/>
        </w:rPr>
        <w:t xml:space="preserve"> </w:t>
      </w:r>
      <w:r w:rsidRPr="006D21A7" w:rsidR="004D52D1">
        <w:rPr>
          <w:rFonts w:ascii="Arial" w:hAnsi="Arial" w:cs="Arial"/>
          <w:bCs/>
          <w:iCs/>
        </w:rPr>
        <w:t>Pp</w:t>
      </w:r>
      <w:r w:rsidR="00147AF6">
        <w:rPr>
          <w:rFonts w:ascii="Arial" w:hAnsi="Arial" w:cs="Arial"/>
          <w:bCs/>
          <w:iCs/>
        </w:rPr>
        <w:t>-</w:t>
      </w:r>
      <w:r w:rsidR="00865A9C">
        <w:rPr>
          <w:rFonts w:ascii="Arial" w:hAnsi="Arial" w:cs="Arial"/>
          <w:bCs/>
          <w:iCs/>
        </w:rPr>
        <w:t>2233</w:t>
      </w:r>
      <w:r w:rsidRPr="006D21A7" w:rsidR="004D52D1">
        <w:rPr>
          <w:rFonts w:ascii="Arial" w:hAnsi="Arial" w:cs="Arial"/>
          <w:bCs/>
          <w:iCs/>
        </w:rPr>
        <w:t>/20</w:t>
      </w:r>
      <w:r w:rsidR="00147AF6">
        <w:rPr>
          <w:rFonts w:ascii="Arial" w:hAnsi="Arial" w:cs="Arial"/>
          <w:bCs/>
          <w:iCs/>
        </w:rPr>
        <w:t>2</w:t>
      </w:r>
      <w:r w:rsidR="00865A9C">
        <w:rPr>
          <w:rFonts w:ascii="Arial" w:hAnsi="Arial" w:cs="Arial"/>
          <w:bCs/>
          <w:iCs/>
        </w:rPr>
        <w:t>1</w:t>
      </w:r>
      <w:r w:rsidR="00461476">
        <w:rPr>
          <w:rFonts w:ascii="Arial" w:hAnsi="Arial" w:cs="Arial"/>
          <w:bCs/>
          <w:iCs/>
        </w:rPr>
        <w:t>-</w:t>
      </w:r>
      <w:r w:rsidR="008579B3">
        <w:rPr>
          <w:rFonts w:ascii="Arial" w:hAnsi="Arial" w:cs="Arial"/>
          <w:bCs/>
          <w:iCs/>
        </w:rPr>
        <w:t>3</w:t>
      </w:r>
      <w:r w:rsidR="00F81D62">
        <w:rPr>
          <w:rFonts w:ascii="Arial" w:hAnsi="Arial" w:cs="Arial"/>
          <w:bCs/>
          <w:iCs/>
        </w:rPr>
        <w:t>1</w:t>
      </w:r>
    </w:p>
    <w:p w:rsidRPr="006D21A7" w:rsidR="00D175D3" w:rsidRDefault="00D175D3" w14:paraId="1AF4D27E" w14:textId="77777777">
      <w:pPr>
        <w:widowControl w:val="false"/>
        <w:tabs>
          <w:tab w:val="center" w:pos="1704"/>
        </w:tabs>
        <w:autoSpaceDE w:val="false"/>
        <w:autoSpaceDN w:val="false"/>
        <w:adjustRightInd w:val="false"/>
        <w:rPr>
          <w:rFonts w:ascii="Arial" w:hAnsi="Arial" w:cs="Arial"/>
          <w:bCs/>
        </w:rPr>
      </w:pPr>
    </w:p>
    <w:p w:rsidRPr="006D21A7" w:rsidR="00DE7DBE" w:rsidRDefault="00DE7DBE" w14:paraId="3D3BE8EA" w14:textId="77777777">
      <w:pPr>
        <w:widowControl w:val="false"/>
        <w:tabs>
          <w:tab w:val="center" w:pos="1704"/>
        </w:tabs>
        <w:autoSpaceDE w:val="false"/>
        <w:autoSpaceDN w:val="false"/>
        <w:adjustRightInd w:val="false"/>
        <w:rPr>
          <w:rFonts w:ascii="Arial" w:hAnsi="Arial" w:cs="Arial"/>
          <w:bCs/>
        </w:rPr>
      </w:pPr>
    </w:p>
    <w:p w:rsidRPr="006D21A7" w:rsidR="00011C32" w:rsidP="0079751B" w:rsidRDefault="00011C32" w14:paraId="3E633B3D" w14:textId="77777777">
      <w:pPr>
        <w:widowControl w:val="false"/>
        <w:tabs>
          <w:tab w:val="center" w:pos="1136"/>
        </w:tabs>
        <w:autoSpaceDE w:val="false"/>
        <w:autoSpaceDN w:val="false"/>
        <w:adjustRightInd w:val="false"/>
        <w:jc w:val="center"/>
        <w:rPr>
          <w:rFonts w:ascii="Arial" w:hAnsi="Arial" w:cs="Arial"/>
        </w:rPr>
      </w:pPr>
      <w:r w:rsidRPr="006D21A7">
        <w:rPr>
          <w:rFonts w:ascii="Arial" w:hAnsi="Arial" w:cs="Arial"/>
        </w:rPr>
        <w:t xml:space="preserve">   R E P U B L I K A    H R V A T S K A</w:t>
      </w:r>
    </w:p>
    <w:p w:rsidRPr="006D21A7" w:rsidR="00011C32" w:rsidP="0079751B" w:rsidRDefault="00011C32" w14:paraId="7FE47204" w14:textId="77777777">
      <w:pPr>
        <w:widowControl w:val="false"/>
        <w:tabs>
          <w:tab w:val="center" w:pos="1136"/>
        </w:tabs>
        <w:autoSpaceDE w:val="false"/>
        <w:autoSpaceDN w:val="false"/>
        <w:adjustRightInd w:val="false"/>
        <w:jc w:val="center"/>
        <w:rPr>
          <w:rFonts w:ascii="Arial" w:hAnsi="Arial" w:cs="Arial"/>
          <w:bCs/>
        </w:rPr>
      </w:pPr>
    </w:p>
    <w:p w:rsidRPr="006D21A7" w:rsidR="00011C32" w:rsidP="0079751B" w:rsidRDefault="00011C32" w14:paraId="79F70201" w14:textId="77777777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  <w:bCs/>
        </w:rPr>
      </w:pPr>
      <w:r w:rsidRPr="006D21A7">
        <w:rPr>
          <w:rFonts w:ascii="Arial" w:hAnsi="Arial" w:cs="Arial"/>
          <w:bCs/>
        </w:rPr>
        <w:t>R J E Š E N J E</w:t>
      </w:r>
    </w:p>
    <w:p w:rsidR="00D175D3" w:rsidRDefault="00D175D3" w14:paraId="1414D8A0" w14:textId="77777777">
      <w:pPr>
        <w:widowControl w:val="false"/>
        <w:autoSpaceDE w:val="false"/>
        <w:autoSpaceDN w:val="false"/>
        <w:adjustRightInd w:val="false"/>
        <w:ind w:left="5040" w:firstLine="720"/>
        <w:jc w:val="both"/>
        <w:rPr>
          <w:rFonts w:ascii="Arial" w:hAnsi="Arial" w:cs="Arial"/>
          <w:bCs/>
        </w:rPr>
      </w:pPr>
    </w:p>
    <w:p w:rsidRPr="006D21A7" w:rsidR="00EC6695" w:rsidRDefault="00EC6695" w14:paraId="7EC73A21" w14:textId="77777777">
      <w:pPr>
        <w:widowControl w:val="false"/>
        <w:autoSpaceDE w:val="false"/>
        <w:autoSpaceDN w:val="false"/>
        <w:adjustRightInd w:val="false"/>
        <w:ind w:left="5040" w:firstLine="720"/>
        <w:jc w:val="both"/>
        <w:rPr>
          <w:rFonts w:ascii="Arial" w:hAnsi="Arial" w:cs="Arial"/>
          <w:bCs/>
        </w:rPr>
      </w:pPr>
    </w:p>
    <w:p w:rsidRPr="006D21A7" w:rsidR="001F3BFE" w:rsidP="00D9454A" w:rsidRDefault="00D175D3" w14:paraId="3C0DF32F" w14:textId="6DCDB090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6D21A7">
        <w:rPr>
          <w:rFonts w:ascii="Arial" w:hAnsi="Arial" w:cs="Arial"/>
        </w:rPr>
        <w:tab/>
      </w:r>
      <w:r w:rsidRPr="006D21A7" w:rsidR="00125254">
        <w:rPr>
          <w:rFonts w:ascii="Arial" w:hAnsi="Arial" w:cs="Arial"/>
        </w:rPr>
        <w:t>Općinski</w:t>
      </w:r>
      <w:r w:rsidRPr="006D21A7">
        <w:rPr>
          <w:rFonts w:ascii="Arial" w:hAnsi="Arial" w:cs="Arial"/>
        </w:rPr>
        <w:t xml:space="preserve"> sud u </w:t>
      </w:r>
      <w:r w:rsidRPr="006D21A7" w:rsidR="008B0A60">
        <w:rPr>
          <w:rFonts w:ascii="Arial" w:hAnsi="Arial" w:cs="Arial"/>
        </w:rPr>
        <w:t xml:space="preserve">Koprivnici, </w:t>
      </w:r>
      <w:r w:rsidRPr="006D21A7">
        <w:rPr>
          <w:rFonts w:ascii="Arial" w:hAnsi="Arial" w:cs="Arial"/>
        </w:rPr>
        <w:t>po sucu Dubravki Miloloža,</w:t>
      </w:r>
      <w:r w:rsidRPr="006D21A7" w:rsidR="0092154F">
        <w:rPr>
          <w:rFonts w:ascii="Arial" w:hAnsi="Arial" w:cs="Arial"/>
        </w:rPr>
        <w:t xml:space="preserve"> uz sudjelovanje zapisničara Vesne Ređep,</w:t>
      </w:r>
      <w:r w:rsidRPr="006D21A7">
        <w:rPr>
          <w:rFonts w:ascii="Arial" w:hAnsi="Arial" w:cs="Arial"/>
        </w:rPr>
        <w:t xml:space="preserve"> u prekršaj</w:t>
      </w:r>
      <w:r w:rsidRPr="006D21A7" w:rsidR="009E3F57">
        <w:rPr>
          <w:rFonts w:ascii="Arial" w:hAnsi="Arial" w:cs="Arial"/>
        </w:rPr>
        <w:t>nom postupku protiv okrivljen</w:t>
      </w:r>
      <w:r w:rsidR="00865A9C">
        <w:rPr>
          <w:rFonts w:ascii="Arial" w:hAnsi="Arial" w:cs="Arial"/>
        </w:rPr>
        <w:t>ih ''</w:t>
      </w:r>
      <w:proofErr w:type="spellStart"/>
      <w:r w:rsidR="00865A9C">
        <w:rPr>
          <w:rFonts w:ascii="Arial" w:hAnsi="Arial" w:cs="Arial"/>
        </w:rPr>
        <w:t>Orgula</w:t>
      </w:r>
      <w:proofErr w:type="spellEnd"/>
      <w:r w:rsidR="00865A9C">
        <w:rPr>
          <w:rFonts w:ascii="Arial" w:hAnsi="Arial" w:cs="Arial"/>
        </w:rPr>
        <w:t xml:space="preserve"> grupa d.o.o.'' i Petr</w:t>
      </w:r>
      <w:r w:rsidR="00F81D62">
        <w:rPr>
          <w:rFonts w:ascii="Arial" w:hAnsi="Arial" w:cs="Arial"/>
        </w:rPr>
        <w:t>a</w:t>
      </w:r>
      <w:r w:rsidR="00865A9C">
        <w:rPr>
          <w:rFonts w:ascii="Arial" w:hAnsi="Arial" w:cs="Arial"/>
        </w:rPr>
        <w:t xml:space="preserve"> Zekan</w:t>
      </w:r>
      <w:r w:rsidR="00F81D62">
        <w:rPr>
          <w:rFonts w:ascii="Arial" w:hAnsi="Arial" w:cs="Arial"/>
        </w:rPr>
        <w:t>a</w:t>
      </w:r>
      <w:r w:rsidRPr="006D21A7" w:rsidR="00AA6031">
        <w:rPr>
          <w:rFonts w:ascii="Arial" w:hAnsi="Arial" w:cs="Arial"/>
        </w:rPr>
        <w:t xml:space="preserve">, </w:t>
      </w:r>
      <w:r w:rsidRPr="006D21A7" w:rsidR="00B0091D">
        <w:rPr>
          <w:rFonts w:ascii="Arial" w:hAnsi="Arial" w:cs="Arial"/>
        </w:rPr>
        <w:t xml:space="preserve">odlučujući </w:t>
      </w:r>
      <w:r w:rsidR="008579B3">
        <w:rPr>
          <w:rFonts w:ascii="Arial" w:hAnsi="Arial" w:cs="Arial"/>
        </w:rPr>
        <w:t xml:space="preserve">ponovo </w:t>
      </w:r>
      <w:r w:rsidRPr="006D21A7" w:rsidR="00B0091D">
        <w:rPr>
          <w:rFonts w:ascii="Arial" w:hAnsi="Arial" w:cs="Arial"/>
        </w:rPr>
        <w:t>o</w:t>
      </w:r>
      <w:r w:rsidR="008579B3">
        <w:rPr>
          <w:rFonts w:ascii="Arial" w:hAnsi="Arial" w:cs="Arial"/>
        </w:rPr>
        <w:t xml:space="preserve"> dijelu</w:t>
      </w:r>
      <w:r w:rsidRPr="006D21A7" w:rsidR="00B0091D">
        <w:rPr>
          <w:rFonts w:ascii="Arial" w:hAnsi="Arial" w:cs="Arial"/>
        </w:rPr>
        <w:t xml:space="preserve"> zahtjev</w:t>
      </w:r>
      <w:r w:rsidR="008579B3">
        <w:rPr>
          <w:rFonts w:ascii="Arial" w:hAnsi="Arial" w:cs="Arial"/>
        </w:rPr>
        <w:t>a</w:t>
      </w:r>
      <w:r w:rsidRPr="006D21A7" w:rsidR="00B0091D">
        <w:rPr>
          <w:rFonts w:ascii="Arial" w:hAnsi="Arial" w:cs="Arial"/>
        </w:rPr>
        <w:t xml:space="preserve">  </w:t>
      </w:r>
      <w:r w:rsidR="006D21A7">
        <w:rPr>
          <w:rFonts w:ascii="Arial" w:hAnsi="Arial" w:cs="Arial"/>
        </w:rPr>
        <w:t xml:space="preserve">branitelja </w:t>
      </w:r>
      <w:r w:rsidR="00865A9C">
        <w:rPr>
          <w:rFonts w:ascii="Arial" w:hAnsi="Arial" w:cs="Arial"/>
        </w:rPr>
        <w:t xml:space="preserve">okrivljenih </w:t>
      </w:r>
      <w:r w:rsidR="004D31BE">
        <w:rPr>
          <w:rFonts w:ascii="Arial" w:hAnsi="Arial" w:cs="Arial"/>
        </w:rPr>
        <w:t>O</w:t>
      </w:r>
      <w:r w:rsidR="00960C83">
        <w:rPr>
          <w:rFonts w:ascii="Arial" w:hAnsi="Arial" w:cs="Arial"/>
        </w:rPr>
        <w:t xml:space="preserve">U Ivana </w:t>
      </w:r>
      <w:proofErr w:type="spellStart"/>
      <w:r w:rsidR="00865A9C">
        <w:rPr>
          <w:rFonts w:ascii="Arial" w:hAnsi="Arial" w:cs="Arial"/>
        </w:rPr>
        <w:t>Močića</w:t>
      </w:r>
      <w:proofErr w:type="spellEnd"/>
      <w:r w:rsidRPr="006D21A7" w:rsidR="00011C32">
        <w:rPr>
          <w:rFonts w:ascii="Arial" w:hAnsi="Arial" w:cs="Arial"/>
        </w:rPr>
        <w:t xml:space="preserve">, </w:t>
      </w:r>
      <w:r w:rsidRPr="006D21A7" w:rsidR="00B0091D">
        <w:rPr>
          <w:rFonts w:ascii="Arial" w:hAnsi="Arial" w:cs="Arial"/>
        </w:rPr>
        <w:t>za naknadu  troškova prekršajnog postupka</w:t>
      </w:r>
      <w:r w:rsidRPr="006D21A7" w:rsidR="00AA6031">
        <w:rPr>
          <w:rFonts w:ascii="Arial" w:hAnsi="Arial" w:cs="Arial"/>
        </w:rPr>
        <w:t xml:space="preserve"> </w:t>
      </w:r>
      <w:r w:rsidR="008579B3">
        <w:rPr>
          <w:rFonts w:ascii="Arial" w:hAnsi="Arial" w:cs="Arial"/>
        </w:rPr>
        <w:t xml:space="preserve">u </w:t>
      </w:r>
      <w:proofErr w:type="spellStart"/>
      <w:r w:rsidR="008579B3">
        <w:rPr>
          <w:rFonts w:ascii="Arial" w:hAnsi="Arial" w:cs="Arial"/>
        </w:rPr>
        <w:t>ovosudnom</w:t>
      </w:r>
      <w:proofErr w:type="spellEnd"/>
      <w:r w:rsidR="008579B3">
        <w:rPr>
          <w:rFonts w:ascii="Arial" w:hAnsi="Arial" w:cs="Arial"/>
        </w:rPr>
        <w:t xml:space="preserve"> spisu broj </w:t>
      </w:r>
      <w:r w:rsidRPr="006D21A7" w:rsidR="000E5DF0">
        <w:rPr>
          <w:rFonts w:ascii="Arial" w:hAnsi="Arial" w:cs="Arial"/>
        </w:rPr>
        <w:t>Pp</w:t>
      </w:r>
      <w:r w:rsidR="004D31BE">
        <w:rPr>
          <w:rFonts w:ascii="Arial" w:hAnsi="Arial" w:cs="Arial"/>
        </w:rPr>
        <w:t>-</w:t>
      </w:r>
      <w:r w:rsidR="00865A9C">
        <w:rPr>
          <w:rFonts w:ascii="Arial" w:hAnsi="Arial" w:cs="Arial"/>
        </w:rPr>
        <w:t>2233/2021</w:t>
      </w:r>
      <w:r w:rsidR="00960C83">
        <w:rPr>
          <w:rFonts w:ascii="Arial" w:hAnsi="Arial" w:cs="Arial"/>
        </w:rPr>
        <w:t xml:space="preserve"> od</w:t>
      </w:r>
      <w:r w:rsidR="00865A9C">
        <w:rPr>
          <w:rFonts w:ascii="Arial" w:hAnsi="Arial" w:cs="Arial"/>
        </w:rPr>
        <w:t xml:space="preserve"> 27. veljače</w:t>
      </w:r>
      <w:r w:rsidR="00960C83">
        <w:rPr>
          <w:rFonts w:ascii="Arial" w:hAnsi="Arial" w:cs="Arial"/>
        </w:rPr>
        <w:t xml:space="preserve"> 202</w:t>
      </w:r>
      <w:r w:rsidR="00865A9C">
        <w:rPr>
          <w:rFonts w:ascii="Arial" w:hAnsi="Arial" w:cs="Arial"/>
        </w:rPr>
        <w:t>4</w:t>
      </w:r>
      <w:r w:rsidR="00960C83">
        <w:rPr>
          <w:rFonts w:ascii="Arial" w:hAnsi="Arial" w:cs="Arial"/>
        </w:rPr>
        <w:t>.</w:t>
      </w:r>
      <w:r w:rsidRPr="006D21A7" w:rsidR="00AA6031">
        <w:rPr>
          <w:rFonts w:ascii="Arial" w:hAnsi="Arial" w:cs="Arial"/>
        </w:rPr>
        <w:t>,</w:t>
      </w:r>
      <w:r w:rsidRPr="006D21A7" w:rsidR="0092154F">
        <w:rPr>
          <w:rFonts w:ascii="Arial" w:hAnsi="Arial" w:cs="Arial"/>
        </w:rPr>
        <w:t xml:space="preserve"> </w:t>
      </w:r>
      <w:r w:rsidR="008579B3">
        <w:rPr>
          <w:rFonts w:ascii="Arial" w:hAnsi="Arial" w:cs="Arial"/>
        </w:rPr>
        <w:t>a vezano uz odluku Visokog prekršajnog suda RH broj Ppž-</w:t>
      </w:r>
      <w:r w:rsidR="00F81D62">
        <w:rPr>
          <w:rFonts w:ascii="Arial" w:hAnsi="Arial" w:cs="Arial"/>
        </w:rPr>
        <w:t>2228</w:t>
      </w:r>
      <w:r w:rsidR="008579B3">
        <w:rPr>
          <w:rFonts w:ascii="Arial" w:hAnsi="Arial" w:cs="Arial"/>
        </w:rPr>
        <w:t>/202</w:t>
      </w:r>
      <w:r w:rsidR="00F81D62">
        <w:rPr>
          <w:rFonts w:ascii="Arial" w:hAnsi="Arial" w:cs="Arial"/>
        </w:rPr>
        <w:t>6</w:t>
      </w:r>
      <w:r w:rsidR="008579B3">
        <w:rPr>
          <w:rFonts w:ascii="Arial" w:hAnsi="Arial" w:cs="Arial"/>
        </w:rPr>
        <w:t xml:space="preserve"> od </w:t>
      </w:r>
      <w:r w:rsidR="00F81D62">
        <w:rPr>
          <w:rFonts w:ascii="Arial" w:hAnsi="Arial" w:cs="Arial"/>
        </w:rPr>
        <w:t>28. travnja 2026</w:t>
      </w:r>
      <w:r w:rsidR="008579B3">
        <w:rPr>
          <w:rFonts w:ascii="Arial" w:hAnsi="Arial" w:cs="Arial"/>
        </w:rPr>
        <w:t xml:space="preserve">, </w:t>
      </w:r>
      <w:r w:rsidRPr="006D21A7">
        <w:rPr>
          <w:rFonts w:ascii="Arial" w:hAnsi="Arial" w:cs="Arial"/>
        </w:rPr>
        <w:t xml:space="preserve">temeljem čl.  </w:t>
      </w:r>
      <w:r w:rsidRPr="006D21A7" w:rsidR="0092154F">
        <w:rPr>
          <w:rFonts w:ascii="Arial" w:hAnsi="Arial" w:cs="Arial"/>
        </w:rPr>
        <w:t xml:space="preserve">140. </w:t>
      </w:r>
      <w:r w:rsidRPr="006D21A7" w:rsidR="00AA6031">
        <w:rPr>
          <w:rFonts w:ascii="Arial" w:hAnsi="Arial" w:cs="Arial"/>
        </w:rPr>
        <w:t>s</w:t>
      </w:r>
      <w:r w:rsidRPr="006D21A7" w:rsidR="0092154F">
        <w:rPr>
          <w:rFonts w:ascii="Arial" w:hAnsi="Arial" w:cs="Arial"/>
        </w:rPr>
        <w:t>t.</w:t>
      </w:r>
      <w:r w:rsidRPr="006D21A7" w:rsidR="00B0091D">
        <w:rPr>
          <w:rFonts w:ascii="Arial" w:hAnsi="Arial" w:cs="Arial"/>
        </w:rPr>
        <w:t>8</w:t>
      </w:r>
      <w:r w:rsidRPr="006D21A7" w:rsidR="0092154F">
        <w:rPr>
          <w:rFonts w:ascii="Arial" w:hAnsi="Arial" w:cs="Arial"/>
        </w:rPr>
        <w:t>. Prekršajnog zakona</w:t>
      </w:r>
      <w:r w:rsidRPr="006D21A7" w:rsidR="00D5517E">
        <w:rPr>
          <w:rFonts w:ascii="Arial" w:hAnsi="Arial" w:cs="Arial"/>
        </w:rPr>
        <w:t>,</w:t>
      </w:r>
      <w:r w:rsidRPr="006D21A7" w:rsidR="00D9454A">
        <w:rPr>
          <w:rFonts w:ascii="Arial" w:hAnsi="Arial" w:cs="Arial"/>
        </w:rPr>
        <w:t xml:space="preserve"> (NN 107/07, 39/13, 157/13, 110/15, 70/17 </w:t>
      </w:r>
      <w:r w:rsidR="008579B3">
        <w:rPr>
          <w:rFonts w:ascii="Arial" w:hAnsi="Arial" w:cs="Arial"/>
        </w:rPr>
        <w:t>,</w:t>
      </w:r>
      <w:r w:rsidRPr="006D21A7" w:rsidR="00D9454A">
        <w:rPr>
          <w:rFonts w:ascii="Arial" w:hAnsi="Arial" w:cs="Arial"/>
        </w:rPr>
        <w:t xml:space="preserve"> 118/18</w:t>
      </w:r>
      <w:r w:rsidR="00F81D62">
        <w:rPr>
          <w:rFonts w:ascii="Arial" w:hAnsi="Arial" w:cs="Arial"/>
        </w:rPr>
        <w:t>,</w:t>
      </w:r>
      <w:r w:rsidR="008579B3">
        <w:rPr>
          <w:rFonts w:ascii="Arial" w:hAnsi="Arial" w:cs="Arial"/>
        </w:rPr>
        <w:t xml:space="preserve"> 114/22</w:t>
      </w:r>
      <w:r w:rsidR="00F81D62">
        <w:rPr>
          <w:rFonts w:ascii="Arial" w:hAnsi="Arial" w:cs="Arial"/>
        </w:rPr>
        <w:t xml:space="preserve"> i 86/26</w:t>
      </w:r>
      <w:r w:rsidRPr="006D21A7" w:rsidR="00D9454A">
        <w:rPr>
          <w:rFonts w:ascii="Arial" w:hAnsi="Arial" w:cs="Arial"/>
        </w:rPr>
        <w:t xml:space="preserve"> - dalje u tekstu PZ),</w:t>
      </w:r>
      <w:r w:rsidR="006D21A7">
        <w:rPr>
          <w:rFonts w:ascii="Arial" w:hAnsi="Arial" w:cs="Arial"/>
        </w:rPr>
        <w:t xml:space="preserve"> dana </w:t>
      </w:r>
      <w:r w:rsidR="004D31BE">
        <w:rPr>
          <w:rFonts w:ascii="Arial" w:hAnsi="Arial" w:cs="Arial"/>
        </w:rPr>
        <w:t xml:space="preserve"> </w:t>
      </w:r>
      <w:r w:rsidR="00F81D62">
        <w:rPr>
          <w:rFonts w:ascii="Arial" w:hAnsi="Arial" w:cs="Arial"/>
        </w:rPr>
        <w:t>31. kolovoza</w:t>
      </w:r>
      <w:r w:rsidR="008579B3">
        <w:rPr>
          <w:rFonts w:ascii="Arial" w:hAnsi="Arial" w:cs="Arial"/>
        </w:rPr>
        <w:t xml:space="preserve"> 202</w:t>
      </w:r>
      <w:r w:rsidR="00F81D62">
        <w:rPr>
          <w:rFonts w:ascii="Arial" w:hAnsi="Arial" w:cs="Arial"/>
        </w:rPr>
        <w:t>6</w:t>
      </w:r>
      <w:r w:rsidR="008579B3">
        <w:rPr>
          <w:rFonts w:ascii="Arial" w:hAnsi="Arial" w:cs="Arial"/>
        </w:rPr>
        <w:t>.,</w:t>
      </w:r>
      <w:r w:rsidRPr="006D21A7" w:rsidR="00F80A99">
        <w:rPr>
          <w:rFonts w:ascii="Arial" w:hAnsi="Arial" w:cs="Arial"/>
        </w:rPr>
        <w:t xml:space="preserve"> </w:t>
      </w:r>
    </w:p>
    <w:p w:rsidRPr="006D21A7" w:rsidR="00322A67" w:rsidP="00322A67" w:rsidRDefault="00322A67" w14:paraId="7E371AD3" w14:textId="77777777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="00AA6031" w:rsidP="00D9454A" w:rsidRDefault="00D9454A" w14:paraId="230D1F2B" w14:textId="77777777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  <w:bCs/>
        </w:rPr>
      </w:pPr>
      <w:r w:rsidRPr="006D21A7">
        <w:rPr>
          <w:rFonts w:ascii="Arial" w:hAnsi="Arial" w:cs="Arial"/>
          <w:bCs/>
        </w:rPr>
        <w:t>r i j e š i o     j e</w:t>
      </w:r>
    </w:p>
    <w:p w:rsidRPr="006D21A7" w:rsidR="004D31BE" w:rsidP="00D9454A" w:rsidRDefault="004D31BE" w14:paraId="49717AAE" w14:textId="77777777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  <w:bCs/>
        </w:rPr>
      </w:pPr>
    </w:p>
    <w:p w:rsidR="00494115" w:rsidP="0094528D" w:rsidRDefault="004D31BE" w14:paraId="5EA2FF95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>
        <w:rPr>
          <w:rFonts w:ascii="Arial" w:hAnsi="Arial" w:cs="Arial"/>
        </w:rPr>
        <w:tab/>
      </w:r>
      <w:r w:rsidRPr="006D21A7" w:rsidR="0094528D">
        <w:rPr>
          <w:rFonts w:ascii="Arial" w:hAnsi="Arial" w:cs="Arial"/>
        </w:rPr>
        <w:t xml:space="preserve">Odbija se zahtjev </w:t>
      </w:r>
      <w:r w:rsidR="00964D00">
        <w:rPr>
          <w:rFonts w:ascii="Arial" w:hAnsi="Arial" w:cs="Arial"/>
        </w:rPr>
        <w:t>''</w:t>
      </w:r>
      <w:proofErr w:type="spellStart"/>
      <w:r w:rsidR="00964D00">
        <w:rPr>
          <w:rFonts w:ascii="Arial" w:hAnsi="Arial" w:cs="Arial"/>
        </w:rPr>
        <w:t>Orgula</w:t>
      </w:r>
      <w:proofErr w:type="spellEnd"/>
      <w:r w:rsidR="00964D00">
        <w:rPr>
          <w:rFonts w:ascii="Arial" w:hAnsi="Arial" w:cs="Arial"/>
        </w:rPr>
        <w:t xml:space="preserve"> grupe d.o.o.'' i Petra Zekana</w:t>
      </w:r>
      <w:r w:rsidRPr="006D21A7" w:rsidR="006D21A7">
        <w:rPr>
          <w:rFonts w:ascii="Arial" w:hAnsi="Arial" w:cs="Arial"/>
        </w:rPr>
        <w:t>,</w:t>
      </w:r>
      <w:r w:rsidR="00120509">
        <w:rPr>
          <w:rFonts w:ascii="Arial" w:hAnsi="Arial" w:cs="Arial"/>
        </w:rPr>
        <w:t xml:space="preserve"> o</w:t>
      </w:r>
      <w:r w:rsidRPr="006D21A7" w:rsidR="00A7502D">
        <w:rPr>
          <w:rFonts w:ascii="Arial" w:hAnsi="Arial" w:cs="Arial"/>
        </w:rPr>
        <w:t>d</w:t>
      </w:r>
      <w:r w:rsidR="00120509">
        <w:rPr>
          <w:rFonts w:ascii="Arial" w:hAnsi="Arial" w:cs="Arial"/>
        </w:rPr>
        <w:t xml:space="preserve"> 2</w:t>
      </w:r>
      <w:r w:rsidR="004242A1">
        <w:rPr>
          <w:rFonts w:ascii="Arial" w:hAnsi="Arial" w:cs="Arial"/>
        </w:rPr>
        <w:t>7. veljače</w:t>
      </w:r>
      <w:r w:rsidR="00120509">
        <w:rPr>
          <w:rFonts w:ascii="Arial" w:hAnsi="Arial" w:cs="Arial"/>
        </w:rPr>
        <w:t xml:space="preserve"> 202</w:t>
      </w:r>
      <w:r w:rsidR="004242A1">
        <w:rPr>
          <w:rFonts w:ascii="Arial" w:hAnsi="Arial" w:cs="Arial"/>
        </w:rPr>
        <w:t>4</w:t>
      </w:r>
      <w:r w:rsidR="00120509">
        <w:rPr>
          <w:rFonts w:ascii="Arial" w:hAnsi="Arial" w:cs="Arial"/>
        </w:rPr>
        <w:t>.</w:t>
      </w:r>
      <w:r w:rsidR="006D21A7">
        <w:rPr>
          <w:rFonts w:ascii="Arial" w:hAnsi="Arial" w:cs="Arial"/>
        </w:rPr>
        <w:t xml:space="preserve"> </w:t>
      </w:r>
      <w:r w:rsidRPr="006D21A7" w:rsidR="00A7502D">
        <w:rPr>
          <w:rFonts w:ascii="Arial" w:hAnsi="Arial" w:cs="Arial"/>
        </w:rPr>
        <w:t xml:space="preserve"> </w:t>
      </w:r>
      <w:r w:rsidR="004242A1">
        <w:rPr>
          <w:rFonts w:ascii="Arial" w:hAnsi="Arial" w:cs="Arial"/>
        </w:rPr>
        <w:t>za podmiren</w:t>
      </w:r>
      <w:r w:rsidR="008579B3">
        <w:rPr>
          <w:rFonts w:ascii="Arial" w:hAnsi="Arial" w:cs="Arial"/>
        </w:rPr>
        <w:t>j</w:t>
      </w:r>
      <w:r w:rsidR="004242A1">
        <w:rPr>
          <w:rFonts w:ascii="Arial" w:hAnsi="Arial" w:cs="Arial"/>
        </w:rPr>
        <w:t>e</w:t>
      </w:r>
      <w:r w:rsidR="00F81D62">
        <w:rPr>
          <w:rFonts w:ascii="Arial" w:hAnsi="Arial" w:cs="Arial"/>
        </w:rPr>
        <w:t xml:space="preserve"> dijela</w:t>
      </w:r>
      <w:r w:rsidR="004242A1">
        <w:rPr>
          <w:rFonts w:ascii="Arial" w:hAnsi="Arial" w:cs="Arial"/>
        </w:rPr>
        <w:t xml:space="preserve"> troškov</w:t>
      </w:r>
      <w:r w:rsidR="008579B3">
        <w:rPr>
          <w:rFonts w:ascii="Arial" w:hAnsi="Arial" w:cs="Arial"/>
        </w:rPr>
        <w:t>a</w:t>
      </w:r>
      <w:r w:rsidR="004242A1">
        <w:rPr>
          <w:rFonts w:ascii="Arial" w:hAnsi="Arial" w:cs="Arial"/>
        </w:rPr>
        <w:t xml:space="preserve"> tijekom postupka </w:t>
      </w:r>
      <w:r w:rsidR="00494115">
        <w:rPr>
          <w:rFonts w:ascii="Arial" w:hAnsi="Arial" w:cs="Arial"/>
        </w:rPr>
        <w:t xml:space="preserve">i to: </w:t>
      </w:r>
    </w:p>
    <w:p w:rsidR="00494115" w:rsidP="0094528D" w:rsidRDefault="00494115" w14:paraId="148B6FC7" w14:textId="31935769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zastupanje na raspravi od 19.7.2022.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200</w:t>
      </w:r>
      <w:r w:rsidR="00DB14AA">
        <w:rPr>
          <w:rFonts w:ascii="Arial" w:hAnsi="Arial" w:cs="Arial"/>
        </w:rPr>
        <w:t>,00</w:t>
      </w:r>
      <w:r>
        <w:rPr>
          <w:rFonts w:ascii="Arial" w:hAnsi="Arial" w:cs="Arial"/>
        </w:rPr>
        <w:t xml:space="preserve"> eura</w:t>
      </w:r>
    </w:p>
    <w:p w:rsidR="00494115" w:rsidP="0094528D" w:rsidRDefault="00494115" w14:paraId="264ECD50" w14:textId="7D50D95D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>- podmireni  troškovi tijekom postupka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795,07 eura</w:t>
      </w:r>
    </w:p>
    <w:p w:rsidRPr="00494115" w:rsidR="0094528D" w:rsidP="0094528D" w:rsidRDefault="00494115" w14:paraId="217C38AF" w14:textId="1E0843EA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___________________________________________________________________UKUPNO: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995</w:t>
      </w:r>
      <w:r w:rsidR="004242A1">
        <w:rPr>
          <w:rFonts w:ascii="Arial" w:hAnsi="Arial" w:cs="Arial"/>
        </w:rPr>
        <w:t>,07 eura</w:t>
      </w:r>
    </w:p>
    <w:p w:rsidRPr="006D21A7" w:rsidR="00D9454A" w:rsidP="00D9454A" w:rsidRDefault="00D9454A" w14:paraId="35975263" w14:textId="77777777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</w:rPr>
      </w:pPr>
    </w:p>
    <w:p w:rsidR="00D175D3" w:rsidRDefault="00D175D3" w14:paraId="09407E61" w14:textId="77777777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</w:rPr>
      </w:pPr>
      <w:r w:rsidRPr="006D21A7">
        <w:rPr>
          <w:rFonts w:ascii="Arial" w:hAnsi="Arial" w:cs="Arial"/>
        </w:rPr>
        <w:t xml:space="preserve">Obrazloženje </w:t>
      </w:r>
    </w:p>
    <w:p w:rsidRPr="006D21A7" w:rsidR="00D175D3" w:rsidRDefault="00D175D3" w14:paraId="0A3CFD9F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B664BA" w:rsidR="00B33051" w:rsidP="00B33051" w:rsidRDefault="006D21A7" w14:paraId="60DA80F2" w14:textId="77777777">
      <w:pPr>
        <w:pStyle w:val="Tijeloteksta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>1.</w:t>
      </w:r>
      <w:r>
        <w:rPr>
          <w:rFonts w:ascii="Arial" w:hAnsi="Arial" w:cs="Arial"/>
          <w:noProof w:val="false"/>
        </w:rPr>
        <w:tab/>
      </w:r>
      <w:r w:rsidR="00964D00">
        <w:rPr>
          <w:rFonts w:ascii="Arial" w:hAnsi="Arial" w:cs="Arial"/>
        </w:rPr>
        <w:t>''Orgula grupa d.o.o.'' i Petar Zekan</w:t>
      </w:r>
      <w:r w:rsidR="00964D00">
        <w:rPr>
          <w:rFonts w:ascii="Arial" w:hAnsi="Arial" w:cs="Arial"/>
          <w:noProof w:val="false"/>
        </w:rPr>
        <w:t xml:space="preserve"> </w:t>
      </w:r>
      <w:r w:rsidR="004E4D0C">
        <w:rPr>
          <w:rFonts w:ascii="Arial" w:hAnsi="Arial" w:cs="Arial"/>
          <w:noProof w:val="false"/>
        </w:rPr>
        <w:t>27. veljače 2024</w:t>
      </w:r>
      <w:r w:rsidR="00C5383B">
        <w:rPr>
          <w:rFonts w:ascii="Arial" w:hAnsi="Arial" w:cs="Arial"/>
          <w:noProof w:val="false"/>
        </w:rPr>
        <w:t xml:space="preserve">. </w:t>
      </w:r>
      <w:r w:rsidRPr="00B664BA" w:rsidR="00B33051">
        <w:rPr>
          <w:rFonts w:ascii="Arial" w:hAnsi="Arial" w:cs="Arial"/>
          <w:noProof w:val="false"/>
        </w:rPr>
        <w:t>podni</w:t>
      </w:r>
      <w:r w:rsidR="00964D00">
        <w:rPr>
          <w:rFonts w:ascii="Arial" w:hAnsi="Arial" w:cs="Arial"/>
          <w:noProof w:val="false"/>
        </w:rPr>
        <w:t>jeli su</w:t>
      </w:r>
      <w:r w:rsidR="008C5928">
        <w:rPr>
          <w:rFonts w:ascii="Arial" w:hAnsi="Arial" w:cs="Arial"/>
          <w:noProof w:val="false"/>
        </w:rPr>
        <w:t xml:space="preserve"> </w:t>
      </w:r>
      <w:r w:rsidRPr="00B664BA" w:rsidR="00B33051">
        <w:rPr>
          <w:rFonts w:ascii="Arial" w:hAnsi="Arial" w:cs="Arial"/>
          <w:noProof w:val="false"/>
        </w:rPr>
        <w:t xml:space="preserve">zahtjev za naknadu troškova prekršajnog postupka u spisu pod gore navedenim brojem potražujući trošak postupka za </w:t>
      </w:r>
      <w:r w:rsidR="004E4D0C">
        <w:rPr>
          <w:rFonts w:ascii="Arial" w:hAnsi="Arial" w:cs="Arial"/>
          <w:noProof w:val="false"/>
        </w:rPr>
        <w:t xml:space="preserve">sastav prigovora protiv prekršajnog naloga, </w:t>
      </w:r>
      <w:r w:rsidR="008579B3">
        <w:rPr>
          <w:rFonts w:ascii="Arial" w:hAnsi="Arial" w:cs="Arial"/>
          <w:noProof w:val="false"/>
        </w:rPr>
        <w:t xml:space="preserve">za </w:t>
      </w:r>
      <w:r w:rsidR="004E4D0C">
        <w:rPr>
          <w:rFonts w:ascii="Arial" w:hAnsi="Arial" w:cs="Arial"/>
          <w:noProof w:val="false"/>
        </w:rPr>
        <w:t xml:space="preserve">zastupanje na raspravi od 19.  srpnja 2022.,  </w:t>
      </w:r>
      <w:r w:rsidR="008579B3">
        <w:rPr>
          <w:rFonts w:ascii="Arial" w:hAnsi="Arial" w:cs="Arial"/>
          <w:noProof w:val="false"/>
        </w:rPr>
        <w:t xml:space="preserve">za </w:t>
      </w:r>
      <w:r w:rsidR="004E4D0C">
        <w:rPr>
          <w:rFonts w:ascii="Arial" w:hAnsi="Arial" w:cs="Arial"/>
          <w:noProof w:val="false"/>
        </w:rPr>
        <w:t>sastav žalbe protiv presude, PDV 25% i  za podmiren</w:t>
      </w:r>
      <w:r w:rsidR="008579B3">
        <w:rPr>
          <w:rFonts w:ascii="Arial" w:hAnsi="Arial" w:cs="Arial"/>
          <w:noProof w:val="false"/>
        </w:rPr>
        <w:t>j</w:t>
      </w:r>
      <w:r w:rsidR="004E4D0C">
        <w:rPr>
          <w:rFonts w:ascii="Arial" w:hAnsi="Arial" w:cs="Arial"/>
          <w:noProof w:val="false"/>
        </w:rPr>
        <w:t>e troškov</w:t>
      </w:r>
      <w:r w:rsidR="008579B3">
        <w:rPr>
          <w:rFonts w:ascii="Arial" w:hAnsi="Arial" w:cs="Arial"/>
          <w:noProof w:val="false"/>
        </w:rPr>
        <w:t>a</w:t>
      </w:r>
      <w:r w:rsidR="004E4D0C">
        <w:rPr>
          <w:rFonts w:ascii="Arial" w:hAnsi="Arial" w:cs="Arial"/>
          <w:noProof w:val="false"/>
        </w:rPr>
        <w:t xml:space="preserve"> tijekom postupka</w:t>
      </w:r>
      <w:r w:rsidR="008579B3">
        <w:rPr>
          <w:rFonts w:ascii="Arial" w:hAnsi="Arial" w:cs="Arial"/>
          <w:noProof w:val="false"/>
        </w:rPr>
        <w:t xml:space="preserve"> s navođenjem da je dokaz o istima u prilogu</w:t>
      </w:r>
      <w:r w:rsidR="00C5383B">
        <w:rPr>
          <w:rFonts w:ascii="Arial" w:hAnsi="Arial" w:cs="Arial"/>
          <w:noProof w:val="false"/>
        </w:rPr>
        <w:t>.</w:t>
      </w:r>
    </w:p>
    <w:p w:rsidRPr="00B664BA" w:rsidR="00B33051" w:rsidP="00B33051" w:rsidRDefault="00B33051" w14:paraId="3991A8FE" w14:textId="77777777">
      <w:pPr>
        <w:pStyle w:val="Tijeloteksta"/>
        <w:ind w:firstLine="720"/>
        <w:rPr>
          <w:rFonts w:ascii="Arial" w:hAnsi="Arial" w:cs="Arial"/>
          <w:noProof w:val="false"/>
        </w:rPr>
      </w:pPr>
    </w:p>
    <w:p w:rsidRPr="00B664BA" w:rsidR="00B33051" w:rsidP="00B33051" w:rsidRDefault="00B33051" w14:paraId="240CF363" w14:textId="3E22253A">
      <w:pPr>
        <w:pStyle w:val="Tijeloteksta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</w:t>
      </w:r>
      <w:r>
        <w:rPr>
          <w:rFonts w:ascii="Arial" w:hAnsi="Arial" w:cs="Arial"/>
          <w:bCs/>
        </w:rPr>
        <w:tab/>
      </w:r>
      <w:r w:rsidR="008579B3">
        <w:rPr>
          <w:rFonts w:ascii="Arial" w:hAnsi="Arial" w:cs="Arial"/>
          <w:bCs/>
        </w:rPr>
        <w:t>Ovaj sud je 1. ožujka 2024. rješenjem broj</w:t>
      </w:r>
      <w:r w:rsidR="00494115">
        <w:rPr>
          <w:rFonts w:ascii="Arial" w:hAnsi="Arial" w:cs="Arial"/>
          <w:bCs/>
        </w:rPr>
        <w:t xml:space="preserve"> </w:t>
      </w:r>
      <w:r w:rsidR="008579B3">
        <w:rPr>
          <w:rFonts w:ascii="Arial" w:hAnsi="Arial" w:cs="Arial"/>
          <w:bCs/>
        </w:rPr>
        <w:t>Pp-2233/2021-16 djelomično prihvatio isplatu zatraženih troškova prekršajnog postupka, a djelomično odbio isplatu istih u svezi s čim je Visoki prekršajni sud u žalbenom postupku donio odluku da se u svezi odbijenog zahtjeva za naknadu  troškova podmirenih tijekom postupka donese nova odluka jer nisu navedeni  dostatni razlozi za odbijanje predmetnog zahtjeva.</w:t>
      </w:r>
    </w:p>
    <w:p w:rsidR="00964D00" w:rsidP="006D21A7" w:rsidRDefault="00964D00" w14:paraId="1FE1F203" w14:textId="77777777">
      <w:pPr>
        <w:pStyle w:val="Tijeloteksta"/>
        <w:rPr>
          <w:rFonts w:ascii="Arial" w:hAnsi="Arial" w:cs="Arial"/>
          <w:bCs/>
        </w:rPr>
      </w:pPr>
    </w:p>
    <w:p w:rsidR="00DB14AA" w:rsidP="006D21A7" w:rsidRDefault="00DB14AA" w14:paraId="52E03B57" w14:textId="77777777">
      <w:pPr>
        <w:pStyle w:val="Tijeloteksta"/>
        <w:rPr>
          <w:rFonts w:ascii="Arial" w:hAnsi="Arial" w:cs="Arial"/>
          <w:bCs/>
        </w:rPr>
      </w:pPr>
    </w:p>
    <w:p w:rsidR="008579B3" w:rsidP="006D21A7" w:rsidRDefault="006D21A7" w14:paraId="3A0E16C9" w14:textId="4954BCEA">
      <w:pPr>
        <w:pStyle w:val="Tijeloteksta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</w:t>
      </w:r>
      <w:r>
        <w:rPr>
          <w:rFonts w:ascii="Arial" w:hAnsi="Arial" w:cs="Arial"/>
          <w:bCs/>
        </w:rPr>
        <w:tab/>
      </w:r>
      <w:r w:rsidR="008579B3">
        <w:rPr>
          <w:rFonts w:ascii="Arial" w:hAnsi="Arial" w:cs="Arial"/>
          <w:bCs/>
        </w:rPr>
        <w:t>Ponovo r</w:t>
      </w:r>
      <w:r w:rsidRPr="006D21A7" w:rsidR="009909EF">
        <w:rPr>
          <w:rFonts w:ascii="Arial" w:hAnsi="Arial" w:cs="Arial"/>
          <w:bCs/>
        </w:rPr>
        <w:t xml:space="preserve">azmotrivši </w:t>
      </w:r>
      <w:r w:rsidR="008579B3">
        <w:rPr>
          <w:rFonts w:ascii="Arial" w:hAnsi="Arial" w:cs="Arial"/>
          <w:bCs/>
        </w:rPr>
        <w:t>spis broj Pp-2231/2021 sud je nesporno utvrdio da</w:t>
      </w:r>
      <w:r w:rsidR="00964D00">
        <w:rPr>
          <w:rFonts w:ascii="Arial" w:hAnsi="Arial" w:cs="Arial"/>
          <w:bCs/>
        </w:rPr>
        <w:t xml:space="preserve"> okrivljeni ''Orgula grupa d.o.o.'' i Petar Zekan ne ostvaruju pravo na naknadu troškova podmirenih tijekom postupka prema prilozima uz troškovnik  branitelja ( strana 94-10</w:t>
      </w:r>
      <w:r w:rsidR="00CD2D57">
        <w:rPr>
          <w:rFonts w:ascii="Arial" w:hAnsi="Arial" w:cs="Arial"/>
          <w:bCs/>
        </w:rPr>
        <w:t>8</w:t>
      </w:r>
      <w:r w:rsidR="00964D00">
        <w:rPr>
          <w:rFonts w:ascii="Arial" w:hAnsi="Arial" w:cs="Arial"/>
          <w:bCs/>
        </w:rPr>
        <w:t xml:space="preserve">) budući da </w:t>
      </w:r>
      <w:r w:rsidR="00CD2D57">
        <w:rPr>
          <w:rFonts w:ascii="Arial" w:hAnsi="Arial" w:cs="Arial"/>
          <w:bCs/>
        </w:rPr>
        <w:t xml:space="preserve">je u izvacima </w:t>
      </w:r>
      <w:r w:rsidR="00964D00">
        <w:rPr>
          <w:rFonts w:ascii="Arial" w:hAnsi="Arial" w:cs="Arial"/>
          <w:bCs/>
        </w:rPr>
        <w:t>o promjenama i stanju na računu od 11. do 12. listopada 2021</w:t>
      </w:r>
      <w:r w:rsidR="00CD2D57">
        <w:rPr>
          <w:rFonts w:ascii="Arial" w:hAnsi="Arial" w:cs="Arial"/>
          <w:bCs/>
        </w:rPr>
        <w:t>. vidljivo da je riječ o</w:t>
      </w:r>
      <w:r w:rsidR="00964D00">
        <w:rPr>
          <w:rFonts w:ascii="Arial" w:hAnsi="Arial" w:cs="Arial"/>
          <w:bCs/>
        </w:rPr>
        <w:t xml:space="preserve"> isplat</w:t>
      </w:r>
      <w:r w:rsidR="00CD2D57">
        <w:rPr>
          <w:rFonts w:ascii="Arial" w:hAnsi="Arial" w:cs="Arial"/>
          <w:bCs/>
        </w:rPr>
        <w:t>ama</w:t>
      </w:r>
      <w:r w:rsidR="00964D00">
        <w:rPr>
          <w:rFonts w:ascii="Arial" w:hAnsi="Arial" w:cs="Arial"/>
          <w:bCs/>
        </w:rPr>
        <w:t xml:space="preserve"> poreza i prireza na dohodak te uplat</w:t>
      </w:r>
      <w:r w:rsidR="00CD2D57">
        <w:rPr>
          <w:rFonts w:ascii="Arial" w:hAnsi="Arial" w:cs="Arial"/>
          <w:bCs/>
        </w:rPr>
        <w:t>ama</w:t>
      </w:r>
      <w:r w:rsidR="00964D00">
        <w:rPr>
          <w:rFonts w:ascii="Arial" w:hAnsi="Arial" w:cs="Arial"/>
          <w:bCs/>
        </w:rPr>
        <w:t xml:space="preserve"> doprinosa za zdravstveno i mirovinsko osiguranje, a </w:t>
      </w:r>
      <w:r w:rsidR="00CD2D57">
        <w:rPr>
          <w:rFonts w:ascii="Arial" w:hAnsi="Arial" w:cs="Arial"/>
          <w:bCs/>
        </w:rPr>
        <w:t xml:space="preserve">samo </w:t>
      </w:r>
      <w:r w:rsidR="00964D00">
        <w:rPr>
          <w:rFonts w:ascii="Arial" w:hAnsi="Arial" w:cs="Arial"/>
          <w:bCs/>
        </w:rPr>
        <w:t>na strani 99 u  izvatku prometa vidljivo je da je 9. prosinca 2021. ''Sample control d.o.o.'' plaćen iznos od 562,50 kuna prema računu od 28. listopada 2021. za laboratorijske analize maslinovog ulja</w:t>
      </w:r>
      <w:r w:rsidR="00CD2D57">
        <w:rPr>
          <w:rFonts w:ascii="Arial" w:hAnsi="Arial" w:cs="Arial"/>
          <w:bCs/>
        </w:rPr>
        <w:t xml:space="preserve"> ( strana 104)</w:t>
      </w:r>
      <w:r w:rsidR="00964D00">
        <w:rPr>
          <w:rFonts w:ascii="Arial" w:hAnsi="Arial" w:cs="Arial"/>
          <w:bCs/>
        </w:rPr>
        <w:t>, ali nesporno je da okrivljeni nemaju pravo na povrat navedenog plaćenog iznosa budući</w:t>
      </w:r>
      <w:r w:rsidR="007547D1">
        <w:rPr>
          <w:rFonts w:ascii="Arial" w:hAnsi="Arial" w:cs="Arial"/>
          <w:bCs/>
        </w:rPr>
        <w:t xml:space="preserve"> da su, nakon predmetne laboratorijske analize maslinovog ulja, na zahtjev ''Orgula grupe'' i Petra Zekana izvršena dva protuocjenjivanja  dostavljenog uzorka maslinovog ulja sukladno čl. 2. Uredbe EZ 2568/91 i u oba protuocjenjivanja ( u Hrvatskoj u  Poreču, a u Španjolskoj u Valenciji ) utvrđeno je da dostavljeni uzorak nije sukladan zahtjevima Uredbe komisije (EZ 2568/91) i da uzorak maslinovog ulja 219/21 nije u skladu sa zahtjevima kvalitete kategorije Ekstra djevičansko maslinovo ulje (</w:t>
      </w:r>
      <w:r w:rsidR="00CD2D57">
        <w:rPr>
          <w:rFonts w:ascii="Arial" w:hAnsi="Arial" w:cs="Arial"/>
          <w:bCs/>
        </w:rPr>
        <w:t xml:space="preserve"> strana 45-</w:t>
      </w:r>
      <w:r w:rsidR="007547D1">
        <w:rPr>
          <w:rFonts w:ascii="Arial" w:hAnsi="Arial" w:cs="Arial"/>
          <w:bCs/>
        </w:rPr>
        <w:t xml:space="preserve">48), a kako čl.  17. Zakona o službenim kontrolama koje se provode sukladno propisima o hrani, hrani za životinje, o  zdravlju i  dobrobiti životinja (NN 81/2013, 14/2014 i 56/2015) u stavu  11.  decidirano određuje da je, ako je stranka zahtjevala analizu referentnog uzorka, rezultati analize referentnog uzorka su mjerodavni za daljnje postupanje, a u stavu 14. istog članka navedeno je kada je rezultat analize službenog uzorka nesukladan, tada je subjekt u poslovanju s hranom obavezan troškove </w:t>
      </w:r>
      <w:r w:rsidR="009A0313">
        <w:rPr>
          <w:rFonts w:ascii="Arial" w:hAnsi="Arial" w:cs="Arial"/>
          <w:bCs/>
        </w:rPr>
        <w:t>analize uplatiti u državni proračun.</w:t>
      </w:r>
    </w:p>
    <w:p w:rsidR="008C5928" w:rsidP="006D21A7" w:rsidRDefault="009A0313" w14:paraId="498CF19D" w14:textId="77777777">
      <w:pPr>
        <w:pStyle w:val="Tijeloteksta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>Iz svega navedenog vidljivo je da okrivljeni iz zakonskih razloga ne ostvaruju pravo</w:t>
      </w:r>
      <w:r w:rsidR="00CD2D57">
        <w:rPr>
          <w:rFonts w:ascii="Arial" w:hAnsi="Arial" w:cs="Arial"/>
          <w:noProof w:val="false"/>
        </w:rPr>
        <w:t xml:space="preserve"> </w:t>
      </w:r>
      <w:r>
        <w:rPr>
          <w:rFonts w:ascii="Arial" w:hAnsi="Arial" w:cs="Arial"/>
          <w:noProof w:val="false"/>
        </w:rPr>
        <w:t>na povrat sredstava za laboratorijsku analizu uzorka maslinovog ulja budući da su druge analize provedene na njihov zahtjev zbog nezadovoljstva prvim  rezultatom, a te druge analize u dva panela su pokazala da uzorkovano maslinovo ulje nije sukladno zahtjevima Uredbe komisije (EZ) 2568/91 budući da nije ekstra djevičansko maslinovo ulje.</w:t>
      </w:r>
    </w:p>
    <w:p w:rsidR="003364A9" w:rsidP="006D21A7" w:rsidRDefault="003364A9" w14:paraId="385EED01" w14:textId="77777777">
      <w:pPr>
        <w:pStyle w:val="Tijeloteksta"/>
        <w:rPr>
          <w:rFonts w:ascii="Arial" w:hAnsi="Arial" w:cs="Arial"/>
          <w:noProof w:val="false"/>
        </w:rPr>
      </w:pPr>
    </w:p>
    <w:p w:rsidR="003364A9" w:rsidP="006D21A7" w:rsidRDefault="003364A9" w14:paraId="0568E76C" w14:textId="696C536A">
      <w:pPr>
        <w:pStyle w:val="Tijeloteksta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>4.</w:t>
      </w:r>
      <w:r>
        <w:rPr>
          <w:rFonts w:ascii="Arial" w:hAnsi="Arial" w:cs="Arial"/>
          <w:noProof w:val="false"/>
        </w:rPr>
        <w:tab/>
        <w:t xml:space="preserve">Naime, budući da je zakonska obveza subjekata u poslovanju s hranom da, kada je rezultat analize službenog uzorka nesukladan, troškove analize uplate u državni proračun, to je nesporno da su isti u obvezi  sami snositi trošak službene analize u kojoj je rezultat analize službenog uzorka nesukladan, a i isti nisu bili  oslobođeni optužbe iz razloga što je uzorkovano maslinovo ulje ispunjavalo kriterije sukladnosti već iz formalnih razloga, odnosno iz razloga što iz činjeničnog opisa prekršaja nije </w:t>
      </w:r>
      <w:proofErr w:type="spellStart"/>
      <w:r>
        <w:rPr>
          <w:rFonts w:ascii="Arial" w:hAnsi="Arial" w:cs="Arial"/>
          <w:noProof w:val="false"/>
        </w:rPr>
        <w:t>proizilazilo</w:t>
      </w:r>
      <w:proofErr w:type="spellEnd"/>
      <w:r>
        <w:rPr>
          <w:rFonts w:ascii="Arial" w:hAnsi="Arial" w:cs="Arial"/>
          <w:noProof w:val="false"/>
        </w:rPr>
        <w:t xml:space="preserve"> </w:t>
      </w:r>
      <w:r w:rsidR="00BC7F24">
        <w:rPr>
          <w:rFonts w:ascii="Arial" w:hAnsi="Arial" w:cs="Arial"/>
          <w:noProof w:val="false"/>
        </w:rPr>
        <w:t>zakonsko</w:t>
      </w:r>
      <w:r>
        <w:rPr>
          <w:rFonts w:ascii="Arial" w:hAnsi="Arial" w:cs="Arial"/>
          <w:noProof w:val="false"/>
        </w:rPr>
        <w:t xml:space="preserve"> obilježje prekršaja</w:t>
      </w:r>
      <w:r w:rsidR="00BC7F24">
        <w:rPr>
          <w:rFonts w:ascii="Arial" w:hAnsi="Arial" w:cs="Arial"/>
          <w:noProof w:val="false"/>
        </w:rPr>
        <w:t>, a također isti nisu mogli ostvariti  pravo na isplatu iznosa za zastupanje na raspravi od 19.  srpnja 2022. godine budući da je uvidom u spis utvrđeno da se na glavnu  raspravu održanu  19.  srpnja 2022. nisu odazvali niti uredno pozvani okrivljenici niti njihov branitelj, a za predmetnu raspravu nisu  dostavili nikakav pisani podnesak kojim bi opravdali  svoj izostanak ili očitovali se o navodima optužnog prijedloga.</w:t>
      </w:r>
    </w:p>
    <w:p w:rsidR="009A0313" w:rsidP="006D21A7" w:rsidRDefault="009A0313" w14:paraId="3F1DF0A6" w14:textId="77777777">
      <w:pPr>
        <w:pStyle w:val="Tijeloteksta"/>
        <w:rPr>
          <w:rFonts w:ascii="Arial" w:hAnsi="Arial" w:cs="Arial"/>
          <w:noProof w:val="false"/>
        </w:rPr>
      </w:pPr>
    </w:p>
    <w:p w:rsidRPr="006D21A7" w:rsidR="004F0B00" w:rsidP="006D21A7" w:rsidRDefault="00EC6695" w14:paraId="7AA5D742" w14:textId="77777777">
      <w:pPr>
        <w:pStyle w:val="Tijeloteksta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>5</w:t>
      </w:r>
      <w:r w:rsidR="0022261A">
        <w:rPr>
          <w:rFonts w:ascii="Arial" w:hAnsi="Arial" w:cs="Arial"/>
          <w:noProof w:val="false"/>
        </w:rPr>
        <w:t>.</w:t>
      </w:r>
      <w:r w:rsidR="0022261A">
        <w:rPr>
          <w:rFonts w:ascii="Arial" w:hAnsi="Arial" w:cs="Arial"/>
          <w:noProof w:val="false"/>
        </w:rPr>
        <w:tab/>
      </w:r>
      <w:r w:rsidRPr="006D21A7" w:rsidR="004F0B00">
        <w:rPr>
          <w:rFonts w:ascii="Arial" w:hAnsi="Arial" w:cs="Arial"/>
          <w:noProof w:val="false"/>
        </w:rPr>
        <w:t>Slijedom navedenog odlučeno je kao u izreci  ovog rješenja.</w:t>
      </w:r>
    </w:p>
    <w:p w:rsidRPr="006D21A7" w:rsidR="00AA6031" w:rsidP="004F0B00" w:rsidRDefault="00AA6031" w14:paraId="473FFFB4" w14:textId="77777777">
      <w:pPr>
        <w:pStyle w:val="Tijeloteksta"/>
        <w:ind w:left="360" w:firstLine="720"/>
        <w:rPr>
          <w:rFonts w:ascii="Arial" w:hAnsi="Arial" w:cs="Arial"/>
          <w:noProof w:val="false"/>
        </w:rPr>
      </w:pPr>
    </w:p>
    <w:p w:rsidRPr="006D21A7" w:rsidR="001F3BFE" w:rsidP="00D01ABD" w:rsidRDefault="00011C32" w14:paraId="7D4178A0" w14:textId="5BF7446C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</w:rPr>
      </w:pPr>
      <w:r w:rsidRPr="006D21A7">
        <w:rPr>
          <w:rFonts w:ascii="Arial" w:hAnsi="Arial" w:cs="Arial"/>
        </w:rPr>
        <w:t>Koprivnica</w:t>
      </w:r>
      <w:r w:rsidRPr="006D21A7" w:rsidR="00D175D3">
        <w:rPr>
          <w:rFonts w:ascii="Arial" w:hAnsi="Arial" w:cs="Arial"/>
        </w:rPr>
        <w:t>,</w:t>
      </w:r>
      <w:r w:rsidRPr="006D21A7" w:rsidR="003A3C66">
        <w:rPr>
          <w:rFonts w:ascii="Arial" w:hAnsi="Arial" w:cs="Arial"/>
        </w:rPr>
        <w:t xml:space="preserve"> </w:t>
      </w:r>
      <w:r w:rsidR="00BC7F24">
        <w:rPr>
          <w:rFonts w:ascii="Arial" w:hAnsi="Arial" w:cs="Arial"/>
        </w:rPr>
        <w:t>3</w:t>
      </w:r>
      <w:r w:rsidR="00EC6695">
        <w:rPr>
          <w:rFonts w:ascii="Arial" w:hAnsi="Arial" w:cs="Arial"/>
        </w:rPr>
        <w:t>1</w:t>
      </w:r>
      <w:r w:rsidR="007547D1">
        <w:rPr>
          <w:rFonts w:ascii="Arial" w:hAnsi="Arial" w:cs="Arial"/>
        </w:rPr>
        <w:t xml:space="preserve">. </w:t>
      </w:r>
      <w:r w:rsidR="00BC7F24">
        <w:rPr>
          <w:rFonts w:ascii="Arial" w:hAnsi="Arial" w:cs="Arial"/>
        </w:rPr>
        <w:t xml:space="preserve">kolovoza </w:t>
      </w:r>
      <w:r w:rsidRPr="006D21A7" w:rsidR="00D175D3">
        <w:rPr>
          <w:rFonts w:ascii="Arial" w:hAnsi="Arial" w:cs="Arial"/>
        </w:rPr>
        <w:t>20</w:t>
      </w:r>
      <w:r w:rsidRPr="006D21A7">
        <w:rPr>
          <w:rFonts w:ascii="Arial" w:hAnsi="Arial" w:cs="Arial"/>
        </w:rPr>
        <w:t>2</w:t>
      </w:r>
      <w:r w:rsidR="00BC7F24">
        <w:rPr>
          <w:rFonts w:ascii="Arial" w:hAnsi="Arial" w:cs="Arial"/>
        </w:rPr>
        <w:t>6</w:t>
      </w:r>
      <w:r w:rsidRPr="006D21A7" w:rsidR="00D175D3">
        <w:rPr>
          <w:rFonts w:ascii="Arial" w:hAnsi="Arial" w:cs="Arial"/>
        </w:rPr>
        <w:t>.</w:t>
      </w:r>
    </w:p>
    <w:p w:rsidR="00D175D3" w:rsidRDefault="00D175D3" w14:paraId="53BD82F7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="00DB14AA" w:rsidRDefault="00DB14AA" w14:paraId="71C5A3B1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="00DB14AA" w:rsidRDefault="00DB14AA" w14:paraId="2CC7BEF2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="00DB14AA" w:rsidRDefault="00DB14AA" w14:paraId="257576CD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6D21A7" w:rsidR="00DB14AA" w:rsidRDefault="00DB14AA" w14:paraId="1892510B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6D21A7" w:rsidR="004D52D1" w:rsidRDefault="004D52D1" w14:paraId="28562CDA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6D21A7" w:rsidR="00D175D3" w:rsidRDefault="001F3BFE" w14:paraId="0D0368FC" w14:textId="06FB88F0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6D21A7">
        <w:rPr>
          <w:rFonts w:ascii="Arial" w:hAnsi="Arial" w:cs="Arial"/>
          <w:bCs/>
        </w:rPr>
        <w:tab/>
      </w:r>
      <w:r w:rsidRPr="006D21A7" w:rsidR="00011C32">
        <w:rPr>
          <w:rFonts w:ascii="Arial" w:hAnsi="Arial" w:cs="Arial"/>
          <w:bCs/>
        </w:rPr>
        <w:tab/>
      </w:r>
      <w:r w:rsidRPr="006D21A7">
        <w:rPr>
          <w:rFonts w:ascii="Arial" w:hAnsi="Arial" w:cs="Arial"/>
          <w:bCs/>
        </w:rPr>
        <w:t>Sudac</w:t>
      </w:r>
      <w:r w:rsidRPr="006D21A7" w:rsidR="00D175D3">
        <w:rPr>
          <w:rFonts w:ascii="Arial" w:hAnsi="Arial" w:cs="Arial"/>
          <w:bCs/>
        </w:rPr>
        <w:t>:</w:t>
      </w:r>
    </w:p>
    <w:p w:rsidRPr="006D21A7" w:rsidR="00D175D3" w:rsidRDefault="00011C32" w14:paraId="56DF5174" w14:textId="5A38BE0B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6D21A7">
        <w:rPr>
          <w:rFonts w:ascii="Arial" w:hAnsi="Arial" w:cs="Arial"/>
          <w:bCs/>
        </w:rPr>
        <w:tab/>
      </w:r>
      <w:r w:rsidRPr="006D21A7">
        <w:rPr>
          <w:rFonts w:ascii="Arial" w:hAnsi="Arial" w:cs="Arial"/>
          <w:bCs/>
        </w:rPr>
        <w:tab/>
      </w:r>
      <w:r w:rsidRPr="006D21A7" w:rsidR="001F3BFE">
        <w:rPr>
          <w:rFonts w:ascii="Arial" w:hAnsi="Arial" w:cs="Arial"/>
        </w:rPr>
        <w:t>Miloloža Dubravka</w:t>
      </w:r>
      <w:r w:rsidR="00232117">
        <w:rPr>
          <w:rFonts w:ascii="Arial" w:hAnsi="Arial" w:cs="Arial"/>
        </w:rPr>
        <w:t xml:space="preserve"> ,v.r.</w:t>
      </w:r>
    </w:p>
    <w:p w:rsidR="009A0313" w:rsidP="00011C32" w:rsidRDefault="009A0313" w14:paraId="570D3899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="009A0313" w:rsidP="00011C32" w:rsidRDefault="009A0313" w14:paraId="31412185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6D21A7" w:rsidR="001F3BFE" w:rsidP="00D9454A" w:rsidRDefault="00011C32" w14:paraId="073AF835" w14:textId="77777777">
      <w:pPr>
        <w:widowControl w:val="false"/>
        <w:autoSpaceDE w:val="false"/>
        <w:autoSpaceDN w:val="false"/>
        <w:adjustRightInd w:val="false"/>
        <w:ind w:firstLine="720"/>
        <w:jc w:val="both"/>
        <w:rPr>
          <w:rFonts w:ascii="Arial" w:hAnsi="Arial" w:cs="Arial"/>
          <w:bCs/>
        </w:rPr>
      </w:pPr>
      <w:r w:rsidRPr="006D21A7">
        <w:rPr>
          <w:rFonts w:ascii="Arial" w:hAnsi="Arial" w:cs="Arial"/>
          <w:bCs/>
        </w:rPr>
        <w:t>Uputa o pravnom lijeku:</w:t>
      </w:r>
    </w:p>
    <w:p w:rsidRPr="006D21A7" w:rsidR="00D175D3" w:rsidP="00011C32" w:rsidRDefault="00011C32" w14:paraId="7C50AD71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6D21A7">
        <w:rPr>
          <w:rFonts w:ascii="Arial" w:hAnsi="Arial" w:cs="Arial"/>
        </w:rPr>
        <w:tab/>
      </w:r>
      <w:r w:rsidRPr="006D21A7" w:rsidR="001F3BFE">
        <w:rPr>
          <w:rFonts w:ascii="Arial" w:hAnsi="Arial" w:cs="Arial"/>
        </w:rPr>
        <w:t>Protiv ovog rješenja nezad</w:t>
      </w:r>
      <w:r w:rsidRPr="006D21A7" w:rsidR="004F0B00">
        <w:rPr>
          <w:rFonts w:ascii="Arial" w:hAnsi="Arial" w:cs="Arial"/>
        </w:rPr>
        <w:t>ovoljna stranka ima pravo žalbe</w:t>
      </w:r>
      <w:r w:rsidRPr="006D21A7" w:rsidR="001F3BFE">
        <w:rPr>
          <w:rFonts w:ascii="Arial" w:hAnsi="Arial" w:cs="Arial"/>
        </w:rPr>
        <w:t>,  u roku od</w:t>
      </w:r>
      <w:r w:rsidRPr="006D21A7" w:rsidR="00AA6031">
        <w:rPr>
          <w:rFonts w:ascii="Arial" w:hAnsi="Arial" w:cs="Arial"/>
        </w:rPr>
        <w:t xml:space="preserve"> 3 (</w:t>
      </w:r>
      <w:r w:rsidRPr="006D21A7" w:rsidR="001F3BFE">
        <w:rPr>
          <w:rFonts w:ascii="Arial" w:hAnsi="Arial" w:cs="Arial"/>
        </w:rPr>
        <w:t xml:space="preserve">tri </w:t>
      </w:r>
      <w:r w:rsidRPr="006D21A7" w:rsidR="00AA6031">
        <w:rPr>
          <w:rFonts w:ascii="Arial" w:hAnsi="Arial" w:cs="Arial"/>
        </w:rPr>
        <w:t xml:space="preserve">) </w:t>
      </w:r>
      <w:r w:rsidRPr="006D21A7" w:rsidR="001F3BFE">
        <w:rPr>
          <w:rFonts w:ascii="Arial" w:hAnsi="Arial" w:cs="Arial"/>
        </w:rPr>
        <w:t xml:space="preserve">dana od dana dostave rješenja, </w:t>
      </w:r>
      <w:r w:rsidRPr="006D21A7" w:rsidR="00AA6031">
        <w:rPr>
          <w:rFonts w:ascii="Arial" w:hAnsi="Arial" w:cs="Arial"/>
        </w:rPr>
        <w:t>nadležnom</w:t>
      </w:r>
      <w:r w:rsidRPr="006D21A7" w:rsidR="001F3BFE">
        <w:rPr>
          <w:rFonts w:ascii="Arial" w:hAnsi="Arial" w:cs="Arial"/>
        </w:rPr>
        <w:t xml:space="preserve"> sudu, a putem ovog suda. Žalba se podnosi pismeno u </w:t>
      </w:r>
      <w:r w:rsidRPr="006D21A7" w:rsidR="00AA6031">
        <w:rPr>
          <w:rFonts w:ascii="Arial" w:hAnsi="Arial" w:cs="Arial"/>
        </w:rPr>
        <w:t>4 (</w:t>
      </w:r>
      <w:r w:rsidRPr="006D21A7" w:rsidR="001F3BFE">
        <w:rPr>
          <w:rFonts w:ascii="Arial" w:hAnsi="Arial" w:cs="Arial"/>
        </w:rPr>
        <w:t>četiri</w:t>
      </w:r>
      <w:r w:rsidRPr="006D21A7" w:rsidR="00AA6031">
        <w:rPr>
          <w:rFonts w:ascii="Arial" w:hAnsi="Arial" w:cs="Arial"/>
        </w:rPr>
        <w:t>)</w:t>
      </w:r>
      <w:r w:rsidRPr="006D21A7" w:rsidR="001F3BFE">
        <w:rPr>
          <w:rFonts w:ascii="Arial" w:hAnsi="Arial" w:cs="Arial"/>
        </w:rPr>
        <w:t xml:space="preserve"> istovjetna primjerka, te ne podliježe pristojbi</w:t>
      </w:r>
    </w:p>
    <w:p w:rsidRPr="006D21A7" w:rsidR="001F3BFE" w:rsidRDefault="001F3BFE" w14:paraId="3E1ABDFD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="009A0313" w:rsidRDefault="009A0313" w14:paraId="72ECF5BC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6D21A7" w:rsidR="009A0313" w:rsidRDefault="009A0313" w14:paraId="079C1740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6D21A7" w:rsidR="00D175D3" w:rsidRDefault="001F3BFE" w14:paraId="0A349FBC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6D21A7">
        <w:rPr>
          <w:rFonts w:ascii="Arial" w:hAnsi="Arial" w:cs="Arial"/>
        </w:rPr>
        <w:t>D</w:t>
      </w:r>
      <w:r w:rsidRPr="006D21A7" w:rsidR="00D9454A">
        <w:rPr>
          <w:rFonts w:ascii="Arial" w:hAnsi="Arial" w:cs="Arial"/>
        </w:rPr>
        <w:t>ostaviti</w:t>
      </w:r>
      <w:r w:rsidRPr="006D21A7">
        <w:rPr>
          <w:rFonts w:ascii="Arial" w:hAnsi="Arial" w:cs="Arial"/>
        </w:rPr>
        <w:t>:</w:t>
      </w:r>
    </w:p>
    <w:p w:rsidR="002A2074" w:rsidRDefault="00EC6695" w14:paraId="1FE0AC97" w14:textId="77777777">
      <w:pPr>
        <w:widowControl w:val="false"/>
        <w:numPr>
          <w:ilvl w:val="0"/>
          <w:numId w:val="2"/>
        </w:numPr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>''</w:t>
      </w:r>
      <w:proofErr w:type="spellStart"/>
      <w:r>
        <w:rPr>
          <w:rFonts w:ascii="Arial" w:hAnsi="Arial" w:cs="Arial"/>
        </w:rPr>
        <w:t>Orgula</w:t>
      </w:r>
      <w:proofErr w:type="spellEnd"/>
      <w:r>
        <w:rPr>
          <w:rFonts w:ascii="Arial" w:hAnsi="Arial" w:cs="Arial"/>
        </w:rPr>
        <w:t xml:space="preserve"> grupa d.o.o.''</w:t>
      </w:r>
    </w:p>
    <w:p w:rsidR="00EC6695" w:rsidRDefault="00EC6695" w14:paraId="0949E6AA" w14:textId="77777777">
      <w:pPr>
        <w:widowControl w:val="false"/>
        <w:numPr>
          <w:ilvl w:val="0"/>
          <w:numId w:val="2"/>
        </w:numPr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>Petar Zekan</w:t>
      </w:r>
    </w:p>
    <w:p w:rsidR="00A57C1B" w:rsidRDefault="00EC6695" w14:paraId="7322B802" w14:textId="77777777">
      <w:pPr>
        <w:widowControl w:val="false"/>
        <w:numPr>
          <w:ilvl w:val="0"/>
          <w:numId w:val="2"/>
        </w:numPr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OU Ivan </w:t>
      </w:r>
      <w:proofErr w:type="spellStart"/>
      <w:r>
        <w:rPr>
          <w:rFonts w:ascii="Arial" w:hAnsi="Arial" w:cs="Arial"/>
        </w:rPr>
        <w:t>Močić</w:t>
      </w:r>
      <w:proofErr w:type="spellEnd"/>
      <w:r w:rsidR="002A2074">
        <w:rPr>
          <w:rFonts w:ascii="Arial" w:hAnsi="Arial" w:cs="Arial"/>
        </w:rPr>
        <w:t xml:space="preserve"> </w:t>
      </w:r>
      <w:r w:rsidR="00960C83">
        <w:rPr>
          <w:rFonts w:ascii="Arial" w:hAnsi="Arial" w:cs="Arial"/>
        </w:rPr>
        <w:t xml:space="preserve"> </w:t>
      </w:r>
    </w:p>
    <w:p w:rsidRPr="006D21A7" w:rsidR="00D175D3" w:rsidRDefault="0094528D" w14:paraId="15FA2408" w14:textId="77777777">
      <w:pPr>
        <w:widowControl w:val="false"/>
        <w:numPr>
          <w:ilvl w:val="0"/>
          <w:numId w:val="2"/>
        </w:numPr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6D21A7">
        <w:rPr>
          <w:rFonts w:ascii="Arial" w:hAnsi="Arial" w:cs="Arial"/>
        </w:rPr>
        <w:t>s</w:t>
      </w:r>
      <w:r w:rsidRPr="006D21A7" w:rsidR="000F5D88">
        <w:rPr>
          <w:rFonts w:ascii="Arial" w:hAnsi="Arial" w:cs="Arial"/>
        </w:rPr>
        <w:t>pis</w:t>
      </w:r>
    </w:p>
    <w:p w:rsidR="00232117" w:rsidP="00085498" w:rsidRDefault="00232117" w14:paraId="3BB7A2F8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="00232117" w:rsidP="00085498" w:rsidRDefault="00232117" w14:paraId="3C22F0AB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Pr="00085498" w:rsidR="00232117" w:rsidP="00085498" w:rsidRDefault="00232117" w14:paraId="04E1EEC3" w14:textId="0EF3DAF0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085498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085498">
        <w:rPr>
          <w:rFonts w:ascii="Arial" w:hAnsi="Arial" w:cs="Arial"/>
          <w:sz w:val="24"/>
          <w:szCs w:val="24"/>
        </w:rPr>
        <w:t>otpravka</w:t>
      </w:r>
      <w:proofErr w:type="spellEnd"/>
      <w:r w:rsidRPr="00085498">
        <w:rPr>
          <w:rFonts w:ascii="Arial" w:hAnsi="Arial" w:cs="Arial"/>
          <w:sz w:val="24"/>
          <w:szCs w:val="24"/>
        </w:rPr>
        <w:t>-ovlašteni službenik</w:t>
      </w:r>
    </w:p>
    <w:p w:rsidRPr="00085498" w:rsidR="00232117" w:rsidP="00085498" w:rsidRDefault="00232117" w14:paraId="6A916563" w14:textId="77777777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</w:rPr>
      </w:pPr>
      <w:r w:rsidRPr="00085498">
        <w:rPr>
          <w:rFonts w:ascii="Arial" w:hAnsi="Arial" w:cs="Arial"/>
        </w:rPr>
        <w:t>Vesna Ređep</w:t>
      </w:r>
    </w:p>
    <w:p w:rsidRPr="006D21A7" w:rsidR="0094528D" w:rsidP="00E70D4D" w:rsidRDefault="0094528D" w14:paraId="1EF7B575" w14:textId="6A1A0FED">
      <w:pPr>
        <w:widowControl w:val="false"/>
        <w:tabs>
          <w:tab w:val="center" w:pos="426"/>
        </w:tabs>
        <w:autoSpaceDE w:val="false"/>
        <w:autoSpaceDN w:val="false"/>
        <w:adjustRightInd w:val="false"/>
        <w:ind w:left="426"/>
        <w:jc w:val="both"/>
        <w:rPr>
          <w:rFonts w:ascii="Arial" w:hAnsi="Arial" w:cs="Arial"/>
        </w:rPr>
      </w:pPr>
    </w:p>
    <w:sectPr w:rsidRPr="006D21A7" w:rsidR="0094528D" w:rsidSect="00110196">
      <w:headerReference w:type="even" r:id="rId8"/>
      <w:headerReference w:type="default" r:id="rId9"/>
      <w:footerReference w:type="default" r:id="rId10"/>
      <w:pgSz w:w="11905" w:h="16837" w:code="9"/>
      <w:pgMar w:top="1417" w:right="1417" w:bottom="1417" w:left="1417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24DEF" w:rsidRDefault="00B24DEF" w14:paraId="1A06688F" w14:textId="77777777">
      <w:r>
        <w:separator/>
      </w:r>
    </w:p>
  </w:endnote>
  <w:endnote w:type="continuationSeparator" w:id="0">
    <w:p w:rsidR="00B24DEF" w:rsidRDefault="00B24DEF" w14:paraId="4C12EB6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313A3" w:rsidR="002A2074" w:rsidP="00EC6695" w:rsidRDefault="002A2074" w14:paraId="15378247" w14:textId="77777777">
    <w:pPr>
      <w:pStyle w:val="Bezproreda"/>
      <w:rPr>
        <w:sz w:val="16"/>
        <w:szCs w:val="16"/>
      </w:rPr>
    </w:pPr>
    <w:r w:rsidRPr="00A313A3">
      <w:rPr>
        <w:sz w:val="16"/>
        <w:szCs w:val="16"/>
      </w:rPr>
      <w:softHyphen/>
    </w:r>
    <w:r w:rsidRPr="00A313A3">
      <w:rPr>
        <w:sz w:val="16"/>
        <w:szCs w:val="16"/>
      </w:rPr>
      <w:softHyphen/>
    </w:r>
    <w:r w:rsidRPr="00A313A3">
      <w:rPr>
        <w:sz w:val="16"/>
        <w:szCs w:val="16"/>
      </w:rPr>
      <w:softHyphen/>
    </w:r>
  </w:p>
  <w:p w:rsidR="002A2074" w:rsidRDefault="002A2074" w14:paraId="0D8D95EB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24DEF" w:rsidRDefault="00B24DEF" w14:paraId="7F7D26B3" w14:textId="77777777">
      <w:r>
        <w:separator/>
      </w:r>
    </w:p>
  </w:footnote>
  <w:footnote w:type="continuationSeparator" w:id="0">
    <w:p w:rsidR="00B24DEF" w:rsidRDefault="00B24DEF" w14:paraId="3ACE3F2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F3BFE" w:rsidP="009A30F1" w:rsidRDefault="001F3BFE" w14:paraId="78980BDD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1F3BFE" w:rsidRDefault="001F3BFE" w14:paraId="7C0C2294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57C1B" w:rsidR="001F3BFE" w:rsidP="009A30F1" w:rsidRDefault="001F3BFE" w14:paraId="6916FD87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A57C1B">
      <w:rPr>
        <w:rStyle w:val="Brojstranice"/>
        <w:rFonts w:ascii="Arial" w:hAnsi="Arial" w:cs="Arial"/>
      </w:rPr>
      <w:fldChar w:fldCharType="begin"/>
    </w:r>
    <w:r w:rsidRPr="00A57C1B">
      <w:rPr>
        <w:rStyle w:val="Brojstranice"/>
        <w:rFonts w:ascii="Arial" w:hAnsi="Arial" w:cs="Arial"/>
      </w:rPr>
      <w:instrText xml:space="preserve">PAGE  </w:instrText>
    </w:r>
    <w:r w:rsidRPr="00A57C1B">
      <w:rPr>
        <w:rStyle w:val="Brojstranice"/>
        <w:rFonts w:ascii="Arial" w:hAnsi="Arial" w:cs="Arial"/>
      </w:rPr>
      <w:fldChar w:fldCharType="separate"/>
    </w:r>
    <w:r w:rsidR="00CD2D57">
      <w:rPr>
        <w:rStyle w:val="Brojstranice"/>
        <w:rFonts w:ascii="Arial" w:hAnsi="Arial" w:cs="Arial"/>
        <w:noProof/>
      </w:rPr>
      <w:t>3</w:t>
    </w:r>
    <w:r w:rsidRPr="00A57C1B">
      <w:rPr>
        <w:rStyle w:val="Brojstranice"/>
        <w:rFonts w:ascii="Arial" w:hAnsi="Arial" w:cs="Arial"/>
      </w:rPr>
      <w:fldChar w:fldCharType="end"/>
    </w:r>
  </w:p>
  <w:p w:rsidRPr="00A57C1B" w:rsidR="00D9454A" w:rsidP="00BA41A2" w:rsidRDefault="00BA41A2" w14:paraId="32090EAB" w14:textId="77777777">
    <w:pPr>
      <w:widowControl w:val="false"/>
      <w:tabs>
        <w:tab w:val="center" w:pos="1704"/>
      </w:tabs>
      <w:autoSpaceDE w:val="false"/>
      <w:autoSpaceDN w:val="false"/>
      <w:adjustRightInd w:val="false"/>
      <w:rPr>
        <w:rFonts w:ascii="Arial" w:hAnsi="Arial" w:cs="Arial"/>
        <w:bCs/>
        <w:iCs/>
      </w:rPr>
    </w:pPr>
    <w:r w:rsidRPr="00A57C1B">
      <w:rPr>
        <w:rFonts w:ascii="Arial" w:hAnsi="Arial" w:cs="Arial"/>
        <w:bCs/>
        <w:iCs/>
      </w:rPr>
      <w:tab/>
    </w:r>
    <w:r w:rsidRPr="00A57C1B">
      <w:rPr>
        <w:rFonts w:ascii="Arial" w:hAnsi="Arial" w:cs="Arial"/>
        <w:bCs/>
        <w:iCs/>
      </w:rPr>
      <w:tab/>
    </w:r>
    <w:r w:rsidRPr="00A57C1B">
      <w:rPr>
        <w:rFonts w:ascii="Arial" w:hAnsi="Arial" w:cs="Arial"/>
        <w:bCs/>
        <w:iCs/>
      </w:rPr>
      <w:tab/>
    </w:r>
    <w:r w:rsidRPr="00A57C1B">
      <w:rPr>
        <w:rFonts w:ascii="Arial" w:hAnsi="Arial" w:cs="Arial"/>
        <w:bCs/>
        <w:iCs/>
      </w:rPr>
      <w:tab/>
    </w:r>
    <w:r w:rsidRPr="00A57C1B">
      <w:rPr>
        <w:rFonts w:ascii="Arial" w:hAnsi="Arial" w:cs="Arial"/>
        <w:bCs/>
        <w:iCs/>
      </w:rPr>
      <w:tab/>
    </w:r>
    <w:r w:rsidRPr="00A57C1B">
      <w:rPr>
        <w:rFonts w:ascii="Arial" w:hAnsi="Arial" w:cs="Arial"/>
        <w:bCs/>
        <w:iCs/>
      </w:rPr>
      <w:tab/>
    </w:r>
    <w:r w:rsidRPr="00A57C1B">
      <w:rPr>
        <w:rFonts w:ascii="Arial" w:hAnsi="Arial" w:cs="Arial"/>
        <w:bCs/>
        <w:iCs/>
      </w:rPr>
      <w:tab/>
    </w:r>
    <w:r w:rsidRPr="00A57C1B">
      <w:rPr>
        <w:rFonts w:ascii="Arial" w:hAnsi="Arial" w:cs="Arial"/>
        <w:bCs/>
        <w:iCs/>
      </w:rPr>
      <w:tab/>
    </w:r>
  </w:p>
  <w:p w:rsidRPr="00A57C1B" w:rsidR="00BA41A2" w:rsidP="00D9454A" w:rsidRDefault="0094528D" w14:paraId="20847BCF" w14:textId="4D36C5F2">
    <w:pPr>
      <w:widowControl w:val="false"/>
      <w:tabs>
        <w:tab w:val="center" w:pos="1704"/>
      </w:tabs>
      <w:autoSpaceDE w:val="false"/>
      <w:autoSpaceDN w:val="false"/>
      <w:adjustRightInd w:val="false"/>
      <w:jc w:val="right"/>
      <w:rPr>
        <w:rFonts w:ascii="Arial" w:hAnsi="Arial" w:cs="Arial"/>
        <w:bCs/>
        <w:iCs/>
      </w:rPr>
    </w:pPr>
    <w:r w:rsidRPr="00A57C1B">
      <w:rPr>
        <w:rFonts w:ascii="Arial" w:hAnsi="Arial" w:cs="Arial"/>
        <w:bCs/>
        <w:iCs/>
      </w:rPr>
      <w:tab/>
    </w:r>
    <w:r w:rsidRPr="00A57C1B">
      <w:rPr>
        <w:rFonts w:ascii="Arial" w:hAnsi="Arial" w:cs="Arial"/>
        <w:bCs/>
        <w:iCs/>
      </w:rPr>
      <w:tab/>
    </w:r>
    <w:r w:rsidRPr="00A57C1B">
      <w:rPr>
        <w:rFonts w:ascii="Arial" w:hAnsi="Arial" w:cs="Arial"/>
        <w:bCs/>
        <w:iCs/>
      </w:rPr>
      <w:tab/>
    </w:r>
    <w:r w:rsidRPr="00A57C1B">
      <w:rPr>
        <w:rFonts w:ascii="Arial" w:hAnsi="Arial" w:cs="Arial"/>
        <w:bCs/>
        <w:iCs/>
      </w:rPr>
      <w:tab/>
    </w:r>
    <w:r w:rsidRPr="00A57C1B">
      <w:rPr>
        <w:rFonts w:ascii="Arial" w:hAnsi="Arial" w:cs="Arial"/>
        <w:bCs/>
        <w:iCs/>
      </w:rPr>
      <w:tab/>
    </w:r>
    <w:r w:rsidRPr="00A57C1B" w:rsidR="00D9454A">
      <w:rPr>
        <w:rFonts w:ascii="Arial" w:hAnsi="Arial" w:cs="Arial"/>
        <w:bCs/>
        <w:iCs/>
      </w:rPr>
      <w:t>Poslovni broj:</w:t>
    </w:r>
    <w:r w:rsidR="00964D00">
      <w:rPr>
        <w:rFonts w:ascii="Arial" w:hAnsi="Arial" w:cs="Arial"/>
        <w:bCs/>
        <w:iCs/>
      </w:rPr>
      <w:t xml:space="preserve"> </w:t>
    </w:r>
    <w:r w:rsidRPr="00A57C1B" w:rsidR="00E25FD5">
      <w:rPr>
        <w:rFonts w:ascii="Arial" w:hAnsi="Arial" w:cs="Arial"/>
        <w:bCs/>
        <w:iCs/>
      </w:rPr>
      <w:t>P</w:t>
    </w:r>
    <w:r w:rsidRPr="00A57C1B" w:rsidR="004D52D1">
      <w:rPr>
        <w:rFonts w:ascii="Arial" w:hAnsi="Arial" w:cs="Arial"/>
        <w:bCs/>
        <w:iCs/>
      </w:rPr>
      <w:t>p</w:t>
    </w:r>
    <w:r w:rsidR="00A57C1B">
      <w:rPr>
        <w:rFonts w:ascii="Arial" w:hAnsi="Arial" w:cs="Arial"/>
        <w:bCs/>
        <w:iCs/>
      </w:rPr>
      <w:t>-</w:t>
    </w:r>
    <w:r w:rsidR="004E4D0C">
      <w:rPr>
        <w:rFonts w:ascii="Arial" w:hAnsi="Arial" w:cs="Arial"/>
        <w:bCs/>
        <w:iCs/>
      </w:rPr>
      <w:t>2233</w:t>
    </w:r>
    <w:r w:rsidR="00B33051">
      <w:rPr>
        <w:rFonts w:ascii="Arial" w:hAnsi="Arial" w:cs="Arial"/>
        <w:bCs/>
        <w:iCs/>
      </w:rPr>
      <w:t>/202</w:t>
    </w:r>
    <w:r w:rsidR="004E4D0C">
      <w:rPr>
        <w:rFonts w:ascii="Arial" w:hAnsi="Arial" w:cs="Arial"/>
        <w:bCs/>
        <w:iCs/>
      </w:rPr>
      <w:t>1</w:t>
    </w:r>
    <w:r w:rsidR="00964D00">
      <w:rPr>
        <w:rFonts w:ascii="Arial" w:hAnsi="Arial" w:cs="Arial"/>
        <w:bCs/>
        <w:iCs/>
      </w:rPr>
      <w:t>-3</w:t>
    </w:r>
    <w:r w:rsidR="00DB14AA">
      <w:rPr>
        <w:rFonts w:ascii="Arial" w:hAnsi="Arial" w:cs="Arial"/>
        <w:bCs/>
        <w:iCs/>
      </w:rPr>
      <w:t>1</w:t>
    </w:r>
  </w:p>
  <w:p w:rsidRPr="00A57C1B" w:rsidR="0094528D" w:rsidP="00D9454A" w:rsidRDefault="0094528D" w14:paraId="158E64D5" w14:textId="77777777">
    <w:pPr>
      <w:widowControl w:val="false"/>
      <w:tabs>
        <w:tab w:val="center" w:pos="1704"/>
      </w:tabs>
      <w:autoSpaceDE w:val="false"/>
      <w:autoSpaceDN w:val="false"/>
      <w:adjustRightInd w:val="false"/>
      <w:jc w:val="right"/>
      <w:rPr>
        <w:rFonts w:ascii="Arial" w:hAnsi="Arial" w:cs="Arial"/>
        <w:bCs/>
        <w:iCs/>
      </w:rPr>
    </w:pPr>
  </w:p>
  <w:p w:rsidRPr="00A57C1B" w:rsidR="001F3BFE" w:rsidRDefault="001F3BFE" w14:paraId="12BEEE70" w14:textId="77777777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40F355B"/>
    <w:multiLevelType w:val="hybridMultilevel"/>
    <w:tmpl w:val="ACDE4F2A"/>
    <w:lvl w:ilvl="0" w:tplc="6CAEEC1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246C761B"/>
    <w:multiLevelType w:val="hybridMultilevel"/>
    <w:tmpl w:val="5498D272"/>
    <w:lvl w:ilvl="0" w:tplc="66D6AC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BE5F7A"/>
    <w:multiLevelType w:val="hybridMultilevel"/>
    <w:tmpl w:val="8BF48A76"/>
    <w:lvl w:ilvl="0" w:tplc="BD04E3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2A3B6289"/>
    <w:multiLevelType w:val="hybridMultilevel"/>
    <w:tmpl w:val="1484643C"/>
    <w:lvl w:ilvl="0" w:tplc="AE2E975C">
      <w:start w:val="5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37282533"/>
    <w:multiLevelType w:val="hybridMultilevel"/>
    <w:tmpl w:val="0252475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8427DB3"/>
    <w:multiLevelType w:val="hybridMultilevel"/>
    <w:tmpl w:val="A718E3C8"/>
    <w:lvl w:ilvl="0" w:tplc="FE3E1D7C">
      <w:start w:val="5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4C0200C"/>
    <w:multiLevelType w:val="hybridMultilevel"/>
    <w:tmpl w:val="6EEAAAE8"/>
    <w:lvl w:ilvl="0" w:tplc="375AD16A">
      <w:start w:val="2"/>
      <w:numFmt w:val="bullet"/>
      <w:lvlText w:val="-"/>
      <w:lvlJc w:val="left"/>
      <w:pPr>
        <w:ind w:left="1440" w:hanging="360"/>
      </w:pPr>
      <w:rPr>
        <w:rFonts w:hint="default" w:ascii="Times New Roman" w:hAnsi="Times New Roman" w:eastAsia="Times New Roman"/>
      </w:rPr>
    </w:lvl>
    <w:lvl w:ilvl="1" w:tplc="041A0003" w:tentative="true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7">
    <w:nsid w:val="7F4309B3"/>
    <w:multiLevelType w:val="hybridMultilevel"/>
    <w:tmpl w:val="F98C152A"/>
    <w:lvl w:ilvl="0" w:tplc="D40C850E">
      <w:start w:val="2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embedSystemFonts/>
  <w:bordersDoNotSurroundHeader/>
  <w:bordersDoNotSurroundFooter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1DC"/>
    <w:rsid w:val="00011C32"/>
    <w:rsid w:val="00054750"/>
    <w:rsid w:val="0005673E"/>
    <w:rsid w:val="000924CF"/>
    <w:rsid w:val="000D430F"/>
    <w:rsid w:val="000E1CA9"/>
    <w:rsid w:val="000E5DF0"/>
    <w:rsid w:val="000F5D88"/>
    <w:rsid w:val="00110196"/>
    <w:rsid w:val="00120509"/>
    <w:rsid w:val="00125254"/>
    <w:rsid w:val="0012592E"/>
    <w:rsid w:val="00147AF6"/>
    <w:rsid w:val="00165A51"/>
    <w:rsid w:val="001F3BFE"/>
    <w:rsid w:val="0022261A"/>
    <w:rsid w:val="00232117"/>
    <w:rsid w:val="00233EEA"/>
    <w:rsid w:val="002925C9"/>
    <w:rsid w:val="0029412F"/>
    <w:rsid w:val="002A2074"/>
    <w:rsid w:val="002A5E1F"/>
    <w:rsid w:val="002C189D"/>
    <w:rsid w:val="002D0871"/>
    <w:rsid w:val="002E5848"/>
    <w:rsid w:val="00312DE2"/>
    <w:rsid w:val="00322A67"/>
    <w:rsid w:val="00324CFC"/>
    <w:rsid w:val="00333A86"/>
    <w:rsid w:val="00333F92"/>
    <w:rsid w:val="003356EC"/>
    <w:rsid w:val="003364A9"/>
    <w:rsid w:val="003807AE"/>
    <w:rsid w:val="003A3C66"/>
    <w:rsid w:val="003A46E6"/>
    <w:rsid w:val="003E289B"/>
    <w:rsid w:val="004242A1"/>
    <w:rsid w:val="00461476"/>
    <w:rsid w:val="00463B94"/>
    <w:rsid w:val="00494115"/>
    <w:rsid w:val="00494532"/>
    <w:rsid w:val="004A6885"/>
    <w:rsid w:val="004D31BE"/>
    <w:rsid w:val="004D52D1"/>
    <w:rsid w:val="004D5564"/>
    <w:rsid w:val="004E4D0C"/>
    <w:rsid w:val="004F0B00"/>
    <w:rsid w:val="005841CA"/>
    <w:rsid w:val="00585FD6"/>
    <w:rsid w:val="0059087A"/>
    <w:rsid w:val="006641DC"/>
    <w:rsid w:val="0067767F"/>
    <w:rsid w:val="006D09BD"/>
    <w:rsid w:val="006D21A7"/>
    <w:rsid w:val="00730065"/>
    <w:rsid w:val="007547D1"/>
    <w:rsid w:val="0079751B"/>
    <w:rsid w:val="007B1BD7"/>
    <w:rsid w:val="007B7382"/>
    <w:rsid w:val="007E4346"/>
    <w:rsid w:val="0082401C"/>
    <w:rsid w:val="00843617"/>
    <w:rsid w:val="008579B3"/>
    <w:rsid w:val="00865A9C"/>
    <w:rsid w:val="0087352C"/>
    <w:rsid w:val="008750DA"/>
    <w:rsid w:val="00887C32"/>
    <w:rsid w:val="008B0A60"/>
    <w:rsid w:val="008C5928"/>
    <w:rsid w:val="00911863"/>
    <w:rsid w:val="0092154F"/>
    <w:rsid w:val="0094528D"/>
    <w:rsid w:val="00960C83"/>
    <w:rsid w:val="00964D00"/>
    <w:rsid w:val="009773FB"/>
    <w:rsid w:val="009909EF"/>
    <w:rsid w:val="009A0313"/>
    <w:rsid w:val="009A30F1"/>
    <w:rsid w:val="009B00FE"/>
    <w:rsid w:val="009E3F57"/>
    <w:rsid w:val="00A57C1B"/>
    <w:rsid w:val="00A606BF"/>
    <w:rsid w:val="00A71017"/>
    <w:rsid w:val="00A7502D"/>
    <w:rsid w:val="00AA6031"/>
    <w:rsid w:val="00AC2E41"/>
    <w:rsid w:val="00B0091D"/>
    <w:rsid w:val="00B1449C"/>
    <w:rsid w:val="00B24DEF"/>
    <w:rsid w:val="00B32E57"/>
    <w:rsid w:val="00B33051"/>
    <w:rsid w:val="00BA41A2"/>
    <w:rsid w:val="00BA4E38"/>
    <w:rsid w:val="00BB493D"/>
    <w:rsid w:val="00BC7F24"/>
    <w:rsid w:val="00BE7CF4"/>
    <w:rsid w:val="00C279FC"/>
    <w:rsid w:val="00C41759"/>
    <w:rsid w:val="00C5383B"/>
    <w:rsid w:val="00C55463"/>
    <w:rsid w:val="00CD2D57"/>
    <w:rsid w:val="00D01ABD"/>
    <w:rsid w:val="00D175D3"/>
    <w:rsid w:val="00D5517E"/>
    <w:rsid w:val="00D813F8"/>
    <w:rsid w:val="00D9454A"/>
    <w:rsid w:val="00DB14AA"/>
    <w:rsid w:val="00DE7DBE"/>
    <w:rsid w:val="00E25FD5"/>
    <w:rsid w:val="00E53657"/>
    <w:rsid w:val="00E5464C"/>
    <w:rsid w:val="00E70D4D"/>
    <w:rsid w:val="00EB662A"/>
    <w:rsid w:val="00EC4C88"/>
    <w:rsid w:val="00EC5426"/>
    <w:rsid w:val="00EC6695"/>
    <w:rsid w:val="00F80A99"/>
    <w:rsid w:val="00F81D62"/>
    <w:rsid w:val="00F942B4"/>
    <w:rsid w:val="00FF0198"/>
    <w:rsid w:val="00FF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046ED410"/>
  <w15:docId w15:val="{5AA52193-DD8D-4E06-92CB-53B035073945}"/>
  <w14:defaultImageDpi w14:val="0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caption" w:uiPriority="35" w:semiHidden="true" w:unhideWhenUsed="true" w:qFormat="true"/>
    <w:lsdException w:name="List Number" w:semiHidden="true" w:unhideWhenUsed="true"/>
    <w:lsdException w:name="List 4" w:semiHidden="true" w:unhideWhenUsed="true"/>
    <w:lsdException w:name="List 5" w:semiHidden="true" w:unhideWhenUsed="true"/>
    <w:lsdException w:name="Title" w:uiPriority="10" w:qFormat="true"/>
    <w:lsdException w:name="Default Paragraph Font" w:uiPriority="1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Strong" w:uiPriority="22" w:qFormat="true"/>
    <w:lsdException w:name="Emphasis" w:uiPriority="20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spacing w:after="0" w:line="240" w:lineRule="auto"/>
    </w:pPr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99"/>
    <w:pPr>
      <w:widowControl w:val="false"/>
      <w:autoSpaceDE w:val="false"/>
      <w:autoSpaceDN w:val="false"/>
      <w:adjustRightInd w:val="false"/>
      <w:jc w:val="both"/>
    </w:pPr>
    <w:rPr>
      <w:noProof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Pr>
      <w:rFonts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rsid w:val="00F80A99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locked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rsid w:val="001F3BFE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Pr>
      <w:rFonts w:cs="Times New Roman"/>
      <w:sz w:val="24"/>
      <w:szCs w:val="24"/>
    </w:rPr>
  </w:style>
  <w:style w:type="character" w:styleId="Brojstranice">
    <w:name w:val="page number"/>
    <w:basedOn w:val="Zadanifontodlomka"/>
    <w:uiPriority w:val="99"/>
    <w:rsid w:val="001F3BFE"/>
    <w:rPr>
      <w:rFonts w:cs="Times New Roman"/>
    </w:rPr>
  </w:style>
  <w:style w:type="paragraph" w:styleId="Podnoje">
    <w:name w:val="footer"/>
    <w:basedOn w:val="Normal"/>
    <w:link w:val="PodnojeChar"/>
    <w:uiPriority w:val="99"/>
    <w:unhideWhenUsed/>
    <w:rsid w:val="00BA41A2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locked/>
    <w:rsid w:val="00BA41A2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3A46E6"/>
    <w:pPr>
      <w:ind w:left="720"/>
      <w:contextualSpacing/>
    </w:pPr>
  </w:style>
  <w:style w:type="paragraph" w:styleId="Bezproreda">
    <w:name w:val="No Spacing"/>
    <w:uiPriority w:val="1"/>
    <w:qFormat/>
    <w:rsid w:val="00960C83"/>
    <w:pPr>
      <w:spacing w:after="0" w:line="240" w:lineRule="auto"/>
    </w:pPr>
    <w:rPr>
      <w:rFonts w:asciiTheme="minorHAnsi" w:hAnsiTheme="minorHAnsi" w:eastAsiaTheme="minorHAnsi" w:cstheme="minorBidi"/>
      <w:lang w:eastAsia="en-US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ntTable.xml" Type="http://schemas.openxmlformats.org/officeDocument/2006/relationships/fontTable" Id="rId11"/><Relationship Target="footnotes.xml" Type="http://schemas.openxmlformats.org/officeDocument/2006/relationships/footnotes" Id="rId5"/><Relationship Target="footer1.xml" Type="http://schemas.openxmlformats.org/officeDocument/2006/relationships/footer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Prekršajni sud u Đurđevcu</properties:Company>
  <properties:Pages>3</properties:Pages>
  <properties:Words>857</properties:Words>
  <properties:Characters>4888</properties:Characters>
  <properties:Lines>40</properties:Lines>
  <properties:Paragraphs>11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5734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2026-08-31T11:00:00Z</dcterms:created>
  <dc:creator>Vesna Ređep</dc:creator>
  <dc:description/>
  <cp:keywords/>
  <cp:lastModifiedBy>Vesna Ređep</cp:lastModifiedBy>
  <cp:lastPrinted>2026-08-31T11:00:00Z</cp:lastPrinted>
  <dcterms:modified xmlns:xsi="http://www.w3.org/2001/XMLSchema-instance" xsi:type="dcterms:W3CDTF">2026-08-31T11:00:00Z</dcterms:modified>
  <cp:revision>3</cp:revision>
  <dc:subject/>
  <dc:title/>
</cp:coreProperties>
</file>