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f4a11" w14:paraId="96f4a11" w:rsidRDefault="008E454A" w:rsidP="008E454A" w:rsidR="008E454A" w:rsidRPr="009C5689">
      <w:pPr>
        <w15:collapsed w:val="false"/>
      </w:pPr>
      <w:bookmarkStart w:name="_GoBack" w:id="0"/>
      <w:bookmarkEnd w:id="0"/>
      <w:r w:rsidRPr="009C5689">
        <w:t xml:space="preserve">              </w:t>
      </w:r>
      <w:r w:rsidRPr="009C5689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Default="008E454A" w:rsidP="008E454A" w:rsidR="008E454A" w:rsidRPr="009C5689">
      <w:r w:rsidRPr="009C5689">
        <w:t xml:space="preserve">REPUBLIKA HRVATSKA </w:t>
      </w:r>
    </w:p>
    <w:p w:rsidRDefault="008E454A" w:rsidP="008E454A" w:rsidR="008E454A" w:rsidRPr="009C5689">
      <w:r w:rsidRPr="009C5689">
        <w:t>Trgovački sud u Zagrebu</w:t>
      </w:r>
    </w:p>
    <w:p w:rsidRDefault="008E454A" w:rsidP="008E454A" w:rsidR="008E454A" w:rsidRPr="009C5689">
      <w:r w:rsidRPr="009C5689">
        <w:t xml:space="preserve">  Zagreb, Amruševa 2/II</w:t>
      </w:r>
    </w:p>
    <w:p w:rsidRDefault="008E454A" w:rsidP="008E454A" w:rsidR="008E454A" w:rsidRPr="009C56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13. St-</w:t>
      </w:r>
      <w:r w:rsidR="00AC6238">
        <w:t>1</w:t>
      </w:r>
      <w:r w:rsidR="00C65619">
        <w:t>7</w:t>
      </w:r>
      <w:r w:rsidR="00EE728D">
        <w:t>6</w:t>
      </w:r>
      <w:r w:rsidR="00CE3156">
        <w:t>4</w:t>
      </w:r>
      <w:r w:rsidR="00AC6238">
        <w:t>/2018.</w:t>
      </w:r>
    </w:p>
    <w:p w:rsidRDefault="008E454A" w:rsidP="008E454A" w:rsidR="008E454A" w:rsidRPr="009C5689"/>
    <w:p w:rsidRDefault="008E454A" w:rsidP="008E454A" w:rsidR="008E454A" w:rsidRPr="009C5689"/>
    <w:p w:rsidRDefault="008E454A" w:rsidP="008E454A" w:rsidR="008E454A" w:rsidRPr="009C5689">
      <w:pPr>
        <w:jc w:val="both"/>
        <w:rPr>
          <w:sz w:val="40"/>
          <w:szCs w:val="40"/>
        </w:rPr>
      </w:pPr>
      <w:r w:rsidRPr="009C5689">
        <w:t xml:space="preserve"> </w:t>
      </w:r>
      <w:r w:rsidRPr="009C5689">
        <w:tab/>
        <w:t>Trgovački sud u Zagrebu, u skraćenom stečajnom postupku temeljem odredbe članka 430. Stečajnog zakona (“Narodne novine” broj 71/15,</w:t>
      </w:r>
      <w:r w:rsidR="00360CDC">
        <w:t xml:space="preserve"> 104/17</w:t>
      </w:r>
      <w:r w:rsidRPr="009C5689">
        <w:t xml:space="preserve"> dalje: SZ), dana</w:t>
      </w:r>
      <w:r>
        <w:t xml:space="preserve"> </w:t>
      </w:r>
      <w:r w:rsidR="00ED6264">
        <w:t>5</w:t>
      </w:r>
      <w:r w:rsidR="00682583" w:rsidRPr="00682583">
        <w:t xml:space="preserve">. listopada </w:t>
      </w:r>
      <w:r w:rsidR="00360CDC">
        <w:t>2018</w:t>
      </w:r>
      <w:r w:rsidRPr="009C5689">
        <w:t>., objavljuje:</w:t>
      </w:r>
    </w:p>
    <w:p w:rsidRDefault="008E454A" w:rsidP="008E454A" w:rsidR="008E454A" w:rsidRPr="009C5689">
      <w:pPr>
        <w:jc w:val="center"/>
        <w:rPr>
          <w:b/>
        </w:rPr>
      </w:pPr>
      <w:r w:rsidRPr="009C5689">
        <w:rPr>
          <w:b/>
        </w:rPr>
        <w:t>O G L A S</w:t>
      </w:r>
    </w:p>
    <w:p w:rsidRDefault="008E454A" w:rsidP="008E454A" w:rsidR="008E454A" w:rsidRPr="009C5689">
      <w:pPr>
        <w:rPr>
          <w:b/>
        </w:rPr>
      </w:pPr>
    </w:p>
    <w:p w:rsidRDefault="008E454A" w:rsidP="008E454A" w:rsidR="008E454A">
      <w:pPr>
        <w:jc w:val="both"/>
      </w:pPr>
      <w:r w:rsidRPr="009C5689">
        <w:t xml:space="preserve">I </w:t>
      </w:r>
      <w:r w:rsidRPr="009C5689">
        <w:tab/>
        <w:t>Za dužnika</w:t>
      </w:r>
      <w:r>
        <w:t xml:space="preserve"> </w:t>
      </w:r>
      <w:r w:rsidR="00CE3156">
        <w:t>BBG d.o.o., OIB:91714160154, Kutina, Kolodvorska 43</w:t>
      </w:r>
      <w:r w:rsidR="001920D8">
        <w:t>.</w:t>
      </w:r>
    </w:p>
    <w:p w:rsidRDefault="008E454A" w:rsidP="008E454A" w:rsidR="008E454A">
      <w:pPr>
        <w:jc w:val="both"/>
      </w:pPr>
    </w:p>
    <w:p w:rsidRDefault="008E454A" w:rsidP="008E454A" w:rsidR="008E454A" w:rsidRPr="009C5689">
      <w:pPr>
        <w:jc w:val="both"/>
      </w:pPr>
      <w:r w:rsidRPr="009C5689">
        <w:t>II</w:t>
      </w:r>
      <w:r w:rsidRPr="009C5689">
        <w:tab/>
        <w:t>Iznos duga evidentiran na temelju neizvršenih osnova za plaćanje je</w:t>
      </w:r>
      <w:r>
        <w:t xml:space="preserve"> </w:t>
      </w:r>
      <w:r w:rsidR="00CE3156">
        <w:t>127</w:t>
      </w:r>
      <w:r w:rsidR="00EA36EA">
        <w:t>.</w:t>
      </w:r>
      <w:r w:rsidR="00CE3156">
        <w:t>859,13</w:t>
      </w:r>
      <w:r w:rsidRPr="009C5689">
        <w:t xml:space="preserve"> kn.</w:t>
      </w:r>
    </w:p>
    <w:p w:rsidRDefault="008E454A" w:rsidP="008E454A" w:rsidR="008E454A" w:rsidRPr="009C5689">
      <w:pPr>
        <w:ind w:left="360"/>
      </w:pPr>
      <w:r w:rsidRPr="009C5689">
        <w:t xml:space="preserve"> </w:t>
      </w:r>
    </w:p>
    <w:p w:rsidRDefault="008E454A" w:rsidP="008E454A" w:rsidR="008E454A" w:rsidRPr="009C5689">
      <w:pPr>
        <w:jc w:val="both"/>
      </w:pPr>
      <w:r w:rsidRPr="009C5689">
        <w:t>III</w:t>
      </w:r>
      <w:r w:rsidRPr="009C5689">
        <w:tab/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8E454A" w:rsidP="008E454A" w:rsidR="008E454A" w:rsidRPr="009C5689">
      <w:pPr>
        <w:ind w:firstLine="720"/>
        <w:jc w:val="both"/>
      </w:pPr>
    </w:p>
    <w:p w:rsidRDefault="008E454A" w:rsidP="008E454A" w:rsidR="008E454A" w:rsidRPr="009C5689">
      <w:pPr>
        <w:jc w:val="both"/>
      </w:pPr>
      <w:r w:rsidRPr="009C5689">
        <w:t>IV</w:t>
      </w:r>
      <w:r w:rsidRPr="009C5689">
        <w:tab/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8E454A" w:rsidP="008E454A" w:rsidR="008E454A" w:rsidRPr="009C5689">
      <w:pPr>
        <w:pStyle w:val="Odlomakpopisa"/>
      </w:pPr>
    </w:p>
    <w:p w:rsidRDefault="008E454A" w:rsidP="008E454A" w:rsidR="008E454A" w:rsidRPr="009C5689">
      <w:pPr>
        <w:jc w:val="both"/>
      </w:pPr>
      <w:r w:rsidRPr="009C5689">
        <w:t>V</w:t>
      </w:r>
      <w:r w:rsidRPr="009C5689">
        <w:tab/>
        <w:t>UPOZORENJE:</w:t>
      </w:r>
    </w:p>
    <w:p w:rsidRDefault="008E454A" w:rsidP="008E454A" w:rsidR="008E454A" w:rsidRPr="009C5689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8E454A" w:rsidP="008E454A" w:rsidR="008E454A" w:rsidRPr="009C5689">
      <w:pPr>
        <w:jc w:val="both"/>
      </w:pPr>
      <w:r w:rsidRPr="009C5689">
        <w:t>U tom slučaju sud će po službenoj dužnosti donijeti rješenje o otvaranju i zaključenju skraćenog stečajnog postupka.</w:t>
      </w:r>
    </w:p>
    <w:p w:rsidRDefault="008E454A" w:rsidP="008E454A" w:rsidR="008E454A" w:rsidRPr="009C5689">
      <w:pPr>
        <w:jc w:val="center"/>
      </w:pPr>
    </w:p>
    <w:p w:rsidRDefault="008E454A" w:rsidP="008E454A" w:rsidR="008E454A" w:rsidRPr="009C5689">
      <w:pPr>
        <w:jc w:val="center"/>
      </w:pPr>
      <w:r w:rsidRPr="009C5689">
        <w:t>Zagreb,</w:t>
      </w:r>
      <w:r w:rsidRPr="00087B6F">
        <w:t xml:space="preserve"> </w:t>
      </w:r>
      <w:r w:rsidR="00ED6264">
        <w:t>5</w:t>
      </w:r>
      <w:r w:rsidR="00682583">
        <w:t xml:space="preserve">. listopada </w:t>
      </w:r>
      <w:r w:rsidR="00360CDC">
        <w:t>2018</w:t>
      </w:r>
      <w:r w:rsidRPr="009C5689">
        <w:t>.</w:t>
      </w:r>
    </w:p>
    <w:p w:rsidRDefault="008E454A" w:rsidP="008E454A" w:rsidR="008E454A" w:rsidRPr="009C5689"/>
    <w:p w:rsidRDefault="008E454A" w:rsidP="008E454A" w:rsidR="008E454A" w:rsidRPr="009C5689">
      <w:pPr>
        <w:jc w:val="right"/>
      </w:pPr>
      <w:r w:rsidRPr="009C5689">
        <w:t xml:space="preserve">        </w:t>
      </w:r>
      <w:r>
        <w:t>Viša sudska savjetnica</w:t>
      </w:r>
      <w:r w:rsidRPr="009C5689">
        <w:t>:</w:t>
      </w:r>
    </w:p>
    <w:p w:rsidRDefault="009A43C5" w:rsidP="00896B95" w:rsidR="008E454A">
      <w:pPr>
        <w:overflowPunct w:val="false"/>
        <w:autoSpaceDE w:val="false"/>
        <w:autoSpaceDN w:val="false"/>
        <w:adjustRightInd w:val="false"/>
        <w:ind w:left="5664"/>
        <w:rPr>
          <w:sz w:val="22"/>
        </w:rPr>
      </w:pPr>
      <w:r>
        <w:t xml:space="preserve">         </w:t>
      </w:r>
      <w:r w:rsidR="00896B95">
        <w:t xml:space="preserve"> </w:t>
      </w:r>
      <w:r w:rsidR="008E454A">
        <w:t>Bernardica Novak Šarac</w:t>
      </w:r>
      <w:r>
        <w:t>, v.r.</w:t>
      </w:r>
    </w:p>
    <w:p w:rsidRDefault="008E454A" w:rsidP="008E454A" w:rsidR="008E454A" w:rsidRPr="009C5689">
      <w:pPr>
        <w:jc w:val="right"/>
      </w:pPr>
    </w:p>
    <w:p w:rsidRDefault="007644BB" w:rsidR="007644BB"/>
    <w:p w:rsidRDefault="009A43C5" w:rsidR="009A43C5">
      <w:r>
        <w:t>Za točnost otpravka – ovlašteni službenik:</w:t>
      </w:r>
    </w:p>
    <w:p w:rsidRDefault="009A43C5" w:rsidR="009A43C5">
      <w:r>
        <w:t>Tihomir Vučić</w:t>
      </w:r>
    </w:p>
    <w:sectPr w:rsidSect="00ED6AA8" w:rsidR="009A43C5">
      <w:headerReference w:type="even" r:id="rId9"/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96B95" w:rsidR="00FD61FE">
      <w:r>
        <w:separator/>
      </w:r>
    </w:p>
  </w:endnote>
  <w:endnote w:id="0" w:type="continuationSeparator">
    <w:p w:rsidRDefault="00896B95" w:rsidR="00FD6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6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96B95" w:rsidR="00FD61FE">
      <w:r>
        <w:separator/>
      </w:r>
    </w:p>
  </w:footnote>
  <w:footnote w:id="0" w:type="continuationSeparator">
    <w:p w:rsidRDefault="00896B95" w:rsidR="00FD61F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454A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9A43C5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454A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9A43C5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523352B"/>
    <w:multiLevelType w:val="hybridMultilevel"/>
    <w:tmpl w:val="EC8A2C40"/>
    <w:lvl w:tplc="125A7C16" w:ilvl="0">
      <w:start w:val="1"/>
      <w:numFmt w:val="decimal"/>
      <w:lvlText w:val="%1-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61CE7148"/>
    <w:multiLevelType w:val="hybridMultilevel"/>
    <w:tmpl w:val="296C92C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E454A"/>
    <w:rsid w:val="00046D77"/>
    <w:rsid w:val="00066CDC"/>
    <w:rsid w:val="000A4A19"/>
    <w:rsid w:val="00183D7C"/>
    <w:rsid w:val="001920D8"/>
    <w:rsid w:val="00194D87"/>
    <w:rsid w:val="001B0649"/>
    <w:rsid w:val="001E7687"/>
    <w:rsid w:val="00212CD6"/>
    <w:rsid w:val="00213BD9"/>
    <w:rsid w:val="002E510E"/>
    <w:rsid w:val="002F115E"/>
    <w:rsid w:val="002F4FC7"/>
    <w:rsid w:val="00343047"/>
    <w:rsid w:val="00360CDC"/>
    <w:rsid w:val="00436484"/>
    <w:rsid w:val="00450457"/>
    <w:rsid w:val="004B06C7"/>
    <w:rsid w:val="004C1030"/>
    <w:rsid w:val="005209CA"/>
    <w:rsid w:val="00545FE2"/>
    <w:rsid w:val="005B63E0"/>
    <w:rsid w:val="00644B11"/>
    <w:rsid w:val="00682583"/>
    <w:rsid w:val="006B68AB"/>
    <w:rsid w:val="00716E80"/>
    <w:rsid w:val="00754835"/>
    <w:rsid w:val="007644BB"/>
    <w:rsid w:val="007D7BF4"/>
    <w:rsid w:val="007E29BF"/>
    <w:rsid w:val="007F3E54"/>
    <w:rsid w:val="00816AE1"/>
    <w:rsid w:val="00836BFF"/>
    <w:rsid w:val="0085363A"/>
    <w:rsid w:val="00863365"/>
    <w:rsid w:val="008743DF"/>
    <w:rsid w:val="00896B95"/>
    <w:rsid w:val="008E454A"/>
    <w:rsid w:val="008F0BF8"/>
    <w:rsid w:val="008F121A"/>
    <w:rsid w:val="0093781D"/>
    <w:rsid w:val="009A43C5"/>
    <w:rsid w:val="009D0004"/>
    <w:rsid w:val="009E70F0"/>
    <w:rsid w:val="00A20FCD"/>
    <w:rsid w:val="00A2712E"/>
    <w:rsid w:val="00A309C0"/>
    <w:rsid w:val="00AB3320"/>
    <w:rsid w:val="00AC6238"/>
    <w:rsid w:val="00B51AEF"/>
    <w:rsid w:val="00BC6EB9"/>
    <w:rsid w:val="00BE06B8"/>
    <w:rsid w:val="00BE362C"/>
    <w:rsid w:val="00BE62DD"/>
    <w:rsid w:val="00C25B35"/>
    <w:rsid w:val="00C65619"/>
    <w:rsid w:val="00CE3156"/>
    <w:rsid w:val="00D82E52"/>
    <w:rsid w:val="00DC5368"/>
    <w:rsid w:val="00E73661"/>
    <w:rsid w:val="00EA2C05"/>
    <w:rsid w:val="00EA36EA"/>
    <w:rsid w:val="00ED6264"/>
    <w:rsid w:val="00EE728D"/>
    <w:rsid w:val="00F963A4"/>
    <w:rsid w:val="00FD61FE"/>
    <w:rsid w:val="00FE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  <w14:docId w14:val="5AB8BB02"/>
  <w15:docId w15:val="{436F4204-4278-4566-8A7C-7BF7E035F108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371" w:defQFormat="false" w:defUnhideWhenUsed="false" w:defSemiHidden="false" w:defUIPriority="99" w:defLockedState="false">
    <w:lsdException w:qFormat="true" w:uiPriority="0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uiPriority="0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uiPriority="0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uiPriority="22" w:name="Strong"/>
    <w:lsdException w:qFormat="true"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59" w:name="Table Grid"/>
    <w:lsdException w:unhideWhenUsed="true" w:semiHidden="true" w:name="Table Theme"/>
    <w:lsdException w:semiHidden="true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sid w:val="008E454A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8E454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8E454A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8E454A"/>
  </w:style>
  <w:style w:styleId="Odlomakpopisa" w:type="paragraph">
    <w:name w:val="List Paragraph"/>
    <w:basedOn w:val="Normal"/>
    <w:uiPriority w:val="34"/>
    <w:qFormat/>
    <w:rsid w:val="008E454A"/>
    <w:pPr>
      <w:ind w:left="720"/>
      <w:contextualSpacing/>
    </w:pPr>
  </w:style>
  <w:style w:styleId="Bezproreda" w:type="paragraph">
    <w:name w:val="No Spacing"/>
    <w:uiPriority w:val="1"/>
    <w:qFormat/>
    <w:rsid w:val="008E454A"/>
  </w:style>
  <w:style w:styleId="Tekstbalonia" w:type="paragraph">
    <w:name w:val="Balloon Text"/>
    <w:basedOn w:val="Normal"/>
    <w:link w:val="TekstbaloniaChar"/>
    <w:uiPriority w:val="99"/>
    <w:semiHidden/>
    <w:unhideWhenUsed/>
    <w:rsid w:val="008E454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E454A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A43C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A43C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A43C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A43C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A43C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80745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listopada 2018.</izvorni_sadrzaj>
    <derivirana_varijabla naziv="DomainObject.DatumDonosenjaOdluke_1">5.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1764</izvorni_sadrzaj>
    <derivirana_varijabla naziv="DomainObject.Predmet.Broj_1">1764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2018.</izvorni_sadrzaj>
    <derivirana_varijabla naziv="DomainObject.Predmet.DatumOsnivanja_1">13. srpnja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St-1764/2018</izvorni_sadrzaj>
    <derivirana_varijabla naziv="DomainObject.Predmet.OznakaBroj_1">St-1764/2018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BBG d.o.o.</izvorni_sadrzaj>
    <derivirana_varijabla naziv="DomainObject.Predmet.ProtustrankaFormated_1">  BBG d.o.o.</derivirana_varijabla>
  </DomainObject.Predmet.ProtustrankaFormated>
  <DomainObject.Predmet.ProtustrankaFormatedOIB>
    <izvorni_sadrzaj>  BBG d.o.o., OIB 91714160154</izvorni_sadrzaj>
    <derivirana_varijabla naziv="DomainObject.Predmet.ProtustrankaFormatedOIB_1">  BBG d.o.o., OIB 91714160154</derivirana_varijabla>
  </DomainObject.Predmet.ProtustrankaFormatedOIB>
  <DomainObject.Predmet.ProtustrankaFormatedWithAdress>
    <izvorni_sadrzaj> BBG d.o.o., Kolodvorska 43, 44320 Kutina</izvorni_sadrzaj>
    <derivirana_varijabla naziv="DomainObject.Predmet.ProtustrankaFormatedWithAdress_1"> BBG d.o.o., Kolodvorska 43, 44320 Kutina</derivirana_varijabla>
  </DomainObject.Predmet.ProtustrankaFormatedWithAdress>
  <DomainObject.Predmet.ProtustrankaFormatedWithAdressOIB>
    <izvorni_sadrzaj> BBG d.o.o., OIB 91714160154, Kolodvorska 43, 44320 Kutina</izvorni_sadrzaj>
    <derivirana_varijabla naziv="DomainObject.Predmet.ProtustrankaFormatedWithAdressOIB_1"> BBG d.o.o., OIB 91714160154, Kolodvorska 43, 44320 Kutina</derivirana_varijabla>
  </DomainObject.Predmet.ProtustrankaFormatedWithAdressOIB>
  <DomainObject.Predmet.ProtustrankaWithAdress>
    <izvorni_sadrzaj>BBG d.o.o. Kolodvorska 43, 44320 Kutina</izvorni_sadrzaj>
    <derivirana_varijabla naziv="DomainObject.Predmet.ProtustrankaWithAdress_1">BBG d.o.o. Kolodvorska 43, 44320 Kutina</derivirana_varijabla>
  </DomainObject.Predmet.ProtustrankaWithAdress>
  <DomainObject.Predmet.ProtustrankaWithAdressOIB>
    <izvorni_sadrzaj>BBG d.o.o., OIB 91714160154, Kolodvorska 43, 44320 Kutina</izvorni_sadrzaj>
    <derivirana_varijabla naziv="DomainObject.Predmet.ProtustrankaWithAdressOIB_1">BBG d.o.o., OIB 91714160154, Kolodvorska 43, 44320 Kutina</derivirana_varijabla>
  </DomainObject.Predmet.ProtustrankaWithAdressOIB>
  <DomainObject.Predmet.ProtustrankaNazivFormated>
    <izvorni_sadrzaj>BBG d.o.o.</izvorni_sadrzaj>
    <derivirana_varijabla naziv="DomainObject.Predmet.ProtustrankaNazivFormated_1">BBG d.o.o.</derivirana_varijabla>
  </DomainObject.Predmet.ProtustrankaNazivFormated>
  <DomainObject.Predmet.ProtustrankaNazivFormatedOIB>
    <izvorni_sadrzaj>BBG d.o.o., OIB 91714160154</izvorni_sadrzaj>
    <derivirana_varijabla naziv="DomainObject.Predmet.ProtustrankaNazivFormatedOIB_1">BBG d.o.o., OIB 91714160154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78 DZ/III</izvorni_sadrzaj>
    <derivirana_varijabla naziv="DomainObject.Predmet.Referada.Prostorija.Naziv_1">Soba 78 DZ/III</derivirana_varijabla>
  </DomainObject.Predmet.Referada.Prostorija.Naziv>
  <DomainObject.Predmet.Referada.Prostorija.Oznaka>
    <izvorni_sadrzaj>78 DZ/III</izvorni_sadrzaj>
    <derivirana_varijabla naziv="DomainObject.Predmet.Referada.Prostorija.Oznaka_1">78 DZ/III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 br. 1, 10000 Zagreb</izvorni_sadrzaj>
    <derivirana_varijabla naziv="DomainObject.Predmet.StrankaFormatedWithAdress_1"> FINA Regionalni centar Zagreb, Trg svibanjskih žrtava 1995 br. 1, 10000 Zagreb</derivirana_varijabla>
  </DomainObject.Predmet.StrankaFormatedWithAdress>
  <DomainObject.Predmet.StrankaFormatedWithAdressOIB>
    <izvorni_sadrzaj> FINA Regionalni centar Zagreb, OIB 85821130368, Trg svibanjskih žrtava 1995 br. 1, 10000 Zagreb</izvorni_sadrzaj>
    <derivirana_varijabla naziv="DomainObject.Predmet.StrankaFormatedWithAdressOIB_1"> FINA Regionalni centar Zagreb, OIB 85821130368, Trg svibanjskih žrtava 1995 br. 1, 10000 Zagreb</derivirana_varijabla>
  </DomainObject.Predmet.StrankaFormatedWithAdressOIB>
  <DomainObject.Predmet.StrankaWithAdress>
    <izvorni_sadrzaj>FINA Regionalni centar Zagreb Trg svibanjskih žrtava 1995 br. 1,10000 Zagreb</izvorni_sadrzaj>
    <derivirana_varijabla naziv="DomainObject.Predmet.StrankaWithAdress_1">FINA Regionalni centar Zagreb Trg svibanjskih žrtava 1995 br. 1,10000 Zagreb</derivirana_varijabla>
  </DomainObject.Predmet.StrankaWithAdress>
  <DomainObject.Predmet.StrankaWithAdressOIB>
    <izvorni_sadrzaj>FINA Regionalni centar Zagreb, OIB 85821130368, Trg svibanjskih žrtava 1995 br. 1,10000 Zagreb</izvorni_sadrzaj>
    <derivirana_varijabla naziv="DomainObject.Predmet.StrankaWithAdressOIB_1">FINA Regionalni centar Zagreb, OIB 85821130368, Trg svibanjskih žrtava 1995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 - B. Novak Šarac</izvorni_sadrzaj>
    <derivirana_varijabla naziv="DomainObject.Predmet.TrenutnaLokacijaSpisa.Naziv_1">13. - B. Novak Šarac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 br. 1, 10000 Zagreb</item>
    </izvorni_sadrzaj>
    <derivirana_varijabla naziv="DomainObject.Predmet.StrankaListFormatedWithAdress_1">
      <item>FINA Regionalni centar Zagreb, Trg svibanjskih žrtava 1995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 br. 1, 10000 Zagreb</item>
    </izvorni_sadrzaj>
    <derivirana_varijabla naziv="DomainObject.Predmet.StrankaListFormatedWithAdressOIB_1">
      <item>FINA Regionalni centar Zagreb, OIB 85821130368, Trg svibanjskih žrtava 1995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BBG d.o.o.</item>
    </izvorni_sadrzaj>
    <derivirana_varijabla naziv="DomainObject.Predmet.ProtuStrankaListFormated_1">
      <item>BBG d.o.o.</item>
    </derivirana_varijabla>
  </DomainObject.Predmet.ProtuStrankaListFormated>
  <DomainObject.Predmet.ProtuStrankaListFormatedOIB>
    <izvorni_sadrzaj>
      <item>BBG d.o.o., OIB 91714160154</item>
    </izvorni_sadrzaj>
    <derivirana_varijabla naziv="DomainObject.Predmet.ProtuStrankaListFormatedOIB_1">
      <item>BBG d.o.o., OIB 91714160154</item>
    </derivirana_varijabla>
  </DomainObject.Predmet.ProtuStrankaListFormatedOIB>
  <DomainObject.Predmet.ProtuStrankaListFormatedWithAdress>
    <izvorni_sadrzaj>
      <item>BBG d.o.o., Kolodvorska 43, 44320 Kutina</item>
    </izvorni_sadrzaj>
    <derivirana_varijabla naziv="DomainObject.Predmet.ProtuStrankaListFormatedWithAdress_1">
      <item>BBG d.o.o., Kolodvorska 43, 44320 Kutina</item>
    </derivirana_varijabla>
  </DomainObject.Predmet.ProtuStrankaListFormatedWithAdress>
  <DomainObject.Predmet.ProtuStrankaListFormatedWithAdressOIB>
    <izvorni_sadrzaj>
      <item>BBG d.o.o., OIB 91714160154, Kolodvorska 43, 44320 Kutina</item>
    </izvorni_sadrzaj>
    <derivirana_varijabla naziv="DomainObject.Predmet.ProtuStrankaListFormatedWithAdressOIB_1">
      <item>BBG d.o.o., OIB 91714160154, Kolodvorska 43, 44320 Kutina</item>
    </derivirana_varijabla>
  </DomainObject.Predmet.ProtuStrankaListFormatedWithAdressOIB>
  <DomainObject.Predmet.ProtuStrankaListNazivFormated>
    <izvorni_sadrzaj>
      <item>BBG d.o.o.</item>
    </izvorni_sadrzaj>
    <derivirana_varijabla naziv="DomainObject.Predmet.ProtuStrankaListNazivFormated_1">
      <item>BBG d.o.o.</item>
    </derivirana_varijabla>
  </DomainObject.Predmet.ProtuStrankaListNazivFormated>
  <DomainObject.Predmet.ProtuStrankaListNazivFormatedOIB>
    <izvorni_sadrzaj>
      <item>BBG d.o.o., OIB 91714160154</item>
    </izvorni_sadrzaj>
    <derivirana_varijabla naziv="DomainObject.Predmet.ProtuStrankaListNazivFormatedOIB_1">
      <item>BBG d.o.o., OIB 91714160154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2018.</izvorni_sadrzaj>
    <derivirana_varijabla naziv="DomainObject.Datum_1">5.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BBG d.o.o.</izvorni_sadrzaj>
    <derivirana_varijabla naziv="DomainObject.Predmet.ProtustrankaIDrugi_1">BBG d.o.o.</derivirana_varijabla>
  </DomainObject.Predmet.ProtustrankaIDrugi>
  <DomainObject.Predmet.StrankaIDrugiAdressOIB>
    <izvorni_sadrzaj>FINA Regionalni centar Zagreb, OIB 85821130368, Trg svibanjskih žrtava 1995 br. 1, 10000 Zagreb</izvorni_sadrzaj>
    <derivirana_varijabla naziv="DomainObject.Predmet.StrankaIDrugiAdressOIB_1">FINA Regionalni centar Zagreb, OIB 85821130368, Trg svibanjskih žrtava 1995 br. 1, 10000 Zagreb</derivirana_varijabla>
  </DomainObject.Predmet.StrankaIDrugiAdressOIB>
  <DomainObject.Predmet.ProtustrankaIDrugiAdressOIB>
    <izvorni_sadrzaj>BBG d.o.o., OIB 91714160154, Kolodvorska 43, 44320 Kutina</izvorni_sadrzaj>
    <derivirana_varijabla naziv="DomainObject.Predmet.ProtustrankaIDrugiAdressOIB_1">BBG d.o.o., OIB 91714160154, Kolodvorska 43,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BBG d.o.o.</item>
    </izvorni_sadrzaj>
    <derivirana_varijabla naziv="DomainObject.Predmet.SudioniciListNaziv_1">
      <item>FINA Regionalni centar Zagreb</item>
      <item>BBG d.o.o.</item>
    </derivirana_varijabla>
  </DomainObject.Predmet.SudioniciListNaziv>
  <DomainObject.Predmet.SudioniciListAdressOIB>
    <izvorni_sadrzaj>
      <item>FINA Regionalni centar Zagreb, OIB 85821130368, Trg svibanjskih žrtava 1995 br. 1,10000 Zagreb</item>
      <item>BBG d.o.o., OIB 91714160154, Kolodvorska 43,44320 Kutina</item>
    </izvorni_sadrzaj>
    <derivirana_varijabla naziv="DomainObject.Predmet.SudioniciListAdressOIB_1">
      <item>FINA Regionalni centar Zagreb, OIB 85821130368, Trg svibanjskih žrtava 1995 br. 1,10000 Zagreb</item>
      <item>BBG d.o.o., OIB 91714160154, Kolodvorska 43,44320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91714160154</item>
    </izvorni_sadrzaj>
    <derivirana_varijabla naziv="DomainObject.Predmet.SudioniciListNazivOIB_1">
      <item>, OIB 85821130368</item>
      <item>, OIB 91714160154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241</properties:Words>
  <properties:Characters>1346</properties:Characters>
  <properties:Lines>41</properties:Lines>
  <properties:Paragraphs>18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1643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2018-10-05T09:31:00Z</dcterms:created>
  <dc:creator>Bernardica Novak</dc:creator>
  <cp:lastModifiedBy>Tihomir Vučić</cp:lastModifiedBy>
  <cp:lastPrinted>2018-10-05T09:32:00Z</cp:lastPrinted>
  <dcterms:modified xmlns:xsi="http://www.w3.org/2001/XMLSchema-instance" xsi:type="dcterms:W3CDTF">2018-10-05T10:36:00Z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1</vt:i4>
  </prop:property>
  <prop:property name="Naslov" pid="4" fmtid="{D5CDD505-2E9C-101B-9397-08002B2CF9AE}">
    <vt:lpwstr>Odluka - Oglas (Oglas 1764-18.docx)</vt:lpwstr>
  </prop:property>
  <prop:property name="CC_coloring" pid="5" fmtid="{D5CDD505-2E9C-101B-9397-08002B2CF9AE}">
    <vt:bool>false</vt:bool>
  </prop:property>
</prop:Properties>
</file>