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1a.xml" ContentType="application/xml"/>
  <Override PartName="/customXml/itemProps1.xml" ContentType="application/vnd.openxmlformats-officedocument.customXmlProperties+xml"/>
  <Override PartName="/customXml/itemProps1a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329218" w14:paraId="3329218" w:rsidRDefault="00BD479F" w:rsidP="00161DD8" w:rsidR="00BD479F" w:rsidRPr="00BD479F">
      <w:pPr>
        <w15:collapsed w:val="false"/>
      </w:pPr>
    </w:p>
    <w:p w:rsidRDefault="00BD479F" w:rsidP="00BD479F" w:rsidR="00BD479F" w:rsidRPr="00BD479F">
      <w:pPr>
        <w:rPr>
          <w:rFonts w:cs="Times New Roman" w:eastAsia="Times New Roman"/>
          <w:szCs w:val="24"/>
        </w:rPr>
      </w:pPr>
    </w:p>
    <w:p w:rsidRDefault="00161DD8" w:rsidP="00161DD8" w:rsidR="00161DD8">
      <w:pPr>
        <w:rPr>
          <w:rFonts w:cs="Times New Roman" w:eastAsia="Times New Roman"/>
          <w:szCs w:val="24"/>
          <w:lang w:eastAsia="hr-HR"/>
        </w:rPr>
      </w:pPr>
      <w:r>
        <w:rPr>
          <w:rFonts w:cs="Courier New" w:eastAsia="Times New Roman" w:hAnsi="Arial" w:ascii="Arial"/>
          <w:noProof/>
          <w:szCs w:val="24"/>
          <w:lang w:eastAsia="hr-HR"/>
        </w:rPr>
        <w:t xml:space="preserve">         </w:t>
      </w:r>
      <w:r w:rsidRPr="00161DD8">
        <w:rPr>
          <w:rFonts w:cs="Courier New" w:eastAsia="Times New Roman" w:hAnsi="Arial" w:ascii="Arial"/>
          <w:noProof/>
          <w:szCs w:val="24"/>
          <w:lang w:eastAsia="hr-HR"/>
        </w:rPr>
        <w:drawing>
          <wp:inline distR="0" distL="0" distB="0" distT="0">
            <wp:extent cy="961200" cx="720000"/>
            <wp:effectExtent b="0" r="444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61DD8" w:rsidP="00161DD8" w:rsidR="00161DD8" w:rsidRPr="00161DD8">
      <w:pPr>
        <w:rPr>
          <w:rFonts w:cs="Times New Roman" w:eastAsia="Times New Roman"/>
          <w:szCs w:val="24"/>
          <w:lang w:eastAsia="hr-HR"/>
        </w:rPr>
      </w:pPr>
    </w:p>
    <w:p w:rsidRDefault="00161DD8" w:rsidP="00161DD8" w:rsidR="00161DD8" w:rsidRPr="00161DD8">
      <w:pPr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REPUB</w:t>
      </w:r>
      <w:r w:rsidRPr="00161DD8">
        <w:rPr>
          <w:rFonts w:cs="Times New Roman" w:eastAsia="Times New Roman"/>
          <w:szCs w:val="24"/>
          <w:lang w:eastAsia="hr-HR"/>
        </w:rPr>
        <w:t xml:space="preserve">LIKA HRVATSKA </w:t>
      </w:r>
    </w:p>
    <w:p w:rsidRDefault="00161DD8" w:rsidP="00161DD8" w:rsidR="00161DD8" w:rsidRPr="00161DD8">
      <w:pPr>
        <w:rPr>
          <w:rFonts w:cs="Times New Roman" w:eastAsia="Times New Roman"/>
          <w:szCs w:val="24"/>
          <w:lang w:eastAsia="hr-HR"/>
        </w:rPr>
      </w:pPr>
      <w:r w:rsidRPr="00161DD8">
        <w:rPr>
          <w:rFonts w:cs="Times New Roman" w:eastAsia="Times New Roman"/>
          <w:szCs w:val="24"/>
          <w:lang w:eastAsia="hr-HR"/>
        </w:rPr>
        <w:t>TRGOV</w:t>
      </w:r>
      <w:r>
        <w:rPr>
          <w:rFonts w:cs="Times New Roman" w:eastAsia="Times New Roman"/>
          <w:szCs w:val="24"/>
          <w:lang w:eastAsia="hr-HR"/>
        </w:rPr>
        <w:t>AČK</w:t>
      </w:r>
      <w:r w:rsidRPr="00161DD8">
        <w:rPr>
          <w:rFonts w:cs="Times New Roman" w:eastAsia="Times New Roman"/>
          <w:szCs w:val="24"/>
          <w:lang w:eastAsia="hr-HR"/>
        </w:rPr>
        <w:t>I SUD U ZAGREBU</w:t>
      </w:r>
    </w:p>
    <w:p w:rsidRDefault="00161DD8" w:rsidP="00161DD8" w:rsidR="00161DD8">
      <w:pPr>
        <w:rPr>
          <w:rFonts w:cs="Times New Roman" w:eastAsia="Times New Roman"/>
          <w:szCs w:val="24"/>
          <w:lang w:eastAsia="hr-HR"/>
        </w:rPr>
      </w:pPr>
      <w:r w:rsidRPr="00161DD8">
        <w:rPr>
          <w:rFonts w:cs="Times New Roman" w:eastAsia="Times New Roman"/>
          <w:szCs w:val="24"/>
          <w:lang w:eastAsia="hr-HR"/>
        </w:rPr>
        <w:t xml:space="preserve">Zagreb, </w:t>
      </w:r>
      <w:proofErr w:type="spellStart"/>
      <w:r w:rsidRPr="00161DD8">
        <w:rPr>
          <w:rFonts w:cs="Times New Roman" w:eastAsia="Times New Roman"/>
          <w:szCs w:val="24"/>
          <w:lang w:eastAsia="hr-HR"/>
        </w:rPr>
        <w:t>Amruševa</w:t>
      </w:r>
      <w:proofErr w:type="spellEnd"/>
      <w:r w:rsidRPr="00161DD8">
        <w:rPr>
          <w:rFonts w:cs="Times New Roman" w:eastAsia="Times New Roman"/>
          <w:szCs w:val="24"/>
          <w:lang w:eastAsia="hr-HR"/>
        </w:rPr>
        <w:t xml:space="preserve"> 2/II</w:t>
      </w:r>
    </w:p>
    <w:p w:rsidRDefault="00161DD8" w:rsidP="00161DD8" w:rsidR="00161DD8" w:rsidRPr="00BD479F">
      <w:pPr>
        <w:rPr>
          <w:rFonts w:cs="Times New Roman" w:eastAsia="Times New Roman"/>
          <w:szCs w:val="24"/>
        </w:rPr>
      </w:pPr>
      <w:r w:rsidRPr="00161DD8">
        <w:rPr>
          <w:rFonts w:cs="Times New Roman" w:eastAsia="Times New Roman"/>
          <w:szCs w:val="24"/>
          <w:lang w:eastAsia="hr-HR"/>
        </w:rPr>
        <w:tab/>
      </w:r>
      <w:r w:rsidRPr="00161DD8">
        <w:rPr>
          <w:rFonts w:cs="Times New Roman" w:eastAsia="Times New Roman"/>
          <w:szCs w:val="24"/>
          <w:lang w:eastAsia="hr-HR"/>
        </w:rPr>
        <w:tab/>
      </w:r>
      <w:r>
        <w:rPr>
          <w:rFonts w:cs="Times New Roman" w:eastAsia="Times New Roman"/>
          <w:szCs w:val="24"/>
        </w:rPr>
        <w:t xml:space="preserve">                                                                                                                                </w:t>
      </w:r>
    </w:p>
    <w:p w:rsidRDefault="00BD479F" w:rsidP="00BD479F" w:rsidR="00BD479F" w:rsidRPr="00BD479F">
      <w:pPr>
        <w:jc w:val="center"/>
        <w:rPr>
          <w:rFonts w:cs="Times New Roman" w:eastAsia="Times New Roman"/>
          <w:szCs w:val="24"/>
        </w:rPr>
      </w:pPr>
    </w:p>
    <w:p w:rsidRDefault="00456DC0" w:rsidP="00456DC0" w:rsidR="00BD479F" w:rsidRPr="00BD479F">
      <w:pPr>
        <w:rPr>
          <w:rFonts w:cs="Times New Roman" w:eastAsia="Times New Roman"/>
          <w:b/>
          <w:szCs w:val="24"/>
        </w:rPr>
      </w:pPr>
      <w:r>
        <w:rPr>
          <w:rFonts w:cs="Times New Roman" w:eastAsia="Times New Roman"/>
          <w:b/>
          <w:szCs w:val="24"/>
        </w:rPr>
        <w:t xml:space="preserve">                                                          </w:t>
      </w:r>
      <w:r w:rsidR="00161DD8">
        <w:rPr>
          <w:rFonts w:cs="Times New Roman" w:eastAsia="Times New Roman"/>
          <w:b/>
          <w:szCs w:val="24"/>
        </w:rPr>
        <w:t xml:space="preserve"> </w:t>
      </w:r>
      <w:r w:rsidR="00BD479F" w:rsidRPr="00BD479F">
        <w:rPr>
          <w:rFonts w:cs="Times New Roman" w:eastAsia="Times New Roman"/>
          <w:b/>
          <w:szCs w:val="24"/>
        </w:rPr>
        <w:t>Z A P I S N I K</w:t>
      </w:r>
    </w:p>
    <w:p w:rsidRDefault="00BD479F" w:rsidP="00BD479F" w:rsidR="00BD479F" w:rsidRPr="00BD479F">
      <w:pPr>
        <w:jc w:val="center"/>
        <w:rPr>
          <w:rFonts w:cs="Times New Roman" w:eastAsia="Times New Roman"/>
          <w:b/>
          <w:szCs w:val="24"/>
        </w:rPr>
      </w:pPr>
      <w:r w:rsidRPr="00BD479F">
        <w:rPr>
          <w:rFonts w:cs="Times New Roman" w:eastAsia="Times New Roman"/>
          <w:b/>
          <w:szCs w:val="24"/>
        </w:rPr>
        <w:t>S  ROČIŠTA RADI SKLAPANJA PREDSTEČAJNE NAGODBE</w:t>
      </w:r>
    </w:p>
    <w:p w:rsidRDefault="00BD479F" w:rsidP="00BD479F" w:rsidR="00BD479F" w:rsidRPr="00BD479F">
      <w:pPr>
        <w:jc w:val="center"/>
        <w:rPr>
          <w:rFonts w:cs="Times New Roman" w:eastAsia="Times New Roman"/>
          <w:b/>
          <w:szCs w:val="24"/>
        </w:rPr>
      </w:pPr>
      <w:r w:rsidRPr="00BD479F">
        <w:rPr>
          <w:rFonts w:cs="Times New Roman" w:eastAsia="Times New Roman"/>
          <w:b/>
          <w:szCs w:val="24"/>
        </w:rPr>
        <w:t xml:space="preserve"> </w:t>
      </w:r>
    </w:p>
    <w:p w:rsidRDefault="00A148D4" w:rsidP="00161DD8" w:rsidR="00BD479F" w:rsidRPr="00BD479F">
      <w:pPr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>održanog dana 11</w:t>
      </w:r>
      <w:r w:rsidR="00BD479F" w:rsidRPr="00BD479F">
        <w:rPr>
          <w:rFonts w:cs="Times New Roman" w:eastAsia="Times New Roman"/>
          <w:szCs w:val="24"/>
        </w:rPr>
        <w:t xml:space="preserve">. </w:t>
      </w:r>
      <w:r w:rsidR="00161DD8">
        <w:rPr>
          <w:rFonts w:cs="Times New Roman" w:eastAsia="Times New Roman"/>
          <w:szCs w:val="24"/>
        </w:rPr>
        <w:t>srpnja</w:t>
      </w:r>
      <w:r w:rsidR="00BD479F" w:rsidRPr="00BD479F">
        <w:rPr>
          <w:rFonts w:cs="Times New Roman" w:eastAsia="Times New Roman"/>
          <w:szCs w:val="24"/>
        </w:rPr>
        <w:t xml:space="preserve"> 2017. na Trgovačkom sudu u Zagrebu  u predmetu nad dužnikom </w:t>
      </w:r>
      <w:r w:rsidRPr="00A148D4">
        <w:rPr>
          <w:rFonts w:cs="Times New Roman" w:eastAsia="Times New Roman"/>
          <w:szCs w:val="24"/>
        </w:rPr>
        <w:t>VLAKA-M</w:t>
      </w:r>
      <w:r w:rsidR="00D51A51">
        <w:rPr>
          <w:rFonts w:cs="Times New Roman" w:eastAsia="Times New Roman"/>
          <w:szCs w:val="24"/>
        </w:rPr>
        <w:t xml:space="preserve">I d.o.o., </w:t>
      </w:r>
      <w:proofErr w:type="spellStart"/>
      <w:r w:rsidR="00D51A51">
        <w:rPr>
          <w:rFonts w:cs="Times New Roman" w:eastAsia="Times New Roman"/>
          <w:szCs w:val="24"/>
        </w:rPr>
        <w:t>Vrhovine</w:t>
      </w:r>
      <w:proofErr w:type="spellEnd"/>
      <w:r w:rsidR="00D51A51">
        <w:rPr>
          <w:rFonts w:cs="Times New Roman" w:eastAsia="Times New Roman"/>
          <w:szCs w:val="24"/>
        </w:rPr>
        <w:t>, Senjska 59</w:t>
      </w:r>
      <w:r w:rsidRPr="00A148D4">
        <w:rPr>
          <w:rFonts w:cs="Times New Roman" w:eastAsia="Times New Roman"/>
          <w:szCs w:val="24"/>
        </w:rPr>
        <w:t>, OIB: 49101289665</w:t>
      </w:r>
      <w:r w:rsidR="002828FA">
        <w:rPr>
          <w:rFonts w:cs="Times New Roman" w:eastAsia="Times New Roman"/>
          <w:szCs w:val="24"/>
        </w:rPr>
        <w:t xml:space="preserve">, </w:t>
      </w:r>
    </w:p>
    <w:p w:rsidRDefault="00161DD8" w:rsidP="00BD479F" w:rsidR="00161DD8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Nazočni od suda: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Vesna Sremac Šoštar, stečajni sudac</w:t>
      </w:r>
    </w:p>
    <w:p w:rsidRDefault="008C28A0" w:rsidP="00BD479F" w:rsidR="00BD479F" w:rsidRPr="00BD479F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>Petra Čiček</w:t>
      </w:r>
      <w:r w:rsidR="00BD479F" w:rsidRPr="00BD479F">
        <w:rPr>
          <w:rFonts w:cs="Times New Roman" w:eastAsia="Times New Roman"/>
          <w:szCs w:val="24"/>
        </w:rPr>
        <w:t>, zapisničar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Započeto u 10,00 sati.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Utvrđuje se da su ročištu radi sklapanja </w:t>
      </w:r>
      <w:proofErr w:type="spellStart"/>
      <w:r w:rsidRPr="00BD479F">
        <w:rPr>
          <w:rFonts w:cs="Times New Roman" w:eastAsia="Times New Roman"/>
          <w:szCs w:val="24"/>
        </w:rPr>
        <w:t>predstečajne</w:t>
      </w:r>
      <w:proofErr w:type="spellEnd"/>
      <w:r w:rsidRPr="00BD479F">
        <w:rPr>
          <w:rFonts w:cs="Times New Roman" w:eastAsia="Times New Roman"/>
          <w:szCs w:val="24"/>
        </w:rPr>
        <w:t xml:space="preserve"> nagodbe pristupili: 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-za dužnika –  </w:t>
      </w:r>
      <w:r w:rsidR="00D51A51">
        <w:rPr>
          <w:rFonts w:cs="Times New Roman" w:eastAsia="Times New Roman"/>
          <w:szCs w:val="24"/>
        </w:rPr>
        <w:t xml:space="preserve">Ivan </w:t>
      </w:r>
      <w:proofErr w:type="spellStart"/>
      <w:r w:rsidR="00D51A51">
        <w:rPr>
          <w:rFonts w:cs="Times New Roman" w:eastAsia="Times New Roman"/>
          <w:szCs w:val="24"/>
        </w:rPr>
        <w:t>Mabić</w:t>
      </w:r>
      <w:proofErr w:type="spellEnd"/>
      <w:r w:rsidR="00161DD8">
        <w:rPr>
          <w:rFonts w:cs="Times New Roman" w:eastAsia="Times New Roman"/>
          <w:szCs w:val="24"/>
        </w:rPr>
        <w:t>, direktor</w:t>
      </w:r>
    </w:p>
    <w:p w:rsidRDefault="00161DD8" w:rsidP="00BD479F" w:rsidR="00161DD8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-za vjerovnike koji su prihvatili Plan financijskog restrukturiranja:</w:t>
      </w:r>
    </w:p>
    <w:p w:rsidRDefault="00BD479F" w:rsidP="00BD479F" w:rsidR="00BD479F" w:rsidRPr="009B596F">
      <w:pPr>
        <w:jc w:val="both"/>
        <w:rPr>
          <w:rFonts w:cs="Times New Roman" w:eastAsia="Times New Roman"/>
          <w:szCs w:val="24"/>
        </w:rPr>
      </w:pPr>
    </w:p>
    <w:p w:rsidRDefault="00D51A51" w:rsidP="00D51A51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OIB: 28379497352 ARTA-ZIP, POSLOVNO POSREDNIČKI OBRT, VL. ŽELJKO MIKIN</w:t>
      </w:r>
      <w:r w:rsidR="008C28A0">
        <w:rPr>
          <w:rFonts w:eastAsia="Times New Roman" w:hAnsi="Times New Roman" w:ascii="Times New Roman"/>
          <w:sz w:val="24"/>
          <w:szCs w:val="24"/>
        </w:rPr>
        <w:t>, Irena Kelava, odvjetnica po punomoći, punomoć predaje u spis</w:t>
      </w:r>
    </w:p>
    <w:p w:rsidRDefault="00D51A51" w:rsidP="00D51A51" w:rsidR="009B596F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OIB: 11083433563 AUTOPRIJEVOZNIK</w:t>
      </w:r>
      <w:r w:rsidR="008C28A0">
        <w:rPr>
          <w:rFonts w:eastAsia="Times New Roman" w:hAnsi="Times New Roman" w:ascii="Times New Roman"/>
          <w:sz w:val="24"/>
          <w:szCs w:val="24"/>
        </w:rPr>
        <w:t xml:space="preserve"> (D&amp;M, obrt za prijevoz i usluge) </w:t>
      </w:r>
      <w:proofErr w:type="spellStart"/>
      <w:r w:rsidR="008C28A0">
        <w:rPr>
          <w:rFonts w:eastAsia="Times New Roman" w:hAnsi="Times New Roman" w:ascii="Times New Roman"/>
          <w:sz w:val="24"/>
          <w:szCs w:val="24"/>
        </w:rPr>
        <w:t>vl</w:t>
      </w:r>
      <w:proofErr w:type="spellEnd"/>
      <w:r w:rsidR="008C28A0">
        <w:rPr>
          <w:rFonts w:eastAsia="Times New Roman" w:hAnsi="Times New Roman" w:ascii="Times New Roman"/>
          <w:sz w:val="24"/>
          <w:szCs w:val="24"/>
        </w:rPr>
        <w:t xml:space="preserve">. MARIJAN ČULINOVIĆ, </w:t>
      </w:r>
      <w:r w:rsidR="008C28A0"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</w:p>
    <w:p w:rsidRDefault="00D51A51" w:rsidP="00D51A51" w:rsidR="009B596F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</w:t>
      </w:r>
      <w:r w:rsidR="008C28A0">
        <w:rPr>
          <w:rFonts w:eastAsia="Times New Roman" w:hAnsi="Times New Roman" w:ascii="Times New Roman"/>
          <w:sz w:val="24"/>
          <w:szCs w:val="24"/>
        </w:rPr>
        <w:t xml:space="preserve">IB: 14806381655 BISTRICA d.o.o., </w:t>
      </w:r>
      <w:r w:rsidR="008C28A0"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</w:p>
    <w:p w:rsidRDefault="00D51A51" w:rsidP="00D51A51" w:rsidR="009B596F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OIB: 3172</w:t>
      </w:r>
      <w:r w:rsidR="008C28A0">
        <w:rPr>
          <w:rFonts w:eastAsia="Times New Roman" w:hAnsi="Times New Roman" w:ascii="Times New Roman"/>
          <w:sz w:val="24"/>
          <w:szCs w:val="24"/>
        </w:rPr>
        <w:t xml:space="preserve">4209563 CNC TEHNOPROJEKT d.o.o., </w:t>
      </w:r>
      <w:r w:rsidR="008C28A0"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</w:p>
    <w:p w:rsidRDefault="008C28A0" w:rsidP="00D51A51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>
        <w:rPr>
          <w:rFonts w:eastAsia="Times New Roman" w:hAnsi="Times New Roman" w:ascii="Times New Roman"/>
          <w:sz w:val="24"/>
          <w:szCs w:val="24"/>
        </w:rPr>
        <w:t>OIB: 32095265205 IVAN MABIĆ, osobno</w:t>
      </w:r>
    </w:p>
    <w:p w:rsidRDefault="008C28A0" w:rsidP="00D51A51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>
        <w:rPr>
          <w:rFonts w:eastAsia="Times New Roman" w:hAnsi="Times New Roman" w:ascii="Times New Roman"/>
          <w:sz w:val="24"/>
          <w:szCs w:val="24"/>
        </w:rPr>
        <w:t xml:space="preserve">OIB: 86144172564 IZBA-MI d.o.o., Ivan </w:t>
      </w:r>
      <w:proofErr w:type="spellStart"/>
      <w:r>
        <w:rPr>
          <w:rFonts w:eastAsia="Times New Roman" w:hAnsi="Times New Roman" w:ascii="Times New Roman"/>
          <w:sz w:val="24"/>
          <w:szCs w:val="24"/>
        </w:rPr>
        <w:t>Mabić</w:t>
      </w:r>
      <w:proofErr w:type="spellEnd"/>
      <w:r>
        <w:rPr>
          <w:rFonts w:eastAsia="Times New Roman" w:hAnsi="Times New Roman" w:ascii="Times New Roman"/>
          <w:sz w:val="24"/>
          <w:szCs w:val="24"/>
        </w:rPr>
        <w:t>, direktor</w:t>
      </w:r>
    </w:p>
    <w:p w:rsidRDefault="008C28A0" w:rsidP="00D51A51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>
        <w:rPr>
          <w:rFonts w:eastAsia="Times New Roman" w:hAnsi="Times New Roman" w:ascii="Times New Roman"/>
          <w:sz w:val="24"/>
          <w:szCs w:val="24"/>
        </w:rPr>
        <w:t xml:space="preserve">OIB: 66770330568 MILANA d.o.o., </w:t>
      </w:r>
      <w:r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</w:p>
    <w:p w:rsidRDefault="00D51A51" w:rsidP="00D51A51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OIB: 01769874550 ODVJETNICA ZRINKA GOLUBIĆ</w:t>
      </w:r>
      <w:r w:rsidR="008C28A0">
        <w:rPr>
          <w:rFonts w:eastAsia="Times New Roman" w:hAnsi="Times New Roman" w:ascii="Times New Roman"/>
          <w:sz w:val="24"/>
          <w:szCs w:val="24"/>
        </w:rPr>
        <w:t xml:space="preserve">, </w:t>
      </w:r>
      <w:r w:rsidR="008C28A0"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  <w:r w:rsidRPr="009B596F">
        <w:rPr>
          <w:rFonts w:eastAsia="Times New Roman" w:hAnsi="Times New Roman" w:ascii="Times New Roman"/>
          <w:sz w:val="24"/>
          <w:szCs w:val="24"/>
        </w:rPr>
        <w:t xml:space="preserve"> </w:t>
      </w:r>
    </w:p>
    <w:p w:rsidRDefault="00D51A51" w:rsidP="00D51A51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lastRenderedPageBreak/>
        <w:t>OIB: 1401</w:t>
      </w:r>
      <w:r w:rsidR="008C28A0">
        <w:rPr>
          <w:rFonts w:eastAsia="Times New Roman" w:hAnsi="Times New Roman" w:ascii="Times New Roman"/>
          <w:sz w:val="24"/>
          <w:szCs w:val="24"/>
        </w:rPr>
        <w:t xml:space="preserve">3273931 ATEST KONTROLA d.o.o., </w:t>
      </w:r>
      <w:r w:rsidR="008C28A0"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</w:p>
    <w:p w:rsidRDefault="009B596F" w:rsidP="009B596F" w:rsidR="00D51A51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OIB: 72702911449 ZAŠTITA ATEST d.o.o.</w:t>
      </w:r>
      <w:r w:rsidR="008C28A0">
        <w:rPr>
          <w:rFonts w:eastAsia="Times New Roman" w:hAnsi="Times New Roman" w:ascii="Times New Roman"/>
          <w:sz w:val="24"/>
          <w:szCs w:val="24"/>
        </w:rPr>
        <w:t xml:space="preserve">, </w:t>
      </w:r>
      <w:r w:rsidR="008C28A0">
        <w:rPr>
          <w:rFonts w:eastAsia="Times New Roman" w:hAnsi="Times New Roman" w:ascii="Times New Roman"/>
          <w:sz w:val="24"/>
          <w:szCs w:val="24"/>
        </w:rPr>
        <w:t>Irena Kelava, odvjetnica po punomoći, punomoć predaje u spis</w:t>
      </w:r>
      <w:r w:rsidRPr="009B596F">
        <w:rPr>
          <w:rFonts w:eastAsia="Times New Roman" w:hAnsi="Times New Roman" w:ascii="Times New Roman"/>
          <w:sz w:val="24"/>
          <w:szCs w:val="24"/>
        </w:rPr>
        <w:t xml:space="preserve"> </w:t>
      </w:r>
    </w:p>
    <w:p w:rsidRDefault="00BD479F" w:rsidP="00BD479F" w:rsidR="00BD479F" w:rsidRPr="009B596F">
      <w:pPr>
        <w:jc w:val="both"/>
        <w:rPr>
          <w:rFonts w:cs="Times New Roman" w:eastAsia="Times New Roman"/>
          <w:szCs w:val="24"/>
        </w:rPr>
      </w:pPr>
    </w:p>
    <w:p w:rsidRDefault="00BD479F" w:rsidP="00BA4D8A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Rješenjem FINA-e, </w:t>
      </w:r>
      <w:r w:rsidR="009B596F">
        <w:rPr>
          <w:rFonts w:cs="Times New Roman" w:eastAsia="Times New Roman"/>
          <w:szCs w:val="24"/>
        </w:rPr>
        <w:t>RC Zagreb, Nagodbeno vijeće ZG07</w:t>
      </w:r>
      <w:r w:rsidRPr="00BD479F">
        <w:rPr>
          <w:rFonts w:cs="Times New Roman" w:eastAsia="Times New Roman"/>
          <w:szCs w:val="24"/>
        </w:rPr>
        <w:t xml:space="preserve">, </w:t>
      </w:r>
      <w:r w:rsidR="009B596F">
        <w:rPr>
          <w:rFonts w:cs="Times New Roman" w:eastAsia="Times New Roman"/>
          <w:szCs w:val="24"/>
        </w:rPr>
        <w:t>Klasa: UP - I/110/07/15-01/8671</w:t>
      </w:r>
      <w:r w:rsidR="00BA4D8A">
        <w:rPr>
          <w:rFonts w:cs="Times New Roman" w:eastAsia="Times New Roman"/>
          <w:szCs w:val="24"/>
        </w:rPr>
        <w:t xml:space="preserve">, </w:t>
      </w:r>
      <w:proofErr w:type="spellStart"/>
      <w:r w:rsidR="009B596F">
        <w:rPr>
          <w:rFonts w:cs="Times New Roman" w:eastAsia="Times New Roman"/>
          <w:szCs w:val="24"/>
        </w:rPr>
        <w:t>Ur</w:t>
      </w:r>
      <w:proofErr w:type="spellEnd"/>
      <w:r w:rsidR="009B596F">
        <w:rPr>
          <w:rFonts w:cs="Times New Roman" w:eastAsia="Times New Roman"/>
          <w:szCs w:val="24"/>
        </w:rPr>
        <w:t xml:space="preserve">. </w:t>
      </w:r>
      <w:proofErr w:type="spellStart"/>
      <w:r w:rsidR="009B596F">
        <w:rPr>
          <w:rFonts w:cs="Times New Roman" w:eastAsia="Times New Roman"/>
          <w:szCs w:val="24"/>
        </w:rPr>
        <w:t>br</w:t>
      </w:r>
      <w:proofErr w:type="spellEnd"/>
      <w:r w:rsidR="009B596F">
        <w:rPr>
          <w:rFonts w:cs="Times New Roman" w:eastAsia="Times New Roman"/>
          <w:szCs w:val="24"/>
        </w:rPr>
        <w:t>: 04-06-16-8671-67 od 02.03</w:t>
      </w:r>
      <w:r w:rsidR="00BA4D8A" w:rsidRPr="00BA4D8A">
        <w:rPr>
          <w:rFonts w:cs="Times New Roman" w:eastAsia="Times New Roman"/>
          <w:szCs w:val="24"/>
        </w:rPr>
        <w:t>.2016</w:t>
      </w:r>
      <w:r w:rsidR="009B596F">
        <w:rPr>
          <w:rFonts w:cs="Times New Roman" w:eastAsia="Times New Roman"/>
          <w:szCs w:val="24"/>
        </w:rPr>
        <w:t>, a koje je postalo izvršno 07</w:t>
      </w:r>
      <w:r w:rsidRPr="00BD479F">
        <w:rPr>
          <w:rFonts w:cs="Times New Roman" w:eastAsia="Times New Roman"/>
          <w:szCs w:val="24"/>
        </w:rPr>
        <w:t xml:space="preserve">. </w:t>
      </w:r>
      <w:r w:rsidR="009B596F">
        <w:rPr>
          <w:rFonts w:cs="Times New Roman" w:eastAsia="Times New Roman"/>
          <w:szCs w:val="24"/>
        </w:rPr>
        <w:t>12</w:t>
      </w:r>
      <w:r w:rsidR="00BA4D8A">
        <w:rPr>
          <w:rFonts w:cs="Times New Roman" w:eastAsia="Times New Roman"/>
          <w:szCs w:val="24"/>
        </w:rPr>
        <w:t>.</w:t>
      </w:r>
      <w:r w:rsidRPr="00BD479F">
        <w:rPr>
          <w:rFonts w:cs="Times New Roman" w:eastAsia="Times New Roman"/>
          <w:szCs w:val="24"/>
        </w:rPr>
        <w:t xml:space="preserve"> 2016</w:t>
      </w:r>
      <w:r w:rsidR="00BA4D8A">
        <w:rPr>
          <w:rFonts w:cs="Times New Roman" w:eastAsia="Times New Roman"/>
          <w:szCs w:val="24"/>
        </w:rPr>
        <w:t>.</w:t>
      </w:r>
      <w:r w:rsidRPr="00BD479F">
        <w:rPr>
          <w:rFonts w:cs="Times New Roman" w:eastAsia="Times New Roman"/>
          <w:szCs w:val="24"/>
        </w:rPr>
        <w:t>, utvrđeno je da su za Plan financijskog restrukturiranja glasovali vjerovnici čije tražbine prelaze 2/3 vrijednosti svih utvrđenih tražbina, pa je stoga dužnik dostavio predmet ovom sudu, kao nadležnom sudu,  radi sklapa</w:t>
      </w:r>
      <w:r w:rsidR="009B596F">
        <w:rPr>
          <w:rFonts w:cs="Times New Roman" w:eastAsia="Times New Roman"/>
          <w:szCs w:val="24"/>
        </w:rPr>
        <w:t xml:space="preserve">nja </w:t>
      </w:r>
      <w:proofErr w:type="spellStart"/>
      <w:r w:rsidR="009B596F">
        <w:rPr>
          <w:rFonts w:cs="Times New Roman" w:eastAsia="Times New Roman"/>
          <w:szCs w:val="24"/>
        </w:rPr>
        <w:t>predstečajne</w:t>
      </w:r>
      <w:proofErr w:type="spellEnd"/>
      <w:r w:rsidR="009B596F">
        <w:rPr>
          <w:rFonts w:cs="Times New Roman" w:eastAsia="Times New Roman"/>
          <w:szCs w:val="24"/>
        </w:rPr>
        <w:t xml:space="preserve"> nagodbe dana 19.12</w:t>
      </w:r>
      <w:r w:rsidRPr="00BD479F">
        <w:rPr>
          <w:rFonts w:cs="Times New Roman" w:eastAsia="Times New Roman"/>
          <w:szCs w:val="24"/>
        </w:rPr>
        <w:t xml:space="preserve">. 2016., dakle, u zakonskom roku u roku od petnaest dana od izvršnosti navedenog rješenja, sve sukladno članku 66 stavku 1  Zakona o financijskom poslovanju i </w:t>
      </w:r>
      <w:proofErr w:type="spellStart"/>
      <w:r w:rsidRPr="00BD479F">
        <w:rPr>
          <w:rFonts w:cs="Times New Roman" w:eastAsia="Times New Roman"/>
          <w:szCs w:val="24"/>
        </w:rPr>
        <w:t>predstečajnoj</w:t>
      </w:r>
      <w:proofErr w:type="spellEnd"/>
      <w:r w:rsidRPr="00BD479F">
        <w:rPr>
          <w:rFonts w:cs="Times New Roman" w:eastAsia="Times New Roman"/>
          <w:szCs w:val="24"/>
        </w:rPr>
        <w:t xml:space="preserve"> nagodbi (NN 108/12 do 81/13 dalje: ZFPPN).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Današnje ročište radi sklapanja </w:t>
      </w:r>
      <w:proofErr w:type="spellStart"/>
      <w:r w:rsidRPr="00BD479F">
        <w:rPr>
          <w:rFonts w:cs="Times New Roman" w:eastAsia="Times New Roman"/>
          <w:szCs w:val="24"/>
        </w:rPr>
        <w:t>predstečajne</w:t>
      </w:r>
      <w:proofErr w:type="spellEnd"/>
      <w:r w:rsidRPr="00BD479F">
        <w:rPr>
          <w:rFonts w:cs="Times New Roman" w:eastAsia="Times New Roman"/>
          <w:szCs w:val="24"/>
        </w:rPr>
        <w:t xml:space="preserve"> nagodbe određeno je rješenjem ovog suda, broj gornji od </w:t>
      </w:r>
      <w:r w:rsidR="009B596F">
        <w:rPr>
          <w:rFonts w:cs="Times New Roman" w:eastAsia="Times New Roman"/>
          <w:szCs w:val="24"/>
        </w:rPr>
        <w:t xml:space="preserve"> 07</w:t>
      </w:r>
      <w:r w:rsidR="00BA4D8A">
        <w:rPr>
          <w:rFonts w:cs="Times New Roman" w:eastAsia="Times New Roman"/>
          <w:szCs w:val="24"/>
        </w:rPr>
        <w:t>. lipnja</w:t>
      </w:r>
      <w:r w:rsidRPr="00BD479F">
        <w:rPr>
          <w:rFonts w:cs="Times New Roman" w:eastAsia="Times New Roman"/>
          <w:szCs w:val="24"/>
        </w:rPr>
        <w:t xml:space="preserve"> 2017.g</w:t>
      </w:r>
    </w:p>
    <w:p w:rsidRDefault="00161DD8" w:rsidP="00BD479F" w:rsidR="00161DD8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O ročištu radi sklapanja </w:t>
      </w:r>
      <w:proofErr w:type="spellStart"/>
      <w:r w:rsidRPr="00BD479F">
        <w:rPr>
          <w:rFonts w:cs="Times New Roman" w:eastAsia="Times New Roman"/>
          <w:szCs w:val="24"/>
        </w:rPr>
        <w:t>predstečajne</w:t>
      </w:r>
      <w:proofErr w:type="spellEnd"/>
      <w:r w:rsidRPr="00BD479F">
        <w:rPr>
          <w:rFonts w:cs="Times New Roman" w:eastAsia="Times New Roman"/>
          <w:szCs w:val="24"/>
        </w:rPr>
        <w:t xml:space="preserve"> nagodbe dužnik i svi vjerovnici koji su prihvatili Plan financijskog restrukturiranja obaviješteni su Oglasom objavlj</w:t>
      </w:r>
      <w:r w:rsidR="00BA4D8A">
        <w:rPr>
          <w:rFonts w:cs="Times New Roman" w:eastAsia="Times New Roman"/>
          <w:szCs w:val="24"/>
        </w:rPr>
        <w:t>enim na e-oglasnoj ploči suda 07.06</w:t>
      </w:r>
      <w:r w:rsidRPr="00BD479F">
        <w:rPr>
          <w:rFonts w:cs="Times New Roman" w:eastAsia="Times New Roman"/>
          <w:szCs w:val="24"/>
        </w:rPr>
        <w:t>.2017. te na web stranicama FINA-e 1</w:t>
      </w:r>
      <w:r w:rsidR="009B596F">
        <w:rPr>
          <w:rFonts w:cs="Times New Roman" w:eastAsia="Times New Roman"/>
          <w:szCs w:val="24"/>
        </w:rPr>
        <w:t>6</w:t>
      </w:r>
      <w:r w:rsidR="00BA4D8A">
        <w:rPr>
          <w:rFonts w:cs="Times New Roman" w:eastAsia="Times New Roman"/>
          <w:szCs w:val="24"/>
        </w:rPr>
        <w:t>.06</w:t>
      </w:r>
      <w:r w:rsidRPr="00BD479F">
        <w:rPr>
          <w:rFonts w:cs="Times New Roman" w:eastAsia="Times New Roman"/>
          <w:szCs w:val="24"/>
        </w:rPr>
        <w:t>.2017.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</w:p>
    <w:p w:rsidRDefault="00BD479F" w:rsidP="009B596F" w:rsidR="009B596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Utvrđuje se da je rješenje o prihvaćanju Plana financijskog restrukturiranja FINA-e, RC Zagreb, </w:t>
      </w:r>
      <w:r w:rsidR="009B596F" w:rsidRPr="009B596F">
        <w:rPr>
          <w:rFonts w:cs="Times New Roman" w:eastAsia="Times New Roman"/>
          <w:szCs w:val="24"/>
        </w:rPr>
        <w:t xml:space="preserve">Klasa: UP - I/110/07/15-01/8671, </w:t>
      </w:r>
      <w:proofErr w:type="spellStart"/>
      <w:r w:rsidR="009B596F" w:rsidRPr="009B596F">
        <w:rPr>
          <w:rFonts w:cs="Times New Roman" w:eastAsia="Times New Roman"/>
          <w:szCs w:val="24"/>
        </w:rPr>
        <w:t>Ur</w:t>
      </w:r>
      <w:proofErr w:type="spellEnd"/>
      <w:r w:rsidR="009B596F" w:rsidRPr="009B596F">
        <w:rPr>
          <w:rFonts w:cs="Times New Roman" w:eastAsia="Times New Roman"/>
          <w:szCs w:val="24"/>
        </w:rPr>
        <w:t xml:space="preserve">. </w:t>
      </w:r>
      <w:proofErr w:type="spellStart"/>
      <w:r w:rsidR="009B596F" w:rsidRPr="009B596F">
        <w:rPr>
          <w:rFonts w:cs="Times New Roman" w:eastAsia="Times New Roman"/>
          <w:szCs w:val="24"/>
        </w:rPr>
        <w:t>br</w:t>
      </w:r>
      <w:proofErr w:type="spellEnd"/>
      <w:r w:rsidR="009B596F" w:rsidRPr="009B596F">
        <w:rPr>
          <w:rFonts w:cs="Times New Roman" w:eastAsia="Times New Roman"/>
          <w:szCs w:val="24"/>
        </w:rPr>
        <w:t>: 04-06-16-8671-67 od 02.03.2016</w:t>
      </w:r>
      <w:r w:rsidR="009B596F">
        <w:rPr>
          <w:rFonts w:cs="Times New Roman" w:eastAsia="Times New Roman"/>
          <w:szCs w:val="24"/>
        </w:rPr>
        <w:t xml:space="preserve">, objavljeno </w:t>
      </w:r>
      <w:r w:rsidR="0091483F">
        <w:rPr>
          <w:rFonts w:cs="Times New Roman" w:eastAsia="Times New Roman"/>
          <w:szCs w:val="24"/>
        </w:rPr>
        <w:t>18</w:t>
      </w:r>
      <w:r w:rsidR="009B596F">
        <w:rPr>
          <w:rFonts w:cs="Times New Roman" w:eastAsia="Times New Roman"/>
          <w:szCs w:val="24"/>
        </w:rPr>
        <w:t>.</w:t>
      </w:r>
      <w:r w:rsidR="0091483F">
        <w:rPr>
          <w:rFonts w:cs="Times New Roman" w:eastAsia="Times New Roman"/>
          <w:szCs w:val="24"/>
        </w:rPr>
        <w:t>03</w:t>
      </w:r>
      <w:r w:rsidR="00BA4D8A">
        <w:rPr>
          <w:rFonts w:cs="Times New Roman" w:eastAsia="Times New Roman"/>
          <w:szCs w:val="24"/>
        </w:rPr>
        <w:t xml:space="preserve">.2016. </w:t>
      </w:r>
      <w:r w:rsidRPr="00BD479F">
        <w:rPr>
          <w:rFonts w:cs="Times New Roman" w:eastAsia="Times New Roman"/>
          <w:szCs w:val="24"/>
        </w:rPr>
        <w:t xml:space="preserve">na web stranici FINA-e, a odnosi na sve vjerovnike čije su tražbine utvrđene rješenjem FINA-e </w:t>
      </w:r>
      <w:r w:rsidR="009B596F">
        <w:rPr>
          <w:rFonts w:cs="Times New Roman" w:eastAsia="Times New Roman"/>
          <w:szCs w:val="24"/>
        </w:rPr>
        <w:t>Klasa</w:t>
      </w:r>
      <w:r w:rsidR="009B596F" w:rsidRPr="009B596F">
        <w:rPr>
          <w:rFonts w:cs="Times New Roman" w:eastAsia="Times New Roman"/>
          <w:szCs w:val="24"/>
        </w:rPr>
        <w:t>: UP - I/110/07/15-01/8671</w:t>
      </w:r>
      <w:r w:rsidR="009B596F">
        <w:rPr>
          <w:rFonts w:cs="Times New Roman" w:eastAsia="Times New Roman"/>
          <w:szCs w:val="24"/>
        </w:rPr>
        <w:t xml:space="preserve">, </w:t>
      </w:r>
      <w:proofErr w:type="spellStart"/>
      <w:r w:rsidR="009B596F">
        <w:rPr>
          <w:rFonts w:cs="Times New Roman" w:eastAsia="Times New Roman"/>
          <w:szCs w:val="24"/>
        </w:rPr>
        <w:t>Ur</w:t>
      </w:r>
      <w:proofErr w:type="spellEnd"/>
      <w:r w:rsidR="009B596F">
        <w:rPr>
          <w:rFonts w:cs="Times New Roman" w:eastAsia="Times New Roman"/>
          <w:szCs w:val="24"/>
        </w:rPr>
        <w:t>. broj</w:t>
      </w:r>
      <w:r w:rsidR="009B596F" w:rsidRPr="009B596F">
        <w:rPr>
          <w:rFonts w:cs="Times New Roman" w:eastAsia="Times New Roman"/>
          <w:szCs w:val="24"/>
        </w:rPr>
        <w:t>: 04-06-16-8671-38</w:t>
      </w:r>
      <w:r w:rsidR="009B596F">
        <w:rPr>
          <w:rFonts w:cs="Times New Roman" w:eastAsia="Times New Roman"/>
          <w:szCs w:val="24"/>
        </w:rPr>
        <w:t xml:space="preserve"> od </w:t>
      </w:r>
      <w:r w:rsidR="009B596F" w:rsidRPr="009B596F">
        <w:rPr>
          <w:rFonts w:cs="Times New Roman" w:eastAsia="Times New Roman"/>
          <w:szCs w:val="24"/>
        </w:rPr>
        <w:t>19.01.2016.</w:t>
      </w:r>
    </w:p>
    <w:p w:rsidRDefault="009B596F" w:rsidP="009B596F" w:rsidR="009B596F" w:rsidRPr="009B596F">
      <w:pPr>
        <w:jc w:val="both"/>
        <w:rPr>
          <w:rFonts w:cs="Times New Roman" w:eastAsia="Times New Roman"/>
          <w:szCs w:val="24"/>
        </w:rPr>
      </w:pPr>
    </w:p>
    <w:p w:rsidRDefault="00BD479F" w:rsidP="00BA4D8A" w:rsid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Predmet današnjeg ročišta je glasovanje o </w:t>
      </w:r>
      <w:proofErr w:type="spellStart"/>
      <w:r w:rsidRPr="00BD479F">
        <w:rPr>
          <w:rFonts w:cs="Times New Roman" w:eastAsia="Times New Roman"/>
          <w:szCs w:val="24"/>
        </w:rPr>
        <w:t>predstečajnoj</w:t>
      </w:r>
      <w:proofErr w:type="spellEnd"/>
      <w:r w:rsidRPr="00BD479F">
        <w:rPr>
          <w:rFonts w:cs="Times New Roman" w:eastAsia="Times New Roman"/>
          <w:szCs w:val="24"/>
        </w:rPr>
        <w:t xml:space="preserve"> nagodbi, a nakon što su vjerovnici kod FINE prihvatili Plan financijskog i operativnog restrukturiranja u otvorenom postupku </w:t>
      </w:r>
      <w:proofErr w:type="spellStart"/>
      <w:r w:rsidRPr="00BD479F">
        <w:rPr>
          <w:rFonts w:cs="Times New Roman" w:eastAsia="Times New Roman"/>
          <w:szCs w:val="24"/>
        </w:rPr>
        <w:t>predstečajne</w:t>
      </w:r>
      <w:proofErr w:type="spellEnd"/>
      <w:r w:rsidRPr="00BD479F">
        <w:rPr>
          <w:rFonts w:cs="Times New Roman" w:eastAsia="Times New Roman"/>
          <w:szCs w:val="24"/>
        </w:rPr>
        <w:t xml:space="preserve"> nagodbe, sukladno odredbama čl. 39. do 66. ZFPPN te nakon što je dužnik ovome sudu podnio prijedlog za sklapanje </w:t>
      </w:r>
      <w:proofErr w:type="spellStart"/>
      <w:r w:rsidRPr="00BD479F">
        <w:rPr>
          <w:rFonts w:cs="Times New Roman" w:eastAsia="Times New Roman"/>
          <w:szCs w:val="24"/>
        </w:rPr>
        <w:t>predstečajne</w:t>
      </w:r>
      <w:proofErr w:type="spellEnd"/>
      <w:r w:rsidRPr="00BD479F">
        <w:rPr>
          <w:rFonts w:cs="Times New Roman" w:eastAsia="Times New Roman"/>
          <w:szCs w:val="24"/>
        </w:rPr>
        <w:t xml:space="preserve"> nagodbe sukladno odredbi čl. 66. ZFPPN.</w:t>
      </w:r>
    </w:p>
    <w:p w:rsidRDefault="004C5308" w:rsidP="00BA4D8A" w:rsidR="004C5308">
      <w:pPr>
        <w:jc w:val="both"/>
        <w:rPr>
          <w:rFonts w:cs="Times New Roman" w:eastAsia="Times New Roman"/>
          <w:szCs w:val="24"/>
        </w:rPr>
      </w:pPr>
    </w:p>
    <w:p w:rsidRDefault="004C5308" w:rsidP="00BA4D8A" w:rsidR="004C5308" w:rsidRPr="00BD479F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Utvrđuje se da spisu </w:t>
      </w:r>
      <w:proofErr w:type="spellStart"/>
      <w:r>
        <w:rPr>
          <w:rFonts w:cs="Times New Roman" w:eastAsia="Times New Roman"/>
          <w:szCs w:val="24"/>
        </w:rPr>
        <w:t>prileži</w:t>
      </w:r>
      <w:proofErr w:type="spellEnd"/>
      <w:r>
        <w:rPr>
          <w:rFonts w:cs="Times New Roman" w:eastAsia="Times New Roman"/>
          <w:szCs w:val="24"/>
        </w:rPr>
        <w:t xml:space="preserve"> podnesak vjerovnika ALFA MODUS d.o.o. iz Zagreba, Savska cesta 182 od 10.7.2017. iz kojeg proizlazi da je Upravni sud u Rijeci dana 26. lipnja 2017., pod brojem 5 </w:t>
      </w:r>
      <w:proofErr w:type="spellStart"/>
      <w:r>
        <w:rPr>
          <w:rFonts w:cs="Times New Roman" w:eastAsia="Times New Roman"/>
          <w:szCs w:val="24"/>
        </w:rPr>
        <w:t>Usl</w:t>
      </w:r>
      <w:proofErr w:type="spellEnd"/>
      <w:r>
        <w:rPr>
          <w:rFonts w:cs="Times New Roman" w:eastAsia="Times New Roman"/>
          <w:szCs w:val="24"/>
        </w:rPr>
        <w:t xml:space="preserve">-1819!6-8 poništio rješenje Ministarstva financija, Samostalnog sektora za drugostupanjski postupak, Klasa: UP/II-423-01/16-02/101, </w:t>
      </w:r>
      <w:proofErr w:type="spellStart"/>
      <w:r>
        <w:rPr>
          <w:rFonts w:cs="Times New Roman" w:eastAsia="Times New Roman"/>
          <w:szCs w:val="24"/>
        </w:rPr>
        <w:t>Ur.broj</w:t>
      </w:r>
      <w:proofErr w:type="spellEnd"/>
      <w:r>
        <w:rPr>
          <w:rFonts w:cs="Times New Roman" w:eastAsia="Times New Roman"/>
          <w:szCs w:val="24"/>
        </w:rPr>
        <w:t xml:space="preserve">: 513-04/16-2 od 18. </w:t>
      </w:r>
      <w:r w:rsidR="00AB5E69">
        <w:rPr>
          <w:rFonts w:cs="Times New Roman" w:eastAsia="Times New Roman"/>
          <w:szCs w:val="24"/>
        </w:rPr>
        <w:t>s</w:t>
      </w:r>
      <w:r>
        <w:rPr>
          <w:rFonts w:cs="Times New Roman" w:eastAsia="Times New Roman"/>
          <w:szCs w:val="24"/>
        </w:rPr>
        <w:t>tudenog 2016. , povodom tužbe tog vjerovnika protiv citiranog rješenja drugostupanjskog tijela, a kojim rješenjem je odbijena žalba navedenog vjer</w:t>
      </w:r>
      <w:r w:rsidR="00003248">
        <w:rPr>
          <w:rFonts w:cs="Times New Roman" w:eastAsia="Times New Roman"/>
          <w:szCs w:val="24"/>
        </w:rPr>
        <w:t>o</w:t>
      </w:r>
      <w:r>
        <w:rPr>
          <w:rFonts w:cs="Times New Roman" w:eastAsia="Times New Roman"/>
          <w:szCs w:val="24"/>
        </w:rPr>
        <w:t xml:space="preserve">vnika izjavljena protiv rješenja FINA-e, </w:t>
      </w:r>
      <w:proofErr w:type="spellStart"/>
      <w:r>
        <w:rPr>
          <w:rFonts w:cs="Times New Roman" w:eastAsia="Times New Roman"/>
          <w:szCs w:val="24"/>
        </w:rPr>
        <w:t>Regoinalnog</w:t>
      </w:r>
      <w:proofErr w:type="spellEnd"/>
      <w:r>
        <w:rPr>
          <w:rFonts w:cs="Times New Roman" w:eastAsia="Times New Roman"/>
          <w:szCs w:val="24"/>
        </w:rPr>
        <w:t xml:space="preserve"> centra Zagreb, </w:t>
      </w:r>
      <w:r w:rsidRPr="004C5308">
        <w:rPr>
          <w:rFonts w:cs="Times New Roman" w:eastAsia="Times New Roman"/>
          <w:szCs w:val="24"/>
        </w:rPr>
        <w:t>Nagodbeno</w:t>
      </w:r>
      <w:r>
        <w:rPr>
          <w:rFonts w:cs="Times New Roman" w:eastAsia="Times New Roman"/>
          <w:szCs w:val="24"/>
        </w:rPr>
        <w:t>g vijeća</w:t>
      </w:r>
      <w:r w:rsidRPr="004C5308">
        <w:rPr>
          <w:rFonts w:cs="Times New Roman" w:eastAsia="Times New Roman"/>
          <w:szCs w:val="24"/>
        </w:rPr>
        <w:t xml:space="preserve"> ZG07, Klasa: UP - I/110/07/15-01/8671, </w:t>
      </w:r>
      <w:proofErr w:type="spellStart"/>
      <w:r w:rsidRPr="004C5308">
        <w:rPr>
          <w:rFonts w:cs="Times New Roman" w:eastAsia="Times New Roman"/>
          <w:szCs w:val="24"/>
        </w:rPr>
        <w:t>Ur</w:t>
      </w:r>
      <w:proofErr w:type="spellEnd"/>
      <w:r w:rsidRPr="004C5308">
        <w:rPr>
          <w:rFonts w:cs="Times New Roman" w:eastAsia="Times New Roman"/>
          <w:szCs w:val="24"/>
        </w:rPr>
        <w:t xml:space="preserve">. </w:t>
      </w:r>
      <w:proofErr w:type="spellStart"/>
      <w:r w:rsidRPr="004C5308">
        <w:rPr>
          <w:rFonts w:cs="Times New Roman" w:eastAsia="Times New Roman"/>
          <w:szCs w:val="24"/>
        </w:rPr>
        <w:t>br</w:t>
      </w:r>
      <w:proofErr w:type="spellEnd"/>
      <w:r w:rsidRPr="004C5308">
        <w:rPr>
          <w:rFonts w:cs="Times New Roman" w:eastAsia="Times New Roman"/>
          <w:szCs w:val="24"/>
        </w:rPr>
        <w:t>: 04-06-16-8671-67 od 02.03.2016</w:t>
      </w:r>
      <w:r>
        <w:rPr>
          <w:rFonts w:cs="Times New Roman" w:eastAsia="Times New Roman"/>
          <w:szCs w:val="24"/>
        </w:rPr>
        <w:t>. te se predmet vraća drugostupanjskom tijelu na ponovni postupak. Time je ukinuta i klauzula izvršnosti na citiranom prvostupanjskom rješenju.</w:t>
      </w:r>
    </w:p>
    <w:p w:rsidRDefault="004C5308" w:rsidP="004C5308" w:rsidR="00BD479F" w:rsidRPr="00BD479F">
      <w:pPr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      </w:t>
      </w:r>
    </w:p>
    <w:p w:rsidRDefault="004C5308" w:rsidP="00BD479F" w:rsidR="00BD479F" w:rsidRPr="00BD479F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Zbog navedenog, </w:t>
      </w:r>
      <w:r w:rsidR="00624A3B">
        <w:rPr>
          <w:rFonts w:cs="Times New Roman" w:eastAsia="Times New Roman"/>
          <w:szCs w:val="24"/>
        </w:rPr>
        <w:t>s</w:t>
      </w:r>
      <w:r w:rsidR="00456DC0">
        <w:rPr>
          <w:rFonts w:cs="Times New Roman" w:eastAsia="Times New Roman"/>
          <w:szCs w:val="24"/>
        </w:rPr>
        <w:t>ud</w:t>
      </w:r>
      <w:r w:rsidR="00BD479F" w:rsidRPr="00BD479F">
        <w:rPr>
          <w:rFonts w:cs="Times New Roman" w:eastAsia="Times New Roman"/>
          <w:szCs w:val="24"/>
        </w:rPr>
        <w:t xml:space="preserve"> donosi 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 </w:t>
      </w: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                                      </w:t>
      </w:r>
      <w:r w:rsidR="00456DC0">
        <w:rPr>
          <w:rFonts w:cs="Times New Roman" w:eastAsia="Times New Roman"/>
          <w:szCs w:val="24"/>
        </w:rPr>
        <w:t xml:space="preserve">                           </w:t>
      </w:r>
      <w:r w:rsidRPr="00BD479F">
        <w:rPr>
          <w:rFonts w:cs="Times New Roman" w:eastAsia="Times New Roman"/>
          <w:szCs w:val="24"/>
        </w:rPr>
        <w:t>r j e š e n j e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 w:rsidRPr="00624A3B">
        <w:rPr>
          <w:rFonts w:cs="Times New Roman" w:eastAsia="Times New Roman"/>
          <w:szCs w:val="24"/>
        </w:rPr>
        <w:t xml:space="preserve">Odbacuje se prijedlog dužnika od 17.12.2013. g. za  sklapanje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u </w:t>
      </w:r>
      <w:r w:rsidRPr="00624A3B">
        <w:rPr>
          <w:rFonts w:cs="Times New Roman" w:eastAsia="Times New Roman"/>
          <w:szCs w:val="24"/>
        </w:rPr>
        <w:lastRenderedPageBreak/>
        <w:t xml:space="preserve">postupku nad dužnikom VLAKA-MI d.o.o., </w:t>
      </w:r>
      <w:proofErr w:type="spellStart"/>
      <w:r w:rsidRPr="00624A3B">
        <w:rPr>
          <w:rFonts w:cs="Times New Roman" w:eastAsia="Times New Roman"/>
          <w:szCs w:val="24"/>
        </w:rPr>
        <w:t>Vrhovine</w:t>
      </w:r>
      <w:proofErr w:type="spellEnd"/>
      <w:r w:rsidRPr="00624A3B">
        <w:rPr>
          <w:rFonts w:cs="Times New Roman" w:eastAsia="Times New Roman"/>
          <w:szCs w:val="24"/>
        </w:rPr>
        <w:t>, Senjska 59, OIB: 49101289665.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</w:p>
    <w:p w:rsidRDefault="00624A3B" w:rsidP="00624A3B" w:rsid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                                                   </w:t>
      </w:r>
      <w:r w:rsidRPr="00624A3B">
        <w:rPr>
          <w:rFonts w:cs="Times New Roman" w:eastAsia="Times New Roman"/>
          <w:szCs w:val="24"/>
        </w:rPr>
        <w:t>Obrazloženje</w:t>
      </w:r>
    </w:p>
    <w:p w:rsidRDefault="00624A3B" w:rsidP="00624A3B" w:rsid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   </w:t>
      </w:r>
      <w:r w:rsidRPr="00624A3B">
        <w:rPr>
          <w:rFonts w:cs="Times New Roman" w:eastAsia="Times New Roman"/>
          <w:szCs w:val="24"/>
        </w:rPr>
        <w:t xml:space="preserve">Rješenjem FINA-e, RC Zagreb, Nagodbeno vijeće ZG07, Klasa: UP - I/110/07/15-01/8671, </w:t>
      </w:r>
      <w:proofErr w:type="spellStart"/>
      <w:r w:rsidRPr="00624A3B">
        <w:rPr>
          <w:rFonts w:cs="Times New Roman" w:eastAsia="Times New Roman"/>
          <w:szCs w:val="24"/>
        </w:rPr>
        <w:t>Ur</w:t>
      </w:r>
      <w:proofErr w:type="spellEnd"/>
      <w:r w:rsidRPr="00624A3B">
        <w:rPr>
          <w:rFonts w:cs="Times New Roman" w:eastAsia="Times New Roman"/>
          <w:szCs w:val="24"/>
        </w:rPr>
        <w:t xml:space="preserve">. </w:t>
      </w:r>
      <w:proofErr w:type="spellStart"/>
      <w:r w:rsidRPr="00624A3B">
        <w:rPr>
          <w:rFonts w:cs="Times New Roman" w:eastAsia="Times New Roman"/>
          <w:szCs w:val="24"/>
        </w:rPr>
        <w:t>br</w:t>
      </w:r>
      <w:proofErr w:type="spellEnd"/>
      <w:r w:rsidRPr="00624A3B">
        <w:rPr>
          <w:rFonts w:cs="Times New Roman" w:eastAsia="Times New Roman"/>
          <w:szCs w:val="24"/>
        </w:rPr>
        <w:t xml:space="preserve">: 04-06-16-8671-67 od 02.03.2016, a koje je postalo izvršno 07. 12. 2016., utvrđeno je da su za Plan financijskog restrukturiranja glasovali vjerovnici čije tražbine prelaze 2/3 vrijednosti svih utvrđenih tražbina, pa je stoga dužnik dostavio predmet ovom sudu, kao nadležnom sudu,  radi sklapanja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dana 19.12. 2016., dakle, u zakonskom roku u roku od petnaest dana od izvršnosti navedenog rješenja, sve sukladno članku 66 stavku 1  Zakona o financijskom poslovanju i </w:t>
      </w:r>
      <w:proofErr w:type="spellStart"/>
      <w:r w:rsidRPr="00624A3B">
        <w:rPr>
          <w:rFonts w:cs="Times New Roman" w:eastAsia="Times New Roman"/>
          <w:szCs w:val="24"/>
        </w:rPr>
        <w:t>predstečajnoj</w:t>
      </w:r>
      <w:proofErr w:type="spellEnd"/>
      <w:r w:rsidRPr="00624A3B">
        <w:rPr>
          <w:rFonts w:cs="Times New Roman" w:eastAsia="Times New Roman"/>
          <w:szCs w:val="24"/>
        </w:rPr>
        <w:t xml:space="preserve"> nagodbi (NN</w:t>
      </w:r>
      <w:r>
        <w:rPr>
          <w:rFonts w:cs="Times New Roman" w:eastAsia="Times New Roman"/>
          <w:szCs w:val="24"/>
        </w:rPr>
        <w:t xml:space="preserve"> 108/12 do 81/13 dalje: ZFPPN).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R</w:t>
      </w:r>
      <w:r w:rsidRPr="00624A3B">
        <w:rPr>
          <w:rFonts w:cs="Times New Roman" w:eastAsia="Times New Roman"/>
          <w:szCs w:val="24"/>
        </w:rPr>
        <w:t xml:space="preserve">očište radi sklapanja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određeno je rješenjem ovog suda, br</w:t>
      </w:r>
      <w:r>
        <w:rPr>
          <w:rFonts w:cs="Times New Roman" w:eastAsia="Times New Roman"/>
          <w:szCs w:val="24"/>
        </w:rPr>
        <w:t>oj gornji od  07. lipnja 2017.g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 </w:t>
      </w:r>
      <w:r w:rsidRPr="00624A3B">
        <w:rPr>
          <w:rFonts w:cs="Times New Roman" w:eastAsia="Times New Roman"/>
          <w:szCs w:val="24"/>
        </w:rPr>
        <w:t xml:space="preserve">O ročištu radi sklapanja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dužnik i svi vjerovnici koji su prihvatili Plan financijskog restrukturiranja obaviješteni su Oglasom objavljenim na e-oglasnoj ploči suda 07.06.2017. te na we</w:t>
      </w:r>
      <w:r>
        <w:rPr>
          <w:rFonts w:cs="Times New Roman" w:eastAsia="Times New Roman"/>
          <w:szCs w:val="24"/>
        </w:rPr>
        <w:t>b stranicama FINA-e 16.06.2017.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  </w:t>
      </w:r>
      <w:r w:rsidRPr="00624A3B">
        <w:rPr>
          <w:rFonts w:cs="Times New Roman" w:eastAsia="Times New Roman"/>
          <w:szCs w:val="24"/>
        </w:rPr>
        <w:t xml:space="preserve">Predmet ročišta </w:t>
      </w:r>
      <w:r>
        <w:rPr>
          <w:rFonts w:cs="Times New Roman" w:eastAsia="Times New Roman"/>
          <w:szCs w:val="24"/>
        </w:rPr>
        <w:t xml:space="preserve">pred sudom bilo </w:t>
      </w:r>
      <w:r w:rsidRPr="00624A3B">
        <w:rPr>
          <w:rFonts w:cs="Times New Roman" w:eastAsia="Times New Roman"/>
          <w:szCs w:val="24"/>
        </w:rPr>
        <w:t xml:space="preserve">je glasovanje o </w:t>
      </w:r>
      <w:proofErr w:type="spellStart"/>
      <w:r w:rsidRPr="00624A3B">
        <w:rPr>
          <w:rFonts w:cs="Times New Roman" w:eastAsia="Times New Roman"/>
          <w:szCs w:val="24"/>
        </w:rPr>
        <w:t>predstečajnoj</w:t>
      </w:r>
      <w:proofErr w:type="spellEnd"/>
      <w:r w:rsidRPr="00624A3B">
        <w:rPr>
          <w:rFonts w:cs="Times New Roman" w:eastAsia="Times New Roman"/>
          <w:szCs w:val="24"/>
        </w:rPr>
        <w:t xml:space="preserve"> nagodbi, a nakon što su vjerovnici kod FINE prihvatili Plan financijskog i operativnog restrukturiranja u otvorenom postupku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nagodbe, sukladno odredbama čl. 39. do 66. ZFPPN te nakon što je dužnik ovome sudu podnio prijedlog za sklapanje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</w:t>
      </w:r>
      <w:r>
        <w:rPr>
          <w:rFonts w:cs="Times New Roman" w:eastAsia="Times New Roman"/>
          <w:szCs w:val="24"/>
        </w:rPr>
        <w:t>sukladno odredbi čl. 66. ZFPPN.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   Ovaj sud je izvršio uvid u </w:t>
      </w:r>
      <w:r w:rsidRPr="00624A3B">
        <w:rPr>
          <w:rFonts w:cs="Times New Roman" w:eastAsia="Times New Roman"/>
          <w:szCs w:val="24"/>
        </w:rPr>
        <w:t xml:space="preserve">podnesak vjerovnika ALFA MODUS d.o.o. iz Zagreba, Savska cesta 182 od 10.7.2017. iz kojeg proizlazi da je Upravni sud u Rijeci dana 26. lipnja 2017., pod brojem 5 </w:t>
      </w:r>
      <w:proofErr w:type="spellStart"/>
      <w:r w:rsidRPr="00624A3B">
        <w:rPr>
          <w:rFonts w:cs="Times New Roman" w:eastAsia="Times New Roman"/>
          <w:szCs w:val="24"/>
        </w:rPr>
        <w:t>Usl</w:t>
      </w:r>
      <w:proofErr w:type="spellEnd"/>
      <w:r w:rsidRPr="00624A3B">
        <w:rPr>
          <w:rFonts w:cs="Times New Roman" w:eastAsia="Times New Roman"/>
          <w:szCs w:val="24"/>
        </w:rPr>
        <w:t xml:space="preserve">-1819!6-8 poništio rješenje Ministarstva financija, Samostalnog sektora za drugostupanjski postupak, Klasa: UP/II-423-01/16-02/101, </w:t>
      </w:r>
      <w:proofErr w:type="spellStart"/>
      <w:r w:rsidRPr="00624A3B">
        <w:rPr>
          <w:rFonts w:cs="Times New Roman" w:eastAsia="Times New Roman"/>
          <w:szCs w:val="24"/>
        </w:rPr>
        <w:t>Ur.broj</w:t>
      </w:r>
      <w:proofErr w:type="spellEnd"/>
      <w:r w:rsidRPr="00624A3B">
        <w:rPr>
          <w:rFonts w:cs="Times New Roman" w:eastAsia="Times New Roman"/>
          <w:szCs w:val="24"/>
        </w:rPr>
        <w:t xml:space="preserve">: 513-04/16-2 od 18. Studenog 2016. , povodom tužbe tog vjerovnika protiv citiranog rješenja drugostupanjskog tijela, a kojim rješenjem je odbijena žalba navedenog </w:t>
      </w:r>
      <w:proofErr w:type="spellStart"/>
      <w:r w:rsidRPr="00624A3B">
        <w:rPr>
          <w:rFonts w:cs="Times New Roman" w:eastAsia="Times New Roman"/>
          <w:szCs w:val="24"/>
        </w:rPr>
        <w:t>vjervnika</w:t>
      </w:r>
      <w:proofErr w:type="spellEnd"/>
      <w:r w:rsidRPr="00624A3B">
        <w:rPr>
          <w:rFonts w:cs="Times New Roman" w:eastAsia="Times New Roman"/>
          <w:szCs w:val="24"/>
        </w:rPr>
        <w:t xml:space="preserve"> izjavljena protiv rješenja FINA-e, </w:t>
      </w:r>
      <w:proofErr w:type="spellStart"/>
      <w:r w:rsidRPr="00624A3B">
        <w:rPr>
          <w:rFonts w:cs="Times New Roman" w:eastAsia="Times New Roman"/>
          <w:szCs w:val="24"/>
        </w:rPr>
        <w:t>Regoinalnog</w:t>
      </w:r>
      <w:proofErr w:type="spellEnd"/>
      <w:r w:rsidRPr="00624A3B">
        <w:rPr>
          <w:rFonts w:cs="Times New Roman" w:eastAsia="Times New Roman"/>
          <w:szCs w:val="24"/>
        </w:rPr>
        <w:t xml:space="preserve"> centra Zagreb, Nagodbenog vijeća ZG07, Klasa: UP - I/110/07/15-01/8671, </w:t>
      </w:r>
      <w:proofErr w:type="spellStart"/>
      <w:r w:rsidRPr="00624A3B">
        <w:rPr>
          <w:rFonts w:cs="Times New Roman" w:eastAsia="Times New Roman"/>
          <w:szCs w:val="24"/>
        </w:rPr>
        <w:t>Ur</w:t>
      </w:r>
      <w:proofErr w:type="spellEnd"/>
      <w:r w:rsidRPr="00624A3B">
        <w:rPr>
          <w:rFonts w:cs="Times New Roman" w:eastAsia="Times New Roman"/>
          <w:szCs w:val="24"/>
        </w:rPr>
        <w:t xml:space="preserve">. </w:t>
      </w:r>
      <w:proofErr w:type="spellStart"/>
      <w:r w:rsidRPr="00624A3B">
        <w:rPr>
          <w:rFonts w:cs="Times New Roman" w:eastAsia="Times New Roman"/>
          <w:szCs w:val="24"/>
        </w:rPr>
        <w:t>br</w:t>
      </w:r>
      <w:proofErr w:type="spellEnd"/>
      <w:r w:rsidRPr="00624A3B">
        <w:rPr>
          <w:rFonts w:cs="Times New Roman" w:eastAsia="Times New Roman"/>
          <w:szCs w:val="24"/>
        </w:rPr>
        <w:t>: 04-06-16-8671-67 od 02.03.2016. te se predmet vraća drugostupanjskom tijelu na ponovni postupak. Time je ukinuta i klauzula izvršnosti na citiranom prvostupanjskom rješenju.</w:t>
      </w:r>
      <w:r>
        <w:rPr>
          <w:rFonts w:cs="Times New Roman" w:eastAsia="Times New Roman"/>
          <w:szCs w:val="24"/>
        </w:rPr>
        <w:t xml:space="preserve">  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 w:rsidRPr="00624A3B">
        <w:rPr>
          <w:rFonts w:cs="Times New Roman" w:eastAsia="Times New Roman"/>
          <w:szCs w:val="24"/>
        </w:rPr>
        <w:tab/>
        <w:t>Temeljem članka 66 stavka 9. ZFPPN</w:t>
      </w:r>
      <w:r>
        <w:rPr>
          <w:rFonts w:cs="Times New Roman" w:eastAsia="Times New Roman"/>
          <w:szCs w:val="24"/>
        </w:rPr>
        <w:t>,</w:t>
      </w:r>
      <w:r w:rsidRPr="00624A3B">
        <w:rPr>
          <w:rFonts w:cs="Times New Roman" w:eastAsia="Times New Roman"/>
          <w:szCs w:val="24"/>
        </w:rPr>
        <w:t xml:space="preserve"> sud će rješenjem odobriti sklapanje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</w:t>
      </w:r>
      <w:r>
        <w:rPr>
          <w:rFonts w:cs="Times New Roman" w:eastAsia="Times New Roman"/>
          <w:szCs w:val="24"/>
        </w:rPr>
        <w:t>,</w:t>
      </w:r>
      <w:r w:rsidRPr="00624A3B">
        <w:rPr>
          <w:rFonts w:cs="Times New Roman" w:eastAsia="Times New Roman"/>
          <w:szCs w:val="24"/>
        </w:rPr>
        <w:t xml:space="preserve"> ako su na ročištu za sklapanje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svoj pristanak dali dužnik i vjerovnici čije tražbine čine potrebnu većinu iz članka 63 tog Zakona te ako utvrdi da je sadržaj predložene nagodbe u skladu s općim </w:t>
      </w:r>
      <w:r>
        <w:rPr>
          <w:rFonts w:cs="Times New Roman" w:eastAsia="Times New Roman"/>
          <w:szCs w:val="24"/>
        </w:rPr>
        <w:t>pravilima po sudskoj nagodbi, odnosno</w:t>
      </w:r>
      <w:r w:rsidRPr="00624A3B">
        <w:rPr>
          <w:rFonts w:cs="Times New Roman" w:eastAsia="Times New Roman"/>
          <w:szCs w:val="24"/>
        </w:rPr>
        <w:t xml:space="preserve"> da je njezin sadržaj u bitnim sastojcima odgovarajući prihvaćenom Planu financijskog i operativnog restrukturiranja dužnika. Stavkom 10. istog članka propisano je da će sud rješenjem odbaciti prijedlog dužnika za sklapanje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nagodbe, ako ne postoje uvjeti za donošenje rješenja iz stavka 9.</w:t>
      </w:r>
      <w:r>
        <w:rPr>
          <w:rFonts w:cs="Times New Roman" w:eastAsia="Times New Roman"/>
          <w:szCs w:val="24"/>
        </w:rPr>
        <w:t xml:space="preserve"> istog članka navedenog zakona.</w:t>
      </w:r>
    </w:p>
    <w:p w:rsidRDefault="00624A3B" w:rsidP="00624A3B" w:rsidR="00624A3B" w:rsidRPr="00624A3B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  <w:r w:rsidRPr="00624A3B">
        <w:rPr>
          <w:rFonts w:cs="Times New Roman" w:eastAsia="Times New Roman"/>
          <w:szCs w:val="24"/>
        </w:rPr>
        <w:tab/>
        <w:t>Budući da</w:t>
      </w:r>
      <w:r>
        <w:rPr>
          <w:rFonts w:cs="Times New Roman" w:eastAsia="Times New Roman"/>
          <w:szCs w:val="24"/>
        </w:rPr>
        <w:t xml:space="preserve"> je iz opisanih razloga navedenom odlukom Upravnog suda u Rijeci ukinuta klauzula izvršnos</w:t>
      </w:r>
      <w:r w:rsidR="00AB5E69">
        <w:rPr>
          <w:rFonts w:cs="Times New Roman" w:eastAsia="Times New Roman"/>
          <w:szCs w:val="24"/>
        </w:rPr>
        <w:t>ti na citiranom rješenju FINA-e</w:t>
      </w:r>
      <w:r w:rsidRPr="00624A3B">
        <w:rPr>
          <w:rFonts w:cs="Times New Roman" w:eastAsia="Times New Roman"/>
          <w:szCs w:val="24"/>
        </w:rPr>
        <w:t xml:space="preserve">, </w:t>
      </w:r>
      <w:r w:rsidR="00AB5E69">
        <w:rPr>
          <w:rFonts w:cs="Times New Roman" w:eastAsia="Times New Roman"/>
          <w:szCs w:val="24"/>
        </w:rPr>
        <w:t xml:space="preserve">kojim </w:t>
      </w:r>
      <w:r w:rsidR="00825AAF">
        <w:rPr>
          <w:rFonts w:cs="Times New Roman" w:eastAsia="Times New Roman"/>
          <w:szCs w:val="24"/>
        </w:rPr>
        <w:t xml:space="preserve">rješenjem </w:t>
      </w:r>
      <w:r w:rsidR="00AB5E69">
        <w:rPr>
          <w:rFonts w:cs="Times New Roman" w:eastAsia="Times New Roman"/>
          <w:szCs w:val="24"/>
        </w:rPr>
        <w:t xml:space="preserve">su za </w:t>
      </w:r>
      <w:r w:rsidR="00AB5E69" w:rsidRPr="00AB5E69">
        <w:rPr>
          <w:rFonts w:cs="Times New Roman" w:eastAsia="Times New Roman"/>
          <w:szCs w:val="24"/>
        </w:rPr>
        <w:t>Plan financijskog restrukturiranja glasovali vjerovnici čije tražbine prelaze 2/3 vrijednosti svih utvrđenih tražbina,</w:t>
      </w:r>
      <w:r w:rsidR="00AB5E69">
        <w:rPr>
          <w:rFonts w:cs="Times New Roman" w:eastAsia="Times New Roman"/>
          <w:szCs w:val="24"/>
        </w:rPr>
        <w:t xml:space="preserve"> to ne postoje više uvjeti za odobravanje sklapanja </w:t>
      </w:r>
      <w:proofErr w:type="spellStart"/>
      <w:r w:rsidR="00AB5E69">
        <w:rPr>
          <w:rFonts w:cs="Times New Roman" w:eastAsia="Times New Roman"/>
          <w:szCs w:val="24"/>
        </w:rPr>
        <w:t>predstečajne</w:t>
      </w:r>
      <w:proofErr w:type="spellEnd"/>
      <w:r w:rsidR="00AB5E69">
        <w:rPr>
          <w:rFonts w:cs="Times New Roman" w:eastAsia="Times New Roman"/>
          <w:szCs w:val="24"/>
        </w:rPr>
        <w:t xml:space="preserve"> nagodbe u ovoj pravnoj stvari, jer je člankom 66 stavkom 1 ZFPPN propisano da sud odlučuje o prijedlogu za sklapanje </w:t>
      </w:r>
      <w:proofErr w:type="spellStart"/>
      <w:r w:rsidR="00AB5E69">
        <w:rPr>
          <w:rFonts w:cs="Times New Roman" w:eastAsia="Times New Roman"/>
          <w:szCs w:val="24"/>
        </w:rPr>
        <w:t>predstečajne</w:t>
      </w:r>
      <w:proofErr w:type="spellEnd"/>
      <w:r w:rsidR="00AB5E69">
        <w:rPr>
          <w:rFonts w:cs="Times New Roman" w:eastAsia="Times New Roman"/>
          <w:szCs w:val="24"/>
        </w:rPr>
        <w:t xml:space="preserve"> nagodbe nakon što rješenje iz članka 60</w:t>
      </w:r>
      <w:r w:rsidR="00003248">
        <w:rPr>
          <w:rFonts w:cs="Times New Roman" w:eastAsia="Times New Roman"/>
          <w:szCs w:val="24"/>
        </w:rPr>
        <w:t>.</w:t>
      </w:r>
      <w:r w:rsidR="00AB5E69">
        <w:rPr>
          <w:rFonts w:cs="Times New Roman" w:eastAsia="Times New Roman"/>
          <w:szCs w:val="24"/>
        </w:rPr>
        <w:t xml:space="preserve"> stavka 13 tog zakona postane izvršno, </w:t>
      </w:r>
      <w:r w:rsidR="00825AAF">
        <w:rPr>
          <w:rFonts w:cs="Times New Roman" w:eastAsia="Times New Roman"/>
          <w:szCs w:val="24"/>
        </w:rPr>
        <w:t>pa</w:t>
      </w:r>
      <w:r w:rsidRPr="00624A3B">
        <w:rPr>
          <w:rFonts w:cs="Times New Roman" w:eastAsia="Times New Roman"/>
          <w:szCs w:val="24"/>
        </w:rPr>
        <w:t xml:space="preserve"> je prijedlog dužnika za sklapanje </w:t>
      </w:r>
      <w:proofErr w:type="spellStart"/>
      <w:r w:rsidRPr="00624A3B">
        <w:rPr>
          <w:rFonts w:cs="Times New Roman" w:eastAsia="Times New Roman"/>
          <w:szCs w:val="24"/>
        </w:rPr>
        <w:t>predstečajne</w:t>
      </w:r>
      <w:proofErr w:type="spellEnd"/>
      <w:r w:rsidRPr="00624A3B">
        <w:rPr>
          <w:rFonts w:cs="Times New Roman" w:eastAsia="Times New Roman"/>
          <w:szCs w:val="24"/>
        </w:rPr>
        <w:t xml:space="preserve"> nagodbe </w:t>
      </w:r>
      <w:r w:rsidRPr="00624A3B">
        <w:rPr>
          <w:rFonts w:cs="Times New Roman" w:eastAsia="Times New Roman"/>
          <w:szCs w:val="24"/>
        </w:rPr>
        <w:lastRenderedPageBreak/>
        <w:t>valjalo odbaciti i sukladno članku 66</w:t>
      </w:r>
      <w:r w:rsidR="00003248">
        <w:rPr>
          <w:rFonts w:cs="Times New Roman" w:eastAsia="Times New Roman"/>
          <w:szCs w:val="24"/>
        </w:rPr>
        <w:t>.</w:t>
      </w:r>
      <w:r w:rsidRPr="00624A3B">
        <w:rPr>
          <w:rFonts w:cs="Times New Roman" w:eastAsia="Times New Roman"/>
          <w:szCs w:val="24"/>
        </w:rPr>
        <w:t xml:space="preserve"> st. 10 ZFPPN-a</w:t>
      </w:r>
      <w:r w:rsidR="00825AAF">
        <w:rPr>
          <w:rFonts w:cs="Times New Roman" w:eastAsia="Times New Roman"/>
          <w:szCs w:val="24"/>
        </w:rPr>
        <w:t>,</w:t>
      </w:r>
      <w:r w:rsidRPr="00624A3B">
        <w:rPr>
          <w:rFonts w:cs="Times New Roman" w:eastAsia="Times New Roman"/>
          <w:szCs w:val="24"/>
        </w:rPr>
        <w:t xml:space="preserve"> riješiti kao u izreci. </w:t>
      </w:r>
    </w:p>
    <w:p w:rsidRDefault="00624A3B" w:rsidP="00AB5E69" w:rsidR="00624A3B" w:rsidRPr="00624A3B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UPUTA O PRAVNOM LIJEKU:</w:t>
      </w:r>
    </w:p>
    <w:p w:rsidRDefault="00BD479F" w:rsidP="00BD479F" w:rsidR="00BD479F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Protiv ovog rješenja kojim sud dopušta sklapanje </w:t>
      </w:r>
      <w:proofErr w:type="spellStart"/>
      <w:r w:rsidRPr="00BD479F">
        <w:rPr>
          <w:rFonts w:cs="Times New Roman" w:eastAsia="Times New Roman"/>
          <w:szCs w:val="24"/>
        </w:rPr>
        <w:t>predstečajne</w:t>
      </w:r>
      <w:proofErr w:type="spellEnd"/>
      <w:r w:rsidRPr="00BD479F">
        <w:rPr>
          <w:rFonts w:cs="Times New Roman" w:eastAsia="Times New Roman"/>
          <w:szCs w:val="24"/>
        </w:rPr>
        <w:t xml:space="preserve"> nagodbe može se izjaviti žalba Visokom trgovačkom sudu Republike Hrvatske, u roku od 8 dana  Žalba se podnosi putem ovog suda u tri primjerka. </w:t>
      </w:r>
    </w:p>
    <w:p w:rsidRDefault="00003248" w:rsidP="00BD479F" w:rsidR="00003248">
      <w:pPr>
        <w:jc w:val="both"/>
        <w:rPr>
          <w:rFonts w:cs="Times New Roman" w:eastAsia="Times New Roman"/>
          <w:szCs w:val="24"/>
        </w:rPr>
      </w:pPr>
    </w:p>
    <w:p w:rsidRDefault="00003248" w:rsidP="00BD479F" w:rsidR="00003248">
      <w:pPr>
        <w:jc w:val="both"/>
        <w:rPr>
          <w:rFonts w:cs="Times New Roman" w:eastAsia="Times New Roman"/>
          <w:szCs w:val="24"/>
        </w:rPr>
      </w:pPr>
    </w:p>
    <w:p w:rsidRDefault="00003248" w:rsidP="00BD479F" w:rsidR="00003248" w:rsidRPr="00BD479F">
      <w:pPr>
        <w:jc w:val="both"/>
        <w:rPr>
          <w:rFonts w:cs="Times New Roman" w:eastAsia="Times New Roman"/>
          <w:szCs w:val="24"/>
        </w:rPr>
      </w:pPr>
    </w:p>
    <w:p w:rsidRDefault="00BD479F" w:rsidP="00BD479F" w:rsidR="00BD479F" w:rsidRPr="00BD479F">
      <w:pPr>
        <w:jc w:val="right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Sudac:</w:t>
      </w:r>
    </w:p>
    <w:p w:rsidRDefault="00BD479F" w:rsidP="00BD479F" w:rsidR="00BD479F" w:rsidRPr="00BD479F">
      <w:pPr>
        <w:jc w:val="right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>Vesna Sremac Šoštar</w:t>
      </w:r>
    </w:p>
    <w:p w:rsidRDefault="00BD479F" w:rsidP="00BD479F" w:rsidR="00003248">
      <w:pPr>
        <w:jc w:val="both"/>
        <w:rPr>
          <w:rFonts w:cs="Times New Roman" w:eastAsia="Times New Roman"/>
          <w:szCs w:val="24"/>
        </w:rPr>
      </w:pPr>
      <w:r w:rsidRPr="00BD479F">
        <w:rPr>
          <w:rFonts w:cs="Times New Roman" w:eastAsia="Times New Roman"/>
          <w:szCs w:val="24"/>
        </w:rPr>
        <w:t xml:space="preserve">                                 </w:t>
      </w:r>
      <w:r w:rsidR="00003248">
        <w:rPr>
          <w:rFonts w:cs="Times New Roman" w:eastAsia="Times New Roman"/>
          <w:szCs w:val="24"/>
        </w:rPr>
        <w:t xml:space="preserve">                </w:t>
      </w:r>
    </w:p>
    <w:p w:rsidRDefault="00003248" w:rsidP="00003248" w:rsidR="00BD479F" w:rsidRPr="00BD479F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     </w:t>
      </w:r>
      <w:r w:rsidR="00BD479F" w:rsidRPr="00BD479F">
        <w:rPr>
          <w:rFonts w:cs="Times New Roman" w:eastAsia="Times New Roman"/>
          <w:szCs w:val="24"/>
        </w:rPr>
        <w:t xml:space="preserve"> </w:t>
      </w:r>
      <w:bookmarkStart w:name="_GoBack" w:id="0"/>
      <w:bookmarkEnd w:id="0"/>
      <w:r w:rsidR="00BD479F" w:rsidRPr="00BD479F">
        <w:rPr>
          <w:rFonts w:cs="Times New Roman" w:eastAsia="Times New Roman"/>
          <w:szCs w:val="24"/>
          <w:lang w:eastAsia="hr-HR"/>
        </w:rPr>
        <w:t xml:space="preserve">VJEROVNICI:                                                                                                                             </w:t>
      </w:r>
    </w:p>
    <w:p w:rsidRDefault="007B059E" w:rsidP="00BD479F" w:rsidR="007B059E">
      <w:pPr>
        <w:suppressAutoHyphens/>
        <w:autoSpaceDN w:val="false"/>
        <w:spacing w:lineRule="atLeast" w:line="100"/>
        <w:jc w:val="both"/>
        <w:textAlignment w:val="baseline"/>
        <w:rPr>
          <w:rFonts w:cs="Times New Roman" w:eastAsia="Times New Roman"/>
          <w:szCs w:val="24"/>
          <w:lang w:eastAsia="hr-HR"/>
        </w:rPr>
      </w:pPr>
    </w:p>
    <w:p w:rsidRDefault="0047092B" w:rsidP="0047092B" w:rsidR="0047092B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28379497352 ARTA-ZIP, POSLOVNO POSREDNIČKI OBRT, VL. ŽELJKO MIKIN </w:t>
      </w:r>
    </w:p>
    <w:p w:rsidRDefault="00F27ACD" w:rsidP="00F27ACD" w:rsidR="00F27ACD" w:rsidRPr="009B596F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47092B" w:rsidP="00F27ACD" w:rsidR="0047092B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11083433563 AUTOPRIJEVOZNIK </w:t>
      </w:r>
      <w:proofErr w:type="spellStart"/>
      <w:r w:rsidRPr="009B596F">
        <w:rPr>
          <w:rFonts w:eastAsia="Times New Roman" w:hAnsi="Times New Roman" w:ascii="Times New Roman"/>
          <w:sz w:val="24"/>
          <w:szCs w:val="24"/>
        </w:rPr>
        <w:t>vl</w:t>
      </w:r>
      <w:proofErr w:type="spellEnd"/>
      <w:r w:rsidRPr="009B596F">
        <w:rPr>
          <w:rFonts w:eastAsia="Times New Roman" w:hAnsi="Times New Roman" w:ascii="Times New Roman"/>
          <w:sz w:val="24"/>
          <w:szCs w:val="24"/>
        </w:rPr>
        <w:t>. MARIJAN ČULINOVIĆ</w:t>
      </w:r>
    </w:p>
    <w:p w:rsidRDefault="00F27ACD" w:rsidP="00F27ACD" w:rsidR="00F27ACD" w:rsidRPr="00F27ACD">
      <w:pPr>
        <w:jc w:val="both"/>
        <w:rPr>
          <w:rFonts w:eastAsia="Times New Roman"/>
          <w:szCs w:val="24"/>
        </w:rPr>
      </w:pPr>
    </w:p>
    <w:p w:rsidRDefault="0047092B" w:rsidP="00F27ACD" w:rsidR="00F27ACD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14806381655 BISTRICA d.o.o. </w:t>
      </w:r>
    </w:p>
    <w:p w:rsidRDefault="00F27ACD" w:rsidP="00F27ACD" w:rsidR="00F27ACD" w:rsidRPr="00F27ACD">
      <w:pPr>
        <w:pStyle w:val="Odlomakpopisa"/>
        <w:rPr>
          <w:rFonts w:eastAsia="Times New Roman" w:hAnsi="Times New Roman" w:ascii="Times New Roman"/>
          <w:sz w:val="24"/>
          <w:szCs w:val="24"/>
        </w:rPr>
      </w:pPr>
    </w:p>
    <w:p w:rsidRDefault="00F27ACD" w:rsidP="00F27ACD" w:rsidR="00F27ACD" w:rsidRPr="00F27ACD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47092B" w:rsidP="0047092B" w:rsidR="0047092B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31724209563 CNC TEHNOPROJEKT d.o.o. </w:t>
      </w:r>
    </w:p>
    <w:p w:rsidRDefault="00F27ACD" w:rsidP="00F27ACD" w:rsidR="00F27ACD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F27ACD" w:rsidP="00F27ACD" w:rsidR="00F27ACD" w:rsidRPr="009B596F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47092B" w:rsidP="0047092B" w:rsidR="0047092B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32095265205 IVAN MABIĆ </w:t>
      </w:r>
    </w:p>
    <w:p w:rsidRDefault="00F27ACD" w:rsidP="00F27ACD" w:rsidR="00F27ACD" w:rsidRPr="00F27ACD">
      <w:pPr>
        <w:jc w:val="both"/>
        <w:rPr>
          <w:rFonts w:eastAsia="Times New Roman"/>
          <w:szCs w:val="24"/>
        </w:rPr>
      </w:pPr>
    </w:p>
    <w:p w:rsidRDefault="0047092B" w:rsidP="00F27ACD" w:rsidR="00F27ACD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86144172564 IZBA-MI d.o.o. </w:t>
      </w:r>
    </w:p>
    <w:p w:rsidRDefault="00F27ACD" w:rsidP="00F27ACD" w:rsidR="00F27ACD" w:rsidRPr="00F27ACD">
      <w:pPr>
        <w:pStyle w:val="Odlomakpopisa"/>
        <w:rPr>
          <w:rFonts w:eastAsia="Times New Roman" w:hAnsi="Times New Roman" w:ascii="Times New Roman"/>
          <w:sz w:val="24"/>
          <w:szCs w:val="24"/>
        </w:rPr>
      </w:pPr>
    </w:p>
    <w:p w:rsidRDefault="00F27ACD" w:rsidP="00F27ACD" w:rsidR="00F27ACD" w:rsidRPr="00F27ACD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47092B" w:rsidP="0047092B" w:rsidR="0047092B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66770330568 MILANA d.o.o. </w:t>
      </w:r>
    </w:p>
    <w:p w:rsidRDefault="00F27ACD" w:rsidP="00F27ACD" w:rsidR="00F27ACD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F27ACD" w:rsidP="00F27ACD" w:rsidR="00F27ACD" w:rsidRPr="009B596F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47092B" w:rsidP="0047092B" w:rsidR="00F27ACD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>OIB: 01769874550 ODVJETNICA ZRINKA GOLUBIĆ</w:t>
      </w:r>
    </w:p>
    <w:p w:rsidRDefault="0047092B" w:rsidP="00F27ACD" w:rsidR="0047092B" w:rsidRPr="009B596F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 </w:t>
      </w:r>
    </w:p>
    <w:p w:rsidRDefault="0047092B" w:rsidP="0047092B" w:rsidR="0047092B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14013273931 UČILIŠTE ATEST KONTROLA </w:t>
      </w:r>
    </w:p>
    <w:p w:rsidRDefault="00F27ACD" w:rsidP="00F27ACD" w:rsidR="00F27ACD" w:rsidRPr="009B596F">
      <w:pPr>
        <w:pStyle w:val="Odlomakpopisa"/>
        <w:jc w:val="both"/>
        <w:rPr>
          <w:rFonts w:eastAsia="Times New Roman" w:hAnsi="Times New Roman" w:ascii="Times New Roman"/>
          <w:sz w:val="24"/>
          <w:szCs w:val="24"/>
        </w:rPr>
      </w:pPr>
    </w:p>
    <w:p w:rsidRDefault="0047092B" w:rsidP="0047092B" w:rsidR="0047092B" w:rsidRPr="009B596F">
      <w:pPr>
        <w:pStyle w:val="Odlomakpopisa"/>
        <w:numPr>
          <w:ilvl w:val="0"/>
          <w:numId w:val="17"/>
        </w:numPr>
        <w:jc w:val="both"/>
        <w:rPr>
          <w:rFonts w:eastAsia="Times New Roman" w:hAnsi="Times New Roman" w:ascii="Times New Roman"/>
          <w:sz w:val="24"/>
          <w:szCs w:val="24"/>
        </w:rPr>
      </w:pPr>
      <w:r w:rsidRPr="009B596F">
        <w:rPr>
          <w:rFonts w:eastAsia="Times New Roman" w:hAnsi="Times New Roman" w:ascii="Times New Roman"/>
          <w:sz w:val="24"/>
          <w:szCs w:val="24"/>
        </w:rPr>
        <w:t xml:space="preserve">OIB: 72702911449 ZAŠTITA ATEST d.o.o. </w:t>
      </w:r>
    </w:p>
    <w:p w:rsidRDefault="00BD479F" w:rsidP="00BD479F" w:rsidR="00BD479F" w:rsidRPr="00BD479F">
      <w:pPr>
        <w:suppressAutoHyphens/>
        <w:autoSpaceDN w:val="false"/>
        <w:spacing w:lineRule="atLeast" w:line="100"/>
        <w:jc w:val="both"/>
        <w:textAlignment w:val="baseline"/>
        <w:rPr>
          <w:rFonts w:cs="Times New Roman" w:eastAsia="Times New Roman"/>
          <w:szCs w:val="24"/>
          <w:lang w:eastAsia="hr-HR"/>
        </w:rPr>
      </w:pPr>
    </w:p>
    <w:p w:rsidRDefault="00BD479F" w:rsidP="00BD479F" w:rsidR="00BD479F" w:rsidRPr="00BD479F">
      <w:pPr>
        <w:suppressAutoHyphens/>
        <w:autoSpaceDN w:val="false"/>
        <w:spacing w:lineRule="atLeast" w:line="100"/>
        <w:jc w:val="both"/>
        <w:textAlignment w:val="baseline"/>
        <w:rPr>
          <w:rFonts w:cs="Times New Roman" w:eastAsia="Times New Roman"/>
          <w:szCs w:val="24"/>
          <w:lang w:eastAsia="hr-HR"/>
        </w:rPr>
      </w:pPr>
    </w:p>
    <w:p w:rsidRDefault="00BD479F" w:rsidP="00BD479F" w:rsidR="00BD479F" w:rsidRPr="00BD479F">
      <w:pPr>
        <w:suppressAutoHyphens/>
        <w:autoSpaceDN w:val="false"/>
        <w:spacing w:lineRule="atLeast" w:line="100"/>
        <w:jc w:val="both"/>
        <w:textAlignment w:val="baseline"/>
        <w:rPr>
          <w:rFonts w:cs="Times New Roman" w:eastAsia="Times New Roman"/>
          <w:szCs w:val="24"/>
          <w:lang w:eastAsia="hr-HR"/>
        </w:rPr>
      </w:pPr>
      <w:r w:rsidRPr="00BD479F">
        <w:rPr>
          <w:rFonts w:cs="Times New Roman" w:eastAsia="Times New Roman"/>
          <w:szCs w:val="24"/>
          <w:lang w:eastAsia="hr-HR"/>
        </w:rPr>
        <w:t xml:space="preserve">DUŽNIK: </w:t>
      </w:r>
    </w:p>
    <w:p w:rsidRDefault="00BD479F" w:rsidP="00BD479F" w:rsidR="00BD479F" w:rsidRPr="00BD479F">
      <w:pPr>
        <w:suppressAutoHyphens/>
        <w:autoSpaceDN w:val="false"/>
        <w:spacing w:lineRule="atLeast" w:line="100"/>
        <w:jc w:val="both"/>
        <w:textAlignment w:val="baseline"/>
        <w:rPr>
          <w:rFonts w:cs="Times New Roman" w:eastAsia="Times New Roman"/>
          <w:szCs w:val="24"/>
          <w:lang w:eastAsia="hr-HR"/>
        </w:rPr>
      </w:pPr>
      <w:r w:rsidRPr="00BD479F">
        <w:rPr>
          <w:rFonts w:cs="Times New Roman" w:eastAsia="Times New Roman"/>
          <w:szCs w:val="24"/>
          <w:lang w:eastAsia="hr-HR"/>
        </w:rPr>
        <w:t xml:space="preserve">                                                                                                                                        </w:t>
      </w:r>
    </w:p>
    <w:p w:rsidRDefault="00FF02D2" w:rsidR="00FF02D2"/>
    <w:sectPr w:rsidSect="007C73D0" w:rsidR="00FF02D2">
      <w:headerReference w:type="default" r:id="rId10"/>
      <w:footerReference w:type="default" r:id="rId11"/>
      <w:pgSz w:h="16838" w:w="11906"/>
      <w:pgMar w:gutter="0" w:footer="709" w:header="709" w:left="1417" w:bottom="1417" w:right="1417" w:top="1418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2468A" w:rsidR="0082468A">
      <w:r>
        <w:separator/>
      </w:r>
    </w:p>
  </w:endnote>
  <w:endnote w:id="0" w:type="continuationSeparator">
    <w:p w:rsidRDefault="0082468A" w:rsidR="00824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ronos Pro">
    <w:panose1 w:val="00000000000000000000"/>
    <w:charset w:val="00"/>
    <w:family w:val="swiss"/>
    <w:notTrueType/>
    <w:pitch w:val="variable"/>
    <w:sig w:csb1="00000000" w:csb0="00000001" w:usb3="00000000" w:usb2="00000000" w:usb1="00000000" w:usb0="00000003"/>
  </w:font>
  <w:font w:name="Levenim MT">
    <w:panose1 w:val="02010502060101010101"/>
    <w:charset w:val="B1"/>
    <w:family w:val="auto"/>
    <w:pitch w:val="variable"/>
    <w:sig w:csb1="00000000" w:csb0="00000020" w:usb3="00000000" w:usb2="00000000" w:usb1="00000000" w:usb0="00000801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C5308" w:rsidR="004C5308">
    <w:pPr>
      <w:pStyle w:val="Podnoje"/>
      <w:jc w:val="right"/>
    </w:pPr>
    <w:r>
      <w:fldChar w:fldCharType="begin"/>
    </w:r>
    <w:r>
      <w:instrText xml:space="preserve"> PAGE </w:instrText>
    </w:r>
    <w:r>
      <w:fldChar w:fldCharType="separate"/>
    </w:r>
    <w:r w:rsidR="00003248">
      <w:rPr>
        <w:noProof/>
      </w:rPr>
      <w:t>4</w:t>
    </w:r>
    <w:r>
      <w:fldChar w:fldCharType="end"/>
    </w:r>
  </w:p>
  <w:p w:rsidRDefault="004C5308" w:rsidR="004C5308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2468A" w:rsidR="0082468A">
      <w:r>
        <w:separator/>
      </w:r>
    </w:p>
  </w:footnote>
  <w:footnote w:id="0" w:type="continuationSeparator">
    <w:p w:rsidRDefault="0082468A" w:rsidR="0082468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C5308" w:rsidR="004C5308">
    <w:pPr>
      <w:pStyle w:val="Zaglavlje"/>
    </w:pPr>
    <w:r w:rsidRPr="00161DD8">
      <w:t xml:space="preserve">                                                                                                          </w:t>
    </w:r>
    <w:r>
      <w:t xml:space="preserve">                      48 St-7013</w:t>
    </w:r>
    <w:r w:rsidRPr="00161DD8"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pos="0" w:val="num"/>
        </w:tabs>
        <w:ind w:hanging="360" w:left="1003"/>
      </w:pPr>
      <w:rPr>
        <w:rFonts w:cs="Symbol" w:hAnsi="Symbol" w:ascii="Symbol" w:hint="default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Arial Narrow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2">
    <w:nsid w:val="09442295"/>
    <w:multiLevelType w:val="hybridMultilevel"/>
    <w:tmpl w:val="896436AC"/>
    <w:lvl w:tplc="1076D0FA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0EC3071F"/>
    <w:multiLevelType w:val="hybridMultilevel"/>
    <w:tmpl w:val="BDA63D32"/>
    <w:lvl w:tplc="9D40312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33C0B63"/>
    <w:multiLevelType w:val="hybridMultilevel"/>
    <w:tmpl w:val="D752151C"/>
    <w:lvl w:tplc="7A60530E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17A00A56"/>
    <w:multiLevelType w:val="hybridMultilevel"/>
    <w:tmpl w:val="E91A4E0A"/>
    <w:lvl w:tplc="070CC046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222220AD"/>
    <w:multiLevelType w:val="hybridMultilevel"/>
    <w:tmpl w:val="18A48C86"/>
    <w:lvl w:tplc="041A000F" w:ilvl="0">
      <w:start w:val="1"/>
      <w:numFmt w:val="decimal"/>
      <w:lvlText w:val="%1."/>
      <w:lvlJc w:val="left"/>
      <w:pPr>
        <w:ind w:hanging="360" w:left="72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7">
    <w:nsid w:val="251E3506"/>
    <w:multiLevelType w:val="hybridMultilevel"/>
    <w:tmpl w:val="0DAE377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304A519D"/>
    <w:multiLevelType w:val="hybridMultilevel"/>
    <w:tmpl w:val="9596225A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368B4039"/>
    <w:multiLevelType w:val="hybridMultilevel"/>
    <w:tmpl w:val="289422B0"/>
    <w:lvl w:tplc="21A651D0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0">
    <w:nsid w:val="42A86556"/>
    <w:multiLevelType w:val="hybridMultilevel"/>
    <w:tmpl w:val="DDEC4892"/>
    <w:lvl w:tplc="A0B4B7B2" w:ilvl="0">
      <w:start w:val="4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437478F4"/>
    <w:multiLevelType w:val="hybridMultilevel"/>
    <w:tmpl w:val="53DC7460"/>
    <w:lvl w:tplc="4D040A66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2">
    <w:nsid w:val="46D10EAE"/>
    <w:multiLevelType w:val="hybridMultilevel"/>
    <w:tmpl w:val="DF30D144"/>
    <w:lvl w:tplc="67B6201A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3">
    <w:nsid w:val="60613FC8"/>
    <w:multiLevelType w:val="hybridMultilevel"/>
    <w:tmpl w:val="49A6D8DA"/>
    <w:lvl w:tplc="92D43890" w:ilvl="0">
      <w:start w:val="1"/>
      <w:numFmt w:val="upperRoman"/>
      <w:lvlText w:val="%1."/>
      <w:lvlJc w:val="left"/>
      <w:pPr>
        <w:ind w:hanging="720" w:left="1080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64765B6B"/>
    <w:multiLevelType w:val="hybridMultilevel"/>
    <w:tmpl w:val="C248FDAC"/>
    <w:lvl w:tplc="041A000F" w:ilvl="0">
      <w:start w:val="1"/>
      <w:numFmt w:val="decimal"/>
      <w:lvlText w:val="%1."/>
      <w:lvlJc w:val="left"/>
      <w:pPr>
        <w:ind w:hanging="360" w:left="1440"/>
      </w:p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15">
    <w:nsid w:val="749D0E0F"/>
    <w:multiLevelType w:val="hybridMultilevel"/>
    <w:tmpl w:val="C4A8EFE6"/>
    <w:lvl w:tplc="F59E4D2A" w:ilvl="0">
      <w:start w:val="232"/>
      <w:numFmt w:val="bullet"/>
      <w:lvlText w:val="-"/>
      <w:lvlJc w:val="left"/>
      <w:pPr>
        <w:ind w:hanging="360" w:left="720"/>
      </w:pPr>
      <w:rPr>
        <w:rFonts w:eastAsia="Times New Roman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6">
    <w:nsid w:val="74B34A15"/>
    <w:multiLevelType w:val="hybridMultilevel"/>
    <w:tmpl w:val="8E48C796"/>
    <w:lvl w:tplc="E5D22750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7">
    <w:nsid w:val="74F52F6E"/>
    <w:multiLevelType w:val="multilevel"/>
    <w:tmpl w:val="83B06FE8"/>
    <w:lvl w:ilvl="0">
      <w:numFmt w:val="bullet"/>
      <w:lvlText w:val="-"/>
      <w:lvlJc w:val="left"/>
      <w:pPr>
        <w:ind w:hanging="360" w:left="813"/>
      </w:pPr>
      <w:rPr>
        <w:rFonts w:cs="Arial" w:eastAsia="Times New Roman" w:hAnsi="Arial" w:ascii="Arial"/>
      </w:rPr>
    </w:lvl>
    <w:lvl w:ilvl="1">
      <w:numFmt w:val="bullet"/>
      <w:lvlText w:val="o"/>
      <w:lvlJc w:val="left"/>
      <w:pPr>
        <w:ind w:hanging="360" w:left="1533"/>
      </w:pPr>
      <w:rPr>
        <w:rFonts w:cs="Courier New" w:hAnsi="Courier New" w:ascii="Courier New"/>
      </w:rPr>
    </w:lvl>
    <w:lvl w:ilvl="2">
      <w:numFmt w:val="bullet"/>
      <w:lvlText w:val=""/>
      <w:lvlJc w:val="left"/>
      <w:pPr>
        <w:ind w:hanging="360" w:left="2253"/>
      </w:pPr>
      <w:rPr>
        <w:rFonts w:hAnsi="Wingdings" w:ascii="Wingdings"/>
      </w:rPr>
    </w:lvl>
    <w:lvl w:ilvl="3">
      <w:numFmt w:val="bullet"/>
      <w:lvlText w:val=""/>
      <w:lvlJc w:val="left"/>
      <w:pPr>
        <w:ind w:hanging="360" w:left="2973"/>
      </w:pPr>
      <w:rPr>
        <w:rFonts w:hAnsi="Symbol" w:ascii="Symbol"/>
      </w:rPr>
    </w:lvl>
    <w:lvl w:ilvl="4">
      <w:numFmt w:val="bullet"/>
      <w:lvlText w:val="o"/>
      <w:lvlJc w:val="left"/>
      <w:pPr>
        <w:ind w:hanging="360" w:left="3693"/>
      </w:pPr>
      <w:rPr>
        <w:rFonts w:cs="Courier New" w:hAnsi="Courier New" w:ascii="Courier New"/>
      </w:rPr>
    </w:lvl>
    <w:lvl w:ilvl="5">
      <w:numFmt w:val="bullet"/>
      <w:lvlText w:val=""/>
      <w:lvlJc w:val="left"/>
      <w:pPr>
        <w:ind w:hanging="360" w:left="4413"/>
      </w:pPr>
      <w:rPr>
        <w:rFonts w:hAnsi="Wingdings" w:ascii="Wingdings"/>
      </w:rPr>
    </w:lvl>
    <w:lvl w:ilvl="6">
      <w:numFmt w:val="bullet"/>
      <w:lvlText w:val=""/>
      <w:lvlJc w:val="left"/>
      <w:pPr>
        <w:ind w:hanging="360" w:left="5133"/>
      </w:pPr>
      <w:rPr>
        <w:rFonts w:hAnsi="Symbol" w:ascii="Symbol"/>
      </w:rPr>
    </w:lvl>
    <w:lvl w:ilvl="7">
      <w:numFmt w:val="bullet"/>
      <w:lvlText w:val="o"/>
      <w:lvlJc w:val="left"/>
      <w:pPr>
        <w:ind w:hanging="360" w:left="5853"/>
      </w:pPr>
      <w:rPr>
        <w:rFonts w:cs="Courier New" w:hAnsi="Courier New" w:ascii="Courier New"/>
      </w:rPr>
    </w:lvl>
    <w:lvl w:ilvl="8">
      <w:numFmt w:val="bullet"/>
      <w:lvlText w:val=""/>
      <w:lvlJc w:val="left"/>
      <w:pPr>
        <w:ind w:hanging="360" w:left="6573"/>
      </w:pPr>
      <w:rPr>
        <w:rFonts w:hAnsi="Wingdings" w:ascii="Wingdings"/>
      </w:rPr>
    </w:lvl>
  </w:abstractNum>
  <w:abstractNum w:abstractNumId="18">
    <w:nsid w:val="7F98499B"/>
    <w:multiLevelType w:val="hybridMultilevel"/>
    <w:tmpl w:val="9B7A282E"/>
    <w:lvl w:tplc="0AA48450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13"/>
  </w:num>
  <w:num w:numId="2">
    <w:abstractNumId w:val="12"/>
  </w:num>
  <w:num w:numId="3">
    <w:abstractNumId w:val="1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6"/>
  </w:num>
  <w:num w:numId="9">
    <w:abstractNumId w:val="15"/>
  </w:num>
  <w:num w:numId="10">
    <w:abstractNumId w:val="10"/>
  </w:num>
  <w:num w:numId="11">
    <w:abstractNumId w:val="9"/>
  </w:num>
  <w:num w:numId="12">
    <w:abstractNumId w:val="17"/>
  </w:num>
  <w:num w:numId="13">
    <w:abstractNumId w:val="8"/>
  </w:num>
  <w:num w:numId="14">
    <w:abstractNumId w:val="14"/>
  </w:num>
  <w:num w:numId="15">
    <w:abstractNumId w:val="11"/>
  </w:num>
  <w:num w:numId="16">
    <w:abstractNumId w:val="5"/>
  </w:num>
  <w:num w:numId="17">
    <w:abstractNumId w:val="16"/>
  </w:num>
  <w:num w:numId="18">
    <w:abstractNumId w:val="0"/>
  </w:num>
  <w:num w:numId="19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hideSpellingErrors/>
  <w:hideGrammaticalErrors/>
  <w:proofState w:grammar="clean"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D479F"/>
    <w:rsid w:val="00003248"/>
    <w:rsid w:val="000B51D6"/>
    <w:rsid w:val="000D65EF"/>
    <w:rsid w:val="00161DD8"/>
    <w:rsid w:val="001647FE"/>
    <w:rsid w:val="001F069A"/>
    <w:rsid w:val="00235A61"/>
    <w:rsid w:val="002828FA"/>
    <w:rsid w:val="003E40AA"/>
    <w:rsid w:val="00456DC0"/>
    <w:rsid w:val="0047092B"/>
    <w:rsid w:val="00485FBF"/>
    <w:rsid w:val="004C5308"/>
    <w:rsid w:val="004F0C15"/>
    <w:rsid w:val="005C136E"/>
    <w:rsid w:val="005C16FA"/>
    <w:rsid w:val="00624A3B"/>
    <w:rsid w:val="007A14BD"/>
    <w:rsid w:val="007B059E"/>
    <w:rsid w:val="007C73D0"/>
    <w:rsid w:val="0082468A"/>
    <w:rsid w:val="00825AAF"/>
    <w:rsid w:val="008C28A0"/>
    <w:rsid w:val="0091483F"/>
    <w:rsid w:val="00993B5F"/>
    <w:rsid w:val="009B596F"/>
    <w:rsid w:val="009E015F"/>
    <w:rsid w:val="00A148D4"/>
    <w:rsid w:val="00A260C6"/>
    <w:rsid w:val="00AB5E69"/>
    <w:rsid w:val="00B65954"/>
    <w:rsid w:val="00BA4D8A"/>
    <w:rsid w:val="00BD479F"/>
    <w:rsid w:val="00CA0E06"/>
    <w:rsid w:val="00CE783A"/>
    <w:rsid w:val="00D51A51"/>
    <w:rsid w:val="00DA04F0"/>
    <w:rsid w:val="00E047C4"/>
    <w:rsid w:val="00F27ACD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0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footer"/>
    <w:lsdException w:qFormat="true" w:uiPriority="0" w:name="caption"/>
    <w:lsdException w:uiPriority="0" w:name="page number"/>
    <w:lsdException w:uiPriority="0" w:name="List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uiPriority="0" w:name="Body Text 3"/>
    <w:lsdException w:uiPriority="0" w:name="Hyperlink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Balloon Text"/>
    <w:lsdException w:unhideWhenUsed="false" w:semiHidden="false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0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C136E"/>
  </w:style>
  <w:style w:styleId="Naslov4" w:type="paragraph">
    <w:name w:val="heading 4"/>
    <w:basedOn w:val="Normal"/>
    <w:next w:val="Textbody"/>
    <w:link w:val="Naslov4Char"/>
    <w:rsid w:val="00BD479F"/>
    <w:pPr>
      <w:keepNext/>
      <w:suppressAutoHyphens/>
      <w:autoSpaceDN w:val="false"/>
      <w:spacing w:lineRule="atLeast" w:line="100"/>
      <w:jc w:val="center"/>
      <w:textAlignment w:val="baseline"/>
      <w:outlineLvl w:val="3"/>
    </w:pPr>
    <w:rPr>
      <w:rFonts w:cs="Arial" w:eastAsia="Times New Roman" w:hAnsi="Arial" w:ascii="Arial"/>
      <w:b/>
      <w:bCs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4Char" w:type="character">
    <w:name w:val="Naslov 4 Char"/>
    <w:basedOn w:val="Zadanifontodlomka"/>
    <w:link w:val="Naslov4"/>
    <w:rsid w:val="00BD479F"/>
    <w:rPr>
      <w:rFonts w:cs="Arial" w:eastAsia="Times New Roman" w:hAnsi="Arial" w:ascii="Arial"/>
      <w:b/>
      <w:bCs/>
      <w:szCs w:val="24"/>
      <w:lang w:eastAsia="hr-HR"/>
    </w:rPr>
  </w:style>
  <w:style w:customStyle="true" w:styleId="Bezpopisa1" w:type="numbering">
    <w:name w:val="Bez popisa1"/>
    <w:next w:val="Bezpopisa"/>
    <w:uiPriority w:val="99"/>
    <w:semiHidden/>
    <w:unhideWhenUsed/>
    <w:rsid w:val="00BD479F"/>
  </w:style>
  <w:style w:styleId="Hiperveza" w:type="character">
    <w:name w:val="Hyperlink"/>
    <w:rsid w:val="00BD479F"/>
    <w:rPr>
      <w:color w:val="0000FF"/>
      <w:u w:val="single"/>
    </w:rPr>
  </w:style>
  <w:style w:styleId="Reetkatablice" w:type="table">
    <w:name w:val="Table Grid"/>
    <w:basedOn w:val="Obinatablica"/>
    <w:uiPriority w:val="99"/>
    <w:rsid w:val="00BD479F"/>
    <w:rPr>
      <w:rFonts w:cs="Times New Roman" w:eastAsia="Times New Roman"/>
      <w:sz w:val="20"/>
      <w:szCs w:val="20"/>
      <w:lang w:eastAsia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balonia" w:type="paragraph">
    <w:name w:val="Balloon Text"/>
    <w:basedOn w:val="Normal"/>
    <w:link w:val="TekstbaloniaChar"/>
    <w:rsid w:val="00BD479F"/>
    <w:rPr>
      <w:rFonts w:cs="Tahoma" w:eastAsia="Times New Roman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BD479F"/>
    <w:rPr>
      <w:rFonts w:cs="Tahoma" w:eastAsia="Times New Roman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BD479F"/>
    <w:pPr>
      <w:tabs>
        <w:tab w:pos="4536" w:val="center"/>
        <w:tab w:pos="9072" w:val="right"/>
      </w:tabs>
    </w:pPr>
    <w:rPr>
      <w:rFonts w:cs="Times New Roman" w:eastAsia="Times New Roman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BD479F"/>
    <w:rPr>
      <w:rFonts w:cs="Times New Roman" w:eastAsia="Times New Roman"/>
      <w:szCs w:val="24"/>
    </w:rPr>
  </w:style>
  <w:style w:styleId="Brojstranice" w:type="character">
    <w:name w:val="page number"/>
    <w:basedOn w:val="Zadanifontodlomka"/>
    <w:rsid w:val="00BD479F"/>
  </w:style>
  <w:style w:styleId="Podnoje" w:type="paragraph">
    <w:name w:val="footer"/>
    <w:basedOn w:val="Normal"/>
    <w:link w:val="PodnojeChar"/>
    <w:rsid w:val="00BD479F"/>
    <w:pPr>
      <w:tabs>
        <w:tab w:pos="4536" w:val="center"/>
        <w:tab w:pos="9072" w:val="right"/>
      </w:tabs>
    </w:pPr>
    <w:rPr>
      <w:rFonts w:cs="Times New Roman" w:eastAsia="Times New Roman"/>
      <w:szCs w:val="24"/>
    </w:rPr>
  </w:style>
  <w:style w:customStyle="true" w:styleId="PodnojeChar" w:type="character">
    <w:name w:val="Podnožje Char"/>
    <w:basedOn w:val="Zadanifontodlomka"/>
    <w:link w:val="Podnoje"/>
    <w:rsid w:val="00BD479F"/>
    <w:rPr>
      <w:rFonts w:cs="Times New Roman" w:eastAsia="Times New Roman"/>
      <w:szCs w:val="24"/>
    </w:rPr>
  </w:style>
  <w:style w:customStyle="true" w:styleId="Chronos" w:type="paragraph">
    <w:name w:val="Chronos"/>
    <w:uiPriority w:val="99"/>
    <w:rsid w:val="00BD479F"/>
    <w:pPr>
      <w:spacing w:lineRule="auto" w:line="288"/>
      <w:jc w:val="both"/>
    </w:pPr>
    <w:rPr>
      <w:rFonts w:cs="Levenim MT" w:eastAsia="Calibri" w:hAnsi="Cronos Pro" w:ascii="Cronos Pro"/>
      <w:sz w:val="22"/>
      <w:szCs w:val="24"/>
    </w:rPr>
  </w:style>
  <w:style w:customStyle="true" w:styleId="GridTable4" w:type="table">
    <w:name w:val="Grid Table 4"/>
    <w:uiPriority w:val="99"/>
    <w:rsid w:val="00BD479F"/>
    <w:rPr>
      <w:rFonts w:cs="Times New Roman" w:eastAsia="Calibri" w:hAnsi="Calibri" w:ascii="Calibri"/>
      <w:sz w:val="20"/>
      <w:szCs w:val="20"/>
      <w:lang w:eastAsia="hr-HR"/>
    </w:rPr>
    <w:tblPr>
      <w:tblStyleRowBandSize w:val="1"/>
      <w:tblStyleColBandSize w:val="1"/>
      <w:tblInd w:type="dxa" w:w="0"/>
      <w:tblBorders>
        <w:top w:space="0" w:sz="4" w:color="666666" w:val="single"/>
        <w:left w:space="0" w:sz="4" w:color="666666" w:val="single"/>
        <w:bottom w:space="0" w:sz="4" w:color="666666" w:val="single"/>
        <w:right w:space="0" w:sz="4" w:color="666666" w:val="single"/>
        <w:insideH w:space="0" w:sz="4" w:color="666666" w:val="single"/>
        <w:insideV w:space="0" w:sz="4" w:color="66666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Odlomakpopisa" w:type="paragraph">
    <w:name w:val="List Paragraph"/>
    <w:basedOn w:val="Normal"/>
    <w:qFormat/>
    <w:rsid w:val="00BD479F"/>
    <w:pPr>
      <w:spacing w:lineRule="auto" w:line="259" w:after="160"/>
      <w:ind w:left="720"/>
      <w:contextualSpacing/>
    </w:pPr>
    <w:rPr>
      <w:rFonts w:cs="Times New Roman" w:eastAsia="Calibri" w:hAnsi="Calibri" w:ascii="Calibri"/>
      <w:sz w:val="22"/>
    </w:rPr>
  </w:style>
  <w:style w:styleId="Bezproreda" w:type="paragraph">
    <w:name w:val="No Spacing"/>
    <w:uiPriority w:val="1"/>
    <w:qFormat/>
    <w:rsid w:val="00BD479F"/>
    <w:rPr>
      <w:rFonts w:cs="Times New Roman" w:eastAsia="Calibri" w:hAnsi="Calibri" w:ascii="Calibri"/>
      <w:sz w:val="22"/>
    </w:rPr>
  </w:style>
  <w:style w:styleId="Tekstrezerviranogmjesta" w:type="character">
    <w:name w:val="Placeholder Text"/>
    <w:basedOn w:val="Zadanifontodlomka"/>
    <w:uiPriority w:val="99"/>
    <w:semiHidden/>
    <w:rsid w:val="00BD479F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BD479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D479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D479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D479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customStyle="true" w:styleId="Bezpopisa11" w:type="numbering">
    <w:name w:val="Bez popisa11"/>
    <w:next w:val="Bezpopisa"/>
    <w:uiPriority w:val="99"/>
    <w:semiHidden/>
    <w:unhideWhenUsed/>
    <w:rsid w:val="00BD479F"/>
  </w:style>
  <w:style w:customStyle="true" w:styleId="Heading4Char" w:type="character">
    <w:name w:val="Heading 4 Char"/>
    <w:basedOn w:val="Zadanifontodlomka"/>
    <w:rsid w:val="00BD479F"/>
    <w:rPr>
      <w:rFonts w:cs="Arial" w:eastAsia="Times New Roman" w:hAnsi="Arial" w:ascii="Arial"/>
      <w:b/>
      <w:bCs/>
      <w:sz w:val="24"/>
      <w:szCs w:val="24"/>
      <w:lang w:eastAsia="hr-HR" w:val="en-US"/>
    </w:rPr>
  </w:style>
  <w:style w:customStyle="true" w:styleId="BodyTextChar" w:type="character">
    <w:name w:val="Body Text Char"/>
    <w:basedOn w:val="Zadanifontodlomka"/>
    <w:rsid w:val="00BD479F"/>
    <w:rPr>
      <w:rFonts w:cs="Arial" w:hAnsi="Arial" w:ascii="Arial"/>
      <w:sz w:val="20"/>
      <w:szCs w:val="20"/>
      <w:lang w:eastAsia="hr-HR"/>
    </w:rPr>
  </w:style>
  <w:style w:customStyle="true" w:styleId="BodyText3Char" w:type="character">
    <w:name w:val="Body Text 3 Char"/>
    <w:basedOn w:val="Zadanifontodlomka"/>
    <w:rsid w:val="00BD479F"/>
    <w:rPr>
      <w:rFonts w:cs="Arial" w:hAnsi="Arial" w:ascii="Arial"/>
      <w:sz w:val="20"/>
      <w:szCs w:val="20"/>
      <w:lang w:eastAsia="hr-HR"/>
    </w:rPr>
  </w:style>
  <w:style w:customStyle="true" w:styleId="HeaderChar" w:type="character">
    <w:name w:val="Header Char"/>
    <w:basedOn w:val="Zadanifontodlomka"/>
    <w:rsid w:val="00BD479F"/>
    <w:rPr>
      <w:rFonts w:cs="Times New Roman" w:hAnsi="Times New Roman" w:ascii="Times New Roman"/>
      <w:sz w:val="20"/>
      <w:szCs w:val="20"/>
      <w:lang w:eastAsia="hr-HR"/>
    </w:rPr>
  </w:style>
  <w:style w:customStyle="true" w:styleId="FooterChar" w:type="character">
    <w:name w:val="Footer Char"/>
    <w:basedOn w:val="Zadanifontodlomka"/>
    <w:rsid w:val="00BD479F"/>
    <w:rPr>
      <w:rFonts w:cs="Times New Roman" w:hAnsi="Times New Roman" w:ascii="Times New Roman"/>
      <w:sz w:val="20"/>
      <w:szCs w:val="20"/>
      <w:lang w:eastAsia="hr-HR"/>
    </w:rPr>
  </w:style>
  <w:style w:customStyle="true" w:styleId="ListLabel1" w:type="character">
    <w:name w:val="ListLabel 1"/>
    <w:rsid w:val="00BD479F"/>
    <w:rPr>
      <w:rFonts w:eastAsia="Times New Roman"/>
    </w:rPr>
  </w:style>
  <w:style w:customStyle="true" w:styleId="ListLabel2" w:type="character">
    <w:name w:val="ListLabel 2"/>
    <w:rsid w:val="00BD479F"/>
  </w:style>
  <w:style w:customStyle="true" w:styleId="ListLabel3" w:type="character">
    <w:name w:val="ListLabel 3"/>
    <w:rsid w:val="00BD479F"/>
    <w:rPr>
      <w:rFonts w:eastAsia="Times New Roman"/>
    </w:rPr>
  </w:style>
  <w:style w:customStyle="true" w:styleId="Heading" w:type="paragraph">
    <w:name w:val="Heading"/>
    <w:basedOn w:val="Normal"/>
    <w:next w:val="Textbody"/>
    <w:rsid w:val="00BD479F"/>
    <w:pPr>
      <w:keepNext/>
      <w:suppressAutoHyphens/>
      <w:autoSpaceDN w:val="false"/>
      <w:spacing w:lineRule="atLeast" w:line="100" w:after="120" w:before="240"/>
      <w:textAlignment w:val="baseline"/>
    </w:pPr>
    <w:rPr>
      <w:rFonts w:cs="Tahoma" w:eastAsia="Times New Roman" w:hAnsi="Tahoma" w:ascii="Tahoma"/>
      <w:sz w:val="28"/>
      <w:szCs w:val="28"/>
      <w:lang w:eastAsia="hr-HR"/>
    </w:rPr>
  </w:style>
  <w:style w:customStyle="true" w:styleId="Textbody" w:type="paragraph">
    <w:name w:val="Text body"/>
    <w:basedOn w:val="Normal"/>
    <w:rsid w:val="00BD479F"/>
    <w:pPr>
      <w:suppressAutoHyphens/>
      <w:autoSpaceDN w:val="false"/>
      <w:spacing w:lineRule="atLeast" w:line="100"/>
      <w:textAlignment w:val="baseline"/>
    </w:pPr>
    <w:rPr>
      <w:rFonts w:cs="Arial" w:eastAsia="Times New Roman" w:hAnsi="Arial" w:ascii="Arial"/>
      <w:sz w:val="22"/>
      <w:lang w:eastAsia="hr-HR"/>
    </w:rPr>
  </w:style>
  <w:style w:styleId="Popis" w:type="paragraph">
    <w:name w:val="List"/>
    <w:basedOn w:val="Textbody"/>
    <w:rsid w:val="00BD479F"/>
    <w:rPr>
      <w:rFonts w:cs="Tahoma" w:hAnsi="Tahoma" w:ascii="Tahoma"/>
    </w:rPr>
  </w:style>
  <w:style w:styleId="Opisslike" w:type="paragraph">
    <w:name w:val="caption"/>
    <w:basedOn w:val="Normal"/>
    <w:rsid w:val="00BD479F"/>
    <w:pPr>
      <w:suppressLineNumbers/>
      <w:suppressAutoHyphens/>
      <w:autoSpaceDN w:val="false"/>
      <w:spacing w:lineRule="atLeast" w:line="100" w:after="120" w:before="120"/>
      <w:textAlignment w:val="baseline"/>
    </w:pPr>
    <w:rPr>
      <w:rFonts w:cs="Tahoma" w:eastAsia="Times New Roman" w:hAnsi="Tahoma" w:ascii="Tahoma"/>
      <w:i/>
      <w:iCs/>
      <w:szCs w:val="24"/>
      <w:lang w:eastAsia="hr-HR"/>
    </w:rPr>
  </w:style>
  <w:style w:customStyle="true" w:styleId="Index" w:type="paragraph">
    <w:name w:val="Index"/>
    <w:basedOn w:val="Normal"/>
    <w:rsid w:val="00BD479F"/>
    <w:pPr>
      <w:suppressLineNumbers/>
      <w:suppressAutoHyphens/>
      <w:autoSpaceDN w:val="false"/>
      <w:spacing w:lineRule="atLeast" w:line="100"/>
      <w:textAlignment w:val="baseline"/>
    </w:pPr>
    <w:rPr>
      <w:rFonts w:cs="Tahoma" w:eastAsia="Times New Roman" w:hAnsi="Tahoma" w:ascii="Tahoma"/>
      <w:sz w:val="20"/>
      <w:szCs w:val="20"/>
      <w:lang w:eastAsia="hr-HR"/>
    </w:rPr>
  </w:style>
  <w:style w:styleId="Tijeloteksta3" w:type="paragraph">
    <w:name w:val="Body Text 3"/>
    <w:basedOn w:val="Normal"/>
    <w:link w:val="Tijeloteksta3Char"/>
    <w:rsid w:val="00BD479F"/>
    <w:pPr>
      <w:suppressAutoHyphens/>
      <w:autoSpaceDN w:val="false"/>
      <w:spacing w:lineRule="atLeast" w:line="100"/>
      <w:textAlignment w:val="baseline"/>
    </w:pPr>
    <w:rPr>
      <w:rFonts w:cs="Arial" w:eastAsia="Times New Roman" w:hAnsi="Arial" w:ascii="Arial"/>
      <w:szCs w:val="24"/>
      <w:lang w:eastAsia="hr-HR"/>
    </w:rPr>
  </w:style>
  <w:style w:customStyle="true" w:styleId="Tijeloteksta3Char" w:type="character">
    <w:name w:val="Tijelo teksta 3 Char"/>
    <w:basedOn w:val="Zadanifontodlomka"/>
    <w:link w:val="Tijeloteksta3"/>
    <w:rsid w:val="00BD479F"/>
    <w:rPr>
      <w:rFonts w:cs="Arial" w:eastAsia="Times New Roman" w:hAnsi="Arial" w:ascii="Arial"/>
      <w:szCs w:val="24"/>
      <w:lang w:eastAsia="hr-HR"/>
    </w:rPr>
  </w:style>
  <w:style w:customStyle="true" w:styleId="BodyText3Char1" w:type="character">
    <w:name w:val="Body Text 3 Char1"/>
    <w:basedOn w:val="Zadanifontodlomka"/>
    <w:rsid w:val="00BD479F"/>
    <w:rPr>
      <w:rFonts w:cs="Arial" w:eastAsia="Times New Roman" w:hAnsi="Arial" w:ascii="Arial"/>
      <w:sz w:val="24"/>
      <w:szCs w:val="24"/>
      <w:lang w:eastAsia="hr-HR" w:val="en-US"/>
    </w:rPr>
  </w:style>
  <w:style w:customStyle="true" w:styleId="HeaderChar1" w:type="character">
    <w:name w:val="Header Char1"/>
    <w:basedOn w:val="Zadanifontodlomka"/>
    <w:rsid w:val="00BD479F"/>
    <w:rPr>
      <w:rFonts w:cs="Times New Roman" w:eastAsia="Times New Roman" w:hAnsi="Times New Roman" w:ascii="Times New Roman"/>
      <w:sz w:val="20"/>
      <w:szCs w:val="20"/>
      <w:lang w:eastAsia="hr-HR" w:val="en-US"/>
    </w:rPr>
  </w:style>
  <w:style w:customStyle="true" w:styleId="FooterChar1" w:type="character">
    <w:name w:val="Footer Char1"/>
    <w:basedOn w:val="Zadanifontodlomka"/>
    <w:rsid w:val="00BD479F"/>
    <w:rPr>
      <w:rFonts w:cs="Times New Roman" w:eastAsia="Times New Roman" w:hAnsi="Times New Roman" w:ascii="Times New Roman"/>
      <w:sz w:val="20"/>
      <w:szCs w:val="20"/>
      <w:lang w:eastAsia="hr-HR" w:val="en-US"/>
    </w:rPr>
  </w:style>
  <w:style w:customStyle="true" w:styleId="BalloonTextChar" w:type="character">
    <w:name w:val="Balloon Text Char"/>
    <w:basedOn w:val="Zadanifontodlomka"/>
    <w:rsid w:val="00BD479F"/>
    <w:rPr>
      <w:rFonts w:cs="Tahoma" w:eastAsia="Times New Roman" w:hAnsi="Tahoma" w:ascii="Tahoma"/>
      <w:sz w:val="16"/>
      <w:szCs w:val="16"/>
      <w:lang w:eastAsia="hr-HR" w:val="en-US"/>
    </w:rPr>
  </w:style>
  <w:style w:customStyle="true" w:styleId="clanak" w:type="paragraph">
    <w:name w:val="clanak"/>
    <w:basedOn w:val="Normal"/>
    <w:rsid w:val="00BD479F"/>
    <w:pPr>
      <w:autoSpaceDN w:val="false"/>
      <w:spacing w:after="100" w:before="100"/>
    </w:pPr>
    <w:rPr>
      <w:rFonts w:cs="Times New Roman" w:eastAsia="Calibri"/>
      <w:szCs w:val="24"/>
      <w:lang w:eastAsia="hr-HR"/>
    </w:rPr>
  </w:style>
  <w:style w:customStyle="true" w:styleId="xmsonormal" w:type="paragraph">
    <w:name w:val="x_msonormal"/>
    <w:basedOn w:val="Normal"/>
    <w:rsid w:val="00BD479F"/>
    <w:pPr>
      <w:autoSpaceDN w:val="false"/>
      <w:spacing w:after="100" w:before="100"/>
    </w:pPr>
    <w:rPr>
      <w:rFonts w:cs="Times New Roman" w:eastAsia="Times New Roman"/>
      <w:szCs w:val="24"/>
      <w:lang w:eastAsia="hr-HR"/>
    </w:rPr>
  </w:style>
  <w:style w:customStyle="true" w:styleId="Bezpopisa2" w:type="numbering">
    <w:name w:val="Bez popisa2"/>
    <w:next w:val="Bezpopisa"/>
    <w:uiPriority w:val="99"/>
    <w:semiHidden/>
    <w:unhideWhenUsed/>
    <w:rsid w:val="00BD479F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0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qFormat="1" w:uiPriority="0"/>
    <w:lsdException w:name="page number" w:uiPriority="0"/>
    <w:lsdException w:name="List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Body Text 3" w:uiPriority="0"/>
    <w:lsdException w:name="Hyperlink" w:uiPriority="0"/>
    <w:lsdException w:name="Strong" w:qFormat="1" w:semiHidden="0" w:uiPriority="22" w:unhideWhenUsed="0"/>
    <w:lsdException w:name="Emphasis" w:qFormat="1" w:semiHidden="0" w:uiPriority="20" w:unhideWhenUsed="0"/>
    <w:lsdException w:name="Balloon Text" w:uiPriority="0"/>
    <w:lsdException w:name="Table Grid" w:semiHidden="0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0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C136E"/>
  </w:style>
  <w:style w:styleId="Naslov4" w:type="paragraph">
    <w:name w:val="heading 4"/>
    <w:basedOn w:val="Normal"/>
    <w:next w:val="Textbody"/>
    <w:link w:val="Naslov4Char"/>
    <w:rsid w:val="00BD479F"/>
    <w:pPr>
      <w:keepNext/>
      <w:suppressAutoHyphens/>
      <w:autoSpaceDN w:val="0"/>
      <w:spacing w:line="100" w:lineRule="atLeast"/>
      <w:jc w:val="center"/>
      <w:textAlignment w:val="baseline"/>
      <w:outlineLvl w:val="3"/>
    </w:pPr>
    <w:rPr>
      <w:rFonts w:ascii="Arial" w:cs="Arial" w:eastAsia="Times New Roman" w:hAnsi="Arial"/>
      <w:b/>
      <w:bCs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4Char" w:type="character">
    <w:name w:val="Naslov 4 Char"/>
    <w:basedOn w:val="Zadanifontodlomka"/>
    <w:link w:val="Naslov4"/>
    <w:rsid w:val="00BD479F"/>
    <w:rPr>
      <w:rFonts w:ascii="Arial" w:cs="Arial" w:eastAsia="Times New Roman" w:hAnsi="Arial"/>
      <w:b/>
      <w:bCs/>
      <w:szCs w:val="24"/>
      <w:lang w:eastAsia="hr-HR"/>
    </w:rPr>
  </w:style>
  <w:style w:customStyle="1" w:styleId="Bezpopisa1" w:type="numbering">
    <w:name w:val="Bez popisa1"/>
    <w:next w:val="Bezpopisa"/>
    <w:uiPriority w:val="99"/>
    <w:semiHidden/>
    <w:unhideWhenUsed/>
    <w:rsid w:val="00BD479F"/>
  </w:style>
  <w:style w:styleId="Hiperveza" w:type="character">
    <w:name w:val="Hyperlink"/>
    <w:rsid w:val="00BD479F"/>
    <w:rPr>
      <w:color w:val="0000FF"/>
      <w:u w:val="single"/>
    </w:rPr>
  </w:style>
  <w:style w:styleId="Reetkatablice" w:type="table">
    <w:name w:val="Table Grid"/>
    <w:basedOn w:val="Obinatablica"/>
    <w:uiPriority w:val="99"/>
    <w:rsid w:val="00BD479F"/>
    <w:rPr>
      <w:rFonts w:cs="Times New Roman" w:eastAsia="Times New Roman"/>
      <w:sz w:val="20"/>
      <w:szCs w:val="20"/>
      <w:lang w:eastAsia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rsid w:val="00BD479F"/>
    <w:rPr>
      <w:rFonts w:ascii="Tahoma" w:cs="Tahoma" w:eastAsia="Times New Roman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BD479F"/>
    <w:rPr>
      <w:rFonts w:ascii="Tahoma" w:cs="Tahoma" w:eastAsia="Times New Roman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BD479F"/>
    <w:pPr>
      <w:tabs>
        <w:tab w:pos="4536" w:val="center"/>
        <w:tab w:pos="9072" w:val="right"/>
      </w:tabs>
    </w:pPr>
    <w:rPr>
      <w:rFonts w:cs="Times New Roman" w:eastAsia="Times New Roman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BD479F"/>
    <w:rPr>
      <w:rFonts w:cs="Times New Roman" w:eastAsia="Times New Roman"/>
      <w:szCs w:val="24"/>
    </w:rPr>
  </w:style>
  <w:style w:styleId="Brojstranice" w:type="character">
    <w:name w:val="page number"/>
    <w:basedOn w:val="Zadanifontodlomka"/>
    <w:rsid w:val="00BD479F"/>
  </w:style>
  <w:style w:styleId="Podnoje" w:type="paragraph">
    <w:name w:val="footer"/>
    <w:basedOn w:val="Normal"/>
    <w:link w:val="PodnojeChar"/>
    <w:rsid w:val="00BD479F"/>
    <w:pPr>
      <w:tabs>
        <w:tab w:pos="4536" w:val="center"/>
        <w:tab w:pos="9072" w:val="right"/>
      </w:tabs>
    </w:pPr>
    <w:rPr>
      <w:rFonts w:cs="Times New Roman" w:eastAsia="Times New Roman"/>
      <w:szCs w:val="24"/>
    </w:rPr>
  </w:style>
  <w:style w:customStyle="1" w:styleId="PodnojeChar" w:type="character">
    <w:name w:val="Podnožje Char"/>
    <w:basedOn w:val="Zadanifontodlomka"/>
    <w:link w:val="Podnoje"/>
    <w:rsid w:val="00BD479F"/>
    <w:rPr>
      <w:rFonts w:cs="Times New Roman" w:eastAsia="Times New Roman"/>
      <w:szCs w:val="24"/>
    </w:rPr>
  </w:style>
  <w:style w:customStyle="1" w:styleId="Chronos" w:type="paragraph">
    <w:name w:val="Chronos"/>
    <w:uiPriority w:val="99"/>
    <w:rsid w:val="00BD479F"/>
    <w:pPr>
      <w:spacing w:line="288" w:lineRule="auto"/>
      <w:jc w:val="both"/>
    </w:pPr>
    <w:rPr>
      <w:rFonts w:ascii="Cronos Pro" w:cs="Levenim MT" w:eastAsia="Calibri" w:hAnsi="Cronos Pro"/>
      <w:sz w:val="22"/>
      <w:szCs w:val="24"/>
    </w:rPr>
  </w:style>
  <w:style w:customStyle="1" w:styleId="GridTable4" w:type="table">
    <w:name w:val="Grid Table 4"/>
    <w:uiPriority w:val="99"/>
    <w:rsid w:val="00BD479F"/>
    <w:rPr>
      <w:rFonts w:ascii="Calibri" w:cs="Times New Roman" w:eastAsia="Calibri" w:hAnsi="Calibri"/>
      <w:sz w:val="20"/>
      <w:szCs w:val="20"/>
      <w:lang w:eastAsia="hr-HR"/>
    </w:rPr>
    <w:tblPr>
      <w:tblStyleRowBandSize w:val="1"/>
      <w:tblStyleColBandSize w:val="1"/>
      <w:tblInd w:type="dxa" w:w="0"/>
      <w:tblBorders>
        <w:top w:color="666666" w:space="0" w:sz="4" w:val="single"/>
        <w:left w:color="666666" w:space="0" w:sz="4" w:val="single"/>
        <w:bottom w:color="666666" w:space="0" w:sz="4" w:val="single"/>
        <w:right w:color="666666" w:space="0" w:sz="4" w:val="single"/>
        <w:insideH w:color="666666" w:space="0" w:sz="4" w:val="single"/>
        <w:insideV w:color="666666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Odlomakpopisa" w:type="paragraph">
    <w:name w:val="List Paragraph"/>
    <w:basedOn w:val="Normal"/>
    <w:qFormat/>
    <w:rsid w:val="00BD479F"/>
    <w:pPr>
      <w:spacing w:after="160" w:line="259" w:lineRule="auto"/>
      <w:ind w:left="720"/>
      <w:contextualSpacing/>
    </w:pPr>
    <w:rPr>
      <w:rFonts w:ascii="Calibri" w:cs="Times New Roman" w:eastAsia="Calibri" w:hAnsi="Calibri"/>
      <w:sz w:val="22"/>
    </w:rPr>
  </w:style>
  <w:style w:styleId="Bezproreda" w:type="paragraph">
    <w:name w:val="No Spacing"/>
    <w:uiPriority w:val="1"/>
    <w:qFormat/>
    <w:rsid w:val="00BD479F"/>
    <w:rPr>
      <w:rFonts w:ascii="Calibri" w:cs="Times New Roman" w:eastAsia="Calibri" w:hAnsi="Calibri"/>
      <w:sz w:val="22"/>
    </w:rPr>
  </w:style>
  <w:style w:styleId="Tekstrezerviranogmjesta" w:type="character">
    <w:name w:val="Placeholder Text"/>
    <w:basedOn w:val="Zadanifontodlomka"/>
    <w:uiPriority w:val="99"/>
    <w:semiHidden/>
    <w:rsid w:val="00BD479F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BD479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D479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D479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D479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customStyle="1" w:styleId="Bezpopisa11" w:type="numbering">
    <w:name w:val="Bez popisa11"/>
    <w:next w:val="Bezpopisa"/>
    <w:uiPriority w:val="99"/>
    <w:semiHidden/>
    <w:unhideWhenUsed/>
    <w:rsid w:val="00BD479F"/>
  </w:style>
  <w:style w:customStyle="1" w:styleId="Heading4Char" w:type="character">
    <w:name w:val="Heading 4 Char"/>
    <w:basedOn w:val="Zadanifontodlomka"/>
    <w:rsid w:val="00BD479F"/>
    <w:rPr>
      <w:rFonts w:ascii="Arial" w:cs="Arial" w:eastAsia="Times New Roman" w:hAnsi="Arial"/>
      <w:b/>
      <w:bCs/>
      <w:sz w:val="24"/>
      <w:szCs w:val="24"/>
      <w:lang w:eastAsia="hr-HR" w:val="en-US"/>
    </w:rPr>
  </w:style>
  <w:style w:customStyle="1" w:styleId="BodyTextChar" w:type="character">
    <w:name w:val="Body Text Char"/>
    <w:basedOn w:val="Zadanifontodlomka"/>
    <w:rsid w:val="00BD479F"/>
    <w:rPr>
      <w:rFonts w:ascii="Arial" w:cs="Arial" w:hAnsi="Arial"/>
      <w:sz w:val="20"/>
      <w:szCs w:val="20"/>
      <w:lang w:eastAsia="hr-HR"/>
    </w:rPr>
  </w:style>
  <w:style w:customStyle="1" w:styleId="BodyText3Char" w:type="character">
    <w:name w:val="Body Text 3 Char"/>
    <w:basedOn w:val="Zadanifontodlomka"/>
    <w:rsid w:val="00BD479F"/>
    <w:rPr>
      <w:rFonts w:ascii="Arial" w:cs="Arial" w:hAnsi="Arial"/>
      <w:sz w:val="20"/>
      <w:szCs w:val="20"/>
      <w:lang w:eastAsia="hr-HR"/>
    </w:rPr>
  </w:style>
  <w:style w:customStyle="1" w:styleId="HeaderChar" w:type="character">
    <w:name w:val="Header Char"/>
    <w:basedOn w:val="Zadanifontodlomka"/>
    <w:rsid w:val="00BD479F"/>
    <w:rPr>
      <w:rFonts w:ascii="Times New Roman" w:cs="Times New Roman" w:hAnsi="Times New Roman"/>
      <w:sz w:val="20"/>
      <w:szCs w:val="20"/>
      <w:lang w:eastAsia="hr-HR"/>
    </w:rPr>
  </w:style>
  <w:style w:customStyle="1" w:styleId="FooterChar" w:type="character">
    <w:name w:val="Footer Char"/>
    <w:basedOn w:val="Zadanifontodlomka"/>
    <w:rsid w:val="00BD479F"/>
    <w:rPr>
      <w:rFonts w:ascii="Times New Roman" w:cs="Times New Roman" w:hAnsi="Times New Roman"/>
      <w:sz w:val="20"/>
      <w:szCs w:val="20"/>
      <w:lang w:eastAsia="hr-HR"/>
    </w:rPr>
  </w:style>
  <w:style w:customStyle="1" w:styleId="ListLabel1" w:type="character">
    <w:name w:val="ListLabel 1"/>
    <w:rsid w:val="00BD479F"/>
    <w:rPr>
      <w:rFonts w:eastAsia="Times New Roman"/>
    </w:rPr>
  </w:style>
  <w:style w:customStyle="1" w:styleId="ListLabel2" w:type="character">
    <w:name w:val="ListLabel 2"/>
    <w:rsid w:val="00BD479F"/>
  </w:style>
  <w:style w:customStyle="1" w:styleId="ListLabel3" w:type="character">
    <w:name w:val="ListLabel 3"/>
    <w:rsid w:val="00BD479F"/>
    <w:rPr>
      <w:rFonts w:eastAsia="Times New Roman"/>
    </w:rPr>
  </w:style>
  <w:style w:customStyle="1" w:styleId="Heading" w:type="paragraph">
    <w:name w:val="Heading"/>
    <w:basedOn w:val="Normal"/>
    <w:next w:val="Textbody"/>
    <w:rsid w:val="00BD479F"/>
    <w:pPr>
      <w:keepNext/>
      <w:suppressAutoHyphens/>
      <w:autoSpaceDN w:val="0"/>
      <w:spacing w:after="120" w:before="240" w:line="100" w:lineRule="atLeast"/>
      <w:textAlignment w:val="baseline"/>
    </w:pPr>
    <w:rPr>
      <w:rFonts w:ascii="Tahoma" w:cs="Tahoma" w:eastAsia="Times New Roman" w:hAnsi="Tahoma"/>
      <w:sz w:val="28"/>
      <w:szCs w:val="28"/>
      <w:lang w:eastAsia="hr-HR"/>
    </w:rPr>
  </w:style>
  <w:style w:customStyle="1" w:styleId="Textbody" w:type="paragraph">
    <w:name w:val="Text body"/>
    <w:basedOn w:val="Normal"/>
    <w:rsid w:val="00BD479F"/>
    <w:pPr>
      <w:suppressAutoHyphens/>
      <w:autoSpaceDN w:val="0"/>
      <w:spacing w:line="100" w:lineRule="atLeast"/>
      <w:textAlignment w:val="baseline"/>
    </w:pPr>
    <w:rPr>
      <w:rFonts w:ascii="Arial" w:cs="Arial" w:eastAsia="Times New Roman" w:hAnsi="Arial"/>
      <w:sz w:val="22"/>
      <w:lang w:eastAsia="hr-HR"/>
    </w:rPr>
  </w:style>
  <w:style w:styleId="Popis" w:type="paragraph">
    <w:name w:val="List"/>
    <w:basedOn w:val="Textbody"/>
    <w:rsid w:val="00BD479F"/>
    <w:rPr>
      <w:rFonts w:ascii="Tahoma" w:cs="Tahoma" w:hAnsi="Tahoma"/>
    </w:rPr>
  </w:style>
  <w:style w:styleId="Opisslike" w:type="paragraph">
    <w:name w:val="caption"/>
    <w:basedOn w:val="Normal"/>
    <w:rsid w:val="00BD479F"/>
    <w:pPr>
      <w:suppressLineNumbers/>
      <w:suppressAutoHyphens/>
      <w:autoSpaceDN w:val="0"/>
      <w:spacing w:after="120" w:before="120" w:line="100" w:lineRule="atLeast"/>
      <w:textAlignment w:val="baseline"/>
    </w:pPr>
    <w:rPr>
      <w:rFonts w:ascii="Tahoma" w:cs="Tahoma" w:eastAsia="Times New Roman" w:hAnsi="Tahoma"/>
      <w:i/>
      <w:iCs/>
      <w:szCs w:val="24"/>
      <w:lang w:eastAsia="hr-HR"/>
    </w:rPr>
  </w:style>
  <w:style w:customStyle="1" w:styleId="Index" w:type="paragraph">
    <w:name w:val="Index"/>
    <w:basedOn w:val="Normal"/>
    <w:rsid w:val="00BD479F"/>
    <w:pPr>
      <w:suppressLineNumbers/>
      <w:suppressAutoHyphens/>
      <w:autoSpaceDN w:val="0"/>
      <w:spacing w:line="100" w:lineRule="atLeast"/>
      <w:textAlignment w:val="baseline"/>
    </w:pPr>
    <w:rPr>
      <w:rFonts w:ascii="Tahoma" w:cs="Tahoma" w:eastAsia="Times New Roman" w:hAnsi="Tahoma"/>
      <w:sz w:val="20"/>
      <w:szCs w:val="20"/>
      <w:lang w:eastAsia="hr-HR"/>
    </w:rPr>
  </w:style>
  <w:style w:styleId="Tijeloteksta3" w:type="paragraph">
    <w:name w:val="Body Text 3"/>
    <w:basedOn w:val="Normal"/>
    <w:link w:val="Tijeloteksta3Char"/>
    <w:rsid w:val="00BD479F"/>
    <w:pPr>
      <w:suppressAutoHyphens/>
      <w:autoSpaceDN w:val="0"/>
      <w:spacing w:line="100" w:lineRule="atLeast"/>
      <w:textAlignment w:val="baseline"/>
    </w:pPr>
    <w:rPr>
      <w:rFonts w:ascii="Arial" w:cs="Arial" w:eastAsia="Times New Roman" w:hAnsi="Arial"/>
      <w:szCs w:val="24"/>
      <w:lang w:eastAsia="hr-HR"/>
    </w:rPr>
  </w:style>
  <w:style w:customStyle="1" w:styleId="Tijeloteksta3Char" w:type="character">
    <w:name w:val="Tijelo teksta 3 Char"/>
    <w:basedOn w:val="Zadanifontodlomka"/>
    <w:link w:val="Tijeloteksta3"/>
    <w:rsid w:val="00BD479F"/>
    <w:rPr>
      <w:rFonts w:ascii="Arial" w:cs="Arial" w:eastAsia="Times New Roman" w:hAnsi="Arial"/>
      <w:szCs w:val="24"/>
      <w:lang w:eastAsia="hr-HR"/>
    </w:rPr>
  </w:style>
  <w:style w:customStyle="1" w:styleId="BodyText3Char1" w:type="character">
    <w:name w:val="Body Text 3 Char1"/>
    <w:basedOn w:val="Zadanifontodlomka"/>
    <w:rsid w:val="00BD479F"/>
    <w:rPr>
      <w:rFonts w:ascii="Arial" w:cs="Arial" w:eastAsia="Times New Roman" w:hAnsi="Arial"/>
      <w:sz w:val="24"/>
      <w:szCs w:val="24"/>
      <w:lang w:eastAsia="hr-HR" w:val="en-US"/>
    </w:rPr>
  </w:style>
  <w:style w:customStyle="1" w:styleId="HeaderChar1" w:type="character">
    <w:name w:val="Header Char1"/>
    <w:basedOn w:val="Zadanifontodlomka"/>
    <w:rsid w:val="00BD479F"/>
    <w:rPr>
      <w:rFonts w:ascii="Times New Roman" w:cs="Times New Roman" w:eastAsia="Times New Roman" w:hAnsi="Times New Roman"/>
      <w:sz w:val="20"/>
      <w:szCs w:val="20"/>
      <w:lang w:eastAsia="hr-HR" w:val="en-US"/>
    </w:rPr>
  </w:style>
  <w:style w:customStyle="1" w:styleId="FooterChar1" w:type="character">
    <w:name w:val="Footer Char1"/>
    <w:basedOn w:val="Zadanifontodlomka"/>
    <w:rsid w:val="00BD479F"/>
    <w:rPr>
      <w:rFonts w:ascii="Times New Roman" w:cs="Times New Roman" w:eastAsia="Times New Roman" w:hAnsi="Times New Roman"/>
      <w:sz w:val="20"/>
      <w:szCs w:val="20"/>
      <w:lang w:eastAsia="hr-HR" w:val="en-US"/>
    </w:rPr>
  </w:style>
  <w:style w:customStyle="1" w:styleId="BalloonTextChar" w:type="character">
    <w:name w:val="Balloon Text Char"/>
    <w:basedOn w:val="Zadanifontodlomka"/>
    <w:rsid w:val="00BD479F"/>
    <w:rPr>
      <w:rFonts w:ascii="Tahoma" w:cs="Tahoma" w:eastAsia="Times New Roman" w:hAnsi="Tahoma"/>
      <w:sz w:val="16"/>
      <w:szCs w:val="16"/>
      <w:lang w:eastAsia="hr-HR" w:val="en-US"/>
    </w:rPr>
  </w:style>
  <w:style w:customStyle="1" w:styleId="clanak" w:type="paragraph">
    <w:name w:val="clanak"/>
    <w:basedOn w:val="Normal"/>
    <w:rsid w:val="00BD479F"/>
    <w:pPr>
      <w:autoSpaceDN w:val="0"/>
      <w:spacing w:after="100" w:before="100"/>
    </w:pPr>
    <w:rPr>
      <w:rFonts w:cs="Times New Roman" w:eastAsia="Calibri"/>
      <w:szCs w:val="24"/>
      <w:lang w:eastAsia="hr-HR"/>
    </w:rPr>
  </w:style>
  <w:style w:customStyle="1" w:styleId="xmsonormal" w:type="paragraph">
    <w:name w:val="x_msonormal"/>
    <w:basedOn w:val="Normal"/>
    <w:rsid w:val="00BD479F"/>
    <w:pPr>
      <w:autoSpaceDN w:val="0"/>
      <w:spacing w:after="100" w:before="100"/>
    </w:pPr>
    <w:rPr>
      <w:rFonts w:cs="Times New Roman" w:eastAsia="Times New Roman"/>
      <w:szCs w:val="24"/>
      <w:lang w:eastAsia="hr-HR"/>
    </w:rPr>
  </w:style>
  <w:style w:customStyle="1" w:styleId="Bezpopisa2" w:type="numbering">
    <w:name w:val="Bez popisa2"/>
    <w:next w:val="Bezpopisa"/>
    <w:uiPriority w:val="99"/>
    <w:semiHidden/>
    <w:unhideWhenUsed/>
    <w:rsid w:val="00BD479F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1a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1a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a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C0C82DED-21D1-422A-8DD7-BBB850A7F240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4</properties:Pages>
  <properties:Words>1378</properties:Words>
  <properties:Characters>7860</properties:Characters>
  <properties:Lines>65</properties:Lines>
  <properties:Paragraphs>18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9220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2017-07-11T08:19:00Z</dcterms:created>
  <dc:creator>Bernard Coner</dc:creator>
  <cp:lastModifiedBy>Zlatka Plivelić</cp:lastModifiedBy>
  <cp:lastPrinted>2017-07-11T08:17:00Z</cp:lastPrinted>
  <dcterms:modified xmlns:xsi="http://www.w3.org/2001/XMLSchema-instance" xsi:type="dcterms:W3CDTF">2017-07-11T08:19:00Z</dcterms:modified>
  <cp:revision>2</cp:revision>
</cp:coreProperties>
</file>