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00103" w:rsidR="0024502F" w:rsidP="00500103" w:rsidRDefault="0024502F" w14:paraId="9619b76" w14:textId="9619b76">
      <w:pPr>
        <w:pStyle w:val="Zaglavlje"/>
        <w:tabs>
          <w:tab w:val="left" w:pos="708"/>
        </w:tabs>
        <w15:collapsed w:val="false"/>
      </w:pPr>
      <w:r>
        <w:rPr>
          <w:noProof/>
        </w:rPr>
        <w:pict>
          <v:rect style="position:absolute;margin-left:190.8pt;margin-top:-7.2pt;width:28.95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 o:spid="_x0000_s1026" o:allowincell="f" stroked="f" strokeweight="0" filled="f">
            <v:textbox inset="0,0,0,0">
              <w:txbxContent>
                <w:p w:rsidR="0024502F" w:rsidP="0024502F" w:rsidRDefault="0024502F" w14:paraId="6240318A" w14:textId="13CD673B"/>
              </w:txbxContent>
            </v:textbox>
          </v:rect>
        </w:pict>
      </w:r>
      <w:r w:rsidR="00500103">
        <w:rPr>
          <w:b/>
          <w:sz w:val="24"/>
        </w:rPr>
        <w:t xml:space="preserve">                                  </w:t>
      </w:r>
      <w:r>
        <w:rPr>
          <w:b/>
          <w:sz w:val="24"/>
        </w:rPr>
        <w:t xml:space="preserve">   </w:t>
      </w:r>
      <w:r w:rsidR="00500103">
        <w:object w:dxaOrig="570" w:dyaOrig="72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28.5pt;height:36pt" id="_x0000_i1025" fillcolor="window" o:ole="">
            <v:imagedata o:title="" r:id="rId7"/>
          </v:shape>
          <o:OLEObject Type="Embed" ProgID="Word.Picture.8" ShapeID="_x0000_i1025" DrawAspect="Content" ObjectID="_1848031939" r:id="rId8"/>
        </w:object>
      </w:r>
    </w:p>
    <w:tbl>
      <w:tblPr>
        <w:tblW w:w="0" w:type="auto"/>
        <w:tblLayout w:type="fixed"/>
        <w:tblLook w:firstRow="1" w:lastRow="0" w:firstColumn="1" w:lastColumn="0" w:noHBand="0" w:noVBand="1" w:val="04A0"/>
      </w:tblPr>
      <w:tblGrid>
        <w:gridCol w:w="5211"/>
        <w:gridCol w:w="4536"/>
      </w:tblGrid>
      <w:tr w:rsidRPr="001311A7" w:rsidR="0024502F" w:rsidTr="0024502F">
        <w:tc>
          <w:tcPr>
            <w:tcW w:w="5211" w:type="dxa"/>
            <w:hideMark/>
          </w:tcPr>
          <w:p w:rsidRPr="001311A7" w:rsidR="0024502F" w:rsidP="00500103" w:rsidRDefault="00500103">
            <w:pPr>
              <w:pStyle w:val="Naslov1"/>
              <w:jc w:val="center"/>
              <w:rPr>
                <w:rFonts w:ascii="Arial" w:hAnsi="Arial" w:cs="Arial"/>
                <w:b w:val="false"/>
                <w:sz w:val="24"/>
                <w:szCs w:val="24"/>
                <w:lang w:eastAsia="en-US"/>
              </w:rPr>
            </w:pPr>
            <w:r>
              <w:rPr>
                <w:rFonts w:ascii="Arial" w:hAnsi="Arial" w:cs="Arial"/>
                <w:b w:val="false"/>
                <w:sz w:val="24"/>
                <w:szCs w:val="24"/>
                <w:lang w:eastAsia="en-US"/>
              </w:rPr>
              <w:t>Republika Hrvatska</w:t>
            </w:r>
          </w:p>
        </w:tc>
        <w:tc>
          <w:tcPr>
            <w:tcW w:w="4536" w:type="dxa"/>
          </w:tcPr>
          <w:p w:rsidRPr="001311A7" w:rsidR="0024502F" w:rsidP="00500103" w:rsidRDefault="0024502F">
            <w:pPr>
              <w:rPr>
                <w:rFonts w:ascii="Arial" w:hAnsi="Arial" w:cs="Arial"/>
                <w:b/>
                <w:sz w:val="24"/>
                <w:szCs w:val="24"/>
                <w:lang w:eastAsia="en-US"/>
              </w:rPr>
            </w:pPr>
          </w:p>
        </w:tc>
      </w:tr>
      <w:tr w:rsidRPr="001311A7" w:rsidR="0024502F" w:rsidTr="0024502F">
        <w:tc>
          <w:tcPr>
            <w:tcW w:w="5211" w:type="dxa"/>
            <w:hideMark/>
          </w:tcPr>
          <w:p w:rsidRPr="001311A7" w:rsidR="0024502F" w:rsidP="00500103" w:rsidRDefault="0024502F">
            <w:pPr>
              <w:pStyle w:val="Naslov1"/>
              <w:jc w:val="center"/>
              <w:rPr>
                <w:rFonts w:ascii="Arial" w:hAnsi="Arial" w:cs="Arial"/>
                <w:b w:val="false"/>
                <w:sz w:val="24"/>
                <w:szCs w:val="24"/>
                <w:lang w:eastAsia="en-US"/>
              </w:rPr>
            </w:pPr>
            <w:r w:rsidRPr="001311A7">
              <w:rPr>
                <w:rFonts w:ascii="Arial" w:hAnsi="Arial" w:cs="Arial"/>
                <w:b w:val="false"/>
                <w:sz w:val="24"/>
                <w:szCs w:val="24"/>
                <w:lang w:eastAsia="en-US"/>
              </w:rPr>
              <w:t>Visoki prekršajni sud Republike Hrvatske</w:t>
            </w:r>
          </w:p>
        </w:tc>
        <w:tc>
          <w:tcPr>
            <w:tcW w:w="4536" w:type="dxa"/>
          </w:tcPr>
          <w:p w:rsidRPr="001311A7" w:rsidR="0024502F" w:rsidP="00500103" w:rsidRDefault="0024502F">
            <w:pPr>
              <w:rPr>
                <w:rFonts w:ascii="Arial" w:hAnsi="Arial" w:cs="Arial"/>
                <w:b/>
                <w:sz w:val="24"/>
                <w:szCs w:val="24"/>
                <w:lang w:eastAsia="en-US"/>
              </w:rPr>
            </w:pPr>
          </w:p>
        </w:tc>
      </w:tr>
      <w:tr w:rsidRPr="001311A7" w:rsidR="0024502F" w:rsidTr="0024502F">
        <w:tc>
          <w:tcPr>
            <w:tcW w:w="5211" w:type="dxa"/>
            <w:hideMark/>
          </w:tcPr>
          <w:p w:rsidRPr="001311A7" w:rsidR="0024502F" w:rsidP="00500103" w:rsidRDefault="0024502F">
            <w:pPr>
              <w:pStyle w:val="Naslov1"/>
              <w:jc w:val="center"/>
              <w:rPr>
                <w:rFonts w:ascii="Arial" w:hAnsi="Arial" w:cs="Arial"/>
                <w:b w:val="false"/>
                <w:sz w:val="24"/>
                <w:szCs w:val="24"/>
                <w:lang w:eastAsia="en-US"/>
              </w:rPr>
            </w:pPr>
            <w:r w:rsidRPr="001311A7">
              <w:rPr>
                <w:rFonts w:ascii="Arial" w:hAnsi="Arial" w:cs="Arial"/>
                <w:b w:val="false"/>
                <w:sz w:val="24"/>
                <w:szCs w:val="24"/>
                <w:lang w:eastAsia="en-US"/>
              </w:rPr>
              <w:t>Zagreb</w:t>
            </w:r>
          </w:p>
        </w:tc>
        <w:tc>
          <w:tcPr>
            <w:tcW w:w="4536" w:type="dxa"/>
            <w:hideMark/>
          </w:tcPr>
          <w:p w:rsidR="00500103" w:rsidP="00500103" w:rsidRDefault="00500103">
            <w:pPr>
              <w:jc w:val="right"/>
              <w:rPr>
                <w:rFonts w:ascii="Arial" w:hAnsi="Arial" w:cs="Arial"/>
                <w:sz w:val="24"/>
                <w:szCs w:val="24"/>
                <w:lang w:eastAsia="en-US"/>
              </w:rPr>
            </w:pPr>
          </w:p>
          <w:p w:rsidRPr="001311A7" w:rsidR="0024502F" w:rsidP="00500103" w:rsidRDefault="00500103">
            <w:pPr>
              <w:jc w:val="center"/>
              <w:rPr>
                <w:rFonts w:ascii="Arial" w:hAnsi="Arial" w:cs="Arial"/>
                <w:sz w:val="24"/>
                <w:szCs w:val="24"/>
                <w:lang w:eastAsia="en-US"/>
              </w:rPr>
            </w:pPr>
            <w:r>
              <w:rPr>
                <w:rFonts w:ascii="Arial" w:hAnsi="Arial" w:cs="Arial"/>
                <w:sz w:val="24"/>
                <w:szCs w:val="24"/>
                <w:lang w:eastAsia="en-US"/>
              </w:rPr>
              <w:t xml:space="preserve">    </w:t>
            </w:r>
            <w:r w:rsidRPr="001311A7" w:rsidR="0024502F">
              <w:rPr>
                <w:rFonts w:ascii="Arial" w:hAnsi="Arial" w:cs="Arial"/>
                <w:sz w:val="24"/>
                <w:szCs w:val="24"/>
                <w:lang w:eastAsia="en-US"/>
              </w:rPr>
              <w:t xml:space="preserve">Broj: </w:t>
            </w:r>
            <w:proofErr w:type="spellStart"/>
            <w:r w:rsidRPr="001311A7" w:rsidR="0024502F">
              <w:rPr>
                <w:rFonts w:ascii="Arial" w:hAnsi="Arial" w:cs="Arial"/>
                <w:sz w:val="24"/>
                <w:szCs w:val="24"/>
                <w:lang w:eastAsia="en-US"/>
              </w:rPr>
              <w:t>P</w:t>
            </w:r>
            <w:r w:rsidR="00AA4B07">
              <w:rPr>
                <w:rFonts w:ascii="Arial" w:hAnsi="Arial" w:cs="Arial"/>
                <w:sz w:val="24"/>
                <w:szCs w:val="24"/>
                <w:lang w:eastAsia="en-US"/>
              </w:rPr>
              <w:t>pž</w:t>
            </w:r>
            <w:proofErr w:type="spellEnd"/>
            <w:r w:rsidR="00AA4B07">
              <w:rPr>
                <w:rFonts w:ascii="Arial" w:hAnsi="Arial" w:cs="Arial"/>
                <w:sz w:val="24"/>
                <w:szCs w:val="24"/>
                <w:lang w:eastAsia="en-US"/>
              </w:rPr>
              <w:t>-</w:t>
            </w:r>
            <w:r w:rsidR="004855CB">
              <w:rPr>
                <w:rFonts w:ascii="Arial" w:hAnsi="Arial" w:cs="Arial"/>
                <w:sz w:val="24"/>
                <w:szCs w:val="24"/>
                <w:lang w:eastAsia="en-US"/>
              </w:rPr>
              <w:t>7406</w:t>
            </w:r>
            <w:r w:rsidR="00A215C3">
              <w:rPr>
                <w:rFonts w:ascii="Arial" w:hAnsi="Arial" w:cs="Arial"/>
                <w:sz w:val="24"/>
                <w:szCs w:val="24"/>
                <w:lang w:eastAsia="en-US"/>
              </w:rPr>
              <w:t>/202</w:t>
            </w:r>
            <w:r w:rsidR="004855CB">
              <w:rPr>
                <w:rFonts w:ascii="Arial" w:hAnsi="Arial" w:cs="Arial"/>
                <w:sz w:val="24"/>
                <w:szCs w:val="24"/>
                <w:lang w:eastAsia="en-US"/>
              </w:rPr>
              <w:t>6</w:t>
            </w:r>
          </w:p>
        </w:tc>
      </w:tr>
    </w:tbl>
    <w:p w:rsidRPr="001311A7" w:rsidR="0024502F" w:rsidP="00500103" w:rsidRDefault="0024502F">
      <w:pPr>
        <w:rPr>
          <w:rFonts w:ascii="Arial" w:hAnsi="Arial" w:cs="Arial"/>
          <w:b/>
          <w:sz w:val="24"/>
          <w:szCs w:val="24"/>
        </w:rPr>
      </w:pPr>
    </w:p>
    <w:p w:rsidR="004855CB" w:rsidP="00500103" w:rsidRDefault="004855CB">
      <w:pPr>
        <w:pStyle w:val="Naslov2"/>
        <w:tabs>
          <w:tab w:val="left" w:pos="2745"/>
        </w:tabs>
        <w:rPr>
          <w:rFonts w:ascii="Arial" w:hAnsi="Arial" w:cs="Arial"/>
          <w:b w:val="false"/>
        </w:rPr>
      </w:pPr>
    </w:p>
    <w:p w:rsidR="004855CB" w:rsidP="00500103" w:rsidRDefault="004855CB">
      <w:pPr>
        <w:pStyle w:val="Naslov2"/>
        <w:tabs>
          <w:tab w:val="left" w:pos="2745"/>
        </w:tabs>
        <w:rPr>
          <w:rFonts w:ascii="Arial" w:hAnsi="Arial" w:cs="Arial"/>
          <w:b w:val="false"/>
        </w:rPr>
      </w:pPr>
    </w:p>
    <w:p w:rsidRPr="001311A7" w:rsidR="0024502F" w:rsidP="00500103" w:rsidRDefault="0024502F">
      <w:pPr>
        <w:pStyle w:val="Naslov2"/>
        <w:tabs>
          <w:tab w:val="left" w:pos="2745"/>
        </w:tabs>
        <w:rPr>
          <w:rFonts w:ascii="Arial" w:hAnsi="Arial" w:cs="Arial"/>
          <w:b w:val="false"/>
        </w:rPr>
      </w:pPr>
      <w:r w:rsidRPr="001311A7">
        <w:rPr>
          <w:rFonts w:ascii="Arial" w:hAnsi="Arial" w:cs="Arial"/>
          <w:b w:val="false"/>
        </w:rPr>
        <w:t>U    I M E   R E P U B L I K E   H R V A T S K E</w:t>
      </w:r>
    </w:p>
    <w:p w:rsidRPr="001311A7" w:rsidR="0024502F" w:rsidP="00500103" w:rsidRDefault="0024502F">
      <w:pPr>
        <w:ind w:firstLine="720"/>
        <w:jc w:val="center"/>
        <w:rPr>
          <w:rFonts w:ascii="Arial" w:hAnsi="Arial" w:cs="Arial"/>
        </w:rPr>
      </w:pPr>
    </w:p>
    <w:p w:rsidRPr="001311A7" w:rsidR="0024502F" w:rsidP="00500103" w:rsidRDefault="0024502F">
      <w:pPr>
        <w:pStyle w:val="Naslov2"/>
        <w:tabs>
          <w:tab w:val="left" w:pos="2745"/>
        </w:tabs>
        <w:rPr>
          <w:rFonts w:ascii="Arial" w:hAnsi="Arial" w:cs="Arial"/>
          <w:b w:val="false"/>
        </w:rPr>
      </w:pPr>
      <w:r w:rsidRPr="001311A7">
        <w:rPr>
          <w:rFonts w:ascii="Arial" w:hAnsi="Arial" w:cs="Arial"/>
          <w:b w:val="false"/>
        </w:rPr>
        <w:t>P R E S U D A</w:t>
      </w:r>
    </w:p>
    <w:p w:rsidRPr="001311A7" w:rsidR="0024502F" w:rsidP="00500103" w:rsidRDefault="0024502F">
      <w:pPr>
        <w:jc w:val="both"/>
        <w:rPr>
          <w:rFonts w:ascii="Arial" w:hAnsi="Arial" w:cs="Arial"/>
          <w:sz w:val="24"/>
          <w:szCs w:val="24"/>
        </w:rPr>
      </w:pPr>
    </w:p>
    <w:p w:rsidRPr="00500103" w:rsidR="0024502F" w:rsidP="00500103" w:rsidRDefault="0024502F">
      <w:pPr>
        <w:jc w:val="both"/>
        <w:rPr>
          <w:rFonts w:ascii="Arial" w:hAnsi="Arial" w:cs="Arial"/>
          <w:b/>
          <w:sz w:val="24"/>
          <w:szCs w:val="24"/>
        </w:rPr>
      </w:pPr>
      <w:r w:rsidRPr="001311A7">
        <w:rPr>
          <w:rFonts w:ascii="Arial" w:hAnsi="Arial" w:cs="Arial"/>
          <w:b/>
          <w:sz w:val="24"/>
          <w:szCs w:val="24"/>
        </w:rPr>
        <w:tab/>
      </w:r>
      <w:r w:rsidRPr="008720F1" w:rsidR="001311A7">
        <w:rPr>
          <w:rFonts w:ascii="Arial" w:hAnsi="Arial" w:cs="Arial"/>
          <w:sz w:val="24"/>
          <w:szCs w:val="24"/>
        </w:rPr>
        <w:t xml:space="preserve">Visoki prekršajni sud Republike Hrvatske, u vijeću sastavljenom od sudaca </w:t>
      </w:r>
      <w:r w:rsidR="00AA4B07">
        <w:rPr>
          <w:rFonts w:ascii="Arial" w:hAnsi="Arial" w:cs="Arial"/>
          <w:sz w:val="24"/>
          <w:szCs w:val="24"/>
        </w:rPr>
        <w:t>Karmen Novak-Hrgović kao predsjednice</w:t>
      </w:r>
      <w:r w:rsidRPr="008720F1" w:rsidR="001311A7">
        <w:rPr>
          <w:rFonts w:ascii="Arial" w:hAnsi="Arial" w:cs="Arial"/>
          <w:sz w:val="24"/>
          <w:szCs w:val="24"/>
        </w:rPr>
        <w:t xml:space="preserve"> vijeća te </w:t>
      </w:r>
      <w:r w:rsidR="00AA4B07">
        <w:rPr>
          <w:rFonts w:ascii="Arial" w:hAnsi="Arial" w:cs="Arial"/>
          <w:sz w:val="24"/>
          <w:szCs w:val="24"/>
        </w:rPr>
        <w:t xml:space="preserve">Nediljka Bobana i </w:t>
      </w:r>
      <w:r w:rsidR="00D8069A">
        <w:rPr>
          <w:rFonts w:ascii="Arial" w:hAnsi="Arial" w:cs="Arial"/>
          <w:sz w:val="24"/>
          <w:szCs w:val="24"/>
        </w:rPr>
        <w:t xml:space="preserve">Nade Horvatović </w:t>
      </w:r>
      <w:r w:rsidRPr="008720F1" w:rsidR="001311A7">
        <w:rPr>
          <w:rFonts w:ascii="Arial" w:hAnsi="Arial" w:cs="Arial"/>
          <w:sz w:val="24"/>
          <w:szCs w:val="24"/>
        </w:rPr>
        <w:t xml:space="preserve">kao članova vijeća, uz sudjelovanje </w:t>
      </w:r>
      <w:r w:rsidR="004855CB">
        <w:rPr>
          <w:rFonts w:ascii="Arial" w:hAnsi="Arial" w:cs="Arial"/>
          <w:sz w:val="24"/>
          <w:szCs w:val="24"/>
        </w:rPr>
        <w:t xml:space="preserve">više </w:t>
      </w:r>
      <w:r w:rsidRPr="008720F1" w:rsidR="001311A7">
        <w:rPr>
          <w:rFonts w:ascii="Arial" w:hAnsi="Arial" w:cs="Arial"/>
          <w:sz w:val="24"/>
          <w:szCs w:val="24"/>
        </w:rPr>
        <w:t>sudske savjetnice Mirne Prišlin kao zapisničarke, u prekršajnom post</w:t>
      </w:r>
      <w:r w:rsidR="00B700FA">
        <w:rPr>
          <w:rFonts w:ascii="Arial" w:hAnsi="Arial" w:cs="Arial"/>
          <w:sz w:val="24"/>
          <w:szCs w:val="24"/>
        </w:rPr>
        <w:t>upku</w:t>
      </w:r>
      <w:r w:rsidR="005C3CDA">
        <w:rPr>
          <w:rFonts w:ascii="Arial" w:hAnsi="Arial" w:cs="Arial"/>
          <w:sz w:val="24"/>
          <w:szCs w:val="24"/>
        </w:rPr>
        <w:t xml:space="preserve"> protiv okrivljen</w:t>
      </w:r>
      <w:r w:rsidR="004855CB">
        <w:rPr>
          <w:rFonts w:ascii="Arial" w:hAnsi="Arial" w:cs="Arial"/>
          <w:sz w:val="24"/>
          <w:szCs w:val="24"/>
        </w:rPr>
        <w:t xml:space="preserve">e Dijane </w:t>
      </w:r>
      <w:proofErr w:type="spellStart"/>
      <w:r w:rsidR="004855CB">
        <w:rPr>
          <w:rFonts w:ascii="Arial" w:hAnsi="Arial" w:cs="Arial"/>
          <w:sz w:val="24"/>
          <w:szCs w:val="24"/>
        </w:rPr>
        <w:t>Begonja</w:t>
      </w:r>
      <w:proofErr w:type="spellEnd"/>
      <w:r w:rsidR="008D6673">
        <w:rPr>
          <w:rFonts w:ascii="Arial" w:hAnsi="Arial" w:cs="Arial"/>
          <w:sz w:val="24"/>
          <w:szCs w:val="24"/>
        </w:rPr>
        <w:t xml:space="preserve">, </w:t>
      </w:r>
      <w:r w:rsidR="00AA4B07">
        <w:rPr>
          <w:rFonts w:ascii="Arial" w:hAnsi="Arial" w:cs="Arial"/>
          <w:sz w:val="24"/>
          <w:szCs w:val="24"/>
        </w:rPr>
        <w:t xml:space="preserve">zbog prekršaja iz čl. </w:t>
      </w:r>
      <w:r w:rsidR="008B4A10">
        <w:rPr>
          <w:rFonts w:ascii="Arial" w:hAnsi="Arial" w:cs="Arial"/>
          <w:sz w:val="24"/>
          <w:szCs w:val="24"/>
        </w:rPr>
        <w:t>236</w:t>
      </w:r>
      <w:r w:rsidR="00AA4B07">
        <w:rPr>
          <w:rFonts w:ascii="Arial" w:hAnsi="Arial" w:cs="Arial"/>
          <w:sz w:val="24"/>
          <w:szCs w:val="24"/>
        </w:rPr>
        <w:t>. st.</w:t>
      </w:r>
      <w:r w:rsidR="005C3CDA">
        <w:rPr>
          <w:rFonts w:ascii="Arial" w:hAnsi="Arial" w:cs="Arial"/>
          <w:sz w:val="24"/>
          <w:szCs w:val="24"/>
        </w:rPr>
        <w:t>7</w:t>
      </w:r>
      <w:r w:rsidR="00091BA2">
        <w:rPr>
          <w:rFonts w:ascii="Arial" w:hAnsi="Arial" w:cs="Arial"/>
          <w:sz w:val="24"/>
          <w:szCs w:val="24"/>
        </w:rPr>
        <w:t xml:space="preserve">. </w:t>
      </w:r>
      <w:r w:rsidRPr="008720F1" w:rsidR="001311A7">
        <w:rPr>
          <w:rFonts w:ascii="Arial" w:hAnsi="Arial" w:cs="Arial"/>
          <w:sz w:val="24"/>
          <w:szCs w:val="24"/>
        </w:rPr>
        <w:t xml:space="preserve">Zakona o </w:t>
      </w:r>
      <w:r w:rsidR="001311A7">
        <w:rPr>
          <w:rFonts w:ascii="Arial" w:hAnsi="Arial" w:cs="Arial"/>
          <w:sz w:val="24"/>
          <w:szCs w:val="24"/>
        </w:rPr>
        <w:t>sigurnosti prometa na cestama (Narodne novine</w:t>
      </w:r>
      <w:r w:rsidRPr="008720F1" w:rsidR="001311A7">
        <w:rPr>
          <w:rFonts w:ascii="Arial" w:hAnsi="Arial" w:cs="Arial"/>
          <w:sz w:val="24"/>
          <w:szCs w:val="24"/>
        </w:rPr>
        <w:t xml:space="preserve"> broj 67/</w:t>
      </w:r>
      <w:r w:rsidR="001311A7">
        <w:rPr>
          <w:rFonts w:ascii="Arial" w:hAnsi="Arial" w:cs="Arial"/>
          <w:sz w:val="24"/>
          <w:szCs w:val="24"/>
        </w:rPr>
        <w:t>20</w:t>
      </w:r>
      <w:r w:rsidRPr="008720F1" w:rsidR="001311A7">
        <w:rPr>
          <w:rFonts w:ascii="Arial" w:hAnsi="Arial" w:cs="Arial"/>
          <w:sz w:val="24"/>
          <w:szCs w:val="24"/>
        </w:rPr>
        <w:t>08, 48/</w:t>
      </w:r>
      <w:r w:rsidR="001311A7">
        <w:rPr>
          <w:rFonts w:ascii="Arial" w:hAnsi="Arial" w:cs="Arial"/>
          <w:sz w:val="24"/>
          <w:szCs w:val="24"/>
        </w:rPr>
        <w:t>20</w:t>
      </w:r>
      <w:r w:rsidRPr="008720F1" w:rsidR="001311A7">
        <w:rPr>
          <w:rFonts w:ascii="Arial" w:hAnsi="Arial" w:cs="Arial"/>
          <w:sz w:val="24"/>
          <w:szCs w:val="24"/>
        </w:rPr>
        <w:t>10, 74/</w:t>
      </w:r>
      <w:r w:rsidR="001311A7">
        <w:rPr>
          <w:rFonts w:ascii="Arial" w:hAnsi="Arial" w:cs="Arial"/>
          <w:sz w:val="24"/>
          <w:szCs w:val="24"/>
        </w:rPr>
        <w:t>20</w:t>
      </w:r>
      <w:r w:rsidRPr="008720F1" w:rsidR="001311A7">
        <w:rPr>
          <w:rFonts w:ascii="Arial" w:hAnsi="Arial" w:cs="Arial"/>
          <w:sz w:val="24"/>
          <w:szCs w:val="24"/>
        </w:rPr>
        <w:t>11, 80/</w:t>
      </w:r>
      <w:r w:rsidR="001311A7">
        <w:rPr>
          <w:rFonts w:ascii="Arial" w:hAnsi="Arial" w:cs="Arial"/>
          <w:sz w:val="24"/>
          <w:szCs w:val="24"/>
        </w:rPr>
        <w:t>20</w:t>
      </w:r>
      <w:r w:rsidRPr="008720F1" w:rsidR="001311A7">
        <w:rPr>
          <w:rFonts w:ascii="Arial" w:hAnsi="Arial" w:cs="Arial"/>
          <w:sz w:val="24"/>
          <w:szCs w:val="24"/>
        </w:rPr>
        <w:t>13, 158/</w:t>
      </w:r>
      <w:r w:rsidR="001311A7">
        <w:rPr>
          <w:rFonts w:ascii="Arial" w:hAnsi="Arial" w:cs="Arial"/>
          <w:sz w:val="24"/>
          <w:szCs w:val="24"/>
        </w:rPr>
        <w:t>20</w:t>
      </w:r>
      <w:r w:rsidRPr="008720F1" w:rsidR="001311A7">
        <w:rPr>
          <w:rFonts w:ascii="Arial" w:hAnsi="Arial" w:cs="Arial"/>
          <w:sz w:val="24"/>
          <w:szCs w:val="24"/>
        </w:rPr>
        <w:t>13, 92/</w:t>
      </w:r>
      <w:r w:rsidR="001311A7">
        <w:rPr>
          <w:rFonts w:ascii="Arial" w:hAnsi="Arial" w:cs="Arial"/>
          <w:sz w:val="24"/>
          <w:szCs w:val="24"/>
        </w:rPr>
        <w:t>2014, 64/2015, 108/2017, 70/2019, 42/2020, 85/2022,114/2022</w:t>
      </w:r>
      <w:r w:rsidRPr="008720F1" w:rsidR="001311A7">
        <w:rPr>
          <w:rFonts w:ascii="Arial" w:hAnsi="Arial" w:cs="Arial"/>
          <w:sz w:val="24"/>
          <w:szCs w:val="24"/>
        </w:rPr>
        <w:t>), odl</w:t>
      </w:r>
      <w:r w:rsidR="001311A7">
        <w:rPr>
          <w:rFonts w:ascii="Arial" w:hAnsi="Arial" w:cs="Arial"/>
          <w:sz w:val="24"/>
          <w:szCs w:val="24"/>
        </w:rPr>
        <w:t xml:space="preserve">učujući o </w:t>
      </w:r>
      <w:r w:rsidR="008D6673">
        <w:rPr>
          <w:rFonts w:ascii="Arial" w:hAnsi="Arial" w:cs="Arial"/>
          <w:sz w:val="24"/>
          <w:szCs w:val="24"/>
        </w:rPr>
        <w:t xml:space="preserve">žalbi </w:t>
      </w:r>
      <w:r w:rsidR="008B4A10">
        <w:rPr>
          <w:rFonts w:ascii="Arial" w:hAnsi="Arial" w:cs="Arial"/>
          <w:sz w:val="24"/>
          <w:szCs w:val="24"/>
        </w:rPr>
        <w:t xml:space="preserve">ovlaštenog tužitelja Ministarstva unutarnjih poslova Republike Hrvatske, Policijske uprave </w:t>
      </w:r>
      <w:r w:rsidR="004855CB">
        <w:rPr>
          <w:rFonts w:ascii="Arial" w:hAnsi="Arial" w:cs="Arial"/>
          <w:sz w:val="24"/>
          <w:szCs w:val="24"/>
        </w:rPr>
        <w:t xml:space="preserve">šibensko-kninske, PP Šibenik s ispostavom Primošten </w:t>
      </w:r>
      <w:r w:rsidRPr="008720F1" w:rsidR="001311A7">
        <w:rPr>
          <w:rFonts w:ascii="Arial" w:hAnsi="Arial" w:cs="Arial"/>
          <w:sz w:val="24"/>
          <w:szCs w:val="24"/>
        </w:rPr>
        <w:t xml:space="preserve">protiv </w:t>
      </w:r>
      <w:r w:rsidR="004855CB">
        <w:rPr>
          <w:rFonts w:ascii="Arial" w:hAnsi="Arial" w:cs="Arial"/>
          <w:sz w:val="24"/>
          <w:szCs w:val="24"/>
        </w:rPr>
        <w:t xml:space="preserve">rješenja i </w:t>
      </w:r>
      <w:r w:rsidR="008D6673">
        <w:rPr>
          <w:rFonts w:ascii="Arial" w:hAnsi="Arial" w:cs="Arial"/>
          <w:sz w:val="24"/>
          <w:szCs w:val="24"/>
        </w:rPr>
        <w:t xml:space="preserve">presude </w:t>
      </w:r>
      <w:r w:rsidR="00A215C3">
        <w:rPr>
          <w:rFonts w:ascii="Arial" w:hAnsi="Arial" w:cs="Arial"/>
          <w:sz w:val="24"/>
          <w:szCs w:val="24"/>
        </w:rPr>
        <w:t>Općinskog suda u</w:t>
      </w:r>
      <w:r w:rsidR="004855CB">
        <w:rPr>
          <w:rFonts w:ascii="Arial" w:hAnsi="Arial" w:cs="Arial"/>
          <w:sz w:val="24"/>
          <w:szCs w:val="24"/>
        </w:rPr>
        <w:t xml:space="preserve"> Šibeniku</w:t>
      </w:r>
      <w:r w:rsidR="00AA4B07">
        <w:rPr>
          <w:rFonts w:ascii="Arial" w:hAnsi="Arial" w:cs="Arial"/>
          <w:sz w:val="24"/>
          <w:szCs w:val="24"/>
        </w:rPr>
        <w:t xml:space="preserve">, poslovni broj </w:t>
      </w:r>
      <w:proofErr w:type="spellStart"/>
      <w:r w:rsidR="00AA4B07">
        <w:rPr>
          <w:rFonts w:ascii="Arial" w:hAnsi="Arial" w:cs="Arial"/>
          <w:sz w:val="24"/>
          <w:szCs w:val="24"/>
        </w:rPr>
        <w:t>Pp</w:t>
      </w:r>
      <w:proofErr w:type="spellEnd"/>
      <w:r w:rsidR="00AA4B07">
        <w:rPr>
          <w:rFonts w:ascii="Arial" w:hAnsi="Arial" w:cs="Arial"/>
          <w:sz w:val="24"/>
          <w:szCs w:val="24"/>
        </w:rPr>
        <w:t>-</w:t>
      </w:r>
      <w:r w:rsidR="004855CB">
        <w:rPr>
          <w:rFonts w:ascii="Arial" w:hAnsi="Arial" w:cs="Arial"/>
          <w:sz w:val="24"/>
          <w:szCs w:val="24"/>
        </w:rPr>
        <w:t>1146</w:t>
      </w:r>
      <w:r w:rsidR="00AA4B07">
        <w:rPr>
          <w:rFonts w:ascii="Arial" w:hAnsi="Arial" w:cs="Arial"/>
          <w:sz w:val="24"/>
          <w:szCs w:val="24"/>
        </w:rPr>
        <w:t>/202</w:t>
      </w:r>
      <w:r w:rsidR="004855CB">
        <w:rPr>
          <w:rFonts w:ascii="Arial" w:hAnsi="Arial" w:cs="Arial"/>
          <w:sz w:val="24"/>
          <w:szCs w:val="24"/>
        </w:rPr>
        <w:t>6-3</w:t>
      </w:r>
      <w:r w:rsidR="00AA4B07">
        <w:rPr>
          <w:rFonts w:ascii="Arial" w:hAnsi="Arial" w:cs="Arial"/>
          <w:sz w:val="24"/>
          <w:szCs w:val="24"/>
        </w:rPr>
        <w:t xml:space="preserve"> od </w:t>
      </w:r>
      <w:r w:rsidR="005C3CDA">
        <w:rPr>
          <w:rFonts w:ascii="Arial" w:hAnsi="Arial" w:cs="Arial"/>
          <w:sz w:val="24"/>
          <w:szCs w:val="24"/>
        </w:rPr>
        <w:t>1</w:t>
      </w:r>
      <w:r w:rsidR="008B4A10">
        <w:rPr>
          <w:rFonts w:ascii="Arial" w:hAnsi="Arial" w:cs="Arial"/>
          <w:sz w:val="24"/>
          <w:szCs w:val="24"/>
        </w:rPr>
        <w:t>3</w:t>
      </w:r>
      <w:r w:rsidR="00A215C3">
        <w:rPr>
          <w:rFonts w:ascii="Arial" w:hAnsi="Arial" w:cs="Arial"/>
          <w:sz w:val="24"/>
          <w:szCs w:val="24"/>
        </w:rPr>
        <w:t xml:space="preserve">. </w:t>
      </w:r>
      <w:r w:rsidR="005C3CDA">
        <w:rPr>
          <w:rFonts w:ascii="Arial" w:hAnsi="Arial" w:cs="Arial"/>
          <w:sz w:val="24"/>
          <w:szCs w:val="24"/>
        </w:rPr>
        <w:t xml:space="preserve">rujna  </w:t>
      </w:r>
      <w:r w:rsidR="00A215C3">
        <w:rPr>
          <w:rFonts w:ascii="Arial" w:hAnsi="Arial" w:cs="Arial"/>
          <w:sz w:val="24"/>
          <w:szCs w:val="24"/>
        </w:rPr>
        <w:t>202</w:t>
      </w:r>
      <w:r w:rsidR="005C3CDA">
        <w:rPr>
          <w:rFonts w:ascii="Arial" w:hAnsi="Arial" w:cs="Arial"/>
          <w:sz w:val="24"/>
          <w:szCs w:val="24"/>
        </w:rPr>
        <w:t>4</w:t>
      </w:r>
      <w:r w:rsidR="008D6673">
        <w:rPr>
          <w:rFonts w:ascii="Arial" w:hAnsi="Arial" w:cs="Arial"/>
          <w:sz w:val="24"/>
          <w:szCs w:val="24"/>
        </w:rPr>
        <w:t>., na sjednici vijeća</w:t>
      </w:r>
      <w:r w:rsidR="00AA4B07">
        <w:rPr>
          <w:rFonts w:ascii="Arial" w:hAnsi="Arial" w:cs="Arial"/>
          <w:sz w:val="24"/>
          <w:szCs w:val="24"/>
        </w:rPr>
        <w:t xml:space="preserve"> održanoj </w:t>
      </w:r>
      <w:r w:rsidR="00D8069A">
        <w:rPr>
          <w:rFonts w:ascii="Arial" w:hAnsi="Arial" w:cs="Arial"/>
          <w:sz w:val="24"/>
          <w:szCs w:val="24"/>
        </w:rPr>
        <w:t>11. kolovoza 2026.</w:t>
      </w:r>
    </w:p>
    <w:p w:rsidRPr="001311A7" w:rsidR="0024502F" w:rsidP="00500103" w:rsidRDefault="0024502F">
      <w:pPr>
        <w:jc w:val="both"/>
        <w:rPr>
          <w:rFonts w:ascii="Arial" w:hAnsi="Arial" w:cs="Arial"/>
          <w:sz w:val="24"/>
          <w:szCs w:val="24"/>
        </w:rPr>
      </w:pPr>
    </w:p>
    <w:p w:rsidRPr="001311A7" w:rsidR="0024502F" w:rsidP="00500103" w:rsidRDefault="0024502F">
      <w:pPr>
        <w:jc w:val="center"/>
        <w:rPr>
          <w:rFonts w:ascii="Arial" w:hAnsi="Arial" w:cs="Arial"/>
          <w:sz w:val="24"/>
        </w:rPr>
      </w:pPr>
      <w:r w:rsidRPr="001311A7">
        <w:rPr>
          <w:rFonts w:ascii="Arial" w:hAnsi="Arial" w:cs="Arial"/>
          <w:sz w:val="24"/>
        </w:rPr>
        <w:t>p r e s u d i o    j e</w:t>
      </w:r>
    </w:p>
    <w:p w:rsidRPr="001311A7" w:rsidR="0024502F" w:rsidP="00500103" w:rsidRDefault="0024502F">
      <w:pPr>
        <w:jc w:val="both"/>
        <w:rPr>
          <w:rFonts w:ascii="Arial" w:hAnsi="Arial" w:cs="Arial"/>
          <w:sz w:val="24"/>
          <w:szCs w:val="24"/>
        </w:rPr>
      </w:pPr>
    </w:p>
    <w:p w:rsidRPr="001311A7" w:rsidR="0024502F" w:rsidP="00500103" w:rsidRDefault="00B700FA">
      <w:pPr>
        <w:ind w:firstLine="708"/>
        <w:jc w:val="both"/>
        <w:rPr>
          <w:rFonts w:ascii="Arial" w:hAnsi="Arial" w:cs="Arial"/>
          <w:sz w:val="24"/>
          <w:szCs w:val="24"/>
        </w:rPr>
      </w:pPr>
      <w:r>
        <w:rPr>
          <w:rFonts w:ascii="Arial" w:hAnsi="Arial" w:cs="Arial"/>
          <w:sz w:val="24"/>
          <w:szCs w:val="24"/>
        </w:rPr>
        <w:t xml:space="preserve"> Odbija se </w:t>
      </w:r>
      <w:r w:rsidR="008D6673">
        <w:rPr>
          <w:rFonts w:ascii="Arial" w:hAnsi="Arial" w:cs="Arial"/>
          <w:sz w:val="24"/>
          <w:szCs w:val="24"/>
        </w:rPr>
        <w:t xml:space="preserve">žalba </w:t>
      </w:r>
      <w:r w:rsidR="008B4A10">
        <w:rPr>
          <w:rFonts w:ascii="Arial" w:hAnsi="Arial" w:cs="Arial"/>
          <w:sz w:val="24"/>
          <w:szCs w:val="24"/>
        </w:rPr>
        <w:t xml:space="preserve">ovlaštenog tužitelja </w:t>
      </w:r>
      <w:r w:rsidRPr="001311A7" w:rsidR="0024502F">
        <w:rPr>
          <w:rFonts w:ascii="Arial" w:hAnsi="Arial" w:cs="Arial"/>
          <w:sz w:val="24"/>
          <w:szCs w:val="24"/>
        </w:rPr>
        <w:t>kao neosnovan</w:t>
      </w:r>
      <w:r w:rsidR="008D6673">
        <w:rPr>
          <w:rFonts w:ascii="Arial" w:hAnsi="Arial" w:cs="Arial"/>
          <w:sz w:val="24"/>
          <w:szCs w:val="24"/>
        </w:rPr>
        <w:t>a</w:t>
      </w:r>
      <w:r w:rsidRPr="001311A7" w:rsidR="0024502F">
        <w:rPr>
          <w:rFonts w:ascii="Arial" w:hAnsi="Arial" w:cs="Arial"/>
          <w:sz w:val="24"/>
          <w:szCs w:val="24"/>
        </w:rPr>
        <w:t xml:space="preserve"> i potvrđuje se pobijan</w:t>
      </w:r>
      <w:r w:rsidR="008D6673">
        <w:rPr>
          <w:rFonts w:ascii="Arial" w:hAnsi="Arial" w:cs="Arial"/>
          <w:sz w:val="24"/>
          <w:szCs w:val="24"/>
        </w:rPr>
        <w:t>a presuda.</w:t>
      </w:r>
    </w:p>
    <w:p w:rsidRPr="001311A7" w:rsidR="0024502F" w:rsidP="00500103" w:rsidRDefault="0024502F">
      <w:pPr>
        <w:pStyle w:val="Naslov3"/>
        <w:rPr>
          <w:rFonts w:ascii="Arial" w:hAnsi="Arial" w:cs="Arial"/>
          <w:szCs w:val="24"/>
        </w:rPr>
      </w:pPr>
    </w:p>
    <w:p w:rsidRPr="001311A7" w:rsidR="0024502F" w:rsidP="00500103" w:rsidRDefault="0024502F">
      <w:pPr>
        <w:pStyle w:val="Naslov3"/>
        <w:rPr>
          <w:rFonts w:ascii="Arial" w:hAnsi="Arial" w:cs="Arial"/>
          <w:szCs w:val="24"/>
        </w:rPr>
      </w:pPr>
      <w:r w:rsidRPr="001311A7">
        <w:rPr>
          <w:rFonts w:ascii="Arial" w:hAnsi="Arial" w:cs="Arial"/>
          <w:szCs w:val="24"/>
        </w:rPr>
        <w:t>Obrazloženje</w:t>
      </w:r>
    </w:p>
    <w:p w:rsidRPr="001311A7" w:rsidR="0024502F" w:rsidP="00500103" w:rsidRDefault="0024502F">
      <w:pPr>
        <w:rPr>
          <w:rFonts w:ascii="Arial" w:hAnsi="Arial" w:cs="Arial"/>
        </w:rPr>
      </w:pPr>
    </w:p>
    <w:p w:rsidRPr="001311A7" w:rsidR="0024502F" w:rsidP="00500103" w:rsidRDefault="005F7FB1">
      <w:pPr>
        <w:jc w:val="both"/>
        <w:rPr>
          <w:rFonts w:ascii="Arial" w:hAnsi="Arial" w:cs="Arial"/>
          <w:sz w:val="24"/>
          <w:szCs w:val="24"/>
        </w:rPr>
      </w:pPr>
      <w:r w:rsidRPr="005F7FB1">
        <w:rPr>
          <w:rFonts w:ascii="Arial" w:hAnsi="Arial" w:cs="Arial"/>
          <w:sz w:val="24"/>
          <w:szCs w:val="24"/>
        </w:rPr>
        <w:t>1.</w:t>
      </w:r>
      <w:r>
        <w:rPr>
          <w:rFonts w:ascii="Arial" w:hAnsi="Arial" w:cs="Arial"/>
        </w:rPr>
        <w:t xml:space="preserve"> </w:t>
      </w:r>
      <w:r w:rsidRPr="002175A3" w:rsidR="008D6673">
        <w:rPr>
          <w:rFonts w:ascii="Arial" w:hAnsi="Arial" w:cs="Arial"/>
          <w:sz w:val="24"/>
          <w:szCs w:val="24"/>
        </w:rPr>
        <w:t>Uvodno citiranom prvostupanjskom presudom Općinskog suda u</w:t>
      </w:r>
      <w:r w:rsidR="00AA4B07">
        <w:rPr>
          <w:rFonts w:ascii="Arial" w:hAnsi="Arial" w:cs="Arial"/>
          <w:sz w:val="24"/>
          <w:szCs w:val="24"/>
        </w:rPr>
        <w:t xml:space="preserve"> </w:t>
      </w:r>
      <w:r w:rsidR="004855CB">
        <w:rPr>
          <w:rFonts w:ascii="Arial" w:hAnsi="Arial" w:cs="Arial"/>
          <w:sz w:val="24"/>
          <w:szCs w:val="24"/>
        </w:rPr>
        <w:t xml:space="preserve">Šibeniku </w:t>
      </w:r>
      <w:r w:rsidR="005C3CDA">
        <w:rPr>
          <w:rFonts w:ascii="Arial" w:hAnsi="Arial" w:cs="Arial"/>
          <w:sz w:val="24"/>
          <w:szCs w:val="24"/>
        </w:rPr>
        <w:t>okrivljen</w:t>
      </w:r>
      <w:r w:rsidR="004855CB">
        <w:rPr>
          <w:rFonts w:ascii="Arial" w:hAnsi="Arial" w:cs="Arial"/>
          <w:sz w:val="24"/>
          <w:szCs w:val="24"/>
        </w:rPr>
        <w:t xml:space="preserve">a Dijana </w:t>
      </w:r>
      <w:proofErr w:type="spellStart"/>
      <w:r w:rsidR="004855CB">
        <w:rPr>
          <w:rFonts w:ascii="Arial" w:hAnsi="Arial" w:cs="Arial"/>
          <w:sz w:val="24"/>
          <w:szCs w:val="24"/>
        </w:rPr>
        <w:t>Begonja</w:t>
      </w:r>
      <w:proofErr w:type="spellEnd"/>
      <w:r w:rsidR="004855CB">
        <w:rPr>
          <w:rFonts w:ascii="Arial" w:hAnsi="Arial" w:cs="Arial"/>
          <w:sz w:val="24"/>
          <w:szCs w:val="24"/>
        </w:rPr>
        <w:t xml:space="preserve"> </w:t>
      </w:r>
      <w:r w:rsidR="005C3CDA">
        <w:rPr>
          <w:rFonts w:ascii="Arial" w:hAnsi="Arial" w:cs="Arial"/>
          <w:sz w:val="24"/>
          <w:szCs w:val="24"/>
        </w:rPr>
        <w:t xml:space="preserve"> </w:t>
      </w:r>
      <w:r w:rsidR="008B4A10">
        <w:rPr>
          <w:rFonts w:ascii="Arial" w:hAnsi="Arial" w:cs="Arial"/>
          <w:sz w:val="24"/>
          <w:szCs w:val="24"/>
        </w:rPr>
        <w:t>oslobođen</w:t>
      </w:r>
      <w:r w:rsidR="004855CB">
        <w:rPr>
          <w:rFonts w:ascii="Arial" w:hAnsi="Arial" w:cs="Arial"/>
          <w:sz w:val="24"/>
          <w:szCs w:val="24"/>
        </w:rPr>
        <w:t>a</w:t>
      </w:r>
      <w:r w:rsidR="008B4A10">
        <w:rPr>
          <w:rFonts w:ascii="Arial" w:hAnsi="Arial" w:cs="Arial"/>
          <w:sz w:val="24"/>
          <w:szCs w:val="24"/>
        </w:rPr>
        <w:t xml:space="preserve"> </w:t>
      </w:r>
      <w:r w:rsidR="005C3CDA">
        <w:rPr>
          <w:rFonts w:ascii="Arial" w:hAnsi="Arial" w:cs="Arial"/>
          <w:sz w:val="24"/>
          <w:szCs w:val="24"/>
        </w:rPr>
        <w:t>je</w:t>
      </w:r>
      <w:r w:rsidR="008B4A10">
        <w:rPr>
          <w:rFonts w:ascii="Arial" w:hAnsi="Arial" w:cs="Arial"/>
          <w:sz w:val="24"/>
          <w:szCs w:val="24"/>
        </w:rPr>
        <w:t xml:space="preserve"> optužbe da bi počini</w:t>
      </w:r>
      <w:r w:rsidR="004855CB">
        <w:rPr>
          <w:rFonts w:ascii="Arial" w:hAnsi="Arial" w:cs="Arial"/>
          <w:sz w:val="24"/>
          <w:szCs w:val="24"/>
        </w:rPr>
        <w:t>la</w:t>
      </w:r>
      <w:r w:rsidR="008B4A10">
        <w:rPr>
          <w:rFonts w:ascii="Arial" w:hAnsi="Arial" w:cs="Arial"/>
          <w:sz w:val="24"/>
          <w:szCs w:val="24"/>
        </w:rPr>
        <w:t xml:space="preserve"> prekršaj iz čl. 236. st.1., Zakona o sigurnosti prometa na cestama</w:t>
      </w:r>
      <w:r w:rsidR="004B4184">
        <w:rPr>
          <w:rFonts w:ascii="Arial" w:hAnsi="Arial" w:cs="Arial"/>
          <w:sz w:val="24"/>
          <w:szCs w:val="24"/>
        </w:rPr>
        <w:t xml:space="preserve">, te je odlučeno kako troškovi prekršajnog postupka padaju na teret proračunskih sredstava. </w:t>
      </w:r>
    </w:p>
    <w:p w:rsidRPr="001311A7" w:rsidR="0024502F" w:rsidP="00500103" w:rsidRDefault="0024502F">
      <w:pPr>
        <w:jc w:val="both"/>
        <w:rPr>
          <w:rFonts w:ascii="Arial" w:hAnsi="Arial" w:cs="Arial"/>
          <w:sz w:val="24"/>
          <w:szCs w:val="24"/>
        </w:rPr>
      </w:pPr>
    </w:p>
    <w:p w:rsidRPr="002175A3" w:rsidR="00DE1547" w:rsidP="00500103" w:rsidRDefault="00DE1547">
      <w:pPr>
        <w:jc w:val="both"/>
        <w:rPr>
          <w:rFonts w:ascii="Arial" w:hAnsi="Arial" w:cs="Arial"/>
          <w:sz w:val="24"/>
          <w:szCs w:val="24"/>
        </w:rPr>
      </w:pPr>
      <w:r w:rsidRPr="002175A3">
        <w:rPr>
          <w:rFonts w:ascii="Arial" w:hAnsi="Arial" w:cs="Arial"/>
          <w:sz w:val="24"/>
          <w:szCs w:val="24"/>
        </w:rPr>
        <w:t>2.</w:t>
      </w:r>
      <w:r w:rsidRPr="002175A3">
        <w:rPr>
          <w:rFonts w:ascii="Arial" w:hAnsi="Arial" w:cs="Arial"/>
          <w:sz w:val="24"/>
          <w:szCs w:val="24"/>
        </w:rPr>
        <w:tab/>
        <w:t xml:space="preserve">Protiv prvostupanjske presude </w:t>
      </w:r>
      <w:r w:rsidR="009F6234">
        <w:rPr>
          <w:rFonts w:ascii="Arial" w:hAnsi="Arial" w:cs="Arial"/>
          <w:sz w:val="24"/>
          <w:szCs w:val="24"/>
        </w:rPr>
        <w:t xml:space="preserve">ovlašteni tužitelj je </w:t>
      </w:r>
      <w:r w:rsidRPr="002175A3">
        <w:rPr>
          <w:rFonts w:ascii="Arial" w:hAnsi="Arial" w:cs="Arial"/>
          <w:sz w:val="24"/>
          <w:szCs w:val="24"/>
        </w:rPr>
        <w:t>pravodobno</w:t>
      </w:r>
      <w:r>
        <w:rPr>
          <w:rFonts w:ascii="Arial" w:hAnsi="Arial" w:cs="Arial"/>
          <w:sz w:val="24"/>
          <w:szCs w:val="24"/>
        </w:rPr>
        <w:t>, podni</w:t>
      </w:r>
      <w:r w:rsidR="009F6234">
        <w:rPr>
          <w:rFonts w:ascii="Arial" w:hAnsi="Arial" w:cs="Arial"/>
          <w:sz w:val="24"/>
          <w:szCs w:val="24"/>
        </w:rPr>
        <w:t>o</w:t>
      </w:r>
      <w:r w:rsidRPr="002175A3">
        <w:rPr>
          <w:rFonts w:ascii="Arial" w:hAnsi="Arial" w:cs="Arial"/>
          <w:sz w:val="24"/>
          <w:szCs w:val="24"/>
        </w:rPr>
        <w:t xml:space="preserve"> žalbu zbog  </w:t>
      </w:r>
      <w:r w:rsidR="004855CB">
        <w:rPr>
          <w:rFonts w:ascii="Arial" w:hAnsi="Arial" w:cs="Arial"/>
          <w:sz w:val="24"/>
          <w:szCs w:val="24"/>
        </w:rPr>
        <w:t>pogrešno i nepotpuno utvrđenog činjeničnog stanja.</w:t>
      </w:r>
    </w:p>
    <w:p w:rsidR="005C3CDA" w:rsidP="00500103" w:rsidRDefault="005C3CDA">
      <w:pPr>
        <w:jc w:val="both"/>
        <w:rPr>
          <w:rFonts w:ascii="Arial" w:hAnsi="Arial" w:cs="Arial"/>
          <w:sz w:val="24"/>
          <w:szCs w:val="24"/>
        </w:rPr>
      </w:pPr>
    </w:p>
    <w:p w:rsidRPr="002175A3" w:rsidR="00DE1547" w:rsidP="00500103" w:rsidRDefault="00DE1547">
      <w:pPr>
        <w:jc w:val="both"/>
        <w:rPr>
          <w:rFonts w:ascii="Arial" w:hAnsi="Arial" w:cs="Arial"/>
          <w:sz w:val="24"/>
          <w:szCs w:val="24"/>
        </w:rPr>
      </w:pPr>
      <w:r w:rsidRPr="002175A3">
        <w:rPr>
          <w:rFonts w:ascii="Arial" w:hAnsi="Arial" w:cs="Arial"/>
          <w:sz w:val="24"/>
          <w:szCs w:val="24"/>
        </w:rPr>
        <w:t>2.1.</w:t>
      </w:r>
      <w:r w:rsidRPr="002175A3">
        <w:rPr>
          <w:rFonts w:ascii="Arial" w:hAnsi="Arial" w:cs="Arial"/>
          <w:sz w:val="24"/>
          <w:szCs w:val="24"/>
        </w:rPr>
        <w:tab/>
        <w:t>Žalitelj predlaže da se žalba prihvati.</w:t>
      </w:r>
    </w:p>
    <w:p w:rsidRPr="002175A3" w:rsidR="00DE1547" w:rsidP="00500103" w:rsidRDefault="00DE1547">
      <w:pPr>
        <w:ind w:firstLine="720"/>
        <w:jc w:val="both"/>
        <w:rPr>
          <w:rFonts w:ascii="Arial" w:hAnsi="Arial" w:cs="Arial"/>
          <w:sz w:val="24"/>
          <w:szCs w:val="24"/>
        </w:rPr>
      </w:pPr>
    </w:p>
    <w:p w:rsidRPr="002175A3" w:rsidR="00DE1547" w:rsidP="00500103" w:rsidRDefault="00DE1547">
      <w:pPr>
        <w:jc w:val="both"/>
        <w:rPr>
          <w:rFonts w:ascii="Arial" w:hAnsi="Arial" w:cs="Arial"/>
          <w:sz w:val="24"/>
          <w:szCs w:val="24"/>
        </w:rPr>
      </w:pPr>
      <w:r w:rsidRPr="002175A3">
        <w:rPr>
          <w:rFonts w:ascii="Arial" w:hAnsi="Arial" w:cs="Arial"/>
          <w:sz w:val="24"/>
          <w:szCs w:val="24"/>
        </w:rPr>
        <w:t>3.</w:t>
      </w:r>
      <w:r w:rsidRPr="002175A3">
        <w:rPr>
          <w:rFonts w:ascii="Arial" w:hAnsi="Arial" w:cs="Arial"/>
          <w:sz w:val="24"/>
          <w:szCs w:val="24"/>
        </w:rPr>
        <w:tab/>
        <w:t xml:space="preserve"> Žalba </w:t>
      </w:r>
      <w:r>
        <w:rPr>
          <w:rFonts w:ascii="Arial" w:hAnsi="Arial" w:cs="Arial"/>
          <w:sz w:val="24"/>
          <w:szCs w:val="24"/>
        </w:rPr>
        <w:t>ni</w:t>
      </w:r>
      <w:r w:rsidRPr="002175A3">
        <w:rPr>
          <w:rFonts w:ascii="Arial" w:hAnsi="Arial" w:cs="Arial"/>
          <w:sz w:val="24"/>
          <w:szCs w:val="24"/>
        </w:rPr>
        <w:t>je osnovana.</w:t>
      </w:r>
    </w:p>
    <w:p w:rsidRPr="002175A3" w:rsidR="00DE1547" w:rsidP="00500103" w:rsidRDefault="00DE1547">
      <w:pPr>
        <w:jc w:val="both"/>
        <w:rPr>
          <w:rFonts w:ascii="Arial" w:hAnsi="Arial" w:cs="Arial"/>
          <w:color w:val="FF0000"/>
          <w:sz w:val="24"/>
          <w:szCs w:val="24"/>
        </w:rPr>
      </w:pPr>
    </w:p>
    <w:p w:rsidRPr="002175A3" w:rsidR="00DE1547" w:rsidP="00500103" w:rsidRDefault="00DE1547">
      <w:pPr>
        <w:jc w:val="both"/>
        <w:rPr>
          <w:rFonts w:ascii="Arial" w:hAnsi="Arial" w:cs="Arial"/>
          <w:sz w:val="24"/>
          <w:szCs w:val="24"/>
        </w:rPr>
      </w:pPr>
      <w:r w:rsidRPr="002175A3">
        <w:rPr>
          <w:rFonts w:ascii="Arial" w:hAnsi="Arial" w:cs="Arial"/>
          <w:sz w:val="24"/>
          <w:szCs w:val="24"/>
        </w:rPr>
        <w:t>4.</w:t>
      </w:r>
      <w:r w:rsidRPr="002175A3">
        <w:rPr>
          <w:rFonts w:ascii="Arial" w:hAnsi="Arial" w:cs="Arial"/>
          <w:sz w:val="24"/>
          <w:szCs w:val="24"/>
        </w:rPr>
        <w:tab/>
        <w:t xml:space="preserve">Rješavajući predmet te ispitujući prvostupanjsku presudu sukladno odredbe članka 202. stavka 1. Prekršajnog zakona (NN 107/07., 39/13., 157/13., 110/15., 70/17. i 118/18.) po službenoj dužnosti, vijeće Visokog prekršajnog suda Republike Hrvatske je utvrdilo da pobijanom presudom nisu počinjene bitne povrede odredba prekršajnog postupka iz članka 195. stavka 1. točaka 6., 7., 9. i 10. tog Zakona, da </w:t>
      </w:r>
      <w:r w:rsidRPr="002175A3">
        <w:rPr>
          <w:rFonts w:ascii="Arial" w:hAnsi="Arial" w:cs="Arial"/>
          <w:sz w:val="24"/>
          <w:szCs w:val="24"/>
        </w:rPr>
        <w:lastRenderedPageBreak/>
        <w:t>nisu povrijeđene odredbe materijalnog prekršajnog prava na štetu okrivljenika te da u predmetu nije nastupila zastara prekršajnog progona.</w:t>
      </w:r>
    </w:p>
    <w:p w:rsidR="00987D23" w:rsidP="00500103" w:rsidRDefault="00987D23">
      <w:pPr>
        <w:jc w:val="both"/>
        <w:rPr>
          <w:rFonts w:ascii="Arial" w:hAnsi="Arial" w:cs="Arial"/>
          <w:sz w:val="24"/>
          <w:szCs w:val="24"/>
        </w:rPr>
      </w:pPr>
    </w:p>
    <w:p w:rsidRPr="009F6234" w:rsidR="009F6234" w:rsidP="00500103" w:rsidRDefault="00B1653E">
      <w:pPr>
        <w:jc w:val="both"/>
        <w:rPr>
          <w:rFonts w:ascii="Arial" w:hAnsi="Arial" w:cs="Arial"/>
          <w:sz w:val="24"/>
          <w:szCs w:val="24"/>
        </w:rPr>
      </w:pPr>
      <w:r>
        <w:rPr>
          <w:rFonts w:ascii="Arial" w:hAnsi="Arial" w:cs="Arial"/>
          <w:sz w:val="24"/>
          <w:szCs w:val="24"/>
        </w:rPr>
        <w:t>5</w:t>
      </w:r>
      <w:r w:rsidRPr="009F6234" w:rsidR="009F6234">
        <w:rPr>
          <w:rFonts w:ascii="Arial" w:hAnsi="Arial" w:cs="Arial"/>
          <w:sz w:val="24"/>
          <w:szCs w:val="24"/>
        </w:rPr>
        <w:t>. Činjeničnim opisom prekršaja iz pobijanog obaveznog prekršajnog naloga okrivljen</w:t>
      </w:r>
      <w:r w:rsidR="004855CB">
        <w:rPr>
          <w:rFonts w:ascii="Arial" w:hAnsi="Arial" w:cs="Arial"/>
          <w:sz w:val="24"/>
          <w:szCs w:val="24"/>
        </w:rPr>
        <w:t>oj</w:t>
      </w:r>
      <w:r w:rsidRPr="009F6234" w:rsidR="009F6234">
        <w:rPr>
          <w:rFonts w:ascii="Arial" w:hAnsi="Arial" w:cs="Arial"/>
          <w:sz w:val="24"/>
          <w:szCs w:val="24"/>
        </w:rPr>
        <w:t xml:space="preserve"> je stavljeno na teret da </w:t>
      </w:r>
      <w:r w:rsidR="005C3CDA">
        <w:rPr>
          <w:rFonts w:ascii="Arial" w:hAnsi="Arial" w:cs="Arial"/>
          <w:sz w:val="24"/>
          <w:szCs w:val="24"/>
        </w:rPr>
        <w:t xml:space="preserve">je </w:t>
      </w:r>
      <w:r w:rsidR="004855CB">
        <w:rPr>
          <w:rFonts w:ascii="Arial" w:hAnsi="Arial" w:cs="Arial"/>
          <w:sz w:val="24"/>
          <w:szCs w:val="24"/>
        </w:rPr>
        <w:t xml:space="preserve">7. studenog 2025. u 22,40 sati u Šibeniku, Ulica Ante Starčevića kućni broj 6, upravljala vozilom M1 marke Renault registarske oznake ŠI 678 HT, za vrijeme dok je na vozilu bilo neispravno lijevo kratko svijetlo, odnosno na navedenom vozilu utvrđena je tehnička neispravnost (veći nedostatak) </w:t>
      </w:r>
    </w:p>
    <w:p w:rsidR="009F6234" w:rsidP="00500103" w:rsidRDefault="009F6234">
      <w:pPr>
        <w:jc w:val="both"/>
        <w:rPr>
          <w:rFonts w:ascii="Arial" w:hAnsi="Arial" w:cs="Arial"/>
          <w:sz w:val="24"/>
          <w:szCs w:val="24"/>
        </w:rPr>
      </w:pPr>
      <w:r w:rsidRPr="009F6234">
        <w:rPr>
          <w:rFonts w:ascii="Arial" w:hAnsi="Arial" w:cs="Arial"/>
          <w:sz w:val="24"/>
          <w:szCs w:val="24"/>
        </w:rPr>
        <w:tab/>
      </w:r>
    </w:p>
    <w:p w:rsidRPr="009F6234" w:rsidR="009F6234" w:rsidP="00500103" w:rsidRDefault="00B1653E">
      <w:pPr>
        <w:jc w:val="both"/>
        <w:rPr>
          <w:rFonts w:ascii="Arial" w:hAnsi="Arial" w:cs="Arial"/>
          <w:sz w:val="24"/>
          <w:szCs w:val="24"/>
        </w:rPr>
      </w:pPr>
      <w:r>
        <w:rPr>
          <w:rFonts w:ascii="Arial" w:hAnsi="Arial" w:cs="Arial"/>
          <w:sz w:val="24"/>
          <w:szCs w:val="24"/>
        </w:rPr>
        <w:t>6</w:t>
      </w:r>
      <w:r w:rsidRPr="009F6234" w:rsidR="009F6234">
        <w:rPr>
          <w:rFonts w:ascii="Arial" w:hAnsi="Arial" w:cs="Arial"/>
          <w:sz w:val="24"/>
          <w:szCs w:val="24"/>
        </w:rPr>
        <w:t xml:space="preserve">. Članak 236. st.1.propisuje da vozila u prometu na cesti moraju udovoljavati propisanim uvjetima glede dimenzija, najveće dopuštene mase, osovinskog opterećenja i zaštite okoliša te imati ispravne propisane uređaje i opremu. Čl. 236. st. </w:t>
      </w:r>
      <w:r w:rsidR="005C3CDA">
        <w:rPr>
          <w:rFonts w:ascii="Arial" w:hAnsi="Arial" w:cs="Arial"/>
          <w:sz w:val="24"/>
          <w:szCs w:val="24"/>
        </w:rPr>
        <w:t>7</w:t>
      </w:r>
      <w:r w:rsidRPr="009F6234" w:rsidR="009F6234">
        <w:rPr>
          <w:rFonts w:ascii="Arial" w:hAnsi="Arial" w:cs="Arial"/>
          <w:sz w:val="24"/>
          <w:szCs w:val="24"/>
        </w:rPr>
        <w:t xml:space="preserve">. propisuje izricanje novčane kazne </w:t>
      </w:r>
      <w:r w:rsidRPr="005C3CDA" w:rsidR="005C3CDA">
        <w:rPr>
          <w:rFonts w:ascii="Arial" w:hAnsi="Arial" w:cs="Arial"/>
          <w:sz w:val="24"/>
          <w:szCs w:val="24"/>
        </w:rPr>
        <w:t>u iznosu od 130,00 do 260,00 eura kaznit će se za prekršaj vozač ako postupi suprotno odredbi stavka 1. ovoga članka, a nedostaci utvrđeni tijekom tehničkog pregleda vozila, posebnim propisom, kategorizirani su kao veći.</w:t>
      </w:r>
    </w:p>
    <w:p w:rsidR="009F6234" w:rsidP="00500103" w:rsidRDefault="009F6234">
      <w:pPr>
        <w:jc w:val="both"/>
        <w:rPr>
          <w:rFonts w:ascii="Arial" w:hAnsi="Arial" w:cs="Arial"/>
          <w:sz w:val="24"/>
          <w:szCs w:val="24"/>
        </w:rPr>
      </w:pPr>
      <w:r w:rsidRPr="009F6234">
        <w:rPr>
          <w:rFonts w:ascii="Arial" w:hAnsi="Arial" w:cs="Arial"/>
          <w:sz w:val="24"/>
          <w:szCs w:val="24"/>
        </w:rPr>
        <w:tab/>
      </w:r>
    </w:p>
    <w:p w:rsidRPr="009F6234" w:rsidR="009F6234" w:rsidP="00500103" w:rsidRDefault="00B1653E">
      <w:pPr>
        <w:jc w:val="both"/>
        <w:rPr>
          <w:rFonts w:ascii="Arial" w:hAnsi="Arial" w:cs="Arial"/>
          <w:sz w:val="24"/>
          <w:szCs w:val="24"/>
        </w:rPr>
      </w:pPr>
      <w:r>
        <w:rPr>
          <w:rFonts w:ascii="Arial" w:hAnsi="Arial" w:cs="Arial"/>
          <w:sz w:val="24"/>
          <w:szCs w:val="24"/>
        </w:rPr>
        <w:t>7</w:t>
      </w:r>
      <w:r w:rsidRPr="009F6234" w:rsidR="009F6234">
        <w:rPr>
          <w:rFonts w:ascii="Arial" w:hAnsi="Arial" w:cs="Arial"/>
          <w:sz w:val="24"/>
          <w:szCs w:val="24"/>
        </w:rPr>
        <w:t xml:space="preserve">. U činjeničnom opisu prekršaja iz pobijanog obaveznog prekršajnog naloga nedostaje bitno obilježje prekršaja, </w:t>
      </w:r>
      <w:r>
        <w:rPr>
          <w:rFonts w:ascii="Arial" w:hAnsi="Arial" w:cs="Arial"/>
          <w:sz w:val="24"/>
          <w:szCs w:val="24"/>
        </w:rPr>
        <w:t xml:space="preserve">odnosno </w:t>
      </w:r>
      <w:r w:rsidRPr="00B1653E">
        <w:rPr>
          <w:rFonts w:ascii="Arial" w:hAnsi="Arial" w:cs="Arial"/>
          <w:sz w:val="24"/>
          <w:szCs w:val="24"/>
        </w:rPr>
        <w:t>naziv provedbenog propisa, dakle u konkretnom slučaju radi se o prekršaju blanketne naravi jer se prekršajna odgovornost veže uz povredu blanketne norme (propisa) koja u svom sadržaju dopunjuje biće prekršajnog djela to je zakonski opis djela ostao manjkav pa u nedostatku odlučnih činjenica koje čine biće prekršaja inkriminirano djelo nije po propisu prekršaj</w:t>
      </w:r>
      <w:r>
        <w:rPr>
          <w:rFonts w:ascii="Arial" w:hAnsi="Arial" w:cs="Arial"/>
          <w:sz w:val="24"/>
          <w:szCs w:val="24"/>
        </w:rPr>
        <w:t>.</w:t>
      </w:r>
    </w:p>
    <w:p w:rsidR="009F6234" w:rsidP="00500103" w:rsidRDefault="009F6234">
      <w:pPr>
        <w:jc w:val="both"/>
        <w:rPr>
          <w:rFonts w:ascii="Arial" w:hAnsi="Arial" w:cs="Arial"/>
          <w:sz w:val="24"/>
          <w:szCs w:val="24"/>
        </w:rPr>
      </w:pPr>
      <w:r w:rsidRPr="009F6234">
        <w:rPr>
          <w:rFonts w:ascii="Arial" w:hAnsi="Arial" w:cs="Arial"/>
          <w:sz w:val="24"/>
          <w:szCs w:val="24"/>
        </w:rPr>
        <w:tab/>
      </w:r>
    </w:p>
    <w:p w:rsidRPr="009F6234" w:rsidR="009F6234" w:rsidP="00500103" w:rsidRDefault="00B1653E">
      <w:pPr>
        <w:jc w:val="both"/>
        <w:rPr>
          <w:rFonts w:ascii="Arial" w:hAnsi="Arial" w:cs="Arial"/>
          <w:sz w:val="24"/>
          <w:szCs w:val="24"/>
        </w:rPr>
      </w:pPr>
      <w:r>
        <w:rPr>
          <w:rFonts w:ascii="Arial" w:hAnsi="Arial" w:cs="Arial"/>
          <w:sz w:val="24"/>
          <w:szCs w:val="24"/>
        </w:rPr>
        <w:t>8</w:t>
      </w:r>
      <w:r w:rsidRPr="009F6234" w:rsidR="009F6234">
        <w:rPr>
          <w:rFonts w:ascii="Arial" w:hAnsi="Arial" w:cs="Arial"/>
          <w:sz w:val="24"/>
          <w:szCs w:val="24"/>
        </w:rPr>
        <w:t>. Kako u činjeničnom opisu prekršaja nije precizirano i opisano o kakvom se nedostatku radi u konkretnom slučaju, djelo prekršaja koje je okrivljenim stavljeno na teret na način opisan u pobijanom obaveznom prekršajnom nalogu ne sadrži bitna obilježja prekršaja iz citirane odredbe, pa stoga sud, postupajući po službenoj dužnosti u smislu čl. 1</w:t>
      </w:r>
      <w:r>
        <w:rPr>
          <w:rFonts w:ascii="Arial" w:hAnsi="Arial" w:cs="Arial"/>
          <w:sz w:val="24"/>
          <w:szCs w:val="24"/>
        </w:rPr>
        <w:t>61</w:t>
      </w:r>
      <w:r w:rsidRPr="009F6234" w:rsidR="009F6234">
        <w:rPr>
          <w:rFonts w:ascii="Arial" w:hAnsi="Arial" w:cs="Arial"/>
          <w:sz w:val="24"/>
          <w:szCs w:val="24"/>
        </w:rPr>
        <w:t xml:space="preserve">. točka </w:t>
      </w:r>
      <w:r>
        <w:rPr>
          <w:rFonts w:ascii="Arial" w:hAnsi="Arial" w:cs="Arial"/>
          <w:sz w:val="24"/>
          <w:szCs w:val="24"/>
        </w:rPr>
        <w:t>6</w:t>
      </w:r>
      <w:r w:rsidRPr="009F6234" w:rsidR="009F6234">
        <w:rPr>
          <w:rFonts w:ascii="Arial" w:hAnsi="Arial" w:cs="Arial"/>
          <w:sz w:val="24"/>
          <w:szCs w:val="24"/>
        </w:rPr>
        <w:t>. Prekršajnog zakona, okrivljene oslobodio od optužbe</w:t>
      </w:r>
      <w:r w:rsidR="003D1EB4">
        <w:rPr>
          <w:rFonts w:ascii="Arial" w:hAnsi="Arial" w:cs="Arial"/>
          <w:sz w:val="24"/>
          <w:szCs w:val="24"/>
        </w:rPr>
        <w:t xml:space="preserve"> kako je to valjano obrazložio prvostupanjski sud.</w:t>
      </w:r>
    </w:p>
    <w:p w:rsidRPr="001311A7" w:rsidR="0024502F" w:rsidP="00500103" w:rsidRDefault="0024502F">
      <w:pPr>
        <w:jc w:val="both"/>
        <w:rPr>
          <w:rFonts w:ascii="Arial" w:hAnsi="Arial" w:cs="Arial"/>
          <w:sz w:val="24"/>
          <w:szCs w:val="24"/>
        </w:rPr>
      </w:pPr>
    </w:p>
    <w:p w:rsidRPr="001311A7" w:rsidR="0024502F" w:rsidP="00500103" w:rsidRDefault="00FE2571">
      <w:pPr>
        <w:jc w:val="both"/>
        <w:rPr>
          <w:rFonts w:ascii="Arial" w:hAnsi="Arial" w:cs="Arial"/>
          <w:sz w:val="24"/>
        </w:rPr>
      </w:pPr>
      <w:r>
        <w:rPr>
          <w:rFonts w:ascii="Arial" w:hAnsi="Arial" w:cs="Arial"/>
          <w:sz w:val="24"/>
          <w:szCs w:val="24"/>
        </w:rPr>
        <w:t xml:space="preserve"> </w:t>
      </w:r>
      <w:r w:rsidR="00B1653E">
        <w:rPr>
          <w:rFonts w:ascii="Arial" w:hAnsi="Arial" w:cs="Arial"/>
          <w:sz w:val="24"/>
          <w:szCs w:val="24"/>
        </w:rPr>
        <w:t>9</w:t>
      </w:r>
      <w:r w:rsidR="005F7FB1">
        <w:rPr>
          <w:rFonts w:ascii="Arial" w:hAnsi="Arial" w:cs="Arial"/>
          <w:sz w:val="24"/>
          <w:szCs w:val="24"/>
        </w:rPr>
        <w:t xml:space="preserve">. </w:t>
      </w:r>
      <w:r w:rsidR="009F44D9">
        <w:rPr>
          <w:rFonts w:ascii="Arial" w:hAnsi="Arial" w:cs="Arial"/>
          <w:sz w:val="24"/>
          <w:szCs w:val="24"/>
        </w:rPr>
        <w:t xml:space="preserve">      </w:t>
      </w:r>
      <w:r w:rsidRPr="001311A7" w:rsidR="0024502F">
        <w:rPr>
          <w:rFonts w:ascii="Arial" w:hAnsi="Arial" w:cs="Arial"/>
          <w:sz w:val="24"/>
          <w:szCs w:val="24"/>
        </w:rPr>
        <w:t>Slijedom navedenog, odlučeno je kao u izreci ove presude.</w:t>
      </w:r>
      <w:r w:rsidRPr="001311A7" w:rsidR="0024502F">
        <w:rPr>
          <w:rFonts w:ascii="Arial" w:hAnsi="Arial" w:cs="Arial"/>
          <w:sz w:val="24"/>
          <w:szCs w:val="24"/>
        </w:rPr>
        <w:tab/>
      </w:r>
    </w:p>
    <w:p w:rsidR="0024502F" w:rsidP="00500103" w:rsidRDefault="0024502F">
      <w:pPr>
        <w:jc w:val="both"/>
        <w:rPr>
          <w:rFonts w:ascii="Arial" w:hAnsi="Arial" w:cs="Arial"/>
          <w:sz w:val="24"/>
          <w:szCs w:val="24"/>
        </w:rPr>
      </w:pPr>
    </w:p>
    <w:p w:rsidR="005F7FB1" w:rsidP="00500103" w:rsidRDefault="005F7FB1">
      <w:pPr>
        <w:jc w:val="both"/>
        <w:rPr>
          <w:rFonts w:ascii="Arial" w:hAnsi="Arial" w:cs="Arial"/>
          <w:sz w:val="24"/>
          <w:szCs w:val="24"/>
        </w:rPr>
      </w:pPr>
    </w:p>
    <w:p w:rsidR="005F7FB1" w:rsidP="00500103" w:rsidRDefault="00FE2571">
      <w:pPr>
        <w:pStyle w:val="Naslov4"/>
        <w:jc w:val="center"/>
        <w:rPr>
          <w:rFonts w:ascii="Arial" w:hAnsi="Arial" w:cs="Arial"/>
          <w:szCs w:val="24"/>
        </w:rPr>
      </w:pPr>
      <w:r>
        <w:rPr>
          <w:rFonts w:ascii="Arial" w:hAnsi="Arial" w:cs="Arial"/>
          <w:szCs w:val="24"/>
        </w:rPr>
        <w:t xml:space="preserve">Zagreb, </w:t>
      </w:r>
      <w:r w:rsidR="00D8069A">
        <w:rPr>
          <w:rFonts w:ascii="Arial" w:hAnsi="Arial" w:cs="Arial"/>
          <w:szCs w:val="24"/>
        </w:rPr>
        <w:t>11. kolovoza 2026.</w:t>
      </w:r>
    </w:p>
    <w:p w:rsidR="005F7FB1" w:rsidP="00500103" w:rsidRDefault="005F7FB1">
      <w:pPr>
        <w:jc w:val="both"/>
        <w:rPr>
          <w:rFonts w:ascii="Arial" w:hAnsi="Arial" w:cs="Arial"/>
          <w:sz w:val="24"/>
          <w:szCs w:val="24"/>
        </w:rPr>
      </w:pPr>
    </w:p>
    <w:p w:rsidR="005F7FB1" w:rsidP="00500103" w:rsidRDefault="005F7FB1">
      <w:pPr>
        <w:pStyle w:val="Tijeloteksta"/>
        <w:rPr>
          <w:rFonts w:ascii="Arial" w:hAnsi="Arial" w:cs="Arial"/>
          <w:szCs w:val="24"/>
        </w:rPr>
      </w:pPr>
      <w:r>
        <w:rPr>
          <w:rFonts w:ascii="Arial" w:hAnsi="Arial" w:cs="Arial"/>
          <w:szCs w:val="24"/>
        </w:rPr>
        <w:t xml:space="preserve">Zapisničarka:                                                </w:t>
      </w:r>
      <w:r w:rsidR="00FE2571">
        <w:rPr>
          <w:rFonts w:ascii="Arial" w:hAnsi="Arial" w:cs="Arial"/>
          <w:szCs w:val="24"/>
        </w:rPr>
        <w:t xml:space="preserve">                    Predsjednica</w:t>
      </w:r>
      <w:r>
        <w:rPr>
          <w:rFonts w:ascii="Arial" w:hAnsi="Arial" w:cs="Arial"/>
          <w:szCs w:val="24"/>
        </w:rPr>
        <w:t xml:space="preserve"> vijeća:  </w:t>
      </w:r>
    </w:p>
    <w:p w:rsidR="005F7FB1" w:rsidP="00500103" w:rsidRDefault="005F7FB1">
      <w:pPr>
        <w:jc w:val="both"/>
        <w:rPr>
          <w:rFonts w:ascii="Arial" w:hAnsi="Arial" w:cs="Arial"/>
          <w:sz w:val="24"/>
          <w:szCs w:val="24"/>
        </w:rPr>
      </w:pPr>
    </w:p>
    <w:p w:rsidR="005F7FB1" w:rsidP="00500103" w:rsidRDefault="005F7FB1">
      <w:pPr>
        <w:jc w:val="both"/>
        <w:rPr>
          <w:rFonts w:ascii="Arial" w:hAnsi="Arial" w:cs="Arial"/>
          <w:sz w:val="24"/>
          <w:szCs w:val="24"/>
        </w:rPr>
      </w:pPr>
      <w:r>
        <w:rPr>
          <w:rFonts w:ascii="Arial" w:hAnsi="Arial" w:cs="Arial"/>
          <w:sz w:val="24"/>
          <w:szCs w:val="24"/>
        </w:rPr>
        <w:t xml:space="preserve">Mirna Prišlin, v.r.            </w:t>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t xml:space="preserve">                         </w:t>
      </w:r>
      <w:r w:rsidR="00FE2571">
        <w:rPr>
          <w:rFonts w:ascii="Arial" w:hAnsi="Arial" w:cs="Arial"/>
          <w:sz w:val="24"/>
          <w:szCs w:val="24"/>
        </w:rPr>
        <w:t>Karmen Novak-Hrgović</w:t>
      </w:r>
      <w:r>
        <w:rPr>
          <w:rFonts w:ascii="Arial" w:hAnsi="Arial" w:cs="Arial"/>
          <w:sz w:val="24"/>
          <w:szCs w:val="24"/>
        </w:rPr>
        <w:t>, v.r.</w:t>
      </w:r>
    </w:p>
    <w:p w:rsidR="005F7FB1" w:rsidP="00500103" w:rsidRDefault="005F7FB1">
      <w:pPr>
        <w:jc w:val="both"/>
        <w:rPr>
          <w:rFonts w:ascii="Arial" w:hAnsi="Arial" w:cs="Arial"/>
          <w:sz w:val="24"/>
          <w:szCs w:val="24"/>
        </w:rPr>
      </w:pPr>
    </w:p>
    <w:p w:rsidR="005F7FB1" w:rsidP="00500103" w:rsidRDefault="005F7FB1">
      <w:pPr>
        <w:pStyle w:val="Tijeloteksta"/>
        <w:rPr>
          <w:rFonts w:ascii="Arial" w:hAnsi="Arial" w:cs="Arial"/>
          <w:szCs w:val="24"/>
        </w:rPr>
      </w:pPr>
      <w:r>
        <w:rPr>
          <w:rFonts w:ascii="Arial" w:hAnsi="Arial" w:cs="Arial"/>
          <w:szCs w:val="24"/>
        </w:rPr>
        <w:tab/>
        <w:t xml:space="preserve">Presuda se dostavlja </w:t>
      </w:r>
      <w:r w:rsidR="00B560A6">
        <w:rPr>
          <w:rFonts w:ascii="Arial" w:hAnsi="Arial" w:cs="Arial"/>
          <w:szCs w:val="24"/>
        </w:rPr>
        <w:t>Općinskom sudu u</w:t>
      </w:r>
      <w:r w:rsidR="004855CB">
        <w:rPr>
          <w:rFonts w:ascii="Arial" w:hAnsi="Arial" w:cs="Arial"/>
          <w:szCs w:val="24"/>
        </w:rPr>
        <w:t xml:space="preserve"> Šibeniku</w:t>
      </w:r>
      <w:r w:rsidR="003D1EB4">
        <w:rPr>
          <w:rFonts w:ascii="Arial" w:hAnsi="Arial" w:cs="Arial"/>
          <w:szCs w:val="24"/>
        </w:rPr>
        <w:t xml:space="preserve"> </w:t>
      </w:r>
      <w:r w:rsidR="008C40D1">
        <w:rPr>
          <w:rFonts w:ascii="Arial" w:hAnsi="Arial" w:cs="Arial"/>
          <w:szCs w:val="24"/>
        </w:rPr>
        <w:t xml:space="preserve"> </w:t>
      </w:r>
      <w:r w:rsidR="009F44D9">
        <w:rPr>
          <w:rFonts w:ascii="Arial" w:hAnsi="Arial" w:cs="Arial"/>
          <w:szCs w:val="24"/>
        </w:rPr>
        <w:t xml:space="preserve">u </w:t>
      </w:r>
      <w:r w:rsidR="003D1EB4">
        <w:rPr>
          <w:rFonts w:ascii="Arial" w:hAnsi="Arial" w:cs="Arial"/>
          <w:szCs w:val="24"/>
        </w:rPr>
        <w:t>4</w:t>
      </w:r>
      <w:r>
        <w:rPr>
          <w:rFonts w:ascii="Arial" w:hAnsi="Arial" w:cs="Arial"/>
          <w:szCs w:val="24"/>
        </w:rPr>
        <w:t xml:space="preserve"> ovjeren</w:t>
      </w:r>
      <w:r w:rsidR="003D1EB4">
        <w:rPr>
          <w:rFonts w:ascii="Arial" w:hAnsi="Arial" w:cs="Arial"/>
          <w:szCs w:val="24"/>
        </w:rPr>
        <w:t>a</w:t>
      </w:r>
      <w:r w:rsidR="002F703B">
        <w:rPr>
          <w:rFonts w:ascii="Arial" w:hAnsi="Arial" w:cs="Arial"/>
          <w:szCs w:val="24"/>
        </w:rPr>
        <w:t xml:space="preserve"> prijepisa: za spis, okrivljeni</w:t>
      </w:r>
      <w:r w:rsidR="008C40D1">
        <w:rPr>
          <w:rFonts w:ascii="Arial" w:hAnsi="Arial" w:cs="Arial"/>
          <w:szCs w:val="24"/>
        </w:rPr>
        <w:t>k</w:t>
      </w:r>
      <w:r w:rsidR="00B1653E">
        <w:rPr>
          <w:rFonts w:ascii="Arial" w:hAnsi="Arial" w:cs="Arial"/>
          <w:szCs w:val="24"/>
        </w:rPr>
        <w:t>a</w:t>
      </w:r>
      <w:r w:rsidR="009F44D9">
        <w:rPr>
          <w:rFonts w:ascii="Arial" w:hAnsi="Arial" w:cs="Arial"/>
          <w:szCs w:val="24"/>
        </w:rPr>
        <w:t xml:space="preserve">, </w:t>
      </w:r>
      <w:r w:rsidR="008C40D1">
        <w:rPr>
          <w:rFonts w:ascii="Arial" w:hAnsi="Arial" w:cs="Arial"/>
          <w:szCs w:val="24"/>
        </w:rPr>
        <w:t>ovlaštenom tužitelju</w:t>
      </w:r>
    </w:p>
    <w:p w:rsidR="005F7FB1" w:rsidP="00500103" w:rsidRDefault="005F7FB1">
      <w:pPr>
        <w:jc w:val="both"/>
        <w:rPr>
          <w:rFonts w:ascii="Arial" w:hAnsi="Arial" w:cs="Arial"/>
          <w:sz w:val="24"/>
          <w:szCs w:val="24"/>
        </w:rPr>
      </w:pPr>
    </w:p>
    <w:p w:rsidRPr="00703979" w:rsidR="005F7FB1" w:rsidP="00500103" w:rsidRDefault="005F7FB1">
      <w:pPr>
        <w:jc w:val="both"/>
        <w:rPr>
          <w:rFonts w:ascii="Arial" w:hAnsi="Arial" w:cs="Arial"/>
          <w:sz w:val="24"/>
          <w:szCs w:val="24"/>
        </w:rPr>
      </w:pPr>
      <w:r>
        <w:rPr>
          <w:rFonts w:ascii="Arial" w:hAnsi="Arial" w:cs="Arial"/>
          <w:sz w:val="24"/>
          <w:szCs w:val="24"/>
        </w:rPr>
        <w:t xml:space="preserve">                                                            </w:t>
      </w:r>
      <w:r w:rsidR="00500103">
        <w:rPr>
          <w:rFonts w:ascii="Arial" w:hAnsi="Arial" w:cs="Arial"/>
          <w:sz w:val="24"/>
          <w:szCs w:val="24"/>
        </w:rPr>
        <w:t xml:space="preserve">   </w:t>
      </w:r>
      <w:bookmarkStart w:name="_GoBack" w:id="0"/>
      <w:bookmarkEnd w:id="0"/>
      <w:r>
        <w:rPr>
          <w:rFonts w:ascii="Arial" w:hAnsi="Arial" w:cs="Arial"/>
          <w:sz w:val="24"/>
          <w:szCs w:val="24"/>
        </w:rPr>
        <w:t xml:space="preserve">  </w:t>
      </w:r>
      <w:r w:rsidRPr="000D7229">
        <w:rPr>
          <w:rFonts w:ascii="Arial" w:hAnsi="Arial" w:cs="Arial"/>
          <w:sz w:val="24"/>
          <w:szCs w:val="24"/>
          <w:lang w:eastAsia="ar-SA"/>
        </w:rPr>
        <w:t xml:space="preserve">Za točnost </w:t>
      </w:r>
      <w:proofErr w:type="spellStart"/>
      <w:r w:rsidRPr="000D7229">
        <w:rPr>
          <w:rFonts w:ascii="Arial" w:hAnsi="Arial" w:cs="Arial"/>
          <w:sz w:val="24"/>
          <w:szCs w:val="24"/>
          <w:lang w:eastAsia="ar-SA"/>
        </w:rPr>
        <w:t>otpravka</w:t>
      </w:r>
      <w:proofErr w:type="spellEnd"/>
      <w:r w:rsidRPr="000D7229">
        <w:rPr>
          <w:rFonts w:ascii="Arial" w:hAnsi="Arial" w:cs="Arial"/>
          <w:sz w:val="24"/>
          <w:szCs w:val="24"/>
          <w:lang w:eastAsia="ar-SA"/>
        </w:rPr>
        <w:t xml:space="preserve"> – ovlašteni službenik</w:t>
      </w:r>
    </w:p>
    <w:p w:rsidRPr="000D7229" w:rsidR="005F7FB1" w:rsidP="00500103" w:rsidRDefault="005F7FB1">
      <w:pPr>
        <w:suppressAutoHyphens/>
        <w:ind w:left="3540" w:firstLine="708"/>
        <w:rPr>
          <w:rFonts w:ascii="Arial" w:hAnsi="Arial" w:cs="Arial"/>
          <w:sz w:val="24"/>
          <w:szCs w:val="24"/>
          <w:lang w:eastAsia="ar-SA"/>
        </w:rPr>
      </w:pPr>
      <w:r w:rsidRPr="000D7229">
        <w:rPr>
          <w:rFonts w:ascii="Arial" w:hAnsi="Arial" w:cs="Arial"/>
          <w:sz w:val="24"/>
          <w:szCs w:val="24"/>
          <w:lang w:eastAsia="ar-SA"/>
        </w:rPr>
        <w:t xml:space="preserve"> Upraviteljica zajedničke sudske pisarnice</w:t>
      </w:r>
    </w:p>
    <w:p w:rsidRPr="000D7229" w:rsidR="005F7FB1" w:rsidP="00500103" w:rsidRDefault="005F7FB1">
      <w:pPr>
        <w:suppressAutoHyphens/>
        <w:ind w:left="3540" w:firstLine="708"/>
        <w:rPr>
          <w:rFonts w:ascii="Arial" w:hAnsi="Arial" w:cs="Arial"/>
          <w:sz w:val="24"/>
          <w:szCs w:val="24"/>
          <w:lang w:eastAsia="ar-SA"/>
        </w:rPr>
      </w:pPr>
    </w:p>
    <w:p w:rsidRPr="000D7229" w:rsidR="005F7FB1" w:rsidP="00500103" w:rsidRDefault="005F7FB1">
      <w:pPr>
        <w:suppressAutoHyphens/>
        <w:ind w:left="3540" w:firstLine="708"/>
        <w:rPr>
          <w:rFonts w:ascii="Arial" w:hAnsi="Arial" w:cs="Arial"/>
          <w:sz w:val="24"/>
          <w:szCs w:val="24"/>
          <w:lang w:eastAsia="ar-SA"/>
        </w:rPr>
      </w:pPr>
      <w:r w:rsidRPr="000D7229">
        <w:rPr>
          <w:rFonts w:ascii="Arial" w:hAnsi="Arial" w:cs="Arial"/>
          <w:sz w:val="24"/>
          <w:szCs w:val="24"/>
          <w:lang w:eastAsia="ar-SA"/>
        </w:rPr>
        <w:t xml:space="preserve">                     Edita Vrkljan</w:t>
      </w:r>
    </w:p>
    <w:p w:rsidRPr="007F5706" w:rsidR="005F7FB1" w:rsidP="00500103" w:rsidRDefault="005F7FB1">
      <w:pPr>
        <w:rPr>
          <w:rFonts w:ascii="Arial" w:hAnsi="Arial" w:cs="Arial"/>
        </w:rPr>
      </w:pPr>
    </w:p>
    <w:p w:rsidRPr="001311A7" w:rsidR="005F7FB1" w:rsidP="00500103" w:rsidRDefault="005F7FB1">
      <w:pPr>
        <w:jc w:val="both"/>
        <w:rPr>
          <w:rFonts w:ascii="Arial" w:hAnsi="Arial" w:cs="Arial"/>
          <w:sz w:val="24"/>
          <w:szCs w:val="24"/>
        </w:rPr>
      </w:pPr>
    </w:p>
    <w:sectPr w:rsidRPr="001311A7" w:rsidR="005F7FB1" w:rsidSect="00500103">
      <w:headerReference w:type="default" r:id="rId9"/>
      <w:pgSz w:w="11906" w:h="16838"/>
      <w:pgMar w:top="1418" w:right="1418" w:bottom="1418" w:left="1418" w:header="709" w:footer="709" w:gutter="0"/>
      <w:cols w:space="720"/>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C140B" w:rsidP="001311A7" w:rsidRDefault="006C140B" w14:paraId="180CCB72" w14:textId="77777777">
      <w:r>
        <w:separator/>
      </w:r>
    </w:p>
  </w:endnote>
  <w:endnote w:type="continuationSeparator" w:id="0">
    <w:p w:rsidR="006C140B" w:rsidP="001311A7" w:rsidRDefault="006C140B" w14:paraId="296FE971"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C140B" w:rsidP="001311A7" w:rsidRDefault="006C140B" w14:paraId="0D69F772" w14:textId="77777777">
      <w:r>
        <w:separator/>
      </w:r>
    </w:p>
  </w:footnote>
  <w:footnote w:type="continuationSeparator" w:id="0">
    <w:p w:rsidR="006C140B" w:rsidP="001311A7" w:rsidRDefault="006C140B" w14:paraId="6B44AA4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09375246"/>
      <w:docPartObj>
        <w:docPartGallery w:val="Page Numbers (Top of Page)"/>
        <w:docPartUnique/>
      </w:docPartObj>
    </w:sdtPr>
    <w:sdtEndPr>
      <w:rPr>
        <w:rFonts w:ascii="Arial" w:hAnsi="Arial" w:cs="Arial"/>
        <w:sz w:val="24"/>
        <w:szCs w:val="24"/>
      </w:rPr>
    </w:sdtEndPr>
    <w:sdtContent>
      <w:p w:rsidRPr="00500103" w:rsidR="00500103" w:rsidRDefault="00500103" w14:paraId="2F598ADC" w14:textId="77777777">
        <w:pPr>
          <w:pStyle w:val="Zaglavlje"/>
          <w:jc w:val="center"/>
          <w:rPr>
            <w:rFonts w:ascii="Arial" w:hAnsi="Arial" w:cs="Arial"/>
            <w:sz w:val="24"/>
            <w:szCs w:val="24"/>
          </w:rPr>
        </w:pPr>
        <w:r w:rsidRPr="00500103">
          <w:rPr>
            <w:rFonts w:ascii="Arial" w:hAnsi="Arial" w:cs="Arial"/>
            <w:sz w:val="24"/>
            <w:szCs w:val="24"/>
          </w:rPr>
          <w:fldChar w:fldCharType="begin"/>
        </w:r>
        <w:r w:rsidRPr="00500103">
          <w:rPr>
            <w:rFonts w:ascii="Arial" w:hAnsi="Arial" w:cs="Arial"/>
            <w:sz w:val="24"/>
            <w:szCs w:val="24"/>
          </w:rPr>
          <w:instrText>PAGE   \* MERGEFORMAT</w:instrText>
        </w:r>
        <w:r w:rsidRPr="00500103">
          <w:rPr>
            <w:rFonts w:ascii="Arial" w:hAnsi="Arial" w:cs="Arial"/>
            <w:sz w:val="24"/>
            <w:szCs w:val="24"/>
          </w:rPr>
          <w:fldChar w:fldCharType="separate"/>
        </w:r>
        <w:r>
          <w:rPr>
            <w:rFonts w:ascii="Arial" w:hAnsi="Arial" w:cs="Arial"/>
            <w:noProof/>
            <w:sz w:val="24"/>
            <w:szCs w:val="24"/>
          </w:rPr>
          <w:t>2</w:t>
        </w:r>
        <w:r w:rsidRPr="00500103">
          <w:rPr>
            <w:rFonts w:ascii="Arial" w:hAnsi="Arial" w:cs="Arial"/>
            <w:sz w:val="24"/>
            <w:szCs w:val="24"/>
          </w:rPr>
          <w:fldChar w:fldCharType="end"/>
        </w:r>
      </w:p>
      <w:p w:rsidRPr="00500103" w:rsidR="00500103" w:rsidRDefault="00500103" w14:paraId="132C33FB" w14:textId="7A556C88">
        <w:pPr>
          <w:pStyle w:val="Zaglavlje"/>
          <w:jc w:val="center"/>
          <w:rPr>
            <w:rFonts w:ascii="Arial" w:hAnsi="Arial" w:cs="Arial"/>
            <w:sz w:val="24"/>
            <w:szCs w:val="24"/>
          </w:rPr>
        </w:pPr>
        <w:r w:rsidRPr="00500103">
          <w:rPr>
            <w:rFonts w:ascii="Arial" w:hAnsi="Arial" w:cs="Arial"/>
            <w:sz w:val="24"/>
            <w:szCs w:val="24"/>
          </w:rPr>
          <w:tab/>
          <w:t xml:space="preserve">                                                    </w:t>
        </w:r>
        <w:r>
          <w:rPr>
            <w:rFonts w:ascii="Arial" w:hAnsi="Arial" w:cs="Arial"/>
            <w:sz w:val="24"/>
            <w:szCs w:val="24"/>
          </w:rPr>
          <w:t xml:space="preserve">                                            </w:t>
        </w:r>
        <w:r w:rsidRPr="00500103">
          <w:rPr>
            <w:rFonts w:ascii="Arial" w:hAnsi="Arial" w:cs="Arial"/>
            <w:sz w:val="24"/>
            <w:szCs w:val="24"/>
          </w:rPr>
          <w:t xml:space="preserve">Broj: </w:t>
        </w:r>
        <w:proofErr w:type="spellStart"/>
        <w:r w:rsidRPr="00500103">
          <w:rPr>
            <w:rFonts w:ascii="Arial" w:hAnsi="Arial" w:cs="Arial"/>
            <w:sz w:val="24"/>
            <w:szCs w:val="24"/>
          </w:rPr>
          <w:t>Ppž</w:t>
        </w:r>
        <w:proofErr w:type="spellEnd"/>
        <w:r w:rsidRPr="00500103">
          <w:rPr>
            <w:rFonts w:ascii="Arial" w:hAnsi="Arial" w:cs="Arial"/>
            <w:sz w:val="24"/>
            <w:szCs w:val="24"/>
          </w:rPr>
          <w:t>-7406/2026</w:t>
        </w:r>
      </w:p>
    </w:sdtContent>
  </w:sdt>
  <w:p w:rsidR="00500103" w:rsidRDefault="00500103" w14:paraId="73D2CAE6" w14:textId="77777777">
    <w:pPr>
      <w:pStyle w:val="Zaglavlje"/>
    </w:pP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4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02F"/>
    <w:rsid w:val="00011F0A"/>
    <w:rsid w:val="00091BA2"/>
    <w:rsid w:val="000B4E1B"/>
    <w:rsid w:val="000F25A5"/>
    <w:rsid w:val="000F5785"/>
    <w:rsid w:val="000F5DBB"/>
    <w:rsid w:val="00121E5E"/>
    <w:rsid w:val="001311A7"/>
    <w:rsid w:val="0024502F"/>
    <w:rsid w:val="0025696B"/>
    <w:rsid w:val="00261296"/>
    <w:rsid w:val="002F703B"/>
    <w:rsid w:val="003A19EC"/>
    <w:rsid w:val="003D1EB4"/>
    <w:rsid w:val="00417A4C"/>
    <w:rsid w:val="00425D77"/>
    <w:rsid w:val="0045299D"/>
    <w:rsid w:val="0047627F"/>
    <w:rsid w:val="004855CB"/>
    <w:rsid w:val="0049719B"/>
    <w:rsid w:val="004B4184"/>
    <w:rsid w:val="00500103"/>
    <w:rsid w:val="005C3CDA"/>
    <w:rsid w:val="005F7FB1"/>
    <w:rsid w:val="006737DA"/>
    <w:rsid w:val="00693F76"/>
    <w:rsid w:val="006C140B"/>
    <w:rsid w:val="00760BDF"/>
    <w:rsid w:val="007610F2"/>
    <w:rsid w:val="007D0FB8"/>
    <w:rsid w:val="007E077C"/>
    <w:rsid w:val="008272C2"/>
    <w:rsid w:val="00875DCB"/>
    <w:rsid w:val="00884A34"/>
    <w:rsid w:val="008B4A10"/>
    <w:rsid w:val="008C40D1"/>
    <w:rsid w:val="008D6673"/>
    <w:rsid w:val="00910825"/>
    <w:rsid w:val="009264BC"/>
    <w:rsid w:val="00941269"/>
    <w:rsid w:val="009711D2"/>
    <w:rsid w:val="00987D23"/>
    <w:rsid w:val="009C071E"/>
    <w:rsid w:val="009F44D9"/>
    <w:rsid w:val="009F6234"/>
    <w:rsid w:val="00A215C3"/>
    <w:rsid w:val="00AA4B07"/>
    <w:rsid w:val="00B1653E"/>
    <w:rsid w:val="00B560A6"/>
    <w:rsid w:val="00B700FA"/>
    <w:rsid w:val="00B71BCC"/>
    <w:rsid w:val="00BB25C4"/>
    <w:rsid w:val="00C4675B"/>
    <w:rsid w:val="00C47B98"/>
    <w:rsid w:val="00CF3A02"/>
    <w:rsid w:val="00D40745"/>
    <w:rsid w:val="00D8069A"/>
    <w:rsid w:val="00D84057"/>
    <w:rsid w:val="00D97009"/>
    <w:rsid w:val="00DD3F2A"/>
    <w:rsid w:val="00DE1547"/>
    <w:rsid w:val="00E62092"/>
    <w:rsid w:val="00E833E3"/>
    <w:rsid w:val="00EC7136"/>
    <w:rsid w:val="00F01B18"/>
    <w:rsid w:val="00FA402E"/>
    <w:rsid w:val="00FD03B9"/>
    <w:rsid w:val="00FE257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1676A188"/>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0" w:semiHidden="false" w:unhideWhenUsed="false" w:qFormat="true"/>
    <w:lsdException w:name="heading 2" w:uiPriority="0" w:qFormat="true"/>
    <w:lsdException w:name="heading 3" w:uiPriority="0" w:qFormat="true"/>
    <w:lsdException w:name="heading 4" w:uiPriority="0" w:qFormat="true"/>
    <w:lsdException w:name="heading 5" w:uiPriority="0"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Body Text" w:uiPriority="0"/>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24502F"/>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24502F"/>
    <w:pPr>
      <w:keepNext/>
      <w:outlineLvl w:val="0"/>
    </w:pPr>
    <w:rPr>
      <w:b/>
    </w:rPr>
  </w:style>
  <w:style w:type="paragraph" w:styleId="Naslov2">
    <w:name w:val="heading 2"/>
    <w:basedOn w:val="Normal"/>
    <w:next w:val="Normal"/>
    <w:link w:val="Naslov2Char"/>
    <w:semiHidden/>
    <w:unhideWhenUsed/>
    <w:qFormat/>
    <w:rsid w:val="0024502F"/>
    <w:pPr>
      <w:keepNext/>
      <w:jc w:val="center"/>
      <w:outlineLvl w:val="1"/>
    </w:pPr>
    <w:rPr>
      <w:b/>
      <w:sz w:val="24"/>
    </w:rPr>
  </w:style>
  <w:style w:type="paragraph" w:styleId="Naslov3">
    <w:name w:val="heading 3"/>
    <w:basedOn w:val="Normal"/>
    <w:next w:val="Normal"/>
    <w:link w:val="Naslov3Char"/>
    <w:semiHidden/>
    <w:unhideWhenUsed/>
    <w:qFormat/>
    <w:rsid w:val="0024502F"/>
    <w:pPr>
      <w:keepNext/>
      <w:jc w:val="center"/>
      <w:outlineLvl w:val="2"/>
    </w:pPr>
    <w:rPr>
      <w:sz w:val="24"/>
    </w:rPr>
  </w:style>
  <w:style w:type="paragraph" w:styleId="Naslov4">
    <w:name w:val="heading 4"/>
    <w:basedOn w:val="Normal"/>
    <w:next w:val="Normal"/>
    <w:link w:val="Naslov4Char"/>
    <w:unhideWhenUsed/>
    <w:qFormat/>
    <w:rsid w:val="0024502F"/>
    <w:pPr>
      <w:keepNext/>
      <w:jc w:val="both"/>
      <w:outlineLvl w:val="3"/>
    </w:pPr>
    <w:rPr>
      <w:sz w:val="24"/>
    </w:rPr>
  </w:style>
  <w:style w:type="paragraph" w:styleId="Naslov5">
    <w:name w:val="heading 5"/>
    <w:basedOn w:val="Normal"/>
    <w:next w:val="Normal"/>
    <w:link w:val="Naslov5Char"/>
    <w:semiHidden/>
    <w:unhideWhenUsed/>
    <w:qFormat/>
    <w:rsid w:val="0024502F"/>
    <w:pPr>
      <w:keepNext/>
      <w:ind w:firstLine="720"/>
      <w:jc w:val="center"/>
      <w:outlineLvl w:val="4"/>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24502F"/>
    <w:rPr>
      <w:rFonts w:ascii="Times New Roman" w:hAnsi="Times New Roman" w:eastAsia="Times New Roman" w:cs="Times New Roman"/>
      <w:b/>
      <w:sz w:val="20"/>
      <w:szCs w:val="20"/>
      <w:lang w:eastAsia="hr-HR"/>
    </w:rPr>
  </w:style>
  <w:style w:type="character" w:styleId="Naslov2Char" w:customStyle="true">
    <w:name w:val="Naslov 2 Char"/>
    <w:basedOn w:val="Zadanifontodlomka"/>
    <w:link w:val="Naslov2"/>
    <w:semiHidden/>
    <w:rsid w:val="0024502F"/>
    <w:rPr>
      <w:rFonts w:ascii="Times New Roman" w:hAnsi="Times New Roman" w:eastAsia="Times New Roman" w:cs="Times New Roman"/>
      <w:b/>
      <w:sz w:val="24"/>
      <w:szCs w:val="20"/>
      <w:lang w:eastAsia="hr-HR"/>
    </w:rPr>
  </w:style>
  <w:style w:type="character" w:styleId="Naslov3Char" w:customStyle="true">
    <w:name w:val="Naslov 3 Char"/>
    <w:basedOn w:val="Zadanifontodlomka"/>
    <w:link w:val="Naslov3"/>
    <w:semiHidden/>
    <w:rsid w:val="0024502F"/>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rsid w:val="0024502F"/>
    <w:rPr>
      <w:rFonts w:ascii="Times New Roman" w:hAnsi="Times New Roman" w:eastAsia="Times New Roman" w:cs="Times New Roman"/>
      <w:sz w:val="24"/>
      <w:szCs w:val="20"/>
      <w:lang w:eastAsia="hr-HR"/>
    </w:rPr>
  </w:style>
  <w:style w:type="character" w:styleId="Naslov5Char" w:customStyle="true">
    <w:name w:val="Naslov 5 Char"/>
    <w:basedOn w:val="Zadanifontodlomka"/>
    <w:link w:val="Naslov5"/>
    <w:semiHidden/>
    <w:rsid w:val="0024502F"/>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24502F"/>
    <w:pPr>
      <w:tabs>
        <w:tab w:val="center" w:pos="4153"/>
        <w:tab w:val="right" w:pos="8306"/>
      </w:tabs>
    </w:pPr>
  </w:style>
  <w:style w:type="character" w:styleId="ZaglavljeChar" w:customStyle="true">
    <w:name w:val="Zaglavlje Char"/>
    <w:basedOn w:val="Zadanifontodlomka"/>
    <w:link w:val="Zaglavlje"/>
    <w:uiPriority w:val="99"/>
    <w:rsid w:val="0024502F"/>
    <w:rPr>
      <w:rFonts w:ascii="Times New Roman" w:hAnsi="Times New Roman" w:eastAsia="Times New Roman" w:cs="Times New Roman"/>
      <w:sz w:val="20"/>
      <w:szCs w:val="20"/>
      <w:lang w:eastAsia="hr-HR"/>
    </w:rPr>
  </w:style>
  <w:style w:type="paragraph" w:styleId="Tekstfusnote">
    <w:name w:val="footnote text"/>
    <w:basedOn w:val="Normal"/>
    <w:link w:val="TekstfusnoteChar"/>
    <w:uiPriority w:val="99"/>
    <w:semiHidden/>
    <w:unhideWhenUsed/>
    <w:rsid w:val="001311A7"/>
  </w:style>
  <w:style w:type="character" w:styleId="TekstfusnoteChar" w:customStyle="true">
    <w:name w:val="Tekst fusnote Char"/>
    <w:basedOn w:val="Zadanifontodlomka"/>
    <w:link w:val="Tekstfusnote"/>
    <w:uiPriority w:val="99"/>
    <w:semiHidden/>
    <w:rsid w:val="001311A7"/>
    <w:rPr>
      <w:rFonts w:ascii="Times New Roman" w:hAnsi="Times New Roman" w:eastAsia="Times New Roman" w:cs="Times New Roman"/>
      <w:sz w:val="20"/>
      <w:szCs w:val="20"/>
      <w:lang w:eastAsia="hr-HR"/>
    </w:rPr>
  </w:style>
  <w:style w:type="character" w:styleId="Referencafusnote">
    <w:name w:val="footnote reference"/>
    <w:basedOn w:val="Zadanifontodlomka"/>
    <w:uiPriority w:val="99"/>
    <w:semiHidden/>
    <w:unhideWhenUsed/>
    <w:rsid w:val="001311A7"/>
    <w:rPr>
      <w:vertAlign w:val="superscript"/>
    </w:rPr>
  </w:style>
  <w:style w:type="paragraph" w:styleId="Tijeloteksta">
    <w:name w:val="Body Text"/>
    <w:basedOn w:val="Normal"/>
    <w:link w:val="TijelotekstaChar"/>
    <w:semiHidden/>
    <w:unhideWhenUsed/>
    <w:rsid w:val="005F7FB1"/>
    <w:pPr>
      <w:jc w:val="both"/>
    </w:pPr>
    <w:rPr>
      <w:sz w:val="24"/>
    </w:rPr>
  </w:style>
  <w:style w:type="character" w:styleId="TijelotekstaChar" w:customStyle="true">
    <w:name w:val="Tijelo teksta Char"/>
    <w:basedOn w:val="Zadanifontodlomka"/>
    <w:link w:val="Tijeloteksta"/>
    <w:semiHidden/>
    <w:rsid w:val="005F7FB1"/>
    <w:rPr>
      <w:rFonts w:ascii="Times New Roman" w:hAnsi="Times New Roman" w:eastAsia="Times New Roman" w:cs="Times New Roman"/>
      <w:sz w:val="24"/>
      <w:szCs w:val="20"/>
      <w:lang w:eastAsia="hr-HR"/>
    </w:rPr>
  </w:style>
  <w:style w:type="paragraph" w:styleId="Odlomakpopisa">
    <w:name w:val="List Paragraph"/>
    <w:basedOn w:val="Normal"/>
    <w:uiPriority w:val="34"/>
    <w:qFormat/>
    <w:rsid w:val="005F7FB1"/>
    <w:pPr>
      <w:ind w:left="720"/>
      <w:contextualSpacing/>
    </w:pPr>
  </w:style>
  <w:style w:type="paragraph" w:styleId="Bezproreda">
    <w:name w:val="No Spacing"/>
    <w:uiPriority w:val="1"/>
    <w:qFormat/>
    <w:rsid w:val="00987D23"/>
    <w:pPr>
      <w:spacing w:after="0" w:line="240" w:lineRule="auto"/>
    </w:pPr>
    <w:rPr>
      <w:rFonts w:ascii="Times New Roman" w:hAnsi="Times New Roman" w:eastAsia="Times New Roman" w:cs="Times New Roman"/>
      <w:sz w:val="24"/>
      <w:szCs w:val="24"/>
      <w:lang w:eastAsia="hr-HR"/>
    </w:rPr>
  </w:style>
  <w:style w:type="character" w:styleId="Hiperveza">
    <w:name w:val="Hyperlink"/>
    <w:basedOn w:val="Zadanifontodlomka"/>
    <w:uiPriority w:val="99"/>
    <w:unhideWhenUsed/>
    <w:rsid w:val="00261296"/>
    <w:rPr>
      <w:color w:val="0563C1" w:themeColor="hyperlink"/>
      <w:u w:val="single"/>
    </w:rPr>
  </w:style>
  <w:style w:type="character" w:styleId="UnresolvedMention" w:customStyle="true">
    <w:name w:val="Unresolved Mention"/>
    <w:basedOn w:val="Zadanifontodlomka"/>
    <w:uiPriority w:val="99"/>
    <w:semiHidden/>
    <w:unhideWhenUsed/>
    <w:rsid w:val="00261296"/>
    <w:rPr>
      <w:color w:val="605E5C"/>
      <w:shd w:val="clear" w:color="auto" w:fill="E1DFDD"/>
    </w:rPr>
  </w:style>
  <w:style w:type="paragraph" w:styleId="Podnoje">
    <w:name w:val="footer"/>
    <w:basedOn w:val="Normal"/>
    <w:link w:val="PodnojeChar"/>
    <w:uiPriority w:val="99"/>
    <w:unhideWhenUsed/>
    <w:rsid w:val="00500103"/>
    <w:pPr>
      <w:tabs>
        <w:tab w:val="center" w:pos="4536"/>
        <w:tab w:val="right" w:pos="9072"/>
      </w:tabs>
    </w:pPr>
  </w:style>
  <w:style w:type="character" w:styleId="PodnojeChar" w:customStyle="true">
    <w:name w:val="Podnožje Char"/>
    <w:basedOn w:val="Zadanifontodlomka"/>
    <w:link w:val="Podnoje"/>
    <w:uiPriority w:val="99"/>
    <w:rsid w:val="00500103"/>
    <w:rPr>
      <w:rFonts w:ascii="Times New Roman" w:hAnsi="Times New Roman" w:eastAsia="Times New Roman" w:cs="Times New Roman"/>
      <w:sz w:val="20"/>
      <w:szCs w:val="20"/>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0"/>
    <w:lsdException w:name="heading 4" w:qFormat="1" w:uiPriority="0"/>
    <w:lsdException w:name="heading 5" w:qFormat="1" w:uiPriority="0"/>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24502F"/>
    <w:pPr>
      <w:spacing w:after="0" w:line="240" w:lineRule="auto"/>
    </w:pPr>
    <w:rPr>
      <w:rFonts w:ascii="Times New Roman" w:cs="Times New Roman" w:eastAsia="Times New Roman" w:hAnsi="Times New Roman"/>
      <w:sz w:val="20"/>
      <w:szCs w:val="20"/>
      <w:lang w:eastAsia="hr-HR"/>
    </w:rPr>
  </w:style>
  <w:style w:styleId="Naslov1" w:type="paragraph">
    <w:name w:val="heading 1"/>
    <w:basedOn w:val="Normal"/>
    <w:next w:val="Normal"/>
    <w:link w:val="Naslov1Char"/>
    <w:qFormat/>
    <w:rsid w:val="0024502F"/>
    <w:pPr>
      <w:keepNext/>
      <w:outlineLvl w:val="0"/>
    </w:pPr>
    <w:rPr>
      <w:b/>
    </w:rPr>
  </w:style>
  <w:style w:styleId="Naslov2" w:type="paragraph">
    <w:name w:val="heading 2"/>
    <w:basedOn w:val="Normal"/>
    <w:next w:val="Normal"/>
    <w:link w:val="Naslov2Char"/>
    <w:semiHidden/>
    <w:unhideWhenUsed/>
    <w:qFormat/>
    <w:rsid w:val="0024502F"/>
    <w:pPr>
      <w:keepNext/>
      <w:jc w:val="center"/>
      <w:outlineLvl w:val="1"/>
    </w:pPr>
    <w:rPr>
      <w:b/>
      <w:sz w:val="24"/>
    </w:rPr>
  </w:style>
  <w:style w:styleId="Naslov3" w:type="paragraph">
    <w:name w:val="heading 3"/>
    <w:basedOn w:val="Normal"/>
    <w:next w:val="Normal"/>
    <w:link w:val="Naslov3Char"/>
    <w:semiHidden/>
    <w:unhideWhenUsed/>
    <w:qFormat/>
    <w:rsid w:val="0024502F"/>
    <w:pPr>
      <w:keepNext/>
      <w:jc w:val="center"/>
      <w:outlineLvl w:val="2"/>
    </w:pPr>
    <w:rPr>
      <w:sz w:val="24"/>
    </w:rPr>
  </w:style>
  <w:style w:styleId="Naslov4" w:type="paragraph">
    <w:name w:val="heading 4"/>
    <w:basedOn w:val="Normal"/>
    <w:next w:val="Normal"/>
    <w:link w:val="Naslov4Char"/>
    <w:unhideWhenUsed/>
    <w:qFormat/>
    <w:rsid w:val="0024502F"/>
    <w:pPr>
      <w:keepNext/>
      <w:jc w:val="both"/>
      <w:outlineLvl w:val="3"/>
    </w:pPr>
    <w:rPr>
      <w:sz w:val="24"/>
    </w:rPr>
  </w:style>
  <w:style w:styleId="Naslov5" w:type="paragraph">
    <w:name w:val="heading 5"/>
    <w:basedOn w:val="Normal"/>
    <w:next w:val="Normal"/>
    <w:link w:val="Naslov5Char"/>
    <w:semiHidden/>
    <w:unhideWhenUsed/>
    <w:qFormat/>
    <w:rsid w:val="0024502F"/>
    <w:pPr>
      <w:keepNext/>
      <w:ind w:firstLine="720"/>
      <w:jc w:val="center"/>
      <w:outlineLvl w:val="4"/>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24502F"/>
    <w:rPr>
      <w:rFonts w:ascii="Times New Roman" w:cs="Times New Roman" w:eastAsia="Times New Roman" w:hAnsi="Times New Roman"/>
      <w:b/>
      <w:sz w:val="20"/>
      <w:szCs w:val="20"/>
      <w:lang w:eastAsia="hr-HR"/>
    </w:rPr>
  </w:style>
  <w:style w:customStyle="1" w:styleId="Naslov2Char" w:type="character">
    <w:name w:val="Naslov 2 Char"/>
    <w:basedOn w:val="Zadanifontodlomka"/>
    <w:link w:val="Naslov2"/>
    <w:semiHidden/>
    <w:rsid w:val="0024502F"/>
    <w:rPr>
      <w:rFonts w:ascii="Times New Roman" w:cs="Times New Roman" w:eastAsia="Times New Roman" w:hAnsi="Times New Roman"/>
      <w:b/>
      <w:sz w:val="24"/>
      <w:szCs w:val="20"/>
      <w:lang w:eastAsia="hr-HR"/>
    </w:rPr>
  </w:style>
  <w:style w:customStyle="1" w:styleId="Naslov3Char" w:type="character">
    <w:name w:val="Naslov 3 Char"/>
    <w:basedOn w:val="Zadanifontodlomka"/>
    <w:link w:val="Naslov3"/>
    <w:semiHidden/>
    <w:rsid w:val="0024502F"/>
    <w:rPr>
      <w:rFonts w:ascii="Times New Roman" w:cs="Times New Roman" w:eastAsia="Times New Roman" w:hAnsi="Times New Roman"/>
      <w:sz w:val="24"/>
      <w:szCs w:val="20"/>
      <w:lang w:eastAsia="hr-HR"/>
    </w:rPr>
  </w:style>
  <w:style w:customStyle="1" w:styleId="Naslov4Char" w:type="character">
    <w:name w:val="Naslov 4 Char"/>
    <w:basedOn w:val="Zadanifontodlomka"/>
    <w:link w:val="Naslov4"/>
    <w:rsid w:val="0024502F"/>
    <w:rPr>
      <w:rFonts w:ascii="Times New Roman" w:cs="Times New Roman" w:eastAsia="Times New Roman" w:hAnsi="Times New Roman"/>
      <w:sz w:val="24"/>
      <w:szCs w:val="20"/>
      <w:lang w:eastAsia="hr-HR"/>
    </w:rPr>
  </w:style>
  <w:style w:customStyle="1" w:styleId="Naslov5Char" w:type="character">
    <w:name w:val="Naslov 5 Char"/>
    <w:basedOn w:val="Zadanifontodlomka"/>
    <w:link w:val="Naslov5"/>
    <w:semiHidden/>
    <w:rsid w:val="0024502F"/>
    <w:rPr>
      <w:rFonts w:ascii="Times New Roman" w:cs="Times New Roman" w:eastAsia="Times New Roman" w:hAnsi="Times New Roman"/>
      <w:sz w:val="24"/>
      <w:szCs w:val="20"/>
      <w:lang w:eastAsia="hr-HR"/>
    </w:rPr>
  </w:style>
  <w:style w:styleId="Zaglavlje" w:type="paragraph">
    <w:name w:val="header"/>
    <w:basedOn w:val="Normal"/>
    <w:link w:val="ZaglavljeChar"/>
    <w:uiPriority w:val="99"/>
    <w:unhideWhenUsed/>
    <w:rsid w:val="0024502F"/>
    <w:pPr>
      <w:tabs>
        <w:tab w:pos="4153" w:val="center"/>
        <w:tab w:pos="8306" w:val="right"/>
      </w:tabs>
    </w:pPr>
  </w:style>
  <w:style w:customStyle="1" w:styleId="ZaglavljeChar" w:type="character">
    <w:name w:val="Zaglavlje Char"/>
    <w:basedOn w:val="Zadanifontodlomka"/>
    <w:link w:val="Zaglavlje"/>
    <w:uiPriority w:val="99"/>
    <w:rsid w:val="0024502F"/>
    <w:rPr>
      <w:rFonts w:ascii="Times New Roman" w:cs="Times New Roman" w:eastAsia="Times New Roman" w:hAnsi="Times New Roman"/>
      <w:sz w:val="20"/>
      <w:szCs w:val="20"/>
      <w:lang w:eastAsia="hr-HR"/>
    </w:rPr>
  </w:style>
  <w:style w:styleId="Tekstfusnote" w:type="paragraph">
    <w:name w:val="footnote text"/>
    <w:basedOn w:val="Normal"/>
    <w:link w:val="TekstfusnoteChar"/>
    <w:uiPriority w:val="99"/>
    <w:semiHidden/>
    <w:unhideWhenUsed/>
    <w:rsid w:val="001311A7"/>
  </w:style>
  <w:style w:customStyle="1" w:styleId="TekstfusnoteChar" w:type="character">
    <w:name w:val="Tekst fusnote Char"/>
    <w:basedOn w:val="Zadanifontodlomka"/>
    <w:link w:val="Tekstfusnote"/>
    <w:uiPriority w:val="99"/>
    <w:semiHidden/>
    <w:rsid w:val="001311A7"/>
    <w:rPr>
      <w:rFonts w:ascii="Times New Roman" w:cs="Times New Roman" w:eastAsia="Times New Roman" w:hAnsi="Times New Roman"/>
      <w:sz w:val="20"/>
      <w:szCs w:val="20"/>
      <w:lang w:eastAsia="hr-HR"/>
    </w:rPr>
  </w:style>
  <w:style w:styleId="Referencafusnote" w:type="character">
    <w:name w:val="footnote reference"/>
    <w:basedOn w:val="Zadanifontodlomka"/>
    <w:uiPriority w:val="99"/>
    <w:semiHidden/>
    <w:unhideWhenUsed/>
    <w:rsid w:val="001311A7"/>
    <w:rPr>
      <w:vertAlign w:val="superscript"/>
    </w:rPr>
  </w:style>
  <w:style w:styleId="Tijeloteksta" w:type="paragraph">
    <w:name w:val="Body Text"/>
    <w:basedOn w:val="Normal"/>
    <w:link w:val="TijelotekstaChar"/>
    <w:semiHidden/>
    <w:unhideWhenUsed/>
    <w:rsid w:val="005F7FB1"/>
    <w:pPr>
      <w:jc w:val="both"/>
    </w:pPr>
    <w:rPr>
      <w:sz w:val="24"/>
    </w:rPr>
  </w:style>
  <w:style w:customStyle="1" w:styleId="TijelotekstaChar" w:type="character">
    <w:name w:val="Tijelo teksta Char"/>
    <w:basedOn w:val="Zadanifontodlomka"/>
    <w:link w:val="Tijeloteksta"/>
    <w:semiHidden/>
    <w:rsid w:val="005F7FB1"/>
    <w:rPr>
      <w:rFonts w:ascii="Times New Roman" w:cs="Times New Roman" w:eastAsia="Times New Roman" w:hAnsi="Times New Roman"/>
      <w:sz w:val="24"/>
      <w:szCs w:val="20"/>
      <w:lang w:eastAsia="hr-HR"/>
    </w:rPr>
  </w:style>
  <w:style w:styleId="Odlomakpopisa" w:type="paragraph">
    <w:name w:val="List Paragraph"/>
    <w:basedOn w:val="Normal"/>
    <w:uiPriority w:val="34"/>
    <w:qFormat/>
    <w:rsid w:val="005F7FB1"/>
    <w:pPr>
      <w:ind w:left="720"/>
      <w:contextualSpacing/>
    </w:pPr>
  </w:style>
  <w:style w:styleId="Bezproreda" w:type="paragraph">
    <w:name w:val="No Spacing"/>
    <w:uiPriority w:val="1"/>
    <w:qFormat/>
    <w:rsid w:val="00987D23"/>
    <w:pPr>
      <w:spacing w:after="0" w:line="240" w:lineRule="auto"/>
    </w:pPr>
    <w:rPr>
      <w:rFonts w:ascii="Times New Roman" w:cs="Times New Roman" w:eastAsia="Times New Roman" w:hAnsi="Times New Roman"/>
      <w:sz w:val="24"/>
      <w:szCs w:val="24"/>
      <w:lang w:eastAsia="hr-HR"/>
    </w:rPr>
  </w:style>
  <w:style w:styleId="Hiperveza" w:type="character">
    <w:name w:val="Hyperlink"/>
    <w:basedOn w:val="Zadanifontodlomka"/>
    <w:uiPriority w:val="99"/>
    <w:unhideWhenUsed/>
    <w:rsid w:val="00261296"/>
    <w:rPr>
      <w:color w:themeColor="hyperlink" w:val="0563C1"/>
      <w:u w:val="single"/>
    </w:rPr>
  </w:style>
  <w:style w:customStyle="1" w:styleId="UnresolvedMention" w:type="character">
    <w:name w:val="Unresolved Mention"/>
    <w:basedOn w:val="Zadanifontodlomka"/>
    <w:uiPriority w:val="99"/>
    <w:semiHidden/>
    <w:unhideWhenUsed/>
    <w:rsid w:val="00261296"/>
    <w:rPr>
      <w:color w:val="605E5C"/>
      <w:shd w:color="auto" w:fill="E1DFDD" w:val="clear"/>
    </w:rPr>
  </w:style>
  <w:style w:styleId="Podnoje" w:type="paragraph">
    <w:name w:val="footer"/>
    <w:basedOn w:val="Normal"/>
    <w:link w:val="PodnojeChar"/>
    <w:uiPriority w:val="99"/>
    <w:unhideWhenUsed/>
    <w:rsid w:val="00500103"/>
    <w:pPr>
      <w:tabs>
        <w:tab w:pos="4536" w:val="center"/>
        <w:tab w:pos="9072" w:val="right"/>
      </w:tabs>
    </w:pPr>
  </w:style>
  <w:style w:customStyle="1" w:styleId="PodnojeChar" w:type="character">
    <w:name w:val="Podnožje Char"/>
    <w:basedOn w:val="Zadanifontodlomka"/>
    <w:link w:val="Podnoje"/>
    <w:uiPriority w:val="99"/>
    <w:rsid w:val="00500103"/>
    <w:rPr>
      <w:rFonts w:ascii="Times New Roman" w:cs="Times New Roman" w:eastAsia="Times New Roman" w:hAnsi="Times New Roman"/>
      <w:sz w:val="20"/>
      <w:szCs w:val="20"/>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2873881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WithEffects.xml" Type="http://schemas.microsoft.com/office/2007/relationships/stylesWithEffects" Id="rId2"/><Relationship Target="styles.xml" Type="http://schemas.openxmlformats.org/officeDocument/2006/relationships/styles"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2</properties:Pages>
  <properties:Words>699</properties:Words>
  <properties:Characters>3985</properties:Characters>
  <properties:Lines>33</properties:Lines>
  <properties:Paragraphs>9</properties:Paragraphs>
  <properties:TotalTime>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4675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2026-08-12T07:26:00Z</dcterms:created>
  <dc:creator>mojlaptop</dc:creator>
  <cp:lastModifiedBy>Vlatka Pažin</cp:lastModifiedBy>
  <cp:lastPrinted>2026-08-12T07:26:00Z</cp:lastPrinted>
  <dcterms:modified xmlns:xsi="http://www.w3.org/2001/XMLSchema-instance" xsi:type="dcterms:W3CDTF">2026-08-12T07:26:00Z</dcterms:modified>
  <cp:revision>2</cp:revision>
</cp:coreProperties>
</file>