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807F1E" w:rsidR="00325398" w:rsidP="00325398" w:rsidRDefault="005632E0" w14:paraId="fab3f8e" w14:textId="fab3f8e">
      <w:pPr>
        <w15:collapsed w:val="false"/>
      </w:pPr>
      <w:bookmarkStart w:name="_GoBack" w:id="0"/>
      <w:bookmarkEnd w:id="0"/>
      <w:r w:rsidRPr="00807F1E">
        <w:rPr>
          <w:noProof/>
        </w:rPr>
        <w:drawing>
          <wp:inline distT="0" distB="0" distL="0" distR="0">
            <wp:extent cx="596679" cy="779145"/>
            <wp:effectExtent l="0" t="0" r="0" b="1905"/>
            <wp:docPr id="1" name="Picture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60" cy="788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07F1E" w:rsidR="00325398">
        <w:t xml:space="preserve">                            </w:t>
      </w:r>
    </w:p>
    <w:p w:rsidRPr="00F92CCF" w:rsidR="00325398" w:rsidP="00572798" w:rsidRDefault="00325398">
      <w:pPr>
        <w:tabs>
          <w:tab w:val="left" w:pos="7020"/>
        </w:tabs>
      </w:pPr>
      <w:r w:rsidRPr="00F92CCF">
        <w:t>REPUBLIKA HRVATSKA</w:t>
      </w:r>
      <w:r w:rsidRPr="00F92CCF" w:rsidR="00572798">
        <w:t xml:space="preserve"> </w:t>
      </w:r>
    </w:p>
    <w:p w:rsidRPr="00F92CCF" w:rsidR="00325398" w:rsidP="00325398" w:rsidRDefault="00325398">
      <w:r w:rsidRPr="00F92CCF">
        <w:t>Trgovački sud u Zagrebu</w:t>
      </w:r>
    </w:p>
    <w:p w:rsidRPr="00F92CCF" w:rsidR="00325398" w:rsidP="00325398" w:rsidRDefault="00325398">
      <w:r w:rsidRPr="00F92CCF">
        <w:t xml:space="preserve">Zagreb, </w:t>
      </w:r>
      <w:proofErr w:type="spellStart"/>
      <w:r w:rsidRPr="00F92CCF">
        <w:t>Amruševa</w:t>
      </w:r>
      <w:proofErr w:type="spellEnd"/>
      <w:r w:rsidRPr="00F92CCF">
        <w:t xml:space="preserve"> 2/II</w:t>
      </w:r>
    </w:p>
    <w:p w:rsidRPr="00774CCB" w:rsidR="00656166" w:rsidP="00656166" w:rsidRDefault="00A506A9">
      <w:pPr>
        <w:pStyle w:val="Zaglavlje"/>
        <w:jc w:val="right"/>
      </w:pPr>
      <w:r>
        <w:t>18</w:t>
      </w:r>
      <w:r w:rsidR="00E30E68">
        <w:t xml:space="preserve"> St-</w:t>
      </w:r>
      <w:r w:rsidR="00E64672">
        <w:t>1483</w:t>
      </w:r>
      <w:r>
        <w:t>/2019</w:t>
      </w:r>
    </w:p>
    <w:p w:rsidRPr="00F92CCF" w:rsidR="00ED6AA8" w:rsidP="00325398" w:rsidRDefault="00ED6AA8"/>
    <w:p w:rsidRPr="00F92CCF" w:rsidR="005632E0" w:rsidP="00325398" w:rsidRDefault="005632E0"/>
    <w:p w:rsidRPr="00F92CCF" w:rsidR="00325398" w:rsidP="009419D8" w:rsidRDefault="00325398">
      <w:pPr>
        <w:jc w:val="both"/>
      </w:pPr>
      <w:r w:rsidRPr="00F92CCF">
        <w:t xml:space="preserve"> </w:t>
      </w:r>
      <w:r w:rsidRPr="00F92CCF" w:rsidR="00ED6AA8">
        <w:tab/>
      </w:r>
      <w:r w:rsidR="00A506A9">
        <w:t>Trgovački sud u Zagrebu</w:t>
      </w:r>
      <w:r w:rsidRPr="00F92CCF">
        <w:t xml:space="preserve">, </w:t>
      </w:r>
      <w:r w:rsidRPr="008C1BD5" w:rsidR="006C2F0F">
        <w:t xml:space="preserve">sudac </w:t>
      </w:r>
      <w:r w:rsidR="00A506A9">
        <w:t>Danijela Uzelac</w:t>
      </w:r>
      <w:r w:rsidRPr="00F92CCF" w:rsidR="005632E0">
        <w:t xml:space="preserve">, </w:t>
      </w:r>
      <w:r w:rsidRPr="00F92CCF">
        <w:t>u skraćenom stečajnom postupku</w:t>
      </w:r>
      <w:r w:rsidRPr="00F92CCF" w:rsidR="008155EE">
        <w:t xml:space="preserve"> pod poslovnim brojem St-</w:t>
      </w:r>
      <w:r w:rsidR="00656166">
        <w:t>6645/2016</w:t>
      </w:r>
      <w:r w:rsidRPr="00F92CCF" w:rsidR="001F6933">
        <w:t>,</w:t>
      </w:r>
      <w:r w:rsidRPr="00F92CCF">
        <w:t xml:space="preserve"> </w:t>
      </w:r>
      <w:r w:rsidR="00656166">
        <w:t>sukladno odredbi</w:t>
      </w:r>
      <w:r w:rsidRPr="00F92CCF" w:rsidR="00774CCB">
        <w:t xml:space="preserve"> čl.</w:t>
      </w:r>
      <w:r w:rsidRPr="00F92CCF">
        <w:t xml:space="preserve"> </w:t>
      </w:r>
      <w:r w:rsidRPr="00F92CCF" w:rsidR="00AC4528">
        <w:t>430.</w:t>
      </w:r>
      <w:r w:rsidRPr="00F92CCF">
        <w:t xml:space="preserve"> Stečajnog zakona</w:t>
      </w:r>
      <w:r w:rsidRPr="00F92CCF" w:rsidR="008155EE">
        <w:t xml:space="preserve"> </w:t>
      </w:r>
      <w:r w:rsidRPr="00F92CCF">
        <w:t>(</w:t>
      </w:r>
      <w:r w:rsidRPr="00F92CCF" w:rsidR="002A6A30">
        <w:t>„Narodne novine“ broj 71/15</w:t>
      </w:r>
      <w:r w:rsidR="006C2F0F">
        <w:t xml:space="preserve"> i 104/17</w:t>
      </w:r>
      <w:r w:rsidR="00D14196">
        <w:t>; dalje: SZ</w:t>
      </w:r>
      <w:r w:rsidRPr="00F92CCF">
        <w:t>)</w:t>
      </w:r>
      <w:r w:rsidRPr="00F92CCF" w:rsidR="008155EE">
        <w:t>,</w:t>
      </w:r>
      <w:r w:rsidRPr="00F92CCF">
        <w:t xml:space="preserve"> </w:t>
      </w:r>
      <w:r w:rsidR="007A6B3B">
        <w:t>23</w:t>
      </w:r>
      <w:r w:rsidR="00A506A9">
        <w:t>. srpnja</w:t>
      </w:r>
      <w:r w:rsidR="006C2F0F">
        <w:t xml:space="preserve"> 2019</w:t>
      </w:r>
      <w:r w:rsidRPr="00F92CCF" w:rsidR="00590AEF">
        <w:t>.</w:t>
      </w:r>
      <w:r w:rsidRPr="00F92CCF">
        <w:t>,</w:t>
      </w:r>
      <w:r w:rsidRPr="00F92CCF" w:rsidR="00F034D3">
        <w:t xml:space="preserve"> </w:t>
      </w:r>
      <w:r w:rsidRPr="00F92CCF">
        <w:t>objavljuje</w:t>
      </w:r>
      <w:r w:rsidRPr="00F92CCF" w:rsidR="008155EE">
        <w:t>:</w:t>
      </w:r>
    </w:p>
    <w:p w:rsidRPr="00F92CCF" w:rsidR="005632E0" w:rsidP="00325398" w:rsidRDefault="005632E0">
      <w:pPr>
        <w:jc w:val="center"/>
        <w:rPr>
          <w:b/>
        </w:rPr>
      </w:pPr>
    </w:p>
    <w:p w:rsidRPr="00F92CCF" w:rsidR="00325398" w:rsidP="00325398" w:rsidRDefault="00325398">
      <w:pPr>
        <w:jc w:val="center"/>
      </w:pPr>
      <w:r w:rsidRPr="00F92CCF">
        <w:t>O G L A S</w:t>
      </w:r>
    </w:p>
    <w:p w:rsidRPr="00F92CCF" w:rsidR="00325398" w:rsidP="00325398" w:rsidRDefault="00325398">
      <w:pPr>
        <w:rPr>
          <w:b/>
        </w:rPr>
      </w:pPr>
    </w:p>
    <w:p w:rsidR="007A6B3B" w:rsidP="007A6B3B" w:rsidRDefault="008155EE">
      <w:pPr>
        <w:pStyle w:val="Odlomakpopisa"/>
        <w:numPr>
          <w:ilvl w:val="0"/>
          <w:numId w:val="5"/>
        </w:numPr>
        <w:ind w:left="709"/>
        <w:jc w:val="both"/>
      </w:pPr>
      <w:r w:rsidRPr="00F92CCF">
        <w:t>Z</w:t>
      </w:r>
      <w:r w:rsidRPr="00F92CCF" w:rsidR="00D66226">
        <w:t xml:space="preserve">a </w:t>
      </w:r>
      <w:r w:rsidRPr="00F92CCF" w:rsidR="00AC4528">
        <w:t>dužnik</w:t>
      </w:r>
      <w:r w:rsidRPr="00F92CCF" w:rsidR="00D66226">
        <w:t xml:space="preserve">a </w:t>
      </w:r>
      <w:r w:rsidRPr="00F92CCF" w:rsidR="00AC4528">
        <w:t xml:space="preserve"> </w:t>
      </w:r>
      <w:r w:rsidR="00E64672">
        <w:t>GEMI d.o.o., OIB: 02187131685, Zagreb, I. Poljanice 11</w:t>
      </w:r>
      <w:r w:rsidR="004A50A5">
        <w:t>.</w:t>
      </w:r>
    </w:p>
    <w:p w:rsidR="007A6B3B" w:rsidP="007A6B3B" w:rsidRDefault="007A6B3B">
      <w:pPr>
        <w:pStyle w:val="Odlomakpopisa"/>
        <w:ind w:left="709"/>
        <w:jc w:val="both"/>
      </w:pPr>
    </w:p>
    <w:p w:rsidRPr="00F92CCF" w:rsidR="00AC4528" w:rsidP="007A6B3B" w:rsidRDefault="00AC4528">
      <w:pPr>
        <w:pStyle w:val="Odlomakpopisa"/>
        <w:numPr>
          <w:ilvl w:val="0"/>
          <w:numId w:val="5"/>
        </w:numPr>
        <w:ind w:left="709"/>
        <w:jc w:val="both"/>
      </w:pPr>
      <w:r w:rsidRPr="00F92CCF">
        <w:t xml:space="preserve">Iznos duga evidentiran na temelju neizvršenih osnova za plaćanje </w:t>
      </w:r>
      <w:r w:rsidRPr="00F92CCF" w:rsidR="00D66226">
        <w:t xml:space="preserve">je </w:t>
      </w:r>
      <w:r w:rsidRPr="007A6B3B" w:rsidR="007A6B3B">
        <w:t>18.265,76</w:t>
      </w:r>
      <w:r w:rsidR="00847F8F">
        <w:t xml:space="preserve"> </w:t>
      </w:r>
      <w:r w:rsidRPr="00F92CCF">
        <w:t>kn</w:t>
      </w:r>
      <w:r w:rsidRPr="00F92CCF" w:rsidR="005F4627">
        <w:t>.</w:t>
      </w:r>
    </w:p>
    <w:p w:rsidRPr="00F92CCF" w:rsidR="00AC4528" w:rsidP="00224945" w:rsidRDefault="00AC4528">
      <w:pPr>
        <w:ind w:left="709"/>
        <w:jc w:val="both"/>
      </w:pPr>
      <w:r w:rsidRPr="00F92CCF">
        <w:t xml:space="preserve"> </w:t>
      </w:r>
    </w:p>
    <w:p w:rsidRPr="00F92CCF" w:rsidR="00D66226" w:rsidP="00224945" w:rsidRDefault="00D66226">
      <w:pPr>
        <w:pStyle w:val="Odlomakpopisa"/>
        <w:numPr>
          <w:ilvl w:val="0"/>
          <w:numId w:val="5"/>
        </w:numPr>
        <w:ind w:left="709"/>
        <w:jc w:val="both"/>
      </w:pPr>
      <w:r w:rsidRPr="00F92CCF">
        <w:t>Pozivaju se osobe ovlaštene za zastupanje dužnika po zakonu u roku</w:t>
      </w:r>
      <w:r w:rsidRPr="00F92CCF" w:rsidR="00413F4C">
        <w:t xml:space="preserve"> </w:t>
      </w:r>
      <w:r w:rsidRPr="00F92CCF">
        <w:t xml:space="preserve">15 dana od </w:t>
      </w:r>
      <w:r w:rsidR="00081728">
        <w:t xml:space="preserve">isteka osmoga </w:t>
      </w:r>
      <w:r w:rsidRPr="00F92CCF">
        <w:t xml:space="preserve">dana </w:t>
      </w:r>
      <w:r w:rsidR="00AE4574">
        <w:t xml:space="preserve">od dana </w:t>
      </w:r>
      <w:r w:rsidRPr="00F92CCF">
        <w:t xml:space="preserve">objave </w:t>
      </w:r>
      <w:r w:rsidR="0000436C">
        <w:t xml:space="preserve">ovog </w:t>
      </w:r>
      <w:r w:rsidRPr="00F92CCF">
        <w:t xml:space="preserve">oglasa </w:t>
      </w:r>
      <w:r w:rsidR="00744A74">
        <w:t xml:space="preserve">na mrežnoj stranici e-oglasna ploča </w:t>
      </w:r>
      <w:r w:rsidR="008C0DDC">
        <w:t xml:space="preserve">Trgovačkog suda u Zagrebu </w:t>
      </w:r>
      <w:r w:rsidRPr="00F92CCF">
        <w:t>podnijeti sudu javnobilježnički ovjerovljen popis imovine i obveza na propisanom obrascu</w:t>
      </w:r>
      <w:r w:rsidRPr="00F92CCF" w:rsidR="005F4627">
        <w:t>.</w:t>
      </w:r>
    </w:p>
    <w:p w:rsidRPr="00F92CCF" w:rsidR="00D01B78" w:rsidP="00224945" w:rsidRDefault="00D01B78">
      <w:pPr>
        <w:ind w:left="709" w:firstLine="720"/>
        <w:jc w:val="both"/>
      </w:pPr>
    </w:p>
    <w:p w:rsidRPr="00F92CCF" w:rsidR="00D66226" w:rsidP="00224945" w:rsidRDefault="00D66226">
      <w:pPr>
        <w:pStyle w:val="Odlomakpopisa"/>
        <w:numPr>
          <w:ilvl w:val="0"/>
          <w:numId w:val="5"/>
        </w:numPr>
        <w:ind w:left="709"/>
        <w:jc w:val="both"/>
      </w:pPr>
      <w:r w:rsidRPr="00F92CCF">
        <w:t xml:space="preserve">Pozivaju se vjerovnici dužnika najkasnije u roku od 45 dana od </w:t>
      </w:r>
      <w:r w:rsidR="00AC7C5F">
        <w:t xml:space="preserve">isteka osmoga </w:t>
      </w:r>
      <w:r w:rsidRPr="00F92CCF" w:rsidR="00AC7C5F">
        <w:t xml:space="preserve">dana </w:t>
      </w:r>
      <w:r w:rsidR="00AC7C5F">
        <w:t xml:space="preserve">od dana </w:t>
      </w:r>
      <w:r w:rsidRPr="00F92CCF" w:rsidR="00AC7C5F">
        <w:t xml:space="preserve">objave </w:t>
      </w:r>
      <w:r w:rsidR="00AC7C5F">
        <w:t xml:space="preserve">ovog </w:t>
      </w:r>
      <w:r w:rsidRPr="00F92CCF" w:rsidR="00AC7C5F">
        <w:t xml:space="preserve">oglasa </w:t>
      </w:r>
      <w:r w:rsidR="00AC7C5F">
        <w:t>na mrežnoj stranici e-oglasna ploča Trgovačkog suda u Zagrebu</w:t>
      </w:r>
      <w:r w:rsidRPr="00F92CCF" w:rsidR="00D01B78">
        <w:t xml:space="preserve"> </w:t>
      </w:r>
      <w:r w:rsidRPr="00F92CCF">
        <w:t>predložiti otvaranje stečajnog postupka</w:t>
      </w:r>
      <w:r w:rsidRPr="00F92CCF" w:rsidR="001F6933">
        <w:t xml:space="preserve"> te po pozivu suda predujmiti sredstva za namirenje troškova postupka</w:t>
      </w:r>
      <w:r w:rsidRPr="00F92CCF">
        <w:t>.</w:t>
      </w:r>
    </w:p>
    <w:p w:rsidRPr="00F92CCF" w:rsidR="00D01B78" w:rsidP="00224945" w:rsidRDefault="00D01B78">
      <w:pPr>
        <w:pStyle w:val="Odlomakpopisa"/>
        <w:ind w:left="709"/>
        <w:jc w:val="both"/>
      </w:pPr>
    </w:p>
    <w:p w:rsidRPr="00F92CCF" w:rsidR="001F6933" w:rsidP="00224945" w:rsidRDefault="001F6933">
      <w:pPr>
        <w:pStyle w:val="Odlomakpopisa"/>
        <w:numPr>
          <w:ilvl w:val="0"/>
          <w:numId w:val="5"/>
        </w:numPr>
        <w:ind w:left="709"/>
        <w:jc w:val="both"/>
      </w:pPr>
      <w:r w:rsidRPr="00F92CCF">
        <w:t>UPOZORENJE:</w:t>
      </w:r>
    </w:p>
    <w:p w:rsidRPr="00F92CCF" w:rsidR="00F034D3" w:rsidP="00224945" w:rsidRDefault="00D01B78">
      <w:pPr>
        <w:pStyle w:val="Odlomakpopisa"/>
        <w:ind w:left="709"/>
        <w:jc w:val="both"/>
      </w:pPr>
      <w:r w:rsidRPr="00F92CCF">
        <w:t xml:space="preserve">Ako osobe ovlaštene za zastupanje dužnika po zakonu u roku od 15 dana ne podnesu popis imovine i obveza dužnika ili ako iz tog popisa proizlazi da dužnik ima imovinu koja nije dostatna za namirenje predvidivih troškova stečajnog postupka, </w:t>
      </w:r>
      <w:r w:rsidR="00096783">
        <w:t>te ako u roku od 45 dana ni</w:t>
      </w:r>
      <w:r w:rsidRPr="00F92CCF">
        <w:t xml:space="preserve">jedan vjerovnik ne predloži otvaranje stečajnog postupka i ne predujmi sredstva za namirenje troškova postupka, smatrat će se da je dužnik nesposoban za plaćanje. </w:t>
      </w:r>
    </w:p>
    <w:p w:rsidRPr="00F92CCF" w:rsidR="00D66226" w:rsidP="00224945" w:rsidRDefault="00D01B78">
      <w:pPr>
        <w:pStyle w:val="Odlomakpopisa"/>
        <w:ind w:left="709"/>
        <w:jc w:val="both"/>
      </w:pPr>
      <w:r w:rsidRPr="00F92CCF">
        <w:t xml:space="preserve">U </w:t>
      </w:r>
      <w:r w:rsidRPr="00F92CCF" w:rsidR="00F034D3">
        <w:t>t</w:t>
      </w:r>
      <w:r w:rsidRPr="00F92CCF">
        <w:t>om slučaju sud će po službenoj dužnosti donijeti rješenje o otvaranju i zaključenju skraćenog stečajnog postupka</w:t>
      </w:r>
      <w:r w:rsidR="00E6623E">
        <w:t xml:space="preserve"> (čl. 431. </w:t>
      </w:r>
      <w:r w:rsidRPr="00F92CCF" w:rsidR="00204F0A">
        <w:t>S</w:t>
      </w:r>
      <w:r w:rsidR="00C934B5">
        <w:t>Z</w:t>
      </w:r>
      <w:r w:rsidR="00560EF9">
        <w:t>-a</w:t>
      </w:r>
      <w:r w:rsidR="00B96889">
        <w:t>)</w:t>
      </w:r>
      <w:r w:rsidRPr="00F92CCF" w:rsidR="001F6933">
        <w:t>.</w:t>
      </w:r>
    </w:p>
    <w:p w:rsidRPr="00F92CCF" w:rsidR="008155EE" w:rsidP="00325398" w:rsidRDefault="008155EE">
      <w:pPr>
        <w:jc w:val="center"/>
      </w:pPr>
    </w:p>
    <w:p w:rsidRPr="00875A7D" w:rsidR="006C2F0F" w:rsidP="006C2F0F" w:rsidRDefault="00E30E68">
      <w:pPr>
        <w:pStyle w:val="Tijeloteksta"/>
        <w:jc w:val="center"/>
      </w:pPr>
      <w:r>
        <w:t xml:space="preserve">      </w:t>
      </w:r>
      <w:r w:rsidRPr="00875A7D" w:rsidR="006C2F0F">
        <w:t xml:space="preserve">Zagreb, </w:t>
      </w:r>
      <w:r w:rsidR="00A506A9">
        <w:t>2</w:t>
      </w:r>
      <w:r w:rsidR="007A6B3B">
        <w:t>3</w:t>
      </w:r>
      <w:r w:rsidR="00A506A9">
        <w:t xml:space="preserve">. srpnja </w:t>
      </w:r>
      <w:r w:rsidR="006C2F0F">
        <w:t>2019</w:t>
      </w:r>
      <w:r w:rsidRPr="00875A7D" w:rsidR="006C2F0F">
        <w:rPr>
          <w:lang w:val="pt-BR"/>
        </w:rPr>
        <w:t>.</w:t>
      </w:r>
    </w:p>
    <w:p w:rsidRPr="00875A7D" w:rsidR="006C2F0F" w:rsidP="006C2F0F" w:rsidRDefault="006C2F0F">
      <w:pPr>
        <w:pStyle w:val="Tijeloteksta"/>
        <w:jc w:val="center"/>
      </w:pPr>
    </w:p>
    <w:p w:rsidRPr="00875A7D" w:rsidR="006C2F0F" w:rsidP="00FD140D" w:rsidRDefault="00A506A9">
      <w:pPr>
        <w:ind w:left="4956" w:firstLine="708"/>
        <w:jc w:val="right"/>
      </w:pPr>
      <w:r>
        <w:t xml:space="preserve">    </w:t>
      </w:r>
      <w:r w:rsidR="00E30E68">
        <w:t xml:space="preserve">       </w:t>
      </w:r>
      <w:r w:rsidRPr="00875A7D" w:rsidR="006C2F0F">
        <w:t>Sudac</w:t>
      </w:r>
    </w:p>
    <w:p w:rsidR="006C2F0F" w:rsidP="00FD140D" w:rsidRDefault="006C2F0F">
      <w:pPr>
        <w:jc w:val="right"/>
      </w:pPr>
      <w:r w:rsidRPr="00875A7D">
        <w:t xml:space="preserve"> </w:t>
      </w:r>
      <w:r w:rsidRPr="00875A7D">
        <w:tab/>
      </w:r>
      <w:r w:rsidRPr="00875A7D">
        <w:tab/>
      </w:r>
      <w:r w:rsidRPr="00875A7D">
        <w:tab/>
      </w:r>
      <w:r w:rsidRPr="00875A7D">
        <w:tab/>
      </w:r>
      <w:r>
        <w:tab/>
      </w:r>
      <w:r>
        <w:tab/>
      </w:r>
      <w:r>
        <w:tab/>
      </w:r>
      <w:r>
        <w:tab/>
      </w:r>
      <w:r w:rsidR="00E30E68">
        <w:t xml:space="preserve">     </w:t>
      </w:r>
      <w:r w:rsidR="00A506A9">
        <w:t>Danijela Uzelac</w:t>
      </w:r>
      <w:r w:rsidR="00FD140D">
        <w:t>, v.r.</w:t>
      </w:r>
    </w:p>
    <w:p w:rsidR="00FD140D" w:rsidP="00FD140D" w:rsidRDefault="00FD140D">
      <w:pPr>
        <w:jc w:val="right"/>
      </w:pPr>
    </w:p>
    <w:p w:rsidR="00FD140D" w:rsidP="00FD140D" w:rsidRDefault="00FD140D">
      <w:pPr>
        <w:jc w:val="right"/>
      </w:pPr>
      <w:r>
        <w:t xml:space="preserve">Za točnost </w:t>
      </w:r>
      <w:proofErr w:type="spellStart"/>
      <w:r>
        <w:t>otpravka</w:t>
      </w:r>
      <w:proofErr w:type="spellEnd"/>
      <w:r>
        <w:t>:</w:t>
      </w:r>
    </w:p>
    <w:p w:rsidRPr="00875A7D" w:rsidR="00FD140D" w:rsidP="00FD140D" w:rsidRDefault="00FD140D">
      <w:pPr>
        <w:jc w:val="right"/>
      </w:pPr>
      <w:r>
        <w:t>Katarina Franjić</w:t>
      </w:r>
    </w:p>
    <w:p w:rsidRPr="00F92CCF" w:rsidR="005632E0" w:rsidP="00BE567D" w:rsidRDefault="005632E0">
      <w:pPr>
        <w:jc w:val="both"/>
      </w:pPr>
    </w:p>
    <w:p w:rsidRPr="00F92CCF" w:rsidR="00BE567D" w:rsidP="0077205C" w:rsidRDefault="00BE567D">
      <w:pPr>
        <w:pStyle w:val="Odlomakpopisa"/>
        <w:jc w:val="both"/>
      </w:pPr>
    </w:p>
    <w:sectPr w:rsidRPr="00F92CCF" w:rsidR="00BE567D" w:rsidSect="005632E0">
      <w:headerReference w:type="even" r:id="rId11"/>
      <w:headerReference w:type="default" r:id="rId12"/>
      <w:headerReference w:type="first" r:id="rId13"/>
      <w:pgSz w:w="11906" w:h="16838"/>
      <w:pgMar w:top="1417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D7C24" w:rsidRDefault="00FD7C24">
      <w:r>
        <w:separator/>
      </w:r>
    </w:p>
  </w:endnote>
  <w:endnote w:type="continuationSeparator" w:id="0">
    <w:p w:rsidR="00FD7C24" w:rsidRDefault="00FD7C24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D7C24" w:rsidRDefault="00FD7C24">
      <w:r>
        <w:separator/>
      </w:r>
    </w:p>
  </w:footnote>
  <w:footnote w:type="continuationSeparator" w:id="0">
    <w:p w:rsidR="00FD7C24" w:rsidRDefault="00FD7C24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D35F9" w:rsidP="00920CA0" w:rsidRDefault="00430885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 w:rsidR="003D35F9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3D35F9" w:rsidRDefault="003D35F9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D35F9" w:rsidP="00920CA0" w:rsidRDefault="00430885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 w:rsidR="003D35F9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7A6B3B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3D35F9" w:rsidRDefault="003D35F9">
    <w:pPr>
      <w:pStyle w:val="Zaglavlje"/>
    </w:pPr>
  </w:p>
</w:hdr>
</file>

<file path=word/header3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774CCB" w:rsidR="00BE567D" w:rsidP="00BE567D" w:rsidRDefault="00BE567D">
    <w:pPr>
      <w:pStyle w:val="Zaglavlje"/>
      <w:jc w:val="right"/>
    </w:pP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ilvl="0" w:tplc="769A774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2F255E2"/>
    <w:multiLevelType w:val="hybridMultilevel"/>
    <w:tmpl w:val="714274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951EA0"/>
    <w:multiLevelType w:val="hybridMultilevel"/>
    <w:tmpl w:val="DD28EABE"/>
    <w:lvl w:ilvl="0" w:tplc="3D8699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0B54B0"/>
    <w:multiLevelType w:val="hybridMultilevel"/>
    <w:tmpl w:val="E3FCC84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00636"/>
    <w:multiLevelType w:val="hybridMultilevel"/>
    <w:tmpl w:val="901C1E78"/>
    <w:lvl w:ilvl="0" w:tplc="0C602C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192475"/>
    <w:multiLevelType w:val="hybridMultilevel"/>
    <w:tmpl w:val="5DE0DD3A"/>
    <w:lvl w:ilvl="0" w:tplc="BB0C676E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7DF863C2"/>
    <w:multiLevelType w:val="hybridMultilevel"/>
    <w:tmpl w:val="C442891E"/>
    <w:lvl w:ilvl="0" w:tplc="1F22CF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embedSystemFonts/>
  <w:proofState w:spelling="clean" w:grammar="clean"/>
  <w:attachedTemplate r:id="rId1"/>
  <w:stylePaneFormatFilter w:val="3F01"/>
  <w:defaultTabStop w:val="708"/>
  <w:hyphenationZone w:val="425"/>
  <w:characterSpacingControl w:val="doNotCompress"/>
  <w:hdrShapeDefaults>
    <o:shapedefaults spidmax="10241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398"/>
    <w:rsid w:val="0000436C"/>
    <w:rsid w:val="00081728"/>
    <w:rsid w:val="0008515D"/>
    <w:rsid w:val="00096783"/>
    <w:rsid w:val="000B2B5D"/>
    <w:rsid w:val="000F6715"/>
    <w:rsid w:val="00114EAD"/>
    <w:rsid w:val="0018101A"/>
    <w:rsid w:val="00185571"/>
    <w:rsid w:val="001E50FB"/>
    <w:rsid w:val="001F3C4A"/>
    <w:rsid w:val="001F6933"/>
    <w:rsid w:val="00204F0A"/>
    <w:rsid w:val="00210996"/>
    <w:rsid w:val="00224945"/>
    <w:rsid w:val="00230A63"/>
    <w:rsid w:val="00263D6D"/>
    <w:rsid w:val="00264D19"/>
    <w:rsid w:val="00297E94"/>
    <w:rsid w:val="002A6A30"/>
    <w:rsid w:val="002E2A8F"/>
    <w:rsid w:val="00325398"/>
    <w:rsid w:val="0035104B"/>
    <w:rsid w:val="0038246E"/>
    <w:rsid w:val="003D35F9"/>
    <w:rsid w:val="003E3A15"/>
    <w:rsid w:val="00413F4C"/>
    <w:rsid w:val="00430885"/>
    <w:rsid w:val="004A50A5"/>
    <w:rsid w:val="004B337A"/>
    <w:rsid w:val="004F3962"/>
    <w:rsid w:val="0053446F"/>
    <w:rsid w:val="00560EF9"/>
    <w:rsid w:val="005632E0"/>
    <w:rsid w:val="00572798"/>
    <w:rsid w:val="00590AEF"/>
    <w:rsid w:val="00591994"/>
    <w:rsid w:val="005A0039"/>
    <w:rsid w:val="005D476D"/>
    <w:rsid w:val="005E4AB8"/>
    <w:rsid w:val="005F0073"/>
    <w:rsid w:val="005F4627"/>
    <w:rsid w:val="00627F6A"/>
    <w:rsid w:val="00656166"/>
    <w:rsid w:val="00657B8E"/>
    <w:rsid w:val="006C2F0F"/>
    <w:rsid w:val="00744A74"/>
    <w:rsid w:val="0077205C"/>
    <w:rsid w:val="00774CCB"/>
    <w:rsid w:val="007A6B3B"/>
    <w:rsid w:val="007B5AFD"/>
    <w:rsid w:val="007D3D2E"/>
    <w:rsid w:val="007D5A5D"/>
    <w:rsid w:val="00807F1E"/>
    <w:rsid w:val="008155EE"/>
    <w:rsid w:val="00847F8F"/>
    <w:rsid w:val="008613BD"/>
    <w:rsid w:val="00863025"/>
    <w:rsid w:val="00871F01"/>
    <w:rsid w:val="00876321"/>
    <w:rsid w:val="008C0DDC"/>
    <w:rsid w:val="00920CA0"/>
    <w:rsid w:val="009419D8"/>
    <w:rsid w:val="009A129A"/>
    <w:rsid w:val="009F50A7"/>
    <w:rsid w:val="00A147E6"/>
    <w:rsid w:val="00A506A9"/>
    <w:rsid w:val="00A51E00"/>
    <w:rsid w:val="00A677F5"/>
    <w:rsid w:val="00A71431"/>
    <w:rsid w:val="00AB09B6"/>
    <w:rsid w:val="00AC4528"/>
    <w:rsid w:val="00AC7C5F"/>
    <w:rsid w:val="00AD027A"/>
    <w:rsid w:val="00AE4574"/>
    <w:rsid w:val="00B24FBD"/>
    <w:rsid w:val="00B759FB"/>
    <w:rsid w:val="00B82F18"/>
    <w:rsid w:val="00B96889"/>
    <w:rsid w:val="00BE567D"/>
    <w:rsid w:val="00BF4D75"/>
    <w:rsid w:val="00C35C3A"/>
    <w:rsid w:val="00C5073B"/>
    <w:rsid w:val="00C836B9"/>
    <w:rsid w:val="00C934B5"/>
    <w:rsid w:val="00C958E9"/>
    <w:rsid w:val="00CE7362"/>
    <w:rsid w:val="00D01B78"/>
    <w:rsid w:val="00D14196"/>
    <w:rsid w:val="00D66226"/>
    <w:rsid w:val="00D8335B"/>
    <w:rsid w:val="00D90D9C"/>
    <w:rsid w:val="00DA748B"/>
    <w:rsid w:val="00E04EDB"/>
    <w:rsid w:val="00E30E68"/>
    <w:rsid w:val="00E64672"/>
    <w:rsid w:val="00E6623E"/>
    <w:rsid w:val="00E70287"/>
    <w:rsid w:val="00EC3302"/>
    <w:rsid w:val="00EC599A"/>
    <w:rsid w:val="00ED6AA8"/>
    <w:rsid w:val="00F034D3"/>
    <w:rsid w:val="00F35D21"/>
    <w:rsid w:val="00F92CCF"/>
    <w:rsid w:val="00FD140D"/>
    <w:rsid w:val="00FD78CF"/>
    <w:rsid w:val="00FD7C24"/>
    <w:rsid w:val="00FE6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41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true" w:defUnhideWhenUsed="true" w:defQFormat="false" w:count="267">
    <w:lsdException w:name="Normal" w:semiHidden="false" w:unhideWhenUsed="false" w:qFormat="true"/>
    <w:lsdException w:name="heading 1" w:semiHidden="false" w:unhideWhenUsed="false" w:qFormat="true"/>
    <w:lsdException w:name="heading 2" w:qFormat="true"/>
    <w:lsdException w:name="heading 3" w:qFormat="true"/>
    <w:lsdException w:name="heading 4" w:qFormat="true"/>
    <w:lsdException w:name="heading 5" w:qFormat="true"/>
    <w:lsdException w:name="heading 6" w:qFormat="true"/>
    <w:lsdException w:name="heading 7" w:qFormat="true"/>
    <w:lsdException w:name="heading 8" w:qFormat="true"/>
    <w:lsdException w:name="heading 9" w:qFormat="true"/>
    <w:lsdException w:name="caption" w:qFormat="true"/>
    <w:lsdException w:name="List Number" w:semiHidden="false" w:unhideWhenUsed="false"/>
    <w:lsdException w:name="List 4" w:semiHidden="false" w:unhideWhenUsed="false"/>
    <w:lsdException w:name="List 5" w:semiHidden="false" w:unhideWhenUsed="false"/>
    <w:lsdException w:name="Title" w:semiHidden="false" w:unhideWhenUsed="false" w:qFormat="true"/>
    <w:lsdException w:name="Subtitle" w:semiHidden="false" w:unhideWhenUsed="false" w:qFormat="true"/>
    <w:lsdException w:name="Salutation" w:semiHidden="false" w:unhideWhenUsed="false"/>
    <w:lsdException w:name="Date" w:semiHidden="false" w:unhideWhenUsed="false"/>
    <w:lsdException w:name="Body Text First Indent" w:semiHidden="false" w:unhideWhenUsed="false"/>
    <w:lsdException w:name="Strong" w:semiHidden="false" w:unhideWhenUsed="false" w:qFormat="true"/>
    <w:lsdException w:name="Emphasis" w:semiHidden="false" w:unhideWhenUsed="false" w:qFormat="true"/>
    <w:lsdException w:name="Table Grid" w:semiHidden="false" w:unhideWhenUsed="false"/>
    <w:lsdException w:name="Placeholder Text" w:uiPriority="99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iPriority="99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4F3962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rsid w:val="00ED6AA8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ED6AA8"/>
  </w:style>
  <w:style w:type="paragraph" w:styleId="Odlomakpopisa">
    <w:name w:val="List Paragraph"/>
    <w:basedOn w:val="Normal"/>
    <w:uiPriority w:val="34"/>
    <w:qFormat/>
    <w:rsid w:val="00AC4528"/>
    <w:pPr>
      <w:ind w:left="720"/>
      <w:contextualSpacing/>
    </w:pPr>
  </w:style>
  <w:style w:type="paragraph" w:styleId="Podnoje">
    <w:name w:val="footer"/>
    <w:basedOn w:val="Normal"/>
    <w:link w:val="PodnojeChar"/>
    <w:unhideWhenUsed/>
    <w:rsid w:val="00BE567D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rsid w:val="00BE567D"/>
    <w:rPr>
      <w:sz w:val="24"/>
      <w:szCs w:val="24"/>
    </w:rPr>
  </w:style>
  <w:style w:type="paragraph" w:styleId="Tijeloteksta">
    <w:name w:val="Body Text"/>
    <w:basedOn w:val="Normal"/>
    <w:link w:val="TijelotekstaChar"/>
    <w:unhideWhenUsed/>
    <w:rsid w:val="006C2F0F"/>
    <w:pPr>
      <w:jc w:val="both"/>
    </w:pPr>
  </w:style>
  <w:style w:type="character" w:styleId="TijelotekstaChar" w:customStyle="true">
    <w:name w:val="Tijelo teksta Char"/>
    <w:basedOn w:val="Zadanifontodlomka"/>
    <w:link w:val="Tijeloteksta"/>
    <w:rsid w:val="006C2F0F"/>
    <w:rPr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77205C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77205C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77205C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77205C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77205C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Podnoje" w:type="paragraph">
    <w:name w:val="footer"/>
    <w:basedOn w:val="Normal"/>
    <w:link w:val="PodnojeChar"/>
    <w:unhideWhenUsed/>
    <w:rsid w:val="00BE567D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BE567D"/>
    <w:rPr>
      <w:sz w:val="24"/>
      <w:szCs w:val="24"/>
    </w:rPr>
  </w:style>
  <w:style w:styleId="Tijeloteksta" w:type="paragraph">
    <w:name w:val="Body Text"/>
    <w:basedOn w:val="Normal"/>
    <w:link w:val="TijelotekstaChar"/>
    <w:unhideWhenUsed/>
    <w:rsid w:val="006C2F0F"/>
    <w:pPr>
      <w:jc w:val="both"/>
    </w:pPr>
  </w:style>
  <w:style w:customStyle="1" w:styleId="TijelotekstaChar" w:type="character">
    <w:name w:val="Tijelo teksta Char"/>
    <w:basedOn w:val="Zadanifontodlomka"/>
    <w:link w:val="Tijeloteksta"/>
    <w:rsid w:val="006C2F0F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77205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7205C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7205C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7205C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7205C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footnotes.xml" Type="http://schemas.openxmlformats.org/officeDocument/2006/relationships/footnotes" Id="rId8"/><Relationship Target="header3.xml" Type="http://schemas.openxmlformats.org/officeDocument/2006/relationships/header" Id="rId13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header2.xml" Type="http://schemas.openxmlformats.org/officeDocument/2006/relationships/head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header1.xml" Type="http://schemas.openxmlformats.org/officeDocument/2006/relationships/header" Id="rId11"/><Relationship Target="stylesWithEffects.xml" Type="http://schemas.microsoft.com/office/2007/relationships/stylesWithEffects" Id="rId5"/><Relationship Target="theme/theme1.xml" Type="http://schemas.openxmlformats.org/officeDocument/2006/relationships/theme" Id="rId15"/><Relationship Target="media/image1.png" Type="http://schemas.openxmlformats.org/officeDocument/2006/relationships/image" Id="rId10"/><Relationship Target="styles.xml" Type="http://schemas.openxmlformats.org/officeDocument/2006/relationships/styles" Id="rId4"/><Relationship Target="endnotes.xml" Type="http://schemas.openxmlformats.org/officeDocument/2006/relationships/endnotes" Id="rId9"/><Relationship Target="fontTable.xml" Type="http://schemas.openxmlformats.org/officeDocument/2006/relationships/fontTabl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23. srpnja 2019.</izvorni_sadrzaj>
    <derivirana_varijabla naziv="DomainObject.DatumDonosenjaOdluke_1">23. srpnja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Danijela</izvorni_sadrzaj>
    <derivirana_varijabla naziv="DomainObject.DonositeljOdluke.Ime_1">Danijela</derivirana_varijabla>
  </DomainObject.DonositeljOdluke.Ime>
  <DomainObject.DonositeljOdluke.Prezime>
    <izvorni_sadrzaj>Uzelac</izvorni_sadrzaj>
    <derivirana_varijabla naziv="DomainObject.DonositeljOdluke.Prezime_1">Uzelac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1483</izvorni_sadrzaj>
    <derivirana_varijabla naziv="DomainObject.Predmet.Broj_1">1483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lipnja 2019.</izvorni_sadrzaj>
    <derivirana_varijabla naziv="DomainObject.Predmet.DatumOsnivanja_1">28. lipnja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St-1483/2019</izvorni_sadrzaj>
    <derivirana_varijabla naziv="DomainObject.Predmet.OznakaBroj_1">St-1483/2019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GEMI d.o.o.</izvorni_sadrzaj>
    <derivirana_varijabla naziv="DomainObject.Predmet.ProtustrankaFormated_1">  GEMI d.o.o.</derivirana_varijabla>
  </DomainObject.Predmet.ProtustrankaFormated>
  <DomainObject.Predmet.ProtustrankaFormatedOIB>
    <izvorni_sadrzaj>  GEMI d.o.o., OIB 02187131685</izvorni_sadrzaj>
    <derivirana_varijabla naziv="DomainObject.Predmet.ProtustrankaFormatedOIB_1">  GEMI d.o.o., OIB 02187131685</derivirana_varijabla>
  </DomainObject.Predmet.ProtustrankaFormatedOIB>
  <DomainObject.Predmet.ProtustrankaFormatedWithAdress>
    <izvorni_sadrzaj> GEMI d.o.o., I. Poljanice 11, 10000 Zagreb</izvorni_sadrzaj>
    <derivirana_varijabla naziv="DomainObject.Predmet.ProtustrankaFormatedWithAdress_1"> GEMI d.o.o., I. Poljanice 11, 10000 Zagreb</derivirana_varijabla>
  </DomainObject.Predmet.ProtustrankaFormatedWithAdress>
  <DomainObject.Predmet.ProtustrankaFormatedWithAdressOIB>
    <izvorni_sadrzaj> GEMI d.o.o., OIB 02187131685, I. Poljanice 11, 10000 Zagreb</izvorni_sadrzaj>
    <derivirana_varijabla naziv="DomainObject.Predmet.ProtustrankaFormatedWithAdressOIB_1"> GEMI d.o.o., OIB 02187131685, I. Poljanice 11, 10000 Zagreb</derivirana_varijabla>
  </DomainObject.Predmet.ProtustrankaFormatedWithAdressOIB>
  <DomainObject.Predmet.ProtustrankaWithAdress>
    <izvorni_sadrzaj>GEMI d.o.o. I. Poljanice 11, 10000 Zagreb</izvorni_sadrzaj>
    <derivirana_varijabla naziv="DomainObject.Predmet.ProtustrankaWithAdress_1">GEMI d.o.o. I. Poljanice 11, 10000 Zagreb</derivirana_varijabla>
  </DomainObject.Predmet.ProtustrankaWithAdress>
  <DomainObject.Predmet.ProtustrankaWithAdressOIB>
    <izvorni_sadrzaj>GEMI d.o.o., OIB 02187131685, I. Poljanice 11, 10000 Zagreb</izvorni_sadrzaj>
    <derivirana_varijabla naziv="DomainObject.Predmet.ProtustrankaWithAdressOIB_1">GEMI d.o.o., OIB 02187131685, I. Poljanice 11, 10000 Zagreb</derivirana_varijabla>
  </DomainObject.Predmet.ProtustrankaWithAdressOIB>
  <DomainObject.Predmet.ProtustrankaNazivFormated>
    <izvorni_sadrzaj>GEMI d.o.o.</izvorni_sadrzaj>
    <derivirana_varijabla naziv="DomainObject.Predmet.ProtustrankaNazivFormated_1">GEMI d.o.o.</derivirana_varijabla>
  </DomainObject.Predmet.ProtustrankaNazivFormated>
  <DomainObject.Predmet.ProtustrankaNazivFormatedOIB>
    <izvorni_sadrzaj>GEMI d.o.o., OIB 02187131685</izvorni_sadrzaj>
    <derivirana_varijabla naziv="DomainObject.Predmet.ProtustrankaNazivFormatedOIB_1">GEMI d.o.o., OIB 02187131685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18. - D. Uzelac</izvorni_sadrzaj>
    <derivirana_varijabla naziv="DomainObject.Predmet.Referada.Naziv_1">18. - D. Uzelac</derivirana_varijabla>
  </DomainObject.Predmet.Referada.Naziv>
  <DomainObject.Predmet.Referada.Oznaka>
    <izvorni_sadrzaj>18. </izvorni_sadrzaj>
    <derivirana_varijabla naziv="DomainObject.Predmet.Referada.Oznaka_1">18. </derivirana_varijabla>
  </DomainObject.Predmet.Referada.Oznaka>
  <DomainObject.Predmet.Referada.Prostorija.Naziv>
    <izvorni_sadrzaj>Soba DZ III 56</izvorni_sadrzaj>
    <derivirana_varijabla naziv="DomainObject.Predmet.Referada.Prostorija.Naziv_1">Soba DZ III 56</derivirana_varijabla>
  </DomainObject.Predmet.Referada.Prostorija.Naziv>
  <DomainObject.Predmet.Referada.Prostorija.Oznaka>
    <izvorni_sadrzaj>DZ III 56</izvorni_sadrzaj>
    <derivirana_varijabla naziv="DomainObject.Predmet.Referada.Prostorija.Oznaka_1">DZ III 56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Danijela Uzelac</izvorni_sadrzaj>
    <derivirana_varijabla naziv="DomainObject.Predmet.Referada.Sudac_1">Danijela Uzelac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18. - D. Uzelac</izvorni_sadrzaj>
    <derivirana_varijabla naziv="DomainObject.Predmet.TrenutnaLokacijaSpisa.Naziv_1">18. - D. Uzelac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Franjić</izvorni_sadrzaj>
    <derivirana_varijabla naziv="DomainObject.Predmet.Zapisnicar_1">Katarina Franjić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GEMI d.o.o.</item>
    </izvorni_sadrzaj>
    <derivirana_varijabla naziv="DomainObject.Predmet.ProtuStrankaListFormated_1">
      <item>GEMI d.o.o.</item>
    </derivirana_varijabla>
  </DomainObject.Predmet.ProtuStrankaListFormated>
  <DomainObject.Predmet.ProtuStrankaListFormatedOIB>
    <izvorni_sadrzaj>
      <item>GEMI d.o.o., OIB 02187131685</item>
    </izvorni_sadrzaj>
    <derivirana_varijabla naziv="DomainObject.Predmet.ProtuStrankaListFormatedOIB_1">
      <item>GEMI d.o.o., OIB 02187131685</item>
    </derivirana_varijabla>
  </DomainObject.Predmet.ProtuStrankaListFormatedOIB>
  <DomainObject.Predmet.ProtuStrankaListFormatedWithAdress>
    <izvorni_sadrzaj>
      <item>GEMI d.o.o., I. Poljanice 11, 10000 Zagreb</item>
    </izvorni_sadrzaj>
    <derivirana_varijabla naziv="DomainObject.Predmet.ProtuStrankaListFormatedWithAdress_1">
      <item>GEMI d.o.o., I. Poljanice 11, 10000 Zagreb</item>
    </derivirana_varijabla>
  </DomainObject.Predmet.ProtuStrankaListFormatedWithAdress>
  <DomainObject.Predmet.ProtuStrankaListFormatedWithAdressOIB>
    <izvorni_sadrzaj>
      <item>GEMI d.o.o., OIB 02187131685, I. Poljanice 11, 10000 Zagreb</item>
    </izvorni_sadrzaj>
    <derivirana_varijabla naziv="DomainObject.Predmet.ProtuStrankaListFormatedWithAdressOIB_1">
      <item>GEMI d.o.o., OIB 02187131685, I. Poljanice 11, 10000 Zagreb</item>
    </derivirana_varijabla>
  </DomainObject.Predmet.ProtuStrankaListFormatedWithAdressOIB>
  <DomainObject.Predmet.ProtuStrankaListNazivFormated>
    <izvorni_sadrzaj>
      <item>GEMI d.o.o.</item>
    </izvorni_sadrzaj>
    <derivirana_varijabla naziv="DomainObject.Predmet.ProtuStrankaListNazivFormated_1">
      <item>GEMI d.o.o.</item>
    </derivirana_varijabla>
  </DomainObject.Predmet.ProtuStrankaListNazivFormated>
  <DomainObject.Predmet.ProtuStrankaListNazivFormatedOIB>
    <izvorni_sadrzaj>
      <item>GEMI d.o.o., OIB 02187131685</item>
    </izvorni_sadrzaj>
    <derivirana_varijabla naziv="DomainObject.Predmet.ProtuStrankaListNazivFormatedOIB_1">
      <item>GEMI d.o.o., OIB 02187131685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23. srpnja 2019.</izvorni_sadrzaj>
    <derivirana_varijabla naziv="DomainObject.Datum_1">23. srpnja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GEMI d.o.o.</izvorni_sadrzaj>
    <derivirana_varijabla naziv="DomainObject.Predmet.ProtustrankaIDrugi_1">GEMI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GEMI d.o.o., OIB 02187131685, I. Poljanice 11, 10000 Zagreb</izvorni_sadrzaj>
    <derivirana_varijabla naziv="DomainObject.Predmet.ProtustrankaIDrugiAdressOIB_1">GEMI d.o.o., OIB 02187131685, I. Poljanice 11,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GEMI d.o.o.</item>
      <item>FINA Regionalni centar Zagreb</item>
    </izvorni_sadrzaj>
    <derivirana_varijabla naziv="DomainObject.Predmet.SudioniciListNaziv_1">
      <item>GEMI d.o.o.</item>
      <item>FINA Regionalni centar Zagreb</item>
    </derivirana_varijabla>
  </DomainObject.Predmet.SudioniciListNaziv>
  <DomainObject.Predmet.SudioniciListAdressOIB>
    <izvorni_sadrzaj>
      <item>GEMI d.o.o., OIB 02187131685, I. Poljanice 11,10000 Zagreb</item>
      <item>FINA Regionalni centar Zagreb, OIB 85821130368, Trg svibanjskih žrtava 1995. 1,10000 Zagreb</item>
    </izvorni_sadrzaj>
    <derivirana_varijabla naziv="DomainObject.Predmet.SudioniciListAdressOIB_1">
      <item>GEMI d.o.o., OIB 02187131685, I. Poljanice 11,10000 Zagreb</item>
      <item>FINA Regionalni centar Zagreb,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02187131685</item>
      <item>, OIB 85821130368</item>
    </izvorni_sadrzaj>
    <derivirana_varijabla naziv="DomainObject.Predmet.SudioniciListNazivOIB_1">
      <item>, OIB 02187131685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11. srpnja 2019.</izvorni_sadrzaj>
    <derivirana_varijabla naziv="DomainObject.PredzadnjaOdlukaIzPredmeta.DatumDonosenjaOdluke_1">11. srpnja 2019.</derivirana_varijabla>
  </DomainObject.PredzadnjaOdlukaIzPredmeta.DatumDonosenjaOdluke>
  <DomainObject.PredzadnjaOdlukaIzPredmeta.Oznaka>
    <izvorni_sadrzaj>St-1483/2019-3</izvorni_sadrzaj>
    <derivirana_varijabla naziv="DomainObject.PredzadnjaOdlukaIzPredmeta.Oznaka_1">St-1483/2019-3</derivirana_varijabla>
  </DomainObject.PredzadnjaOdlukaIzPredmeta.Oznaka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E674CC7-1144-4DA3-A46F-E8A4FD60B795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- TDU</properties:Company>
  <properties:Pages>1</properties:Pages>
  <properties:Words>264</properties:Words>
  <properties:Characters>1455</properties:Characters>
  <properties:Lines>45</properties:Lines>
  <properties:Paragraphs>18</properties:Paragraphs>
  <properties:TotalTime>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1766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2019-07-12T06:41:00Z</dcterms:created>
  <dc:creator>ilukac</dc:creator>
  <cp:lastModifiedBy>Katarina Franjić</cp:lastModifiedBy>
  <cp:lastPrinted>2019-07-23T09:21:00Z</cp:lastPrinted>
  <dcterms:modified xmlns:xsi="http://www.w3.org/2001/XMLSchema-instance" xsi:type="dcterms:W3CDTF">2019-07-23T09:21:00Z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Oglas (3. Oglas - čl. 430. SZ.docx)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