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d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5C7F04" w:rsidP="00E349D3" w:rsidRDefault="002C40F9" w14:paraId="38f5dad" w14:textId="38f5dad">
      <w:pPr>
        <w15:collapsed w:val="fals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877E5B" w:rsidR="009668D2">
        <w:rPr>
          <w:rFonts w:ascii="Arial" w:hAnsi="Arial" w:cs="Arial"/>
          <w:sz w:val="24"/>
          <w:szCs w:val="24"/>
        </w:rPr>
        <w:t xml:space="preserve">                                </w:t>
      </w:r>
      <w:bookmarkStart w:name="_MON_1041936888" w:id="0"/>
      <w:bookmarkEnd w:id="0"/>
      <w:r w:rsidRPr="00877E5B" w:rsidR="004D4F4C">
        <w:rPr>
          <w:rFonts w:ascii="Arial" w:hAnsi="Arial" w:cs="Arial"/>
          <w:sz w:val="24"/>
          <w:szCs w:val="24"/>
        </w:rPr>
        <w:object w:dxaOrig="882" w:dyaOrig="111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5pt;height:44.5pt" id="_x0000_i1025" fillcolor="window" o:ole="">
            <v:imagedata o:title="" r:id="rId9"/>
          </v:shape>
          <o:OLEObject Type="Embed" ProgID="Word.Picture.8" ShapeID="_x0000_i1025" DrawAspect="Content" ObjectID="_1849153732" r:id="rId10"/>
        </w:object>
      </w:r>
    </w:p>
    <w:p w:rsidRPr="00877E5B" w:rsidR="00B90871" w:rsidP="00E349D3" w:rsidRDefault="00B90871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Layout w:type="fixed"/>
        <w:tblLook w:firstRow="0" w:lastRow="0" w:firstColumn="0" w:lastColumn="0" w:noHBand="0" w:noVBand="0" w:val="0000"/>
      </w:tblPr>
      <w:tblGrid>
        <w:gridCol w:w="5211"/>
        <w:gridCol w:w="4597"/>
      </w:tblGrid>
      <w:tr w:rsidRPr="00877E5B" w:rsidR="00752912">
        <w:tc>
          <w:tcPr>
            <w:tcW w:w="5211" w:type="dxa"/>
          </w:tcPr>
          <w:p w:rsidRPr="00877E5B" w:rsidR="00752912" w:rsidP="00E349D3" w:rsidRDefault="004F4802">
            <w:pPr>
              <w:pStyle w:val="Naslov2"/>
              <w:jc w:val="center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877E5B">
              <w:rPr>
                <w:rFonts w:ascii="Arial" w:hAnsi="Arial" w:cs="Arial"/>
                <w:b w:val="false"/>
                <w:sz w:val="24"/>
                <w:szCs w:val="24"/>
              </w:rPr>
              <w:t>Republika Hrvatska</w:t>
            </w:r>
          </w:p>
        </w:tc>
        <w:tc>
          <w:tcPr>
            <w:tcW w:w="4597" w:type="dxa"/>
          </w:tcPr>
          <w:p w:rsidRPr="00877E5B" w:rsidR="00752912" w:rsidP="00E349D3" w:rsidRDefault="0075291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877E5B" w:rsidR="00752912">
        <w:tc>
          <w:tcPr>
            <w:tcW w:w="5211" w:type="dxa"/>
          </w:tcPr>
          <w:p w:rsidRPr="00877E5B" w:rsidR="00752912" w:rsidP="00E349D3" w:rsidRDefault="009668D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E5B">
              <w:rPr>
                <w:rFonts w:ascii="Arial" w:hAnsi="Arial" w:cs="Arial"/>
                <w:sz w:val="24"/>
                <w:szCs w:val="24"/>
              </w:rPr>
              <w:t>Visoki prekršajni sud Republike Hrvatske</w:t>
            </w:r>
          </w:p>
        </w:tc>
        <w:tc>
          <w:tcPr>
            <w:tcW w:w="4597" w:type="dxa"/>
          </w:tcPr>
          <w:p w:rsidRPr="00877E5B" w:rsidR="00752912" w:rsidP="00E349D3" w:rsidRDefault="0035467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E5B">
              <w:rPr>
                <w:rFonts w:ascii="Arial" w:hAnsi="Arial" w:cs="Arial"/>
                <w:sz w:val="24"/>
                <w:szCs w:val="24"/>
              </w:rPr>
              <w:t xml:space="preserve">       </w:t>
            </w:r>
          </w:p>
        </w:tc>
      </w:tr>
      <w:tr w:rsidRPr="00877E5B" w:rsidR="00752912">
        <w:tc>
          <w:tcPr>
            <w:tcW w:w="5211" w:type="dxa"/>
          </w:tcPr>
          <w:p w:rsidRPr="00877E5B" w:rsidR="00752912" w:rsidP="00E349D3" w:rsidRDefault="009668D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E5B">
              <w:rPr>
                <w:rFonts w:ascii="Arial" w:hAnsi="Arial" w:cs="Arial"/>
                <w:sz w:val="24"/>
                <w:szCs w:val="24"/>
              </w:rPr>
              <w:t>Zagreb</w:t>
            </w:r>
          </w:p>
        </w:tc>
        <w:tc>
          <w:tcPr>
            <w:tcW w:w="4597" w:type="dxa"/>
          </w:tcPr>
          <w:p w:rsidRPr="00877E5B" w:rsidR="00752912" w:rsidP="00E349D3" w:rsidRDefault="0075291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A6A47" w:rsidP="00E349D3" w:rsidRDefault="00CF3CFC">
      <w:pPr>
        <w:jc w:val="right"/>
        <w:rPr>
          <w:rFonts w:ascii="Arial" w:hAnsi="Arial" w:cs="Arial"/>
          <w:sz w:val="24"/>
          <w:szCs w:val="24"/>
        </w:rPr>
      </w:pPr>
      <w:r w:rsidRPr="00877E5B">
        <w:rPr>
          <w:rFonts w:ascii="Arial" w:hAnsi="Arial" w:cs="Arial"/>
          <w:sz w:val="24"/>
          <w:szCs w:val="24"/>
        </w:rPr>
        <w:t xml:space="preserve">Broj: </w:t>
      </w:r>
      <w:proofErr w:type="spellStart"/>
      <w:r w:rsidRPr="00877E5B">
        <w:rPr>
          <w:rFonts w:ascii="Arial" w:hAnsi="Arial" w:cs="Arial"/>
          <w:sz w:val="24"/>
          <w:szCs w:val="24"/>
        </w:rPr>
        <w:t>Ppž</w:t>
      </w:r>
      <w:proofErr w:type="spellEnd"/>
      <w:r w:rsidRPr="00877E5B">
        <w:rPr>
          <w:rFonts w:ascii="Arial" w:hAnsi="Arial" w:cs="Arial"/>
          <w:sz w:val="24"/>
          <w:szCs w:val="24"/>
        </w:rPr>
        <w:t>-</w:t>
      </w:r>
      <w:r w:rsidR="00F74006">
        <w:rPr>
          <w:rFonts w:ascii="Arial" w:hAnsi="Arial" w:cs="Arial"/>
          <w:sz w:val="24"/>
          <w:szCs w:val="24"/>
        </w:rPr>
        <w:t>7816</w:t>
      </w:r>
      <w:r w:rsidR="0094139D">
        <w:rPr>
          <w:rFonts w:ascii="Arial" w:hAnsi="Arial" w:cs="Arial"/>
          <w:sz w:val="24"/>
          <w:szCs w:val="24"/>
        </w:rPr>
        <w:t>/202</w:t>
      </w:r>
      <w:r w:rsidR="00F74006">
        <w:rPr>
          <w:rFonts w:ascii="Arial" w:hAnsi="Arial" w:cs="Arial"/>
          <w:sz w:val="24"/>
          <w:szCs w:val="24"/>
        </w:rPr>
        <w:t>5</w:t>
      </w:r>
    </w:p>
    <w:p w:rsidR="00CB31C0" w:rsidP="00E349D3" w:rsidRDefault="00CB31C0">
      <w:pPr>
        <w:jc w:val="right"/>
        <w:rPr>
          <w:rFonts w:ascii="Arial" w:hAnsi="Arial" w:cs="Arial"/>
          <w:sz w:val="24"/>
          <w:szCs w:val="24"/>
        </w:rPr>
      </w:pPr>
    </w:p>
    <w:p w:rsidR="00B90871" w:rsidP="00E349D3" w:rsidRDefault="00B90871">
      <w:pPr>
        <w:jc w:val="right"/>
        <w:rPr>
          <w:rFonts w:ascii="Arial" w:hAnsi="Arial" w:cs="Arial"/>
          <w:sz w:val="24"/>
          <w:szCs w:val="24"/>
        </w:rPr>
      </w:pPr>
    </w:p>
    <w:p w:rsidRPr="00877E5B" w:rsidR="00BE2799" w:rsidP="00E349D3" w:rsidRDefault="00796555">
      <w:pPr>
        <w:jc w:val="center"/>
        <w:rPr>
          <w:rFonts w:ascii="Arial" w:hAnsi="Arial" w:cs="Arial"/>
          <w:sz w:val="24"/>
          <w:szCs w:val="24"/>
        </w:rPr>
      </w:pPr>
      <w:r w:rsidRPr="00877E5B">
        <w:rPr>
          <w:rFonts w:ascii="Arial" w:hAnsi="Arial" w:cs="Arial"/>
          <w:sz w:val="24"/>
          <w:szCs w:val="24"/>
        </w:rPr>
        <w:t xml:space="preserve">U </w:t>
      </w:r>
      <w:r w:rsidRPr="00877E5B" w:rsidR="00EC3504">
        <w:rPr>
          <w:rFonts w:ascii="Arial" w:hAnsi="Arial" w:cs="Arial"/>
          <w:sz w:val="24"/>
          <w:szCs w:val="24"/>
        </w:rPr>
        <w:t xml:space="preserve"> </w:t>
      </w:r>
      <w:r w:rsidRPr="00877E5B" w:rsidR="00F457CE">
        <w:rPr>
          <w:rFonts w:ascii="Arial" w:hAnsi="Arial" w:cs="Arial"/>
          <w:sz w:val="24"/>
          <w:szCs w:val="24"/>
        </w:rPr>
        <w:t xml:space="preserve"> </w:t>
      </w:r>
      <w:r w:rsidRPr="00877E5B">
        <w:rPr>
          <w:rFonts w:ascii="Arial" w:hAnsi="Arial" w:cs="Arial"/>
          <w:sz w:val="24"/>
          <w:szCs w:val="24"/>
        </w:rPr>
        <w:t>I</w:t>
      </w:r>
      <w:r w:rsidRPr="00877E5B" w:rsidR="00F457CE">
        <w:rPr>
          <w:rFonts w:ascii="Arial" w:hAnsi="Arial" w:cs="Arial"/>
          <w:sz w:val="24"/>
          <w:szCs w:val="24"/>
        </w:rPr>
        <w:t xml:space="preserve"> </w:t>
      </w:r>
      <w:r w:rsidRPr="00877E5B">
        <w:rPr>
          <w:rFonts w:ascii="Arial" w:hAnsi="Arial" w:cs="Arial"/>
          <w:sz w:val="24"/>
          <w:szCs w:val="24"/>
        </w:rPr>
        <w:t>M</w:t>
      </w:r>
      <w:r w:rsidRPr="00877E5B" w:rsidR="00F457CE">
        <w:rPr>
          <w:rFonts w:ascii="Arial" w:hAnsi="Arial" w:cs="Arial"/>
          <w:sz w:val="24"/>
          <w:szCs w:val="24"/>
        </w:rPr>
        <w:t xml:space="preserve"> </w:t>
      </w:r>
      <w:r w:rsidRPr="00877E5B">
        <w:rPr>
          <w:rFonts w:ascii="Arial" w:hAnsi="Arial" w:cs="Arial"/>
          <w:sz w:val="24"/>
          <w:szCs w:val="24"/>
        </w:rPr>
        <w:t xml:space="preserve">E </w:t>
      </w:r>
      <w:r w:rsidRPr="00877E5B" w:rsidR="00EC3504">
        <w:rPr>
          <w:rFonts w:ascii="Arial" w:hAnsi="Arial" w:cs="Arial"/>
          <w:sz w:val="24"/>
          <w:szCs w:val="24"/>
        </w:rPr>
        <w:t xml:space="preserve"> </w:t>
      </w:r>
      <w:r w:rsidRPr="00877E5B" w:rsidR="00F457CE">
        <w:rPr>
          <w:rFonts w:ascii="Arial" w:hAnsi="Arial" w:cs="Arial"/>
          <w:sz w:val="24"/>
          <w:szCs w:val="24"/>
        </w:rPr>
        <w:t xml:space="preserve"> </w:t>
      </w:r>
      <w:r w:rsidRPr="00877E5B">
        <w:rPr>
          <w:rFonts w:ascii="Arial" w:hAnsi="Arial" w:cs="Arial"/>
          <w:sz w:val="24"/>
          <w:szCs w:val="24"/>
        </w:rPr>
        <w:t>R</w:t>
      </w:r>
      <w:r w:rsidRPr="00877E5B" w:rsidR="00F457CE">
        <w:rPr>
          <w:rFonts w:ascii="Arial" w:hAnsi="Arial" w:cs="Arial"/>
          <w:sz w:val="24"/>
          <w:szCs w:val="24"/>
        </w:rPr>
        <w:t xml:space="preserve"> </w:t>
      </w:r>
      <w:r w:rsidRPr="00877E5B">
        <w:rPr>
          <w:rFonts w:ascii="Arial" w:hAnsi="Arial" w:cs="Arial"/>
          <w:sz w:val="24"/>
          <w:szCs w:val="24"/>
        </w:rPr>
        <w:t>E</w:t>
      </w:r>
      <w:r w:rsidRPr="00877E5B" w:rsidR="00F457CE">
        <w:rPr>
          <w:rFonts w:ascii="Arial" w:hAnsi="Arial" w:cs="Arial"/>
          <w:sz w:val="24"/>
          <w:szCs w:val="24"/>
        </w:rPr>
        <w:t xml:space="preserve"> </w:t>
      </w:r>
      <w:r w:rsidRPr="00877E5B">
        <w:rPr>
          <w:rFonts w:ascii="Arial" w:hAnsi="Arial" w:cs="Arial"/>
          <w:sz w:val="24"/>
          <w:szCs w:val="24"/>
        </w:rPr>
        <w:t>P</w:t>
      </w:r>
      <w:r w:rsidRPr="00877E5B" w:rsidR="00F457CE">
        <w:rPr>
          <w:rFonts w:ascii="Arial" w:hAnsi="Arial" w:cs="Arial"/>
          <w:sz w:val="24"/>
          <w:szCs w:val="24"/>
        </w:rPr>
        <w:t xml:space="preserve"> </w:t>
      </w:r>
      <w:r w:rsidRPr="00877E5B">
        <w:rPr>
          <w:rFonts w:ascii="Arial" w:hAnsi="Arial" w:cs="Arial"/>
          <w:sz w:val="24"/>
          <w:szCs w:val="24"/>
        </w:rPr>
        <w:t>U</w:t>
      </w:r>
      <w:r w:rsidRPr="00877E5B" w:rsidR="00F457CE">
        <w:rPr>
          <w:rFonts w:ascii="Arial" w:hAnsi="Arial" w:cs="Arial"/>
          <w:sz w:val="24"/>
          <w:szCs w:val="24"/>
        </w:rPr>
        <w:t xml:space="preserve"> </w:t>
      </w:r>
      <w:r w:rsidRPr="00877E5B">
        <w:rPr>
          <w:rFonts w:ascii="Arial" w:hAnsi="Arial" w:cs="Arial"/>
          <w:sz w:val="24"/>
          <w:szCs w:val="24"/>
        </w:rPr>
        <w:t>B</w:t>
      </w:r>
      <w:r w:rsidRPr="00877E5B" w:rsidR="00F457CE">
        <w:rPr>
          <w:rFonts w:ascii="Arial" w:hAnsi="Arial" w:cs="Arial"/>
          <w:sz w:val="24"/>
          <w:szCs w:val="24"/>
        </w:rPr>
        <w:t xml:space="preserve"> </w:t>
      </w:r>
      <w:r w:rsidRPr="00877E5B">
        <w:rPr>
          <w:rFonts w:ascii="Arial" w:hAnsi="Arial" w:cs="Arial"/>
          <w:sz w:val="24"/>
          <w:szCs w:val="24"/>
        </w:rPr>
        <w:t>L</w:t>
      </w:r>
      <w:r w:rsidRPr="00877E5B" w:rsidR="00F457CE">
        <w:rPr>
          <w:rFonts w:ascii="Arial" w:hAnsi="Arial" w:cs="Arial"/>
          <w:sz w:val="24"/>
          <w:szCs w:val="24"/>
        </w:rPr>
        <w:t xml:space="preserve"> </w:t>
      </w:r>
      <w:r w:rsidRPr="00877E5B">
        <w:rPr>
          <w:rFonts w:ascii="Arial" w:hAnsi="Arial" w:cs="Arial"/>
          <w:sz w:val="24"/>
          <w:szCs w:val="24"/>
        </w:rPr>
        <w:t>I</w:t>
      </w:r>
      <w:r w:rsidRPr="00877E5B" w:rsidR="00F457CE">
        <w:rPr>
          <w:rFonts w:ascii="Arial" w:hAnsi="Arial" w:cs="Arial"/>
          <w:sz w:val="24"/>
          <w:szCs w:val="24"/>
        </w:rPr>
        <w:t xml:space="preserve"> </w:t>
      </w:r>
      <w:r w:rsidRPr="00877E5B">
        <w:rPr>
          <w:rFonts w:ascii="Arial" w:hAnsi="Arial" w:cs="Arial"/>
          <w:sz w:val="24"/>
          <w:szCs w:val="24"/>
        </w:rPr>
        <w:t>K</w:t>
      </w:r>
      <w:r w:rsidRPr="00877E5B" w:rsidR="00F457CE">
        <w:rPr>
          <w:rFonts w:ascii="Arial" w:hAnsi="Arial" w:cs="Arial"/>
          <w:sz w:val="24"/>
          <w:szCs w:val="24"/>
        </w:rPr>
        <w:t xml:space="preserve"> </w:t>
      </w:r>
      <w:r w:rsidRPr="00877E5B">
        <w:rPr>
          <w:rFonts w:ascii="Arial" w:hAnsi="Arial" w:cs="Arial"/>
          <w:sz w:val="24"/>
          <w:szCs w:val="24"/>
        </w:rPr>
        <w:t xml:space="preserve">E  </w:t>
      </w:r>
      <w:r w:rsidRPr="00877E5B" w:rsidR="00EC3504">
        <w:rPr>
          <w:rFonts w:ascii="Arial" w:hAnsi="Arial" w:cs="Arial"/>
          <w:sz w:val="24"/>
          <w:szCs w:val="24"/>
        </w:rPr>
        <w:t xml:space="preserve"> </w:t>
      </w:r>
      <w:r w:rsidRPr="00877E5B">
        <w:rPr>
          <w:rFonts w:ascii="Arial" w:hAnsi="Arial" w:cs="Arial"/>
          <w:sz w:val="24"/>
          <w:szCs w:val="24"/>
        </w:rPr>
        <w:t>H</w:t>
      </w:r>
      <w:r w:rsidRPr="00877E5B" w:rsidR="00F457CE">
        <w:rPr>
          <w:rFonts w:ascii="Arial" w:hAnsi="Arial" w:cs="Arial"/>
          <w:sz w:val="24"/>
          <w:szCs w:val="24"/>
        </w:rPr>
        <w:t xml:space="preserve"> </w:t>
      </w:r>
      <w:r w:rsidRPr="00877E5B">
        <w:rPr>
          <w:rFonts w:ascii="Arial" w:hAnsi="Arial" w:cs="Arial"/>
          <w:sz w:val="24"/>
          <w:szCs w:val="24"/>
        </w:rPr>
        <w:t>R</w:t>
      </w:r>
      <w:r w:rsidRPr="00877E5B" w:rsidR="00F457CE">
        <w:rPr>
          <w:rFonts w:ascii="Arial" w:hAnsi="Arial" w:cs="Arial"/>
          <w:sz w:val="24"/>
          <w:szCs w:val="24"/>
        </w:rPr>
        <w:t xml:space="preserve"> </w:t>
      </w:r>
      <w:r w:rsidRPr="00877E5B">
        <w:rPr>
          <w:rFonts w:ascii="Arial" w:hAnsi="Arial" w:cs="Arial"/>
          <w:sz w:val="24"/>
          <w:szCs w:val="24"/>
        </w:rPr>
        <w:t>V</w:t>
      </w:r>
      <w:r w:rsidRPr="00877E5B" w:rsidR="00F457CE">
        <w:rPr>
          <w:rFonts w:ascii="Arial" w:hAnsi="Arial" w:cs="Arial"/>
          <w:sz w:val="24"/>
          <w:szCs w:val="24"/>
        </w:rPr>
        <w:t xml:space="preserve"> </w:t>
      </w:r>
      <w:r w:rsidRPr="00877E5B">
        <w:rPr>
          <w:rFonts w:ascii="Arial" w:hAnsi="Arial" w:cs="Arial"/>
          <w:sz w:val="24"/>
          <w:szCs w:val="24"/>
        </w:rPr>
        <w:t>A</w:t>
      </w:r>
      <w:r w:rsidRPr="00877E5B" w:rsidR="00F457CE">
        <w:rPr>
          <w:rFonts w:ascii="Arial" w:hAnsi="Arial" w:cs="Arial"/>
          <w:sz w:val="24"/>
          <w:szCs w:val="24"/>
        </w:rPr>
        <w:t xml:space="preserve"> </w:t>
      </w:r>
      <w:r w:rsidRPr="00877E5B">
        <w:rPr>
          <w:rFonts w:ascii="Arial" w:hAnsi="Arial" w:cs="Arial"/>
          <w:sz w:val="24"/>
          <w:szCs w:val="24"/>
        </w:rPr>
        <w:t>T</w:t>
      </w:r>
      <w:r w:rsidRPr="00877E5B" w:rsidR="00F457CE">
        <w:rPr>
          <w:rFonts w:ascii="Arial" w:hAnsi="Arial" w:cs="Arial"/>
          <w:sz w:val="24"/>
          <w:szCs w:val="24"/>
        </w:rPr>
        <w:t xml:space="preserve"> </w:t>
      </w:r>
      <w:r w:rsidRPr="00877E5B">
        <w:rPr>
          <w:rFonts w:ascii="Arial" w:hAnsi="Arial" w:cs="Arial"/>
          <w:sz w:val="24"/>
          <w:szCs w:val="24"/>
        </w:rPr>
        <w:t>S</w:t>
      </w:r>
      <w:r w:rsidRPr="00877E5B" w:rsidR="00F457CE">
        <w:rPr>
          <w:rFonts w:ascii="Arial" w:hAnsi="Arial" w:cs="Arial"/>
          <w:sz w:val="24"/>
          <w:szCs w:val="24"/>
        </w:rPr>
        <w:t xml:space="preserve"> </w:t>
      </w:r>
      <w:r w:rsidRPr="00877E5B">
        <w:rPr>
          <w:rFonts w:ascii="Arial" w:hAnsi="Arial" w:cs="Arial"/>
          <w:sz w:val="24"/>
          <w:szCs w:val="24"/>
        </w:rPr>
        <w:t>K</w:t>
      </w:r>
      <w:r w:rsidRPr="00877E5B" w:rsidR="00F457CE">
        <w:rPr>
          <w:rFonts w:ascii="Arial" w:hAnsi="Arial" w:cs="Arial"/>
          <w:sz w:val="24"/>
          <w:szCs w:val="24"/>
        </w:rPr>
        <w:t xml:space="preserve"> </w:t>
      </w:r>
      <w:r w:rsidRPr="00877E5B">
        <w:rPr>
          <w:rFonts w:ascii="Arial" w:hAnsi="Arial" w:cs="Arial"/>
          <w:sz w:val="24"/>
          <w:szCs w:val="24"/>
        </w:rPr>
        <w:t>E</w:t>
      </w:r>
    </w:p>
    <w:p w:rsidRPr="00877E5B" w:rsidR="00E96A1F" w:rsidP="00E349D3" w:rsidRDefault="00796555">
      <w:pPr>
        <w:jc w:val="center"/>
        <w:rPr>
          <w:rFonts w:ascii="Arial" w:hAnsi="Arial" w:cs="Arial"/>
          <w:sz w:val="24"/>
          <w:szCs w:val="24"/>
        </w:rPr>
      </w:pPr>
      <w:r w:rsidRPr="00877E5B">
        <w:rPr>
          <w:rFonts w:ascii="Arial" w:hAnsi="Arial" w:cs="Arial"/>
          <w:sz w:val="24"/>
          <w:szCs w:val="24"/>
        </w:rPr>
        <w:t>P R E S U D</w:t>
      </w:r>
      <w:r w:rsidRPr="00877E5B" w:rsidR="000917CC">
        <w:rPr>
          <w:rFonts w:ascii="Arial" w:hAnsi="Arial" w:cs="Arial"/>
          <w:sz w:val="24"/>
          <w:szCs w:val="24"/>
        </w:rPr>
        <w:t xml:space="preserve"> </w:t>
      </w:r>
      <w:r w:rsidRPr="00877E5B">
        <w:rPr>
          <w:rFonts w:ascii="Arial" w:hAnsi="Arial" w:cs="Arial"/>
          <w:sz w:val="24"/>
          <w:szCs w:val="24"/>
        </w:rPr>
        <w:t>A</w:t>
      </w:r>
    </w:p>
    <w:p w:rsidR="00D03363" w:rsidP="00E349D3" w:rsidRDefault="00D03363">
      <w:pPr>
        <w:rPr>
          <w:rFonts w:ascii="Arial" w:hAnsi="Arial" w:cs="Arial"/>
          <w:sz w:val="24"/>
          <w:szCs w:val="24"/>
        </w:rPr>
      </w:pPr>
    </w:p>
    <w:p w:rsidRPr="00877E5B" w:rsidR="00B90871" w:rsidP="00E349D3" w:rsidRDefault="00B90871">
      <w:pPr>
        <w:rPr>
          <w:rFonts w:ascii="Arial" w:hAnsi="Arial" w:cs="Arial"/>
          <w:sz w:val="24"/>
          <w:szCs w:val="24"/>
        </w:rPr>
      </w:pPr>
    </w:p>
    <w:p w:rsidR="00F74006" w:rsidP="00F67207" w:rsidRDefault="00C0309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877E5B">
        <w:rPr>
          <w:rFonts w:ascii="Arial" w:hAnsi="Arial" w:cs="Arial"/>
          <w:sz w:val="24"/>
          <w:szCs w:val="24"/>
        </w:rPr>
        <w:t>Visoki prekršajni sud Republike Hrvatske</w:t>
      </w:r>
      <w:r w:rsidRPr="00877E5B" w:rsidR="00DB658E">
        <w:rPr>
          <w:rFonts w:ascii="Arial" w:hAnsi="Arial" w:cs="Arial"/>
          <w:sz w:val="24"/>
          <w:szCs w:val="24"/>
        </w:rPr>
        <w:t>,</w:t>
      </w:r>
      <w:r w:rsidRPr="00877E5B">
        <w:rPr>
          <w:rFonts w:ascii="Arial" w:hAnsi="Arial" w:cs="Arial"/>
          <w:sz w:val="24"/>
          <w:szCs w:val="24"/>
        </w:rPr>
        <w:t xml:space="preserve"> u vijeću sastavljenom od </w:t>
      </w:r>
      <w:r w:rsidRPr="00877E5B" w:rsidR="0037283A">
        <w:rPr>
          <w:rFonts w:ascii="Arial" w:hAnsi="Arial" w:cs="Arial"/>
          <w:sz w:val="24"/>
          <w:szCs w:val="24"/>
        </w:rPr>
        <w:t>su</w:t>
      </w:r>
      <w:r w:rsidRPr="00877E5B" w:rsidR="0069436B">
        <w:rPr>
          <w:rFonts w:ascii="Arial" w:hAnsi="Arial" w:cs="Arial"/>
          <w:sz w:val="24"/>
          <w:szCs w:val="24"/>
        </w:rPr>
        <w:t xml:space="preserve">tkinja </w:t>
      </w:r>
      <w:r w:rsidR="00D91641">
        <w:rPr>
          <w:rFonts w:ascii="Arial" w:hAnsi="Arial" w:cs="Arial"/>
          <w:sz w:val="24"/>
          <w:szCs w:val="24"/>
        </w:rPr>
        <w:t xml:space="preserve">Ivanke Mašić </w:t>
      </w:r>
      <w:r w:rsidRPr="00877E5B">
        <w:rPr>
          <w:rFonts w:ascii="Arial" w:hAnsi="Arial" w:cs="Arial"/>
          <w:sz w:val="24"/>
          <w:szCs w:val="24"/>
        </w:rPr>
        <w:t xml:space="preserve">kao predsjednice vijeća te </w:t>
      </w:r>
      <w:r w:rsidRPr="00877E5B" w:rsidR="00860AA8">
        <w:rPr>
          <w:rFonts w:ascii="Arial" w:hAnsi="Arial" w:cs="Arial"/>
          <w:sz w:val="24"/>
          <w:szCs w:val="24"/>
        </w:rPr>
        <w:t xml:space="preserve">Anđe </w:t>
      </w:r>
      <w:proofErr w:type="spellStart"/>
      <w:r w:rsidRPr="00877E5B" w:rsidR="00860AA8">
        <w:rPr>
          <w:rFonts w:ascii="Arial" w:hAnsi="Arial" w:cs="Arial"/>
          <w:sz w:val="24"/>
          <w:szCs w:val="24"/>
        </w:rPr>
        <w:t>Ćorluk</w:t>
      </w:r>
      <w:r w:rsidR="00393EC6">
        <w:rPr>
          <w:rFonts w:ascii="Arial" w:hAnsi="Arial" w:cs="Arial"/>
          <w:sz w:val="24"/>
          <w:szCs w:val="24"/>
        </w:rPr>
        <w:t>e</w:t>
      </w:r>
      <w:proofErr w:type="spellEnd"/>
      <w:r w:rsidRPr="00877E5B" w:rsidR="00860AA8">
        <w:rPr>
          <w:rFonts w:ascii="Arial" w:hAnsi="Arial" w:cs="Arial"/>
          <w:sz w:val="24"/>
          <w:szCs w:val="24"/>
        </w:rPr>
        <w:t xml:space="preserve"> i </w:t>
      </w:r>
      <w:r w:rsidR="0094139D">
        <w:rPr>
          <w:rFonts w:ascii="Arial" w:hAnsi="Arial" w:cs="Arial"/>
          <w:sz w:val="24"/>
          <w:szCs w:val="24"/>
        </w:rPr>
        <w:t xml:space="preserve">Nade Horvatović </w:t>
      </w:r>
      <w:r w:rsidRPr="00877E5B" w:rsidR="0037283A">
        <w:rPr>
          <w:rFonts w:ascii="Arial" w:hAnsi="Arial" w:cs="Arial"/>
          <w:sz w:val="24"/>
          <w:szCs w:val="24"/>
        </w:rPr>
        <w:t>kao član</w:t>
      </w:r>
      <w:r w:rsidRPr="00877E5B" w:rsidR="0069436B">
        <w:rPr>
          <w:rFonts w:ascii="Arial" w:hAnsi="Arial" w:cs="Arial"/>
          <w:sz w:val="24"/>
          <w:szCs w:val="24"/>
        </w:rPr>
        <w:t>ica</w:t>
      </w:r>
      <w:r w:rsidRPr="00877E5B">
        <w:rPr>
          <w:rFonts w:ascii="Arial" w:hAnsi="Arial" w:cs="Arial"/>
          <w:sz w:val="24"/>
          <w:szCs w:val="24"/>
        </w:rPr>
        <w:t xml:space="preserve"> vijeća, uz sudjelovanje </w:t>
      </w:r>
      <w:r w:rsidR="00265354">
        <w:rPr>
          <w:rFonts w:ascii="Arial" w:hAnsi="Arial" w:cs="Arial"/>
          <w:sz w:val="24"/>
          <w:szCs w:val="24"/>
        </w:rPr>
        <w:t xml:space="preserve">više </w:t>
      </w:r>
      <w:r w:rsidRPr="00877E5B">
        <w:rPr>
          <w:rFonts w:ascii="Arial" w:hAnsi="Arial" w:cs="Arial"/>
          <w:sz w:val="24"/>
          <w:szCs w:val="24"/>
        </w:rPr>
        <w:t>sudsk</w:t>
      </w:r>
      <w:r w:rsidR="00265354">
        <w:rPr>
          <w:rFonts w:ascii="Arial" w:hAnsi="Arial" w:cs="Arial"/>
          <w:sz w:val="24"/>
          <w:szCs w:val="24"/>
        </w:rPr>
        <w:t>e savjetnice Koraljke Polak Medaković</w:t>
      </w:r>
      <w:r w:rsidRPr="00877E5B" w:rsidR="00A007EE">
        <w:rPr>
          <w:rFonts w:ascii="Arial" w:hAnsi="Arial" w:cs="Arial"/>
          <w:sz w:val="24"/>
          <w:szCs w:val="24"/>
        </w:rPr>
        <w:t xml:space="preserve">, kao </w:t>
      </w:r>
      <w:r w:rsidRPr="00877E5B">
        <w:rPr>
          <w:rFonts w:ascii="Arial" w:hAnsi="Arial" w:cs="Arial"/>
          <w:sz w:val="24"/>
          <w:szCs w:val="24"/>
        </w:rPr>
        <w:t>zapisničar</w:t>
      </w:r>
      <w:r w:rsidR="00265354">
        <w:rPr>
          <w:rFonts w:ascii="Arial" w:hAnsi="Arial" w:cs="Arial"/>
          <w:sz w:val="24"/>
          <w:szCs w:val="24"/>
        </w:rPr>
        <w:t>ke</w:t>
      </w:r>
      <w:r w:rsidRPr="00877E5B">
        <w:rPr>
          <w:rFonts w:ascii="Arial" w:hAnsi="Arial" w:cs="Arial"/>
          <w:sz w:val="24"/>
          <w:szCs w:val="24"/>
        </w:rPr>
        <w:t>, u prekršajnom p</w:t>
      </w:r>
      <w:r w:rsidR="00726E43">
        <w:rPr>
          <w:rFonts w:ascii="Arial" w:hAnsi="Arial" w:cs="Arial"/>
          <w:sz w:val="24"/>
          <w:szCs w:val="24"/>
        </w:rPr>
        <w:t>redmetu</w:t>
      </w:r>
      <w:r w:rsidR="0094139D">
        <w:rPr>
          <w:rFonts w:ascii="Arial" w:hAnsi="Arial" w:cs="Arial"/>
          <w:sz w:val="24"/>
          <w:szCs w:val="24"/>
        </w:rPr>
        <w:t xml:space="preserve"> protiv o</w:t>
      </w:r>
      <w:r w:rsidR="00EA4FD0">
        <w:rPr>
          <w:rFonts w:ascii="Arial" w:hAnsi="Arial" w:cs="Arial"/>
          <w:sz w:val="24"/>
          <w:szCs w:val="24"/>
        </w:rPr>
        <w:t>krivljen</w:t>
      </w:r>
      <w:r w:rsidR="00F74006">
        <w:rPr>
          <w:rFonts w:ascii="Arial" w:hAnsi="Arial" w:cs="Arial"/>
          <w:sz w:val="24"/>
          <w:szCs w:val="24"/>
        </w:rPr>
        <w:t xml:space="preserve">e Ivane Zrilić zbog prekršaja iz članka 22. stavka 1. </w:t>
      </w:r>
      <w:r w:rsidR="0094139D">
        <w:rPr>
          <w:rFonts w:ascii="Arial" w:hAnsi="Arial" w:cs="Arial"/>
          <w:sz w:val="24"/>
          <w:szCs w:val="24"/>
        </w:rPr>
        <w:t>Zakona o zaštiti od nasilja u obitelji</w:t>
      </w:r>
      <w:r w:rsidR="00D91641">
        <w:rPr>
          <w:rFonts w:ascii="Arial" w:hAnsi="Arial" w:cs="Arial"/>
          <w:sz w:val="24"/>
          <w:szCs w:val="24"/>
        </w:rPr>
        <w:t xml:space="preserve"> </w:t>
      </w:r>
      <w:r w:rsidR="00EA4FD0">
        <w:rPr>
          <w:rFonts w:ascii="Arial" w:hAnsi="Arial" w:cs="Arial"/>
          <w:sz w:val="24"/>
          <w:szCs w:val="24"/>
        </w:rPr>
        <w:t>(</w:t>
      </w:r>
      <w:proofErr w:type="spellStart"/>
      <w:r w:rsidRPr="00877E5B" w:rsidR="00F40C00">
        <w:rPr>
          <w:rFonts w:ascii="Arial" w:hAnsi="Arial" w:cs="Arial"/>
          <w:sz w:val="24"/>
          <w:szCs w:val="24"/>
        </w:rPr>
        <w:t>N.N</w:t>
      </w:r>
      <w:proofErr w:type="spellEnd"/>
      <w:r w:rsidRPr="00877E5B" w:rsidR="00F40C00">
        <w:rPr>
          <w:rFonts w:ascii="Arial" w:hAnsi="Arial" w:cs="Arial"/>
          <w:sz w:val="24"/>
          <w:szCs w:val="24"/>
        </w:rPr>
        <w:t xml:space="preserve">. broj: </w:t>
      </w:r>
      <w:r w:rsidR="0094139D">
        <w:rPr>
          <w:rFonts w:ascii="Arial" w:hAnsi="Arial" w:cs="Arial"/>
          <w:sz w:val="24"/>
          <w:szCs w:val="24"/>
        </w:rPr>
        <w:t xml:space="preserve">70/17., 126/19., </w:t>
      </w:r>
      <w:r w:rsidR="00726E43">
        <w:rPr>
          <w:rFonts w:ascii="Arial" w:hAnsi="Arial" w:cs="Arial"/>
          <w:sz w:val="24"/>
          <w:szCs w:val="24"/>
        </w:rPr>
        <w:t xml:space="preserve">84/21, 114/22 i 36/24), </w:t>
      </w:r>
      <w:r w:rsidR="00EA4FD0">
        <w:rPr>
          <w:rFonts w:ascii="Arial" w:hAnsi="Arial" w:cs="Arial"/>
          <w:sz w:val="24"/>
          <w:szCs w:val="24"/>
        </w:rPr>
        <w:t>o</w:t>
      </w:r>
      <w:r w:rsidRPr="00877E5B" w:rsidR="00945D79">
        <w:rPr>
          <w:rFonts w:ascii="Arial" w:hAnsi="Arial" w:cs="Arial"/>
          <w:sz w:val="24"/>
          <w:szCs w:val="24"/>
        </w:rPr>
        <w:t>dlučuju</w:t>
      </w:r>
      <w:r w:rsidRPr="00877E5B" w:rsidR="002759F2">
        <w:rPr>
          <w:rFonts w:ascii="Arial" w:hAnsi="Arial" w:cs="Arial"/>
          <w:sz w:val="24"/>
          <w:szCs w:val="24"/>
        </w:rPr>
        <w:t xml:space="preserve">ći o žalbi </w:t>
      </w:r>
      <w:r w:rsidR="00726E43">
        <w:rPr>
          <w:rFonts w:ascii="Arial" w:hAnsi="Arial" w:cs="Arial"/>
          <w:sz w:val="24"/>
          <w:szCs w:val="24"/>
        </w:rPr>
        <w:t xml:space="preserve">okrivljene </w:t>
      </w:r>
      <w:r w:rsidR="00F74006">
        <w:rPr>
          <w:rFonts w:ascii="Arial" w:hAnsi="Arial" w:cs="Arial"/>
          <w:sz w:val="24"/>
          <w:szCs w:val="24"/>
        </w:rPr>
        <w:t xml:space="preserve">Ivane Zrilić, </w:t>
      </w:r>
      <w:r w:rsidR="004A6F29">
        <w:rPr>
          <w:rFonts w:ascii="Arial" w:hAnsi="Arial" w:cs="Arial"/>
          <w:sz w:val="24"/>
          <w:szCs w:val="24"/>
        </w:rPr>
        <w:t>podnesenoj po branitelj</w:t>
      </w:r>
      <w:r w:rsidR="00F74006">
        <w:rPr>
          <w:rFonts w:ascii="Arial" w:hAnsi="Arial" w:cs="Arial"/>
          <w:sz w:val="24"/>
          <w:szCs w:val="24"/>
        </w:rPr>
        <w:t xml:space="preserve">ici Ivi </w:t>
      </w:r>
      <w:proofErr w:type="spellStart"/>
      <w:r w:rsidR="00F74006">
        <w:rPr>
          <w:rFonts w:ascii="Arial" w:hAnsi="Arial" w:cs="Arial"/>
          <w:sz w:val="24"/>
          <w:szCs w:val="24"/>
        </w:rPr>
        <w:t>Žuvanić</w:t>
      </w:r>
      <w:proofErr w:type="spellEnd"/>
      <w:r w:rsidR="00F74006">
        <w:rPr>
          <w:rFonts w:ascii="Arial" w:hAnsi="Arial" w:cs="Arial"/>
          <w:sz w:val="24"/>
          <w:szCs w:val="24"/>
        </w:rPr>
        <w:t xml:space="preserve"> Štambuk odvjetnici iz Zagreba</w:t>
      </w:r>
      <w:r w:rsidR="00DE1E26">
        <w:rPr>
          <w:rFonts w:ascii="Arial" w:hAnsi="Arial" w:cs="Arial"/>
          <w:sz w:val="24"/>
          <w:szCs w:val="24"/>
        </w:rPr>
        <w:t xml:space="preserve">, </w:t>
      </w:r>
      <w:r w:rsidR="00EA4FD0">
        <w:rPr>
          <w:rFonts w:ascii="Arial" w:hAnsi="Arial" w:cs="Arial"/>
          <w:sz w:val="24"/>
          <w:szCs w:val="24"/>
        </w:rPr>
        <w:t xml:space="preserve">protiv presude Općinskog </w:t>
      </w:r>
      <w:r w:rsidR="00DE1E26">
        <w:rPr>
          <w:rFonts w:ascii="Arial" w:hAnsi="Arial" w:cs="Arial"/>
          <w:sz w:val="24"/>
          <w:szCs w:val="24"/>
        </w:rPr>
        <w:t>prekršajnog suda u Zagrebu</w:t>
      </w:r>
      <w:r w:rsidR="00CE6C16">
        <w:rPr>
          <w:rFonts w:ascii="Arial" w:hAnsi="Arial" w:cs="Arial"/>
          <w:sz w:val="24"/>
          <w:szCs w:val="24"/>
        </w:rPr>
        <w:t xml:space="preserve"> broj: </w:t>
      </w:r>
      <w:proofErr w:type="spellStart"/>
      <w:r w:rsidR="00CE6C16">
        <w:rPr>
          <w:rFonts w:ascii="Arial" w:hAnsi="Arial" w:cs="Arial"/>
          <w:sz w:val="24"/>
          <w:szCs w:val="24"/>
        </w:rPr>
        <w:t>Pp</w:t>
      </w:r>
      <w:proofErr w:type="spellEnd"/>
      <w:r w:rsidR="00CE6C16">
        <w:rPr>
          <w:rFonts w:ascii="Arial" w:hAnsi="Arial" w:cs="Arial"/>
          <w:sz w:val="24"/>
          <w:szCs w:val="24"/>
        </w:rPr>
        <w:t>-</w:t>
      </w:r>
      <w:r w:rsidR="00F74006">
        <w:rPr>
          <w:rFonts w:ascii="Arial" w:hAnsi="Arial" w:cs="Arial"/>
          <w:sz w:val="24"/>
          <w:szCs w:val="24"/>
        </w:rPr>
        <w:t>3239/2024-17 od 26. svibnja 2025</w:t>
      </w:r>
      <w:r w:rsidR="0094139D">
        <w:rPr>
          <w:rFonts w:ascii="Arial" w:hAnsi="Arial" w:cs="Arial"/>
          <w:sz w:val="24"/>
          <w:szCs w:val="24"/>
        </w:rPr>
        <w:t>.</w:t>
      </w:r>
      <w:r w:rsidR="00EA4FD0">
        <w:rPr>
          <w:rFonts w:ascii="Arial" w:hAnsi="Arial" w:cs="Arial"/>
          <w:sz w:val="24"/>
          <w:szCs w:val="24"/>
        </w:rPr>
        <w:t>,</w:t>
      </w:r>
      <w:r w:rsidR="003D0D69">
        <w:rPr>
          <w:rFonts w:ascii="Arial" w:hAnsi="Arial" w:cs="Arial"/>
          <w:sz w:val="24"/>
          <w:szCs w:val="24"/>
        </w:rPr>
        <w:t xml:space="preserve"> </w:t>
      </w:r>
      <w:r w:rsidRPr="00877E5B" w:rsidR="00913ADE">
        <w:rPr>
          <w:rFonts w:ascii="Arial" w:hAnsi="Arial" w:cs="Arial"/>
          <w:sz w:val="24"/>
          <w:szCs w:val="24"/>
        </w:rPr>
        <w:t>na sjedni</w:t>
      </w:r>
      <w:r w:rsidRPr="00877E5B" w:rsidR="00EF1ACF">
        <w:rPr>
          <w:rFonts w:ascii="Arial" w:hAnsi="Arial" w:cs="Arial"/>
          <w:sz w:val="24"/>
          <w:szCs w:val="24"/>
        </w:rPr>
        <w:t xml:space="preserve">ci vijeća održanoj </w:t>
      </w:r>
      <w:r w:rsidR="003C2C66">
        <w:rPr>
          <w:rFonts w:ascii="Arial" w:hAnsi="Arial" w:cs="Arial"/>
          <w:sz w:val="24"/>
          <w:szCs w:val="24"/>
        </w:rPr>
        <w:t xml:space="preserve">24. kolovoza </w:t>
      </w:r>
      <w:r w:rsidR="00091FA8">
        <w:rPr>
          <w:rFonts w:ascii="Arial" w:hAnsi="Arial" w:cs="Arial"/>
          <w:sz w:val="24"/>
          <w:szCs w:val="24"/>
        </w:rPr>
        <w:t xml:space="preserve">2026. </w:t>
      </w:r>
    </w:p>
    <w:p w:rsidR="00B90871" w:rsidP="00F67207" w:rsidRDefault="00B90871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877E5B" w:rsidR="00455D04" w:rsidP="00F67207" w:rsidRDefault="00455D04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B10D86" w:rsidP="00E349D3" w:rsidRDefault="00675FE1">
      <w:pPr>
        <w:jc w:val="center"/>
        <w:rPr>
          <w:rFonts w:ascii="Arial" w:hAnsi="Arial" w:cs="Arial"/>
          <w:sz w:val="24"/>
          <w:szCs w:val="24"/>
        </w:rPr>
      </w:pPr>
      <w:r w:rsidRPr="00877E5B">
        <w:rPr>
          <w:rFonts w:ascii="Arial" w:hAnsi="Arial" w:cs="Arial"/>
          <w:sz w:val="24"/>
          <w:szCs w:val="24"/>
        </w:rPr>
        <w:t xml:space="preserve">p r e s u d i o </w:t>
      </w:r>
      <w:r w:rsidRPr="00877E5B" w:rsidR="009668D2">
        <w:rPr>
          <w:rFonts w:ascii="Arial" w:hAnsi="Arial" w:cs="Arial"/>
          <w:sz w:val="24"/>
          <w:szCs w:val="24"/>
        </w:rPr>
        <w:t xml:space="preserve"> </w:t>
      </w:r>
      <w:r w:rsidRPr="00877E5B">
        <w:rPr>
          <w:rFonts w:ascii="Arial" w:hAnsi="Arial" w:cs="Arial"/>
          <w:sz w:val="24"/>
          <w:szCs w:val="24"/>
        </w:rPr>
        <w:t xml:space="preserve"> j e</w:t>
      </w:r>
      <w:r w:rsidRPr="00877E5B" w:rsidR="006D77A4">
        <w:rPr>
          <w:rFonts w:ascii="Arial" w:hAnsi="Arial" w:cs="Arial"/>
          <w:sz w:val="24"/>
          <w:szCs w:val="24"/>
        </w:rPr>
        <w:t>:</w:t>
      </w:r>
    </w:p>
    <w:p w:rsidR="00F74006" w:rsidP="00E349D3" w:rsidRDefault="00F74006">
      <w:pPr>
        <w:rPr>
          <w:rFonts w:ascii="Arial" w:hAnsi="Arial" w:cs="Arial"/>
          <w:sz w:val="24"/>
          <w:szCs w:val="24"/>
        </w:rPr>
      </w:pPr>
    </w:p>
    <w:p w:rsidRPr="00877E5B" w:rsidR="00B90871" w:rsidP="00E349D3" w:rsidRDefault="00B90871">
      <w:pPr>
        <w:rPr>
          <w:rFonts w:ascii="Arial" w:hAnsi="Arial" w:cs="Arial"/>
          <w:sz w:val="24"/>
          <w:szCs w:val="24"/>
        </w:rPr>
      </w:pPr>
    </w:p>
    <w:p w:rsidR="00CE6C16" w:rsidP="00E349D3" w:rsidRDefault="00EA4FD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I. </w:t>
      </w:r>
      <w:r w:rsidR="00CE6C16">
        <w:rPr>
          <w:rFonts w:ascii="Arial" w:hAnsi="Arial" w:cs="Arial"/>
          <w:sz w:val="24"/>
          <w:szCs w:val="24"/>
        </w:rPr>
        <w:t xml:space="preserve">Odbija se kao neosnovana žalba </w:t>
      </w:r>
      <w:r w:rsidR="00F74006">
        <w:rPr>
          <w:rFonts w:ascii="Arial" w:hAnsi="Arial" w:cs="Arial"/>
          <w:sz w:val="24"/>
          <w:szCs w:val="24"/>
        </w:rPr>
        <w:t xml:space="preserve">okrivljene Ivane Zrilić </w:t>
      </w:r>
      <w:r w:rsidR="00CE6C16">
        <w:rPr>
          <w:rFonts w:ascii="Arial" w:hAnsi="Arial" w:cs="Arial"/>
          <w:sz w:val="24"/>
          <w:szCs w:val="24"/>
        </w:rPr>
        <w:t xml:space="preserve">i pobijana presuda potvrđuje. </w:t>
      </w:r>
    </w:p>
    <w:p w:rsidR="00CE6C16" w:rsidP="00E349D3" w:rsidRDefault="00CE6C16">
      <w:pPr>
        <w:jc w:val="both"/>
        <w:rPr>
          <w:rFonts w:ascii="Arial" w:hAnsi="Arial" w:cs="Arial"/>
          <w:sz w:val="24"/>
          <w:szCs w:val="24"/>
        </w:rPr>
      </w:pPr>
    </w:p>
    <w:p w:rsidR="00CE6C16" w:rsidP="00E349D3" w:rsidRDefault="00CE6C1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II. Na temelju odredbe članka 138. stavka 2. točke 3.c Prekršajnog zakona </w:t>
      </w:r>
      <w:r w:rsidR="00FA42D3">
        <w:rPr>
          <w:rFonts w:ascii="Arial" w:hAnsi="Arial" w:cs="Arial"/>
          <w:sz w:val="24"/>
          <w:szCs w:val="24"/>
        </w:rPr>
        <w:t>(</w:t>
      </w:r>
      <w:proofErr w:type="spellStart"/>
      <w:r w:rsidR="00FA42D3">
        <w:rPr>
          <w:rFonts w:ascii="Arial" w:hAnsi="Arial" w:cs="Arial"/>
          <w:sz w:val="24"/>
          <w:szCs w:val="24"/>
        </w:rPr>
        <w:t>N.N</w:t>
      </w:r>
      <w:proofErr w:type="spellEnd"/>
      <w:r w:rsidR="00FA42D3">
        <w:rPr>
          <w:rFonts w:ascii="Arial" w:hAnsi="Arial" w:cs="Arial"/>
          <w:sz w:val="24"/>
          <w:szCs w:val="24"/>
        </w:rPr>
        <w:t xml:space="preserve">. broj:107/07, 39/13, 157/13, 110/15, 70/17, 118/18, 114/22) </w:t>
      </w:r>
      <w:r w:rsidR="00F74006">
        <w:rPr>
          <w:rFonts w:ascii="Arial" w:hAnsi="Arial" w:cs="Arial"/>
          <w:sz w:val="24"/>
          <w:szCs w:val="24"/>
        </w:rPr>
        <w:t xml:space="preserve">okrivljena Ivana Zrilić </w:t>
      </w:r>
      <w:r w:rsidR="009467D2">
        <w:rPr>
          <w:rFonts w:ascii="Arial" w:hAnsi="Arial" w:cs="Arial"/>
          <w:sz w:val="24"/>
          <w:szCs w:val="24"/>
        </w:rPr>
        <w:t>je obvezna</w:t>
      </w:r>
      <w:r>
        <w:rPr>
          <w:rFonts w:ascii="Arial" w:hAnsi="Arial" w:cs="Arial"/>
          <w:sz w:val="24"/>
          <w:szCs w:val="24"/>
        </w:rPr>
        <w:t xml:space="preserve"> naknaditi troškove </w:t>
      </w:r>
      <w:r w:rsidR="00F74006">
        <w:rPr>
          <w:rFonts w:ascii="Arial" w:hAnsi="Arial" w:cs="Arial"/>
          <w:sz w:val="24"/>
          <w:szCs w:val="24"/>
        </w:rPr>
        <w:t xml:space="preserve">žalbenog postupka </w:t>
      </w:r>
      <w:r>
        <w:rPr>
          <w:rFonts w:ascii="Arial" w:hAnsi="Arial" w:cs="Arial"/>
          <w:sz w:val="24"/>
          <w:szCs w:val="24"/>
        </w:rPr>
        <w:t xml:space="preserve">u paušalnom iznosu od </w:t>
      </w:r>
      <w:r w:rsidR="00F74006">
        <w:rPr>
          <w:rFonts w:ascii="Arial" w:hAnsi="Arial" w:cs="Arial"/>
          <w:sz w:val="24"/>
          <w:szCs w:val="24"/>
        </w:rPr>
        <w:t xml:space="preserve">120,00 </w:t>
      </w:r>
      <w:proofErr w:type="spellStart"/>
      <w:r w:rsidR="00F74006">
        <w:rPr>
          <w:rFonts w:ascii="Arial" w:hAnsi="Arial" w:cs="Arial"/>
          <w:sz w:val="24"/>
          <w:szCs w:val="24"/>
        </w:rPr>
        <w:t>eur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F74006">
        <w:rPr>
          <w:rFonts w:ascii="Arial" w:hAnsi="Arial" w:cs="Arial"/>
          <w:sz w:val="24"/>
          <w:szCs w:val="24"/>
        </w:rPr>
        <w:t>stodvadeset</w:t>
      </w:r>
      <w:proofErr w:type="spellEnd"/>
      <w:r>
        <w:rPr>
          <w:rFonts w:ascii="Arial" w:hAnsi="Arial" w:cs="Arial"/>
          <w:sz w:val="24"/>
          <w:szCs w:val="24"/>
        </w:rPr>
        <w:t xml:space="preserve"> eura) u roku trideset dana od primitka ove presude. </w:t>
      </w:r>
    </w:p>
    <w:p w:rsidR="00ED5FB4" w:rsidP="00E349D3" w:rsidRDefault="00ED5FB4">
      <w:pPr>
        <w:jc w:val="both"/>
        <w:rPr>
          <w:rFonts w:ascii="Arial" w:hAnsi="Arial" w:cs="Arial"/>
          <w:sz w:val="24"/>
          <w:szCs w:val="24"/>
        </w:rPr>
      </w:pPr>
    </w:p>
    <w:p w:rsidR="00B90871" w:rsidP="00E349D3" w:rsidRDefault="00B90871">
      <w:pPr>
        <w:jc w:val="both"/>
        <w:rPr>
          <w:rFonts w:ascii="Arial" w:hAnsi="Arial" w:cs="Arial"/>
          <w:sz w:val="24"/>
          <w:szCs w:val="24"/>
        </w:rPr>
      </w:pPr>
    </w:p>
    <w:p w:rsidRPr="00877E5B" w:rsidR="00B10D86" w:rsidP="00E349D3" w:rsidRDefault="006319A7">
      <w:pPr>
        <w:jc w:val="center"/>
        <w:rPr>
          <w:rFonts w:ascii="Arial" w:hAnsi="Arial" w:cs="Arial"/>
          <w:sz w:val="24"/>
          <w:szCs w:val="24"/>
        </w:rPr>
      </w:pPr>
      <w:r w:rsidRPr="00877E5B">
        <w:rPr>
          <w:rFonts w:ascii="Arial" w:hAnsi="Arial" w:cs="Arial"/>
          <w:sz w:val="24"/>
          <w:szCs w:val="24"/>
        </w:rPr>
        <w:t>Obrazloženje</w:t>
      </w:r>
      <w:r w:rsidRPr="00877E5B" w:rsidR="00752912">
        <w:rPr>
          <w:rFonts w:ascii="Arial" w:hAnsi="Arial" w:cs="Arial"/>
          <w:sz w:val="24"/>
          <w:szCs w:val="24"/>
        </w:rPr>
        <w:tab/>
      </w:r>
    </w:p>
    <w:p w:rsidR="00246B1F" w:rsidP="00E349D3" w:rsidRDefault="00246B1F">
      <w:pPr>
        <w:rPr>
          <w:rFonts w:ascii="Arial" w:hAnsi="Arial" w:cs="Arial"/>
          <w:sz w:val="24"/>
          <w:szCs w:val="24"/>
        </w:rPr>
      </w:pPr>
    </w:p>
    <w:p w:rsidRPr="00877E5B" w:rsidR="00B90871" w:rsidP="00E349D3" w:rsidRDefault="00B90871">
      <w:pPr>
        <w:rPr>
          <w:rFonts w:ascii="Arial" w:hAnsi="Arial" w:cs="Arial"/>
          <w:sz w:val="24"/>
          <w:szCs w:val="24"/>
        </w:rPr>
      </w:pPr>
    </w:p>
    <w:p w:rsidR="00C7142C" w:rsidP="00E349D3" w:rsidRDefault="005638E6">
      <w:pPr>
        <w:jc w:val="both"/>
        <w:rPr>
          <w:rFonts w:ascii="Arial" w:hAnsi="Arial" w:cs="Arial"/>
          <w:sz w:val="24"/>
          <w:szCs w:val="24"/>
        </w:rPr>
      </w:pPr>
      <w:r w:rsidRPr="00877E5B">
        <w:rPr>
          <w:rFonts w:ascii="Arial" w:hAnsi="Arial" w:cs="Arial"/>
          <w:sz w:val="24"/>
          <w:szCs w:val="24"/>
        </w:rPr>
        <w:t>1. P</w:t>
      </w:r>
      <w:r w:rsidR="009467D2">
        <w:rPr>
          <w:rFonts w:ascii="Arial" w:hAnsi="Arial" w:cs="Arial"/>
          <w:sz w:val="24"/>
          <w:szCs w:val="24"/>
        </w:rPr>
        <w:t xml:space="preserve">rvostupanjskom presudom Općinskog </w:t>
      </w:r>
      <w:r w:rsidR="00F74006">
        <w:rPr>
          <w:rFonts w:ascii="Arial" w:hAnsi="Arial" w:cs="Arial"/>
          <w:sz w:val="24"/>
          <w:szCs w:val="24"/>
        </w:rPr>
        <w:t>suda u Novom Zagrebu okrivljena Ivana Zrilić je proglašena krivom, da je na način činjenično opisan u izreci pobijane presude počinila prekršaj iz č</w:t>
      </w:r>
      <w:r w:rsidR="00FA42D3">
        <w:rPr>
          <w:rFonts w:ascii="Arial" w:hAnsi="Arial" w:cs="Arial"/>
          <w:sz w:val="24"/>
          <w:szCs w:val="24"/>
        </w:rPr>
        <w:t xml:space="preserve">lanka 22. stavka </w:t>
      </w:r>
      <w:r w:rsidR="00F74006">
        <w:rPr>
          <w:rFonts w:ascii="Arial" w:hAnsi="Arial" w:cs="Arial"/>
          <w:sz w:val="24"/>
          <w:szCs w:val="24"/>
        </w:rPr>
        <w:t>1</w:t>
      </w:r>
      <w:r w:rsidR="00FA42D3">
        <w:rPr>
          <w:rFonts w:ascii="Arial" w:hAnsi="Arial" w:cs="Arial"/>
          <w:sz w:val="24"/>
          <w:szCs w:val="24"/>
        </w:rPr>
        <w:t xml:space="preserve">. Zakona o zaštiti od nasilja u obitelji za koji prekršaj </w:t>
      </w:r>
      <w:r w:rsidR="00F74006">
        <w:rPr>
          <w:rFonts w:ascii="Arial" w:hAnsi="Arial" w:cs="Arial"/>
          <w:sz w:val="24"/>
          <w:szCs w:val="24"/>
        </w:rPr>
        <w:t>je izrečena novčana kazna</w:t>
      </w:r>
      <w:r w:rsidR="00091FA8">
        <w:rPr>
          <w:rFonts w:ascii="Arial" w:hAnsi="Arial" w:cs="Arial"/>
          <w:sz w:val="24"/>
          <w:szCs w:val="24"/>
        </w:rPr>
        <w:t xml:space="preserve"> u iznosu 400,00 (četiristo) eura</w:t>
      </w:r>
      <w:r w:rsidR="00F74006">
        <w:rPr>
          <w:rFonts w:ascii="Arial" w:hAnsi="Arial" w:cs="Arial"/>
          <w:sz w:val="24"/>
          <w:szCs w:val="24"/>
        </w:rPr>
        <w:t xml:space="preserve">, te je na temelju članka </w:t>
      </w:r>
      <w:r w:rsidR="00091FA8">
        <w:rPr>
          <w:rFonts w:ascii="Arial" w:hAnsi="Arial" w:cs="Arial"/>
          <w:sz w:val="24"/>
          <w:szCs w:val="24"/>
        </w:rPr>
        <w:t>4</w:t>
      </w:r>
      <w:r w:rsidR="00F74006">
        <w:rPr>
          <w:rFonts w:ascii="Arial" w:hAnsi="Arial" w:cs="Arial"/>
          <w:sz w:val="24"/>
          <w:szCs w:val="24"/>
        </w:rPr>
        <w:t xml:space="preserve">0. Prekršajnog zakona uračunato </w:t>
      </w:r>
      <w:r w:rsidR="00091FA8">
        <w:rPr>
          <w:rFonts w:ascii="Arial" w:hAnsi="Arial" w:cs="Arial"/>
          <w:sz w:val="24"/>
          <w:szCs w:val="24"/>
        </w:rPr>
        <w:t xml:space="preserve">u novčanu kaznu </w:t>
      </w:r>
      <w:r w:rsidR="00F74006">
        <w:rPr>
          <w:rFonts w:ascii="Arial" w:hAnsi="Arial" w:cs="Arial"/>
          <w:sz w:val="24"/>
          <w:szCs w:val="24"/>
        </w:rPr>
        <w:t xml:space="preserve">vrijeme uhićenja od dana 30. rujna 2024. u 03,00 sati do dana 30. rujna 2024. u 11:25 sati kao 39,82 eura, te okrivljenica ima za platiti preostali iznos novčane kazne u iznosu od 360,18 </w:t>
      </w:r>
      <w:proofErr w:type="spellStart"/>
      <w:r w:rsidR="00F74006">
        <w:rPr>
          <w:rFonts w:ascii="Arial" w:hAnsi="Arial" w:cs="Arial"/>
          <w:sz w:val="24"/>
          <w:szCs w:val="24"/>
        </w:rPr>
        <w:t>eur</w:t>
      </w:r>
      <w:proofErr w:type="spellEnd"/>
      <w:r w:rsidR="00F74006">
        <w:rPr>
          <w:rFonts w:ascii="Arial" w:hAnsi="Arial" w:cs="Arial"/>
          <w:sz w:val="24"/>
          <w:szCs w:val="24"/>
        </w:rPr>
        <w:t>, koju kaznu je obvezna platiti u roku jednog mjeseca po pravomoćnosti presude, a ako u tom roku plati dvije trećine izrečene</w:t>
      </w:r>
      <w:r w:rsidR="00C7142C">
        <w:rPr>
          <w:rFonts w:ascii="Arial" w:hAnsi="Arial" w:cs="Arial"/>
          <w:sz w:val="24"/>
          <w:szCs w:val="24"/>
        </w:rPr>
        <w:t xml:space="preserve"> novčane kazne smatrati će se da je novčana kazna plaćena u cjelini sukladno odredbi članka 52. stavka 3. Prekršajnog zakona. </w:t>
      </w:r>
    </w:p>
    <w:p w:rsidR="00C7142C" w:rsidP="00E349D3" w:rsidRDefault="00C7142C">
      <w:pPr>
        <w:jc w:val="both"/>
        <w:rPr>
          <w:rFonts w:ascii="Arial" w:hAnsi="Arial" w:cs="Arial"/>
          <w:sz w:val="24"/>
          <w:szCs w:val="24"/>
        </w:rPr>
      </w:pPr>
    </w:p>
    <w:p w:rsidR="00C7142C" w:rsidP="00E349D3" w:rsidRDefault="00C7142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Nadalje, na temelju odredbe članka 139. stavka 3. u svezi sa odredbom članka 138. stavka 3. Prekršajnog zakona okrivljenica je obvezana na naknadu troškova prekršajnog postupka u paušalnom iznosu od 100,00 eura. </w:t>
      </w:r>
    </w:p>
    <w:p w:rsidR="00C7142C" w:rsidP="00E349D3" w:rsidRDefault="00C7142C">
      <w:pPr>
        <w:jc w:val="both"/>
        <w:rPr>
          <w:rFonts w:ascii="Arial" w:hAnsi="Arial" w:cs="Arial"/>
          <w:sz w:val="24"/>
          <w:szCs w:val="24"/>
        </w:rPr>
      </w:pPr>
    </w:p>
    <w:p w:rsidR="003D0D69" w:rsidP="00E349D3" w:rsidRDefault="00C7142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Protiv te presude okrivljena Ivana Zrilić je pravodobno po branitelju podnijela žalbu zbog svih zakonom propisanih razloga dakle bitne povrede odredaba prekršajnog postupka, pogrešno i nepotpuno utvrđenog činjeničnog stanja, pogrešne primjene materijalnog prava, te odluke o </w:t>
      </w:r>
      <w:proofErr w:type="spellStart"/>
      <w:r>
        <w:rPr>
          <w:rFonts w:ascii="Arial" w:hAnsi="Arial" w:cs="Arial"/>
          <w:sz w:val="24"/>
          <w:szCs w:val="24"/>
        </w:rPr>
        <w:t>prekršajnopravnoj</w:t>
      </w:r>
      <w:proofErr w:type="spellEnd"/>
      <w:r>
        <w:rPr>
          <w:rFonts w:ascii="Arial" w:hAnsi="Arial" w:cs="Arial"/>
          <w:sz w:val="24"/>
          <w:szCs w:val="24"/>
        </w:rPr>
        <w:t xml:space="preserve"> sankciji. Ističe u bitnom </w:t>
      </w:r>
      <w:r w:rsidR="002804D6">
        <w:rPr>
          <w:rFonts w:ascii="Arial" w:hAnsi="Arial" w:cs="Arial"/>
          <w:sz w:val="24"/>
          <w:szCs w:val="24"/>
        </w:rPr>
        <w:t xml:space="preserve">da se nisu ostvarili uvjeti iz primijenjene odredbe zakona, budući da je u postupku utvrđeno kako je stan na adresi Ivana </w:t>
      </w:r>
      <w:proofErr w:type="spellStart"/>
      <w:r w:rsidR="002804D6">
        <w:rPr>
          <w:rFonts w:ascii="Arial" w:hAnsi="Arial" w:cs="Arial"/>
          <w:sz w:val="24"/>
          <w:szCs w:val="24"/>
        </w:rPr>
        <w:t>Šibla</w:t>
      </w:r>
      <w:proofErr w:type="spellEnd"/>
      <w:r w:rsidR="002804D6">
        <w:rPr>
          <w:rFonts w:ascii="Arial" w:hAnsi="Arial" w:cs="Arial"/>
          <w:sz w:val="24"/>
          <w:szCs w:val="24"/>
        </w:rPr>
        <w:t xml:space="preserve"> 8 u vlasništvu Đurđe Zrilić majke okrivljenice, te da predstavlja bračnu stečevinu </w:t>
      </w:r>
      <w:proofErr w:type="spellStart"/>
      <w:r w:rsidR="002804D6">
        <w:rPr>
          <w:rFonts w:ascii="Arial" w:hAnsi="Arial" w:cs="Arial"/>
          <w:sz w:val="24"/>
          <w:szCs w:val="24"/>
        </w:rPr>
        <w:t>oštećenika</w:t>
      </w:r>
      <w:proofErr w:type="spellEnd"/>
      <w:r w:rsidR="002804D6">
        <w:rPr>
          <w:rFonts w:ascii="Arial" w:hAnsi="Arial" w:cs="Arial"/>
          <w:sz w:val="24"/>
          <w:szCs w:val="24"/>
        </w:rPr>
        <w:t xml:space="preserve"> Tomislava Vukojevića, te u prilogu žalbe dostavlja sudsku nagodbu od 26. svibnja 2025. sklopljene u postupku mirenja pred Općinskim sudom u Novom Zagrebu broj:Mir-7/2025 u koj</w:t>
      </w:r>
      <w:r w:rsidR="00091FA8">
        <w:rPr>
          <w:rFonts w:ascii="Arial" w:hAnsi="Arial" w:cs="Arial"/>
          <w:sz w:val="24"/>
          <w:szCs w:val="24"/>
        </w:rPr>
        <w:t>oj</w:t>
      </w:r>
      <w:r w:rsidR="002804D6">
        <w:rPr>
          <w:rFonts w:ascii="Arial" w:hAnsi="Arial" w:cs="Arial"/>
          <w:sz w:val="24"/>
          <w:szCs w:val="24"/>
        </w:rPr>
        <w:t xml:space="preserve"> se </w:t>
      </w:r>
      <w:r w:rsidR="00091FA8">
        <w:rPr>
          <w:rFonts w:ascii="Arial" w:hAnsi="Arial" w:cs="Arial"/>
          <w:sz w:val="24"/>
          <w:szCs w:val="24"/>
        </w:rPr>
        <w:t>(</w:t>
      </w:r>
      <w:r w:rsidR="002804D6">
        <w:rPr>
          <w:rFonts w:ascii="Arial" w:hAnsi="Arial" w:cs="Arial"/>
          <w:sz w:val="24"/>
          <w:szCs w:val="24"/>
        </w:rPr>
        <w:t>član</w:t>
      </w:r>
      <w:r w:rsidR="00091FA8">
        <w:rPr>
          <w:rFonts w:ascii="Arial" w:hAnsi="Arial" w:cs="Arial"/>
          <w:sz w:val="24"/>
          <w:szCs w:val="24"/>
        </w:rPr>
        <w:t>ak</w:t>
      </w:r>
      <w:r w:rsidR="002804D6">
        <w:rPr>
          <w:rFonts w:ascii="Arial" w:hAnsi="Arial" w:cs="Arial"/>
          <w:sz w:val="24"/>
          <w:szCs w:val="24"/>
        </w:rPr>
        <w:t xml:space="preserve"> 4.</w:t>
      </w:r>
      <w:r w:rsidR="00091FA8">
        <w:rPr>
          <w:rFonts w:ascii="Arial" w:hAnsi="Arial" w:cs="Arial"/>
          <w:sz w:val="24"/>
          <w:szCs w:val="24"/>
        </w:rPr>
        <w:t>)</w:t>
      </w:r>
      <w:r w:rsidR="002804D6">
        <w:rPr>
          <w:rFonts w:ascii="Arial" w:hAnsi="Arial" w:cs="Arial"/>
          <w:sz w:val="24"/>
          <w:szCs w:val="24"/>
        </w:rPr>
        <w:t xml:space="preserve"> Tomislav Vukojević odriče tužbenog zahtjeva radi utvrđenja prava vlasništva na predmetnom stanu s osnova bračne stečevine. </w:t>
      </w:r>
    </w:p>
    <w:p w:rsidRPr="00877E5B" w:rsidR="006A3D5D" w:rsidP="00E349D3" w:rsidRDefault="006A3D5D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2804D6" w:rsidP="00E349D3" w:rsidRDefault="002804D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Pr="00877E5B" w:rsidR="006A3D5D">
        <w:rPr>
          <w:rFonts w:ascii="Arial" w:hAnsi="Arial" w:cs="Arial"/>
          <w:sz w:val="24"/>
          <w:szCs w:val="24"/>
        </w:rPr>
        <w:t xml:space="preserve">. </w:t>
      </w:r>
      <w:r w:rsidR="00091FA8">
        <w:rPr>
          <w:rFonts w:ascii="Arial" w:hAnsi="Arial" w:cs="Arial"/>
          <w:sz w:val="24"/>
          <w:szCs w:val="24"/>
        </w:rPr>
        <w:t>Predlaže da se žalba prihvati</w:t>
      </w:r>
      <w:r>
        <w:rPr>
          <w:rFonts w:ascii="Arial" w:hAnsi="Arial" w:cs="Arial"/>
          <w:sz w:val="24"/>
          <w:szCs w:val="24"/>
        </w:rPr>
        <w:t xml:space="preserve"> </w:t>
      </w:r>
      <w:r w:rsidR="00091FA8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da se pobijana presuda ukine.</w:t>
      </w:r>
    </w:p>
    <w:p w:rsidR="002804D6" w:rsidP="00E349D3" w:rsidRDefault="002804D6">
      <w:pPr>
        <w:jc w:val="both"/>
        <w:rPr>
          <w:rFonts w:ascii="Arial" w:hAnsi="Arial" w:cs="Arial"/>
          <w:sz w:val="24"/>
          <w:szCs w:val="24"/>
        </w:rPr>
      </w:pPr>
    </w:p>
    <w:p w:rsidR="002804D6" w:rsidP="00E349D3" w:rsidRDefault="002804D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Žalba nije osnovana. </w:t>
      </w:r>
    </w:p>
    <w:p w:rsidR="008C05A9" w:rsidP="00E349D3" w:rsidRDefault="00FA42D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2804D6">
        <w:rPr>
          <w:rFonts w:ascii="Arial" w:hAnsi="Arial" w:cs="Arial"/>
          <w:sz w:val="24"/>
          <w:szCs w:val="24"/>
        </w:rPr>
        <w:t>6. Rješavajući p</w:t>
      </w:r>
      <w:r w:rsidR="00091FA8">
        <w:rPr>
          <w:rFonts w:ascii="Arial" w:hAnsi="Arial" w:cs="Arial"/>
          <w:sz w:val="24"/>
          <w:szCs w:val="24"/>
        </w:rPr>
        <w:t>redmet u granicama navoda žalbe</w:t>
      </w:r>
      <w:r w:rsidR="002804D6">
        <w:rPr>
          <w:rFonts w:ascii="Arial" w:hAnsi="Arial" w:cs="Arial"/>
          <w:sz w:val="24"/>
          <w:szCs w:val="24"/>
        </w:rPr>
        <w:t xml:space="preserve"> te ispitujući pobijanu presudu po službenoj dužnosti u smislu članka 202. stavka 1. Prekršajnog zakona, ovaj Sud je ispitao jesu li pobijanom presudom počinjene bitne povrede odredaba prekršajnog postupka iz članka 195. stavka 1. točaka 6., 7., 9. i 10. Prekršajnog zakona</w:t>
      </w:r>
      <w:r w:rsidR="003E64F6">
        <w:rPr>
          <w:rFonts w:ascii="Arial" w:hAnsi="Arial" w:cs="Arial"/>
          <w:sz w:val="24"/>
          <w:szCs w:val="24"/>
        </w:rPr>
        <w:t>, jesu li povrijeđene odredbe materijalnog prekršajnog prava na štetu okrivljenika i je li nastup</w:t>
      </w:r>
      <w:r w:rsidR="00091FA8">
        <w:rPr>
          <w:rFonts w:ascii="Arial" w:hAnsi="Arial" w:cs="Arial"/>
          <w:sz w:val="24"/>
          <w:szCs w:val="24"/>
        </w:rPr>
        <w:t xml:space="preserve">ila zastara prekršajnog progona </w:t>
      </w:r>
      <w:r w:rsidR="00E349D3">
        <w:rPr>
          <w:rFonts w:ascii="Arial" w:hAnsi="Arial" w:cs="Arial"/>
          <w:sz w:val="24"/>
          <w:szCs w:val="24"/>
        </w:rPr>
        <w:t>pri</w:t>
      </w:r>
      <w:r w:rsidR="003E64F6">
        <w:rPr>
          <w:rFonts w:ascii="Arial" w:hAnsi="Arial" w:cs="Arial"/>
          <w:sz w:val="24"/>
          <w:szCs w:val="24"/>
        </w:rPr>
        <w:t>tom ovaj Sud nije utvrdio postojanje navedenih povreda na koje pazi po službenoj dužnosti.</w:t>
      </w:r>
    </w:p>
    <w:p w:rsidR="008C05A9" w:rsidP="00E349D3" w:rsidRDefault="008C05A9">
      <w:pPr>
        <w:jc w:val="both"/>
        <w:rPr>
          <w:rFonts w:ascii="Arial" w:hAnsi="Arial" w:cs="Arial"/>
          <w:sz w:val="24"/>
          <w:szCs w:val="24"/>
        </w:rPr>
      </w:pPr>
    </w:p>
    <w:p w:rsidR="008C05A9" w:rsidP="00E349D3" w:rsidRDefault="003E64F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8C05A9">
        <w:rPr>
          <w:rFonts w:ascii="Arial" w:hAnsi="Arial" w:cs="Arial"/>
          <w:sz w:val="24"/>
          <w:szCs w:val="24"/>
        </w:rPr>
        <w:t xml:space="preserve">Nadalje, </w:t>
      </w:r>
      <w:r>
        <w:rPr>
          <w:rFonts w:ascii="Arial" w:hAnsi="Arial" w:cs="Arial"/>
          <w:sz w:val="24"/>
          <w:szCs w:val="24"/>
        </w:rPr>
        <w:t>činjenično stanje u prvostupanjskom postupku</w:t>
      </w:r>
      <w:r w:rsidR="00091FA8">
        <w:rPr>
          <w:rFonts w:ascii="Arial" w:hAnsi="Arial" w:cs="Arial"/>
          <w:sz w:val="24"/>
          <w:szCs w:val="24"/>
        </w:rPr>
        <w:t xml:space="preserve"> je pravilno i potpuno utvrđeno</w:t>
      </w:r>
      <w:r>
        <w:rPr>
          <w:rFonts w:ascii="Arial" w:hAnsi="Arial" w:cs="Arial"/>
          <w:sz w:val="24"/>
          <w:szCs w:val="24"/>
        </w:rPr>
        <w:t xml:space="preserve"> te nije prihvaćena navedena žalbena osnova, jer je prvostupanjski sud po ocjeni ovog Suda utvrdio postoj</w:t>
      </w:r>
      <w:r w:rsidR="00091FA8">
        <w:rPr>
          <w:rFonts w:ascii="Arial" w:hAnsi="Arial" w:cs="Arial"/>
          <w:sz w:val="24"/>
          <w:szCs w:val="24"/>
        </w:rPr>
        <w:t>anje svih odlučnih činjenica,</w:t>
      </w:r>
      <w:r>
        <w:rPr>
          <w:rFonts w:ascii="Arial" w:hAnsi="Arial" w:cs="Arial"/>
          <w:sz w:val="24"/>
          <w:szCs w:val="24"/>
        </w:rPr>
        <w:t xml:space="preserve"> argumentirano i valjano obrazložio odluku o krivnji okrivljenika, a razlozi žalbe nisu doveli do u sumnju pravilnost i zakonitost prvostupanjske odluke. </w:t>
      </w:r>
    </w:p>
    <w:p w:rsidR="008C05A9" w:rsidP="00E349D3" w:rsidRDefault="008C05A9">
      <w:pPr>
        <w:jc w:val="both"/>
        <w:rPr>
          <w:rFonts w:ascii="Arial" w:hAnsi="Arial" w:cs="Arial"/>
          <w:sz w:val="24"/>
          <w:szCs w:val="24"/>
        </w:rPr>
      </w:pPr>
    </w:p>
    <w:p w:rsidR="00091FA8" w:rsidP="00E349D3" w:rsidRDefault="003E64F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Naime, iz stanja spisa i provedenih dokaza proizlazi da je </w:t>
      </w:r>
      <w:proofErr w:type="spellStart"/>
      <w:r>
        <w:rPr>
          <w:rFonts w:ascii="Arial" w:hAnsi="Arial" w:cs="Arial"/>
          <w:sz w:val="24"/>
          <w:szCs w:val="24"/>
        </w:rPr>
        <w:t>oštećeni</w:t>
      </w:r>
      <w:r w:rsidR="00091FA8">
        <w:rPr>
          <w:rFonts w:ascii="Arial" w:hAnsi="Arial" w:cs="Arial"/>
          <w:sz w:val="24"/>
          <w:szCs w:val="24"/>
        </w:rPr>
        <w:t>k</w:t>
      </w:r>
      <w:proofErr w:type="spellEnd"/>
      <w:r>
        <w:rPr>
          <w:rFonts w:ascii="Arial" w:hAnsi="Arial" w:cs="Arial"/>
          <w:sz w:val="24"/>
          <w:szCs w:val="24"/>
        </w:rPr>
        <w:t xml:space="preserve"> bivši suprug okrivljenice stanovao u stanu u Zagrebu, ulica Ivana </w:t>
      </w:r>
      <w:proofErr w:type="spellStart"/>
      <w:r>
        <w:rPr>
          <w:rFonts w:ascii="Arial" w:hAnsi="Arial" w:cs="Arial"/>
          <w:sz w:val="24"/>
          <w:szCs w:val="24"/>
        </w:rPr>
        <w:t>Šibla</w:t>
      </w:r>
      <w:proofErr w:type="spellEnd"/>
      <w:r>
        <w:rPr>
          <w:rFonts w:ascii="Arial" w:hAnsi="Arial" w:cs="Arial"/>
          <w:sz w:val="24"/>
          <w:szCs w:val="24"/>
        </w:rPr>
        <w:t xml:space="preserve"> 8, odnosno da je imao prijavljeno prebivalište na toj adresi, </w:t>
      </w:r>
      <w:r w:rsidR="00091FA8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u tom stanu živio od 2004. godine kako je iskazao prilikom davanja </w:t>
      </w:r>
      <w:proofErr w:type="spellStart"/>
      <w:r>
        <w:rPr>
          <w:rFonts w:ascii="Arial" w:hAnsi="Arial" w:cs="Arial"/>
          <w:sz w:val="24"/>
          <w:szCs w:val="24"/>
        </w:rPr>
        <w:t>svjedočkog</w:t>
      </w:r>
      <w:proofErr w:type="spellEnd"/>
      <w:r>
        <w:rPr>
          <w:rFonts w:ascii="Arial" w:hAnsi="Arial" w:cs="Arial"/>
          <w:sz w:val="24"/>
          <w:szCs w:val="24"/>
        </w:rPr>
        <w:t xml:space="preserve"> iskaza, a jednako tako je iz stanja spisa razvidno da je i nakon razvoda braka od 7. prosinca 2023. kada su pravomoćno razvedeni živio u navedenom stanu. </w:t>
      </w:r>
    </w:p>
    <w:p w:rsidR="00091FA8" w:rsidP="00E349D3" w:rsidRDefault="00091FA8">
      <w:pPr>
        <w:jc w:val="both"/>
        <w:rPr>
          <w:rFonts w:ascii="Arial" w:hAnsi="Arial" w:cs="Arial"/>
          <w:sz w:val="24"/>
          <w:szCs w:val="24"/>
        </w:rPr>
      </w:pPr>
    </w:p>
    <w:p w:rsidR="00E349D3" w:rsidP="00E349D3" w:rsidRDefault="00091FA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8.1. </w:t>
      </w:r>
      <w:r w:rsidR="003E64F6">
        <w:rPr>
          <w:rFonts w:ascii="Arial" w:hAnsi="Arial" w:cs="Arial"/>
          <w:sz w:val="24"/>
          <w:szCs w:val="24"/>
        </w:rPr>
        <w:t xml:space="preserve">Nadalje, okrivljenica se tereti da je 29. rujna 2024. počinila ekonomsko nasilje u obitelji na štetu svog bivšeg supruga Tomislava Vukojevića na način da je iskoristila putovanje na koje </w:t>
      </w:r>
      <w:proofErr w:type="spellStart"/>
      <w:r w:rsidR="003E64F6">
        <w:rPr>
          <w:rFonts w:ascii="Arial" w:hAnsi="Arial" w:cs="Arial"/>
          <w:sz w:val="24"/>
          <w:szCs w:val="24"/>
        </w:rPr>
        <w:t>oštećenik</w:t>
      </w:r>
      <w:proofErr w:type="spellEnd"/>
      <w:r w:rsidR="003E64F6">
        <w:rPr>
          <w:rFonts w:ascii="Arial" w:hAnsi="Arial" w:cs="Arial"/>
          <w:sz w:val="24"/>
          <w:szCs w:val="24"/>
        </w:rPr>
        <w:t xml:space="preserve"> otišao dana 6. rujna 2024., te je promijenila bravu stana, čime mu je onemogućila ulazak u stan, </w:t>
      </w:r>
      <w:r>
        <w:rPr>
          <w:rFonts w:ascii="Arial" w:hAnsi="Arial" w:cs="Arial"/>
          <w:sz w:val="24"/>
          <w:szCs w:val="24"/>
        </w:rPr>
        <w:t xml:space="preserve">a iz dokaznog postupka proizlazi da su živjeli </w:t>
      </w:r>
      <w:r>
        <w:rPr>
          <w:rFonts w:ascii="Arial" w:hAnsi="Arial" w:cs="Arial"/>
          <w:sz w:val="24"/>
          <w:szCs w:val="24"/>
        </w:rPr>
        <w:lastRenderedPageBreak/>
        <w:t xml:space="preserve">u navedenom stan </w:t>
      </w:r>
      <w:r w:rsidR="003E64F6">
        <w:rPr>
          <w:rFonts w:ascii="Arial" w:hAnsi="Arial" w:cs="Arial"/>
          <w:sz w:val="24"/>
          <w:szCs w:val="24"/>
        </w:rPr>
        <w:t>iako su rastavljeni</w:t>
      </w:r>
      <w:r>
        <w:rPr>
          <w:rFonts w:ascii="Arial" w:hAnsi="Arial" w:cs="Arial"/>
          <w:sz w:val="24"/>
          <w:szCs w:val="24"/>
        </w:rPr>
        <w:t>.</w:t>
      </w:r>
      <w:r w:rsidR="003E64F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 </w:t>
      </w:r>
      <w:r w:rsidR="003E64F6">
        <w:rPr>
          <w:rFonts w:ascii="Arial" w:hAnsi="Arial" w:cs="Arial"/>
          <w:sz w:val="24"/>
          <w:szCs w:val="24"/>
        </w:rPr>
        <w:t>konkretnom slučaju nužno je uzeti da objektivno gledajući osoba ima pravo uči u stan na kojem je prijavljena i u kojem živi od 20</w:t>
      </w:r>
      <w:r>
        <w:rPr>
          <w:rFonts w:ascii="Arial" w:hAnsi="Arial" w:cs="Arial"/>
          <w:sz w:val="24"/>
          <w:szCs w:val="24"/>
        </w:rPr>
        <w:t>0</w:t>
      </w:r>
      <w:r w:rsidR="003E64F6">
        <w:rPr>
          <w:rFonts w:ascii="Arial" w:hAnsi="Arial" w:cs="Arial"/>
          <w:sz w:val="24"/>
          <w:szCs w:val="24"/>
        </w:rPr>
        <w:t>4. godine, bez obzira živi li u njemu kontinuirano ili ne, i u kojoj je živjela u bračnoj zajednici sa svoj</w:t>
      </w:r>
      <w:r>
        <w:rPr>
          <w:rFonts w:ascii="Arial" w:hAnsi="Arial" w:cs="Arial"/>
          <w:sz w:val="24"/>
          <w:szCs w:val="24"/>
        </w:rPr>
        <w:t xml:space="preserve">im </w:t>
      </w:r>
      <w:r w:rsidR="003E64F6">
        <w:rPr>
          <w:rFonts w:ascii="Arial" w:hAnsi="Arial" w:cs="Arial"/>
          <w:sz w:val="24"/>
          <w:szCs w:val="24"/>
        </w:rPr>
        <w:t xml:space="preserve">suprugom, te ako bivša supruga onemogućava </w:t>
      </w:r>
      <w:r w:rsidR="00E349D3">
        <w:rPr>
          <w:rFonts w:ascii="Arial" w:hAnsi="Arial" w:cs="Arial"/>
          <w:sz w:val="24"/>
          <w:szCs w:val="24"/>
        </w:rPr>
        <w:t xml:space="preserve">ulazak u stan </w:t>
      </w:r>
      <w:r w:rsidR="003E64F6">
        <w:rPr>
          <w:rFonts w:ascii="Arial" w:hAnsi="Arial" w:cs="Arial"/>
          <w:sz w:val="24"/>
          <w:szCs w:val="24"/>
        </w:rPr>
        <w:t xml:space="preserve">time vrši ekonomsko nasilje. </w:t>
      </w:r>
    </w:p>
    <w:p w:rsidR="00E349D3" w:rsidP="00E349D3" w:rsidRDefault="00E349D3">
      <w:pPr>
        <w:jc w:val="both"/>
        <w:rPr>
          <w:rFonts w:ascii="Arial" w:hAnsi="Arial" w:cs="Arial"/>
          <w:sz w:val="24"/>
          <w:szCs w:val="24"/>
        </w:rPr>
      </w:pPr>
    </w:p>
    <w:p w:rsidR="00C34D6B" w:rsidP="00E349D3" w:rsidRDefault="00E349D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 Naime, prekršaj je ekonomsko nasilje</w:t>
      </w:r>
      <w:r w:rsidR="003E64F6">
        <w:rPr>
          <w:rFonts w:ascii="Arial" w:hAnsi="Arial" w:cs="Arial"/>
          <w:sz w:val="24"/>
          <w:szCs w:val="24"/>
        </w:rPr>
        <w:t>, je između ostalog</w:t>
      </w:r>
      <w:r>
        <w:rPr>
          <w:rFonts w:ascii="Arial" w:hAnsi="Arial" w:cs="Arial"/>
          <w:sz w:val="24"/>
          <w:szCs w:val="24"/>
        </w:rPr>
        <w:t>,</w:t>
      </w:r>
      <w:r w:rsidR="003E64F6">
        <w:rPr>
          <w:rFonts w:ascii="Arial" w:hAnsi="Arial" w:cs="Arial"/>
          <w:sz w:val="24"/>
          <w:szCs w:val="24"/>
        </w:rPr>
        <w:t xml:space="preserve"> ekonomsko nasilje kao i zabrana i onemogućavanje </w:t>
      </w:r>
      <w:r w:rsidR="00FD1754">
        <w:rPr>
          <w:rFonts w:ascii="Arial" w:hAnsi="Arial" w:cs="Arial"/>
          <w:sz w:val="24"/>
          <w:szCs w:val="24"/>
        </w:rPr>
        <w:t>korištenja zajedničke ili osobne imovine (članak 10. točka 4. Zakona</w:t>
      </w:r>
      <w:r>
        <w:rPr>
          <w:rFonts w:ascii="Arial" w:hAnsi="Arial" w:cs="Arial"/>
          <w:sz w:val="24"/>
          <w:szCs w:val="24"/>
        </w:rPr>
        <w:t>)</w:t>
      </w:r>
      <w:r w:rsidR="00FD1754">
        <w:rPr>
          <w:rFonts w:ascii="Arial" w:hAnsi="Arial" w:cs="Arial"/>
          <w:sz w:val="24"/>
          <w:szCs w:val="24"/>
        </w:rPr>
        <w:t>, a notorno je da je onemogućavanje ulaska u prostor u kojem je osobi prijavljeno prebivalište počinitelj pri tom onemogućava osobu u korištenju njezine osobne imovine, te okolnost da je okrivljenica stvari okrivljenika stavila u spremište), čak i da je nesporno da okrivljenik nije vlasnik navedenog stana, takvo postupanje okrivljenice ispunjava zakonsko obilježje prekršaja ekonomskog nasilja u obitelji. Stoga okolnosti koje navodi okrivljenica, a koje se odnose na motive i razloge radi kojih je postupila na opisani način, ne mogu dovesti do njezinog oslobođenja o</w:t>
      </w:r>
      <w:r>
        <w:rPr>
          <w:rFonts w:ascii="Arial" w:hAnsi="Arial" w:cs="Arial"/>
          <w:sz w:val="24"/>
          <w:szCs w:val="24"/>
        </w:rPr>
        <w:t>d</w:t>
      </w:r>
      <w:r w:rsidR="00FD1754">
        <w:rPr>
          <w:rFonts w:ascii="Arial" w:hAnsi="Arial" w:cs="Arial"/>
          <w:sz w:val="24"/>
          <w:szCs w:val="24"/>
        </w:rPr>
        <w:t xml:space="preserve"> optužbe i opravdanja za njezino ponašanje i </w:t>
      </w:r>
      <w:r>
        <w:rPr>
          <w:rFonts w:ascii="Arial" w:hAnsi="Arial" w:cs="Arial"/>
          <w:sz w:val="24"/>
          <w:szCs w:val="24"/>
        </w:rPr>
        <w:t xml:space="preserve">da </w:t>
      </w:r>
      <w:r w:rsidR="00FD1754">
        <w:rPr>
          <w:rFonts w:ascii="Arial" w:hAnsi="Arial" w:cs="Arial"/>
          <w:sz w:val="24"/>
          <w:szCs w:val="24"/>
        </w:rPr>
        <w:t>predstavlja razlog isključenja krivnje ili protupravnosti.</w:t>
      </w:r>
    </w:p>
    <w:p w:rsidR="00C34D6B" w:rsidP="00E349D3" w:rsidRDefault="00C34D6B">
      <w:pPr>
        <w:jc w:val="both"/>
        <w:rPr>
          <w:rFonts w:ascii="Arial" w:hAnsi="Arial" w:cs="Arial"/>
          <w:sz w:val="24"/>
          <w:szCs w:val="24"/>
        </w:rPr>
      </w:pPr>
    </w:p>
    <w:p w:rsidR="008C05A9" w:rsidP="00E349D3" w:rsidRDefault="00E349D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="00FD1754">
        <w:rPr>
          <w:rFonts w:ascii="Arial" w:hAnsi="Arial" w:cs="Arial"/>
          <w:sz w:val="24"/>
          <w:szCs w:val="24"/>
        </w:rPr>
        <w:t xml:space="preserve">. Naime, žaliteljica u obrani, a i u žalbi ističe da je bravu promijenila njezina majka koja je vlasnik stana, </w:t>
      </w:r>
      <w:r>
        <w:rPr>
          <w:rFonts w:ascii="Arial" w:hAnsi="Arial" w:cs="Arial"/>
          <w:sz w:val="24"/>
          <w:szCs w:val="24"/>
        </w:rPr>
        <w:t>a</w:t>
      </w:r>
      <w:r w:rsidR="00FD1754">
        <w:rPr>
          <w:rFonts w:ascii="Arial" w:hAnsi="Arial" w:cs="Arial"/>
          <w:sz w:val="24"/>
          <w:szCs w:val="24"/>
        </w:rPr>
        <w:t xml:space="preserve"> iz stanja spisa </w:t>
      </w:r>
      <w:r>
        <w:rPr>
          <w:rFonts w:ascii="Arial" w:hAnsi="Arial" w:cs="Arial"/>
          <w:sz w:val="24"/>
          <w:szCs w:val="24"/>
        </w:rPr>
        <w:t>proizlazi</w:t>
      </w:r>
      <w:r w:rsidR="00FD1754">
        <w:rPr>
          <w:rFonts w:ascii="Arial" w:hAnsi="Arial" w:cs="Arial"/>
          <w:sz w:val="24"/>
          <w:szCs w:val="24"/>
        </w:rPr>
        <w:t xml:space="preserve"> da je darovnim ugovorom okrivljenica vlasništvo stana prebacila na svoju majku dana 8. listopada 2024., dakle nakon počinjenja prekršaja koji joj je stavljen na teret, pa je</w:t>
      </w:r>
      <w:r>
        <w:rPr>
          <w:rFonts w:ascii="Arial" w:hAnsi="Arial" w:cs="Arial"/>
          <w:sz w:val="24"/>
          <w:szCs w:val="24"/>
        </w:rPr>
        <w:t xml:space="preserve"> u svezi s navedenim</w:t>
      </w:r>
      <w:r w:rsidR="00FD1754">
        <w:rPr>
          <w:rFonts w:ascii="Arial" w:hAnsi="Arial" w:cs="Arial"/>
          <w:sz w:val="24"/>
          <w:szCs w:val="24"/>
        </w:rPr>
        <w:t xml:space="preserve"> neosnovan žalbeni navod žaliteljic</w:t>
      </w:r>
      <w:r>
        <w:rPr>
          <w:rFonts w:ascii="Arial" w:hAnsi="Arial" w:cs="Arial"/>
          <w:sz w:val="24"/>
          <w:szCs w:val="24"/>
        </w:rPr>
        <w:t>e da je majka vlasnica stana,</w:t>
      </w:r>
      <w:r w:rsidR="00FD1754">
        <w:rPr>
          <w:rFonts w:ascii="Arial" w:hAnsi="Arial" w:cs="Arial"/>
          <w:sz w:val="24"/>
          <w:szCs w:val="24"/>
        </w:rPr>
        <w:t xml:space="preserve"> da je po njezinom nalogu promijenjena brava, kao i žalbeni navod da je došlo do sudske nagodbe 26. svibnja 2025. koja je sklopljena u postupku mirenja pred Općinskim sudom u Novom Zagrebu, te da se oštećeni Tomislav Vukojević odriče tužbenog zahtjeva za utvrđivanje prava vlasništva na predmetnom stanu s osnova bračne stečevine, a koja je sklopljena 26. svibnja 2025. godine</w:t>
      </w:r>
      <w:r>
        <w:rPr>
          <w:rFonts w:ascii="Arial" w:hAnsi="Arial" w:cs="Arial"/>
          <w:sz w:val="24"/>
          <w:szCs w:val="24"/>
        </w:rPr>
        <w:t>.</w:t>
      </w:r>
      <w:r w:rsidR="00FD175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Navedeno nema </w:t>
      </w:r>
      <w:r w:rsidR="00FD1754">
        <w:rPr>
          <w:rFonts w:ascii="Arial" w:hAnsi="Arial" w:cs="Arial"/>
          <w:sz w:val="24"/>
          <w:szCs w:val="24"/>
        </w:rPr>
        <w:t>utjecaj na pravilnost i zakonitost prvostupanjske odluke</w:t>
      </w:r>
      <w:r>
        <w:rPr>
          <w:rFonts w:ascii="Arial" w:hAnsi="Arial" w:cs="Arial"/>
          <w:sz w:val="24"/>
          <w:szCs w:val="24"/>
        </w:rPr>
        <w:t xml:space="preserve"> u odnosu na krivnju žaliteljice. </w:t>
      </w:r>
      <w:r w:rsidR="00FD1754">
        <w:rPr>
          <w:rFonts w:ascii="Arial" w:hAnsi="Arial" w:cs="Arial"/>
          <w:sz w:val="24"/>
          <w:szCs w:val="24"/>
        </w:rPr>
        <w:t xml:space="preserve"> </w:t>
      </w:r>
    </w:p>
    <w:p w:rsidR="008C05A9" w:rsidP="00E349D3" w:rsidRDefault="008C05A9">
      <w:pPr>
        <w:jc w:val="both"/>
        <w:rPr>
          <w:rFonts w:ascii="Arial" w:hAnsi="Arial" w:cs="Arial"/>
          <w:sz w:val="24"/>
          <w:szCs w:val="24"/>
        </w:rPr>
      </w:pPr>
    </w:p>
    <w:p w:rsidR="009D4F1F" w:rsidP="00E349D3" w:rsidRDefault="00FD175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E349D3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. Slijedom navedenog, kako je u postupku nedvojbeno utvrđeno da je okrivljenica onemogućila bivše</w:t>
      </w:r>
      <w:r w:rsidR="00E349D3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 xml:space="preserve"> suprug</w:t>
      </w:r>
      <w:r w:rsidR="00E349D3">
        <w:rPr>
          <w:rFonts w:ascii="Arial" w:hAnsi="Arial" w:cs="Arial"/>
          <w:sz w:val="24"/>
          <w:szCs w:val="24"/>
        </w:rPr>
        <w:t xml:space="preserve">u ulazak u stan u kojem </w:t>
      </w:r>
      <w:r>
        <w:rPr>
          <w:rFonts w:ascii="Arial" w:hAnsi="Arial" w:cs="Arial"/>
          <w:sz w:val="24"/>
          <w:szCs w:val="24"/>
        </w:rPr>
        <w:t xml:space="preserve">stanuje od 2004. godine i na kojem je imao u vrijeme počinjenje prekršaja prijavljeno prebivalište, </w:t>
      </w:r>
      <w:r w:rsidR="009D4F1F">
        <w:rPr>
          <w:rFonts w:ascii="Arial" w:hAnsi="Arial" w:cs="Arial"/>
          <w:sz w:val="24"/>
          <w:szCs w:val="24"/>
        </w:rPr>
        <w:t xml:space="preserve">ostvareno je zakonsko obilježje prekršaja iz primijenjene odredbe zakona, odnosno odluka o krivnji je valjano i argumentirano obrazložena, a razlozi žalbe nisu doveli u sumnju pravilnost i zakonitost prvostupanjske odluke, te je istu trebalo odbiti kao neosnovanu. </w:t>
      </w:r>
    </w:p>
    <w:p w:rsidR="009D4F1F" w:rsidP="00E349D3" w:rsidRDefault="009D4F1F">
      <w:pPr>
        <w:jc w:val="both"/>
        <w:rPr>
          <w:rFonts w:ascii="Arial" w:hAnsi="Arial" w:cs="Arial"/>
          <w:sz w:val="24"/>
          <w:szCs w:val="24"/>
        </w:rPr>
      </w:pPr>
    </w:p>
    <w:p w:rsidR="0072731F" w:rsidP="00E349D3" w:rsidRDefault="009D4F1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E349D3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. Nadalje, na temelju odredbe članka </w:t>
      </w:r>
      <w:r w:rsidR="00050026">
        <w:rPr>
          <w:rFonts w:ascii="Arial" w:hAnsi="Arial" w:cs="Arial"/>
          <w:sz w:val="24"/>
          <w:szCs w:val="24"/>
        </w:rPr>
        <w:t>138. stavka 2. točke 3.c Prekršaj</w:t>
      </w:r>
      <w:r>
        <w:rPr>
          <w:rFonts w:ascii="Arial" w:hAnsi="Arial" w:cs="Arial"/>
          <w:sz w:val="24"/>
          <w:szCs w:val="24"/>
        </w:rPr>
        <w:t>no</w:t>
      </w:r>
      <w:r w:rsidR="00050026">
        <w:rPr>
          <w:rFonts w:ascii="Arial" w:hAnsi="Arial" w:cs="Arial"/>
          <w:sz w:val="24"/>
          <w:szCs w:val="24"/>
        </w:rPr>
        <w:t xml:space="preserve">g zakona </w:t>
      </w:r>
      <w:r>
        <w:rPr>
          <w:rFonts w:ascii="Arial" w:hAnsi="Arial" w:cs="Arial"/>
          <w:sz w:val="24"/>
          <w:szCs w:val="24"/>
        </w:rPr>
        <w:t xml:space="preserve">okrivljenica je obvezana na naknadu troškova žalbenog postupka imajući u vidu trajanje i složenost postupka, </w:t>
      </w:r>
      <w:r w:rsidR="00E349D3">
        <w:rPr>
          <w:rFonts w:ascii="Arial" w:hAnsi="Arial" w:cs="Arial"/>
          <w:sz w:val="24"/>
          <w:szCs w:val="24"/>
        </w:rPr>
        <w:t xml:space="preserve">a paušalna svota je određena </w:t>
      </w:r>
      <w:r>
        <w:rPr>
          <w:rFonts w:ascii="Arial" w:hAnsi="Arial" w:cs="Arial"/>
          <w:sz w:val="24"/>
          <w:szCs w:val="24"/>
        </w:rPr>
        <w:t>sukladno Rješenju u određivanju paušalnog iznosa za troškove prekršajnog postupka (</w:t>
      </w:r>
      <w:proofErr w:type="spellStart"/>
      <w:r>
        <w:rPr>
          <w:rFonts w:ascii="Arial" w:hAnsi="Arial" w:cs="Arial"/>
          <w:sz w:val="24"/>
          <w:szCs w:val="24"/>
        </w:rPr>
        <w:t>N.N</w:t>
      </w:r>
      <w:proofErr w:type="spellEnd"/>
      <w:r>
        <w:rPr>
          <w:rFonts w:ascii="Arial" w:hAnsi="Arial" w:cs="Arial"/>
          <w:sz w:val="24"/>
          <w:szCs w:val="24"/>
        </w:rPr>
        <w:t xml:space="preserve">. broj:18/13) kojim rješenje je propisan opći okvir paušalne svote od 13,27 od 663,61 </w:t>
      </w:r>
      <w:proofErr w:type="spellStart"/>
      <w:r>
        <w:rPr>
          <w:rFonts w:ascii="Arial" w:hAnsi="Arial" w:cs="Arial"/>
          <w:sz w:val="24"/>
          <w:szCs w:val="24"/>
        </w:rPr>
        <w:t>eur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:rsidR="00B82432" w:rsidP="00E349D3" w:rsidRDefault="00B82432">
      <w:pPr>
        <w:jc w:val="both"/>
        <w:rPr>
          <w:rFonts w:ascii="Arial" w:hAnsi="Arial" w:cs="Arial"/>
          <w:sz w:val="24"/>
          <w:szCs w:val="24"/>
        </w:rPr>
      </w:pPr>
    </w:p>
    <w:p w:rsidR="00455D04" w:rsidP="00E349D3" w:rsidRDefault="00455D04">
      <w:pPr>
        <w:jc w:val="both"/>
        <w:rPr>
          <w:rFonts w:ascii="Arial" w:hAnsi="Arial" w:cs="Arial"/>
          <w:sz w:val="24"/>
          <w:szCs w:val="24"/>
        </w:rPr>
      </w:pPr>
    </w:p>
    <w:p w:rsidR="00050026" w:rsidP="00E349D3" w:rsidRDefault="0005002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1</w:t>
      </w:r>
      <w:r w:rsidR="00E349D3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  <w:r w:rsidR="00145BFC">
        <w:rPr>
          <w:rFonts w:ascii="Arial" w:hAnsi="Arial" w:cs="Arial"/>
          <w:sz w:val="24"/>
          <w:szCs w:val="24"/>
        </w:rPr>
        <w:t xml:space="preserve"> </w:t>
      </w:r>
      <w:r w:rsidR="009D4F1F">
        <w:rPr>
          <w:rFonts w:ascii="Arial" w:hAnsi="Arial" w:cs="Arial"/>
          <w:sz w:val="24"/>
          <w:szCs w:val="24"/>
        </w:rPr>
        <w:t xml:space="preserve">imajući u vidu navedeno odlučeno je kao u izreci navedene presude. </w:t>
      </w:r>
    </w:p>
    <w:p w:rsidR="000A7939" w:rsidP="00E349D3" w:rsidRDefault="000A7939">
      <w:pPr>
        <w:jc w:val="both"/>
        <w:rPr>
          <w:rFonts w:ascii="Arial" w:hAnsi="Arial" w:cs="Arial"/>
          <w:sz w:val="24"/>
          <w:szCs w:val="24"/>
        </w:rPr>
      </w:pPr>
    </w:p>
    <w:p w:rsidR="00455D04" w:rsidP="00E349D3" w:rsidRDefault="00455D04">
      <w:pPr>
        <w:jc w:val="both"/>
        <w:rPr>
          <w:rFonts w:ascii="Arial" w:hAnsi="Arial" w:cs="Arial"/>
          <w:sz w:val="24"/>
          <w:szCs w:val="24"/>
        </w:rPr>
      </w:pPr>
    </w:p>
    <w:p w:rsidR="00145BFC" w:rsidP="00E349D3" w:rsidRDefault="005E0687">
      <w:pPr>
        <w:jc w:val="center"/>
        <w:rPr>
          <w:rFonts w:ascii="Arial" w:hAnsi="Arial" w:cs="Arial"/>
          <w:sz w:val="24"/>
          <w:szCs w:val="24"/>
        </w:rPr>
      </w:pPr>
      <w:r w:rsidRPr="00877E5B">
        <w:rPr>
          <w:rFonts w:ascii="Arial" w:hAnsi="Arial" w:cs="Arial"/>
          <w:sz w:val="24"/>
          <w:szCs w:val="24"/>
        </w:rPr>
        <w:t>U Zagrebu</w:t>
      </w:r>
      <w:r w:rsidRPr="00877E5B" w:rsidR="00C25F68">
        <w:rPr>
          <w:rFonts w:ascii="Arial" w:hAnsi="Arial" w:cs="Arial"/>
          <w:sz w:val="24"/>
          <w:szCs w:val="24"/>
        </w:rPr>
        <w:t>,</w:t>
      </w:r>
      <w:r w:rsidR="003454BC">
        <w:rPr>
          <w:rFonts w:ascii="Arial" w:hAnsi="Arial" w:cs="Arial"/>
          <w:sz w:val="24"/>
          <w:szCs w:val="24"/>
        </w:rPr>
        <w:t xml:space="preserve"> </w:t>
      </w:r>
      <w:r w:rsidR="00B90871">
        <w:rPr>
          <w:rFonts w:ascii="Arial" w:hAnsi="Arial" w:cs="Arial"/>
          <w:sz w:val="24"/>
          <w:szCs w:val="24"/>
        </w:rPr>
        <w:t xml:space="preserve">24. kolovoza </w:t>
      </w:r>
      <w:r w:rsidR="00E349D3">
        <w:rPr>
          <w:rFonts w:ascii="Arial" w:hAnsi="Arial" w:cs="Arial"/>
          <w:sz w:val="24"/>
          <w:szCs w:val="24"/>
        </w:rPr>
        <w:t xml:space="preserve">2026. </w:t>
      </w:r>
    </w:p>
    <w:p w:rsidR="00455D04" w:rsidP="00E349D3" w:rsidRDefault="00455D04">
      <w:pPr>
        <w:jc w:val="center"/>
        <w:rPr>
          <w:rFonts w:ascii="Arial" w:hAnsi="Arial" w:cs="Arial"/>
          <w:sz w:val="24"/>
          <w:szCs w:val="24"/>
        </w:rPr>
      </w:pPr>
    </w:p>
    <w:p w:rsidRPr="00877E5B" w:rsidR="00145BFC" w:rsidP="000D7CD2" w:rsidRDefault="00145BFC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Look w:firstRow="1" w:lastRow="1" w:firstColumn="1" w:lastColumn="1" w:noHBand="0" w:noVBand="0" w:val="01E0"/>
      </w:tblPr>
      <w:tblGrid>
        <w:gridCol w:w="3510"/>
        <w:gridCol w:w="2641"/>
        <w:gridCol w:w="3135"/>
      </w:tblGrid>
      <w:tr w:rsidRPr="00877E5B" w:rsidR="00DA23D6" w:rsidTr="009668D2">
        <w:tc>
          <w:tcPr>
            <w:tcW w:w="3510" w:type="dxa"/>
            <w:shd w:val="clear" w:color="auto" w:fill="auto"/>
          </w:tcPr>
          <w:p w:rsidRPr="00877E5B" w:rsidR="00DA23D6" w:rsidP="00E349D3" w:rsidRDefault="00DA23D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7E5B">
              <w:rPr>
                <w:rFonts w:ascii="Arial" w:hAnsi="Arial" w:cs="Arial"/>
                <w:sz w:val="24"/>
                <w:szCs w:val="24"/>
              </w:rPr>
              <w:t>Zapisničar</w:t>
            </w:r>
            <w:r w:rsidR="00145BFC">
              <w:rPr>
                <w:rFonts w:ascii="Arial" w:hAnsi="Arial" w:cs="Arial"/>
                <w:sz w:val="24"/>
                <w:szCs w:val="24"/>
              </w:rPr>
              <w:t>ka</w:t>
            </w:r>
            <w:r w:rsidRPr="00877E5B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2641" w:type="dxa"/>
            <w:shd w:val="clear" w:color="auto" w:fill="auto"/>
          </w:tcPr>
          <w:p w:rsidRPr="00877E5B" w:rsidR="00DA23D6" w:rsidP="00E349D3" w:rsidRDefault="00DA23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35" w:type="dxa"/>
            <w:shd w:val="clear" w:color="auto" w:fill="auto"/>
          </w:tcPr>
          <w:p w:rsidRPr="00877E5B" w:rsidR="00DA23D6" w:rsidP="00E349D3" w:rsidRDefault="00EF1AC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7E5B">
              <w:rPr>
                <w:rFonts w:ascii="Arial" w:hAnsi="Arial" w:cs="Arial"/>
                <w:sz w:val="24"/>
                <w:szCs w:val="24"/>
              </w:rPr>
              <w:t xml:space="preserve">   Predsjednica</w:t>
            </w:r>
            <w:r w:rsidRPr="00877E5B" w:rsidR="00DA23D6">
              <w:rPr>
                <w:rFonts w:ascii="Arial" w:hAnsi="Arial" w:cs="Arial"/>
                <w:sz w:val="24"/>
                <w:szCs w:val="24"/>
              </w:rPr>
              <w:t xml:space="preserve"> vijeća:</w:t>
            </w:r>
          </w:p>
        </w:tc>
      </w:tr>
      <w:tr w:rsidRPr="00877E5B" w:rsidR="00DA23D6" w:rsidTr="009668D2">
        <w:tc>
          <w:tcPr>
            <w:tcW w:w="3510" w:type="dxa"/>
            <w:shd w:val="clear" w:color="auto" w:fill="auto"/>
          </w:tcPr>
          <w:p w:rsidRPr="00877E5B" w:rsidR="00DA23D6" w:rsidP="00E349D3" w:rsidRDefault="00DA23D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41" w:type="dxa"/>
            <w:shd w:val="clear" w:color="auto" w:fill="auto"/>
          </w:tcPr>
          <w:p w:rsidRPr="00877E5B" w:rsidR="00DA23D6" w:rsidP="00E349D3" w:rsidRDefault="00DA23D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35" w:type="dxa"/>
            <w:shd w:val="clear" w:color="auto" w:fill="auto"/>
          </w:tcPr>
          <w:p w:rsidRPr="00877E5B" w:rsidR="00DA23D6" w:rsidP="00E349D3" w:rsidRDefault="00DA23D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877E5B" w:rsidR="00DA23D6" w:rsidTr="009668D2">
        <w:tc>
          <w:tcPr>
            <w:tcW w:w="3510" w:type="dxa"/>
            <w:shd w:val="clear" w:color="auto" w:fill="auto"/>
          </w:tcPr>
          <w:p w:rsidRPr="00877E5B" w:rsidR="00DA23D6" w:rsidP="00E349D3" w:rsidRDefault="00145BF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Koraljka Polak Medaković v.r.</w:t>
            </w:r>
          </w:p>
        </w:tc>
        <w:tc>
          <w:tcPr>
            <w:tcW w:w="2641" w:type="dxa"/>
            <w:shd w:val="clear" w:color="auto" w:fill="auto"/>
          </w:tcPr>
          <w:p w:rsidRPr="00877E5B" w:rsidR="00DA23D6" w:rsidP="00E349D3" w:rsidRDefault="00DA23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35" w:type="dxa"/>
            <w:shd w:val="clear" w:color="auto" w:fill="auto"/>
          </w:tcPr>
          <w:p w:rsidRPr="00877E5B" w:rsidR="00DA23D6" w:rsidP="00E349D3" w:rsidRDefault="0012730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7E5B">
              <w:rPr>
                <w:rFonts w:ascii="Arial" w:hAnsi="Arial" w:cs="Arial"/>
                <w:sz w:val="24"/>
                <w:szCs w:val="24"/>
              </w:rPr>
              <w:t xml:space="preserve">    </w:t>
            </w:r>
            <w:r w:rsidR="00112F7E">
              <w:rPr>
                <w:rFonts w:ascii="Arial" w:hAnsi="Arial" w:cs="Arial"/>
                <w:sz w:val="24"/>
                <w:szCs w:val="24"/>
              </w:rPr>
              <w:t>Ivanka Mašić</w:t>
            </w:r>
            <w:r w:rsidRPr="00877E5B" w:rsidR="00877E5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7E5B" w:rsidR="003B149B">
              <w:rPr>
                <w:rFonts w:ascii="Arial" w:hAnsi="Arial" w:cs="Arial"/>
                <w:sz w:val="24"/>
                <w:szCs w:val="24"/>
              </w:rPr>
              <w:t>v.r.</w:t>
            </w:r>
          </w:p>
        </w:tc>
      </w:tr>
    </w:tbl>
    <w:p w:rsidR="00145BFC" w:rsidP="00E349D3" w:rsidRDefault="00145BFC">
      <w:pPr>
        <w:rPr>
          <w:rFonts w:ascii="Arial" w:hAnsi="Arial" w:cs="Arial"/>
          <w:sz w:val="24"/>
          <w:szCs w:val="24"/>
        </w:rPr>
      </w:pPr>
    </w:p>
    <w:p w:rsidRPr="00877E5B" w:rsidR="00455D04" w:rsidP="00E349D3" w:rsidRDefault="00455D04">
      <w:pPr>
        <w:rPr>
          <w:rFonts w:ascii="Arial" w:hAnsi="Arial" w:cs="Arial"/>
          <w:sz w:val="24"/>
          <w:szCs w:val="24"/>
        </w:rPr>
      </w:pPr>
    </w:p>
    <w:p w:rsidR="00877E5B" w:rsidP="00E349D3" w:rsidRDefault="00DA23D6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877E5B">
        <w:rPr>
          <w:rFonts w:ascii="Arial" w:hAnsi="Arial" w:cs="Arial"/>
          <w:sz w:val="24"/>
          <w:szCs w:val="24"/>
        </w:rPr>
        <w:t xml:space="preserve">Presuda se dostavlja </w:t>
      </w:r>
      <w:r w:rsidRPr="00877E5B" w:rsidR="002C5EB2">
        <w:rPr>
          <w:rFonts w:ascii="Arial" w:hAnsi="Arial" w:cs="Arial"/>
          <w:sz w:val="24"/>
          <w:szCs w:val="24"/>
        </w:rPr>
        <w:t xml:space="preserve">Općinskom </w:t>
      </w:r>
      <w:r w:rsidR="009D4F1F">
        <w:rPr>
          <w:rFonts w:ascii="Arial" w:hAnsi="Arial" w:cs="Arial"/>
          <w:sz w:val="24"/>
          <w:szCs w:val="24"/>
        </w:rPr>
        <w:t xml:space="preserve">sudu u Novom Zagrebu </w:t>
      </w:r>
      <w:r w:rsidR="00050026">
        <w:rPr>
          <w:rFonts w:ascii="Arial" w:hAnsi="Arial" w:cs="Arial"/>
          <w:sz w:val="24"/>
          <w:szCs w:val="24"/>
        </w:rPr>
        <w:t>u</w:t>
      </w:r>
      <w:r w:rsidRPr="00877E5B" w:rsidR="00B31180">
        <w:rPr>
          <w:rFonts w:ascii="Arial" w:hAnsi="Arial" w:cs="Arial"/>
          <w:sz w:val="24"/>
          <w:szCs w:val="24"/>
        </w:rPr>
        <w:t xml:space="preserve"> </w:t>
      </w:r>
      <w:r w:rsidR="009D4F1F">
        <w:rPr>
          <w:rFonts w:ascii="Arial" w:hAnsi="Arial" w:cs="Arial"/>
          <w:sz w:val="24"/>
          <w:szCs w:val="24"/>
        </w:rPr>
        <w:t>6</w:t>
      </w:r>
      <w:r w:rsidRPr="00877E5B" w:rsidR="00BD5FE2">
        <w:rPr>
          <w:rFonts w:ascii="Arial" w:hAnsi="Arial" w:cs="Arial"/>
          <w:sz w:val="24"/>
          <w:szCs w:val="24"/>
        </w:rPr>
        <w:t xml:space="preserve"> </w:t>
      </w:r>
      <w:r w:rsidRPr="00877E5B" w:rsidR="00A85DBF">
        <w:rPr>
          <w:rFonts w:ascii="Arial" w:hAnsi="Arial" w:cs="Arial"/>
          <w:sz w:val="24"/>
          <w:szCs w:val="24"/>
        </w:rPr>
        <w:t>ovjeren</w:t>
      </w:r>
      <w:r w:rsidRPr="00877E5B" w:rsidR="001E424C">
        <w:rPr>
          <w:rFonts w:ascii="Arial" w:hAnsi="Arial" w:cs="Arial"/>
          <w:sz w:val="24"/>
          <w:szCs w:val="24"/>
        </w:rPr>
        <w:t>ih</w:t>
      </w:r>
      <w:r w:rsidRPr="00877E5B" w:rsidR="00A85DBF">
        <w:rPr>
          <w:rFonts w:ascii="Arial" w:hAnsi="Arial" w:cs="Arial"/>
          <w:sz w:val="24"/>
          <w:szCs w:val="24"/>
        </w:rPr>
        <w:t xml:space="preserve"> prijepisa</w:t>
      </w:r>
      <w:r w:rsidRPr="00877E5B" w:rsidR="00CB027F">
        <w:rPr>
          <w:rFonts w:ascii="Arial" w:hAnsi="Arial" w:cs="Arial"/>
          <w:sz w:val="24"/>
          <w:szCs w:val="24"/>
        </w:rPr>
        <w:t xml:space="preserve">: za </w:t>
      </w:r>
      <w:r w:rsidRPr="00877E5B" w:rsidR="00D50710">
        <w:rPr>
          <w:rFonts w:ascii="Arial" w:hAnsi="Arial" w:cs="Arial"/>
          <w:sz w:val="24"/>
          <w:szCs w:val="24"/>
        </w:rPr>
        <w:t>spis</w:t>
      </w:r>
      <w:r w:rsidRPr="00877E5B" w:rsidR="002C5EB2">
        <w:rPr>
          <w:rFonts w:ascii="Arial" w:hAnsi="Arial" w:cs="Arial"/>
          <w:sz w:val="24"/>
          <w:szCs w:val="24"/>
        </w:rPr>
        <w:t>,</w:t>
      </w:r>
      <w:r w:rsidRPr="00877E5B" w:rsidR="00A85DBF">
        <w:rPr>
          <w:rFonts w:ascii="Arial" w:hAnsi="Arial" w:cs="Arial"/>
          <w:sz w:val="24"/>
          <w:szCs w:val="24"/>
        </w:rPr>
        <w:t xml:space="preserve"> </w:t>
      </w:r>
      <w:r w:rsidR="009D4F1F">
        <w:rPr>
          <w:rFonts w:ascii="Arial" w:hAnsi="Arial" w:cs="Arial"/>
          <w:sz w:val="24"/>
          <w:szCs w:val="24"/>
        </w:rPr>
        <w:t>okrivljenicu</w:t>
      </w:r>
      <w:r w:rsidR="00050026">
        <w:rPr>
          <w:rFonts w:ascii="Arial" w:hAnsi="Arial" w:cs="Arial"/>
          <w:sz w:val="24"/>
          <w:szCs w:val="24"/>
        </w:rPr>
        <w:t>, branitelja</w:t>
      </w:r>
      <w:r w:rsidR="009D4F1F">
        <w:rPr>
          <w:rFonts w:ascii="Arial" w:hAnsi="Arial" w:cs="Arial"/>
          <w:sz w:val="24"/>
          <w:szCs w:val="24"/>
        </w:rPr>
        <w:t>, oštećenika</w:t>
      </w:r>
      <w:r w:rsidR="00050026">
        <w:rPr>
          <w:rFonts w:ascii="Arial" w:hAnsi="Arial" w:cs="Arial"/>
          <w:sz w:val="24"/>
          <w:szCs w:val="24"/>
        </w:rPr>
        <w:t xml:space="preserve"> </w:t>
      </w:r>
      <w:r w:rsidRPr="00877E5B" w:rsidR="001E424C">
        <w:rPr>
          <w:rFonts w:ascii="Arial" w:hAnsi="Arial" w:cs="Arial"/>
          <w:sz w:val="24"/>
          <w:szCs w:val="24"/>
        </w:rPr>
        <w:t xml:space="preserve">i tužitelja. </w:t>
      </w:r>
    </w:p>
    <w:p w:rsidR="00145BFC" w:rsidP="000D7CD2" w:rsidRDefault="00145BFC">
      <w:pPr>
        <w:jc w:val="both"/>
        <w:rPr>
          <w:rFonts w:ascii="Arial" w:hAnsi="Arial" w:cs="Arial"/>
          <w:sz w:val="24"/>
          <w:szCs w:val="24"/>
        </w:rPr>
      </w:pPr>
    </w:p>
    <w:p w:rsidRPr="00877E5B" w:rsidR="00455D04" w:rsidP="000D7CD2" w:rsidRDefault="00455D04">
      <w:pPr>
        <w:jc w:val="both"/>
        <w:rPr>
          <w:rFonts w:ascii="Arial" w:hAnsi="Arial" w:cs="Arial"/>
          <w:sz w:val="24"/>
          <w:szCs w:val="24"/>
        </w:rPr>
      </w:pPr>
      <w:bookmarkStart w:name="_GoBack" w:id="1"/>
      <w:bookmarkEnd w:id="1"/>
    </w:p>
    <w:p w:rsidRPr="00877E5B" w:rsidR="00DA23D6" w:rsidP="00E349D3" w:rsidRDefault="009668D2">
      <w:pPr>
        <w:ind w:left="4320"/>
        <w:jc w:val="both"/>
        <w:rPr>
          <w:rFonts w:ascii="Arial" w:hAnsi="Arial" w:cs="Arial"/>
          <w:sz w:val="24"/>
          <w:szCs w:val="24"/>
        </w:rPr>
      </w:pPr>
      <w:r w:rsidRPr="00877E5B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877E5B" w:rsidR="00DA23D6">
        <w:rPr>
          <w:rFonts w:ascii="Arial" w:hAnsi="Arial" w:cs="Arial"/>
          <w:sz w:val="24"/>
          <w:szCs w:val="24"/>
        </w:rPr>
        <w:t>otpravka</w:t>
      </w:r>
      <w:proofErr w:type="spellEnd"/>
      <w:r w:rsidRPr="00877E5B" w:rsidR="00DA23D6">
        <w:rPr>
          <w:rFonts w:ascii="Arial" w:hAnsi="Arial" w:cs="Arial"/>
          <w:sz w:val="24"/>
          <w:szCs w:val="24"/>
        </w:rPr>
        <w:t xml:space="preserve"> </w:t>
      </w:r>
      <w:r w:rsidRPr="00877E5B">
        <w:rPr>
          <w:rFonts w:ascii="Arial" w:hAnsi="Arial" w:cs="Arial"/>
          <w:sz w:val="24"/>
          <w:szCs w:val="24"/>
        </w:rPr>
        <w:t xml:space="preserve">– ovlašteni službenik </w:t>
      </w:r>
    </w:p>
    <w:p w:rsidRPr="00877E5B" w:rsidR="00DA23D6" w:rsidP="00E349D3" w:rsidRDefault="00DA23D6">
      <w:pPr>
        <w:ind w:left="4320"/>
        <w:jc w:val="both"/>
        <w:rPr>
          <w:rFonts w:ascii="Arial" w:hAnsi="Arial" w:cs="Arial"/>
          <w:sz w:val="24"/>
          <w:szCs w:val="24"/>
        </w:rPr>
      </w:pPr>
      <w:r w:rsidRPr="00877E5B">
        <w:rPr>
          <w:rFonts w:ascii="Arial" w:hAnsi="Arial" w:cs="Arial"/>
          <w:sz w:val="24"/>
          <w:szCs w:val="24"/>
        </w:rPr>
        <w:t>Upraviteljica</w:t>
      </w:r>
      <w:r w:rsidRPr="00877E5B" w:rsidR="006C52F3">
        <w:rPr>
          <w:rFonts w:ascii="Arial" w:hAnsi="Arial" w:cs="Arial"/>
          <w:sz w:val="24"/>
          <w:szCs w:val="24"/>
        </w:rPr>
        <w:t xml:space="preserve"> zajedničke </w:t>
      </w:r>
      <w:r w:rsidRPr="00877E5B">
        <w:rPr>
          <w:rFonts w:ascii="Arial" w:hAnsi="Arial" w:cs="Arial"/>
          <w:sz w:val="24"/>
          <w:szCs w:val="24"/>
        </w:rPr>
        <w:t>sudske pisarnice:</w:t>
      </w:r>
    </w:p>
    <w:p w:rsidRPr="00877E5B" w:rsidR="009668D2" w:rsidP="00E349D3" w:rsidRDefault="009668D2">
      <w:pPr>
        <w:ind w:left="4320"/>
        <w:jc w:val="both"/>
        <w:rPr>
          <w:rFonts w:ascii="Arial" w:hAnsi="Arial" w:cs="Arial"/>
          <w:sz w:val="24"/>
          <w:szCs w:val="24"/>
        </w:rPr>
      </w:pPr>
    </w:p>
    <w:p w:rsidRPr="00877E5B" w:rsidR="009620E2" w:rsidP="00E349D3" w:rsidRDefault="00EE22BE">
      <w:pPr>
        <w:ind w:left="4320"/>
        <w:jc w:val="both"/>
        <w:rPr>
          <w:rFonts w:ascii="Arial" w:hAnsi="Arial" w:cs="Arial"/>
          <w:sz w:val="24"/>
          <w:szCs w:val="24"/>
        </w:rPr>
      </w:pPr>
      <w:r w:rsidRPr="00877E5B">
        <w:rPr>
          <w:rFonts w:ascii="Arial" w:hAnsi="Arial" w:cs="Arial"/>
          <w:sz w:val="24"/>
          <w:szCs w:val="24"/>
        </w:rPr>
        <w:t xml:space="preserve">                       </w:t>
      </w:r>
      <w:r w:rsidRPr="00877E5B" w:rsidR="00DA23D6">
        <w:rPr>
          <w:rFonts w:ascii="Arial" w:hAnsi="Arial" w:cs="Arial"/>
          <w:sz w:val="24"/>
          <w:szCs w:val="24"/>
        </w:rPr>
        <w:t>Edita Vrkljan</w:t>
      </w:r>
    </w:p>
    <w:sectPr w:rsidRPr="00877E5B" w:rsidR="009620E2" w:rsidSect="009668D2">
      <w:headerReference w:type="default" r:id="rId11"/>
      <w:pgSz w:w="11906" w:h="16838" w:code="9"/>
      <w:pgMar w:top="1418" w:right="1418" w:bottom="1418" w:left="1418" w:header="1134" w:footer="720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13082" w:rsidRDefault="00813082">
      <w:r>
        <w:separator/>
      </w:r>
    </w:p>
  </w:endnote>
  <w:endnote w:type="continuationSeparator" w:id="0">
    <w:p w:rsidR="00813082" w:rsidRDefault="00813082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13082" w:rsidRDefault="00813082">
      <w:r>
        <w:separator/>
      </w:r>
    </w:p>
  </w:footnote>
  <w:footnote w:type="continuationSeparator" w:id="0">
    <w:p w:rsidR="00813082" w:rsidRDefault="00813082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455D04" w:rsidP="00B22387" w:rsidRDefault="00455D04">
    <w:pPr>
      <w:pStyle w:val="Zaglavlje"/>
      <w:jc w:val="center"/>
      <w:rPr>
        <w:rFonts w:ascii="Arial" w:hAnsi="Arial" w:cs="Arial"/>
        <w:snapToGrid w:val="false"/>
        <w:sz w:val="24"/>
        <w:szCs w:val="24"/>
        <w:lang w:eastAsia="en-US"/>
      </w:rPr>
    </w:pPr>
  </w:p>
  <w:p w:rsidR="00FD1754" w:rsidP="00B22387" w:rsidRDefault="00FD1754">
    <w:pPr>
      <w:pStyle w:val="Zaglavlje"/>
      <w:jc w:val="center"/>
      <w:rPr>
        <w:rFonts w:ascii="Arial" w:hAnsi="Arial" w:cs="Arial"/>
        <w:sz w:val="24"/>
        <w:szCs w:val="24"/>
      </w:rPr>
    </w:pPr>
    <w:r w:rsidRPr="009668D2">
      <w:rPr>
        <w:rFonts w:ascii="Arial" w:hAnsi="Arial" w:cs="Arial"/>
        <w:snapToGrid w:val="false"/>
        <w:sz w:val="24"/>
        <w:szCs w:val="24"/>
        <w:lang w:eastAsia="en-US"/>
      </w:rPr>
      <w:t xml:space="preserve">- </w:t>
    </w:r>
    <w:r w:rsidRPr="009668D2">
      <w:rPr>
        <w:rFonts w:ascii="Arial" w:hAnsi="Arial" w:cs="Arial"/>
        <w:snapToGrid w:val="false"/>
        <w:sz w:val="24"/>
        <w:szCs w:val="24"/>
        <w:lang w:eastAsia="en-US"/>
      </w:rPr>
      <w:fldChar w:fldCharType="begin"/>
    </w:r>
    <w:r w:rsidRPr="009668D2">
      <w:rPr>
        <w:rFonts w:ascii="Arial" w:hAnsi="Arial" w:cs="Arial"/>
        <w:snapToGrid w:val="false"/>
        <w:sz w:val="24"/>
        <w:szCs w:val="24"/>
        <w:lang w:eastAsia="en-US"/>
      </w:rPr>
      <w:instrText xml:space="preserve"> PAGE </w:instrText>
    </w:r>
    <w:r w:rsidRPr="009668D2">
      <w:rPr>
        <w:rFonts w:ascii="Arial" w:hAnsi="Arial" w:cs="Arial"/>
        <w:snapToGrid w:val="false"/>
        <w:sz w:val="24"/>
        <w:szCs w:val="24"/>
        <w:lang w:eastAsia="en-US"/>
      </w:rPr>
      <w:fldChar w:fldCharType="separate"/>
    </w:r>
    <w:r w:rsidR="00455D04">
      <w:rPr>
        <w:rFonts w:ascii="Arial" w:hAnsi="Arial" w:cs="Arial"/>
        <w:noProof/>
        <w:snapToGrid w:val="false"/>
        <w:sz w:val="24"/>
        <w:szCs w:val="24"/>
        <w:lang w:eastAsia="en-US"/>
      </w:rPr>
      <w:t>4</w:t>
    </w:r>
    <w:r w:rsidRPr="009668D2">
      <w:rPr>
        <w:rFonts w:ascii="Arial" w:hAnsi="Arial" w:cs="Arial"/>
        <w:snapToGrid w:val="false"/>
        <w:sz w:val="24"/>
        <w:szCs w:val="24"/>
        <w:lang w:eastAsia="en-US"/>
      </w:rPr>
      <w:fldChar w:fldCharType="end"/>
    </w:r>
    <w:r w:rsidRPr="009668D2">
      <w:rPr>
        <w:rFonts w:ascii="Arial" w:hAnsi="Arial" w:cs="Arial"/>
        <w:snapToGrid w:val="false"/>
        <w:sz w:val="24"/>
        <w:szCs w:val="24"/>
        <w:lang w:eastAsia="en-US"/>
      </w:rPr>
      <w:t xml:space="preserve"> -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     </w:t>
    </w:r>
  </w:p>
  <w:p w:rsidR="00455D04" w:rsidP="00CA6B7D" w:rsidRDefault="00455D04">
    <w:pPr>
      <w:pStyle w:val="Zaglavlje"/>
      <w:jc w:val="right"/>
      <w:rPr>
        <w:rFonts w:ascii="Arial" w:hAnsi="Arial" w:cs="Arial"/>
        <w:sz w:val="24"/>
        <w:szCs w:val="24"/>
      </w:rPr>
    </w:pPr>
  </w:p>
  <w:p w:rsidR="00FD1754" w:rsidP="00CA6B7D" w:rsidRDefault="00FD1754">
    <w:pPr>
      <w:pStyle w:val="Zaglavlje"/>
      <w:jc w:val="right"/>
      <w:rPr>
        <w:rFonts w:ascii="Arial" w:hAnsi="Arial" w:cs="Arial"/>
        <w:sz w:val="24"/>
        <w:szCs w:val="24"/>
      </w:rPr>
    </w:pPr>
    <w:r w:rsidRPr="009668D2">
      <w:rPr>
        <w:rFonts w:ascii="Arial" w:hAnsi="Arial" w:cs="Arial"/>
        <w:sz w:val="24"/>
        <w:szCs w:val="24"/>
      </w:rPr>
      <w:t>Broj:</w:t>
    </w:r>
    <w:proofErr w:type="spellStart"/>
    <w:r w:rsidRPr="009668D2">
      <w:rPr>
        <w:rFonts w:ascii="Arial" w:hAnsi="Arial" w:cs="Arial"/>
        <w:sz w:val="24"/>
        <w:szCs w:val="24"/>
      </w:rPr>
      <w:t>Ppž</w:t>
    </w:r>
    <w:proofErr w:type="spellEnd"/>
    <w:r w:rsidRPr="009668D2">
      <w:rPr>
        <w:rFonts w:ascii="Arial" w:hAnsi="Arial" w:cs="Arial"/>
        <w:sz w:val="24"/>
        <w:szCs w:val="24"/>
      </w:rPr>
      <w:t>-</w:t>
    </w:r>
    <w:r>
      <w:rPr>
        <w:rFonts w:ascii="Arial" w:hAnsi="Arial" w:cs="Arial"/>
        <w:sz w:val="24"/>
        <w:szCs w:val="24"/>
      </w:rPr>
      <w:t>7816/2025</w:t>
    </w:r>
  </w:p>
  <w:p w:rsidR="00FD1754" w:rsidP="00CA6B7D" w:rsidRDefault="00FD1754">
    <w:pPr>
      <w:pStyle w:val="Zaglavlje"/>
      <w:jc w:val="right"/>
      <w:rPr>
        <w:rFonts w:ascii="Arial" w:hAnsi="Arial" w:cs="Arial"/>
        <w:sz w:val="24"/>
        <w:szCs w:val="24"/>
      </w:rPr>
    </w:pPr>
  </w:p>
  <w:p w:rsidRPr="009668D2" w:rsidR="00455D04" w:rsidP="00CA6B7D" w:rsidRDefault="00455D04">
    <w:pPr>
      <w:pStyle w:val="Zaglavlje"/>
      <w:jc w:val="right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C5719AC"/>
    <w:multiLevelType w:val="hybridMultilevel"/>
    <w:tmpl w:val="B2B690F0"/>
    <w:lvl w:ilvl="0" w:tplc="DD2A59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A84A78"/>
    <w:multiLevelType w:val="hybridMultilevel"/>
    <w:tmpl w:val="3CAE3538"/>
    <w:lvl w:ilvl="0" w:tplc="53685188">
      <w:start w:val="1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0F35AAD"/>
    <w:multiLevelType w:val="hybridMultilevel"/>
    <w:tmpl w:val="28C678AC"/>
    <w:lvl w:ilvl="0" w:tplc="8C38DAB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8C24F92"/>
    <w:multiLevelType w:val="hybridMultilevel"/>
    <w:tmpl w:val="939413D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52733F"/>
    <w:multiLevelType w:val="hybridMultilevel"/>
    <w:tmpl w:val="994EE804"/>
    <w:lvl w:ilvl="0" w:tplc="A482A9C0">
      <w:start w:val="1"/>
      <w:numFmt w:val="decimal"/>
      <w:lvlText w:val="%1."/>
      <w:lvlJc w:val="left"/>
      <w:pPr>
        <w:ind w:left="1440" w:hanging="720"/>
      </w:pPr>
      <w:rPr>
        <w:rFonts w:ascii="Times New Roman" w:hAnsi="Times New Roman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0531CC0"/>
    <w:multiLevelType w:val="hybridMultilevel"/>
    <w:tmpl w:val="E056DBC2"/>
    <w:lvl w:ilvl="0" w:tplc="93EC27D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A115BB4"/>
    <w:multiLevelType w:val="hybridMultilevel"/>
    <w:tmpl w:val="15AE1B52"/>
    <w:lvl w:ilvl="0" w:tplc="48B228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E2E7145"/>
    <w:multiLevelType w:val="hybridMultilevel"/>
    <w:tmpl w:val="6E5A12C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AC39C8"/>
    <w:multiLevelType w:val="multilevel"/>
    <w:tmpl w:val="A110771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>
    <w:nsid w:val="64196CD3"/>
    <w:multiLevelType w:val="multilevel"/>
    <w:tmpl w:val="28C678AC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689319B4"/>
    <w:multiLevelType w:val="hybridMultilevel"/>
    <w:tmpl w:val="AD424402"/>
    <w:lvl w:ilvl="0" w:tplc="8CD651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9"/>
  </w:num>
  <w:num w:numId="3">
    <w:abstractNumId w:val="0"/>
  </w:num>
  <w:num w:numId="4">
    <w:abstractNumId w:val="7"/>
  </w:num>
  <w:num w:numId="5">
    <w:abstractNumId w:val="10"/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8"/>
  </w:num>
  <w:num w:numId="10">
    <w:abstractNumId w:val="5"/>
  </w:num>
  <w:num w:numId="1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embedSystemFonts/>
  <w:proofState w:spelling="clean" w:grammar="clean"/>
  <w:stylePaneFormatFilter w:val="3F01"/>
  <w:defaultTabStop w:val="720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BC2"/>
    <w:rsid w:val="0000129C"/>
    <w:rsid w:val="0000134E"/>
    <w:rsid w:val="000017CB"/>
    <w:rsid w:val="0000191E"/>
    <w:rsid w:val="00003012"/>
    <w:rsid w:val="000038E3"/>
    <w:rsid w:val="00004846"/>
    <w:rsid w:val="000048FB"/>
    <w:rsid w:val="000053C4"/>
    <w:rsid w:val="00005B81"/>
    <w:rsid w:val="00006059"/>
    <w:rsid w:val="00007B67"/>
    <w:rsid w:val="00010D9D"/>
    <w:rsid w:val="00013D36"/>
    <w:rsid w:val="0001436F"/>
    <w:rsid w:val="00014803"/>
    <w:rsid w:val="000162D6"/>
    <w:rsid w:val="0001680B"/>
    <w:rsid w:val="00017D87"/>
    <w:rsid w:val="00020C9F"/>
    <w:rsid w:val="00021BED"/>
    <w:rsid w:val="00023193"/>
    <w:rsid w:val="00027451"/>
    <w:rsid w:val="00027BBB"/>
    <w:rsid w:val="00027F29"/>
    <w:rsid w:val="00031189"/>
    <w:rsid w:val="000355CF"/>
    <w:rsid w:val="00046D7A"/>
    <w:rsid w:val="00050026"/>
    <w:rsid w:val="00056E65"/>
    <w:rsid w:val="000575DA"/>
    <w:rsid w:val="000608C0"/>
    <w:rsid w:val="000623E2"/>
    <w:rsid w:val="000647A1"/>
    <w:rsid w:val="00067632"/>
    <w:rsid w:val="000728A3"/>
    <w:rsid w:val="00075CFE"/>
    <w:rsid w:val="000760C8"/>
    <w:rsid w:val="000761B7"/>
    <w:rsid w:val="00081B6E"/>
    <w:rsid w:val="000917CC"/>
    <w:rsid w:val="00091FA8"/>
    <w:rsid w:val="00093B4C"/>
    <w:rsid w:val="00096F3A"/>
    <w:rsid w:val="0009750E"/>
    <w:rsid w:val="000A130C"/>
    <w:rsid w:val="000A4BE6"/>
    <w:rsid w:val="000A5102"/>
    <w:rsid w:val="000A5A60"/>
    <w:rsid w:val="000A5BDE"/>
    <w:rsid w:val="000A6909"/>
    <w:rsid w:val="000A7614"/>
    <w:rsid w:val="000A7939"/>
    <w:rsid w:val="000A7D20"/>
    <w:rsid w:val="000B0218"/>
    <w:rsid w:val="000B02EB"/>
    <w:rsid w:val="000B56E6"/>
    <w:rsid w:val="000C5AA2"/>
    <w:rsid w:val="000C5CBA"/>
    <w:rsid w:val="000C650D"/>
    <w:rsid w:val="000D41A8"/>
    <w:rsid w:val="000D4AAC"/>
    <w:rsid w:val="000D58B2"/>
    <w:rsid w:val="000D7CD2"/>
    <w:rsid w:val="000E1B82"/>
    <w:rsid w:val="000E2B49"/>
    <w:rsid w:val="000E356F"/>
    <w:rsid w:val="000E35B7"/>
    <w:rsid w:val="000E7B1D"/>
    <w:rsid w:val="000F1CBC"/>
    <w:rsid w:val="000F5E0E"/>
    <w:rsid w:val="0010534A"/>
    <w:rsid w:val="00105B4A"/>
    <w:rsid w:val="00105FE2"/>
    <w:rsid w:val="001076D1"/>
    <w:rsid w:val="00112F7E"/>
    <w:rsid w:val="001143BF"/>
    <w:rsid w:val="00115050"/>
    <w:rsid w:val="00115B49"/>
    <w:rsid w:val="00117D99"/>
    <w:rsid w:val="00117E74"/>
    <w:rsid w:val="0012067A"/>
    <w:rsid w:val="00120DB6"/>
    <w:rsid w:val="001243BF"/>
    <w:rsid w:val="00127301"/>
    <w:rsid w:val="0013062F"/>
    <w:rsid w:val="00131F18"/>
    <w:rsid w:val="0013406C"/>
    <w:rsid w:val="001352DC"/>
    <w:rsid w:val="001440EC"/>
    <w:rsid w:val="001450D5"/>
    <w:rsid w:val="00145BFC"/>
    <w:rsid w:val="0014604F"/>
    <w:rsid w:val="0015173E"/>
    <w:rsid w:val="00153515"/>
    <w:rsid w:val="00154729"/>
    <w:rsid w:val="001564D3"/>
    <w:rsid w:val="001575E3"/>
    <w:rsid w:val="001605D7"/>
    <w:rsid w:val="00166568"/>
    <w:rsid w:val="001716A2"/>
    <w:rsid w:val="001739B8"/>
    <w:rsid w:val="00173FB4"/>
    <w:rsid w:val="00180504"/>
    <w:rsid w:val="001816A9"/>
    <w:rsid w:val="001828F9"/>
    <w:rsid w:val="001853E4"/>
    <w:rsid w:val="0018584B"/>
    <w:rsid w:val="00187E6F"/>
    <w:rsid w:val="00191F0A"/>
    <w:rsid w:val="0019285C"/>
    <w:rsid w:val="001934D9"/>
    <w:rsid w:val="00195386"/>
    <w:rsid w:val="00196E05"/>
    <w:rsid w:val="001A5158"/>
    <w:rsid w:val="001B00C7"/>
    <w:rsid w:val="001B0B0E"/>
    <w:rsid w:val="001B1B90"/>
    <w:rsid w:val="001B2FC8"/>
    <w:rsid w:val="001B49DB"/>
    <w:rsid w:val="001B4A10"/>
    <w:rsid w:val="001B6E20"/>
    <w:rsid w:val="001C092A"/>
    <w:rsid w:val="001C09C4"/>
    <w:rsid w:val="001C2600"/>
    <w:rsid w:val="001C27FC"/>
    <w:rsid w:val="001C4B61"/>
    <w:rsid w:val="001C4BF7"/>
    <w:rsid w:val="001C5564"/>
    <w:rsid w:val="001D182E"/>
    <w:rsid w:val="001D2615"/>
    <w:rsid w:val="001D5867"/>
    <w:rsid w:val="001D5E92"/>
    <w:rsid w:val="001D6C88"/>
    <w:rsid w:val="001E0294"/>
    <w:rsid w:val="001E3BC6"/>
    <w:rsid w:val="001E424C"/>
    <w:rsid w:val="001E4D1A"/>
    <w:rsid w:val="001F31D6"/>
    <w:rsid w:val="00200AD7"/>
    <w:rsid w:val="00200BBF"/>
    <w:rsid w:val="002014CA"/>
    <w:rsid w:val="00203F68"/>
    <w:rsid w:val="0020730F"/>
    <w:rsid w:val="00211C51"/>
    <w:rsid w:val="00213A11"/>
    <w:rsid w:val="00213E16"/>
    <w:rsid w:val="00215212"/>
    <w:rsid w:val="002158C1"/>
    <w:rsid w:val="00217FDC"/>
    <w:rsid w:val="002206D3"/>
    <w:rsid w:val="00221A96"/>
    <w:rsid w:val="00222AD9"/>
    <w:rsid w:val="00222BAE"/>
    <w:rsid w:val="00222E1E"/>
    <w:rsid w:val="002247BB"/>
    <w:rsid w:val="00224E2E"/>
    <w:rsid w:val="00225034"/>
    <w:rsid w:val="00225BB3"/>
    <w:rsid w:val="00230574"/>
    <w:rsid w:val="002331E8"/>
    <w:rsid w:val="002345C8"/>
    <w:rsid w:val="00242BBB"/>
    <w:rsid w:val="0024346D"/>
    <w:rsid w:val="0024423C"/>
    <w:rsid w:val="00245FA1"/>
    <w:rsid w:val="002469C4"/>
    <w:rsid w:val="00246B1F"/>
    <w:rsid w:val="00255B6F"/>
    <w:rsid w:val="00260C2E"/>
    <w:rsid w:val="00263012"/>
    <w:rsid w:val="00263134"/>
    <w:rsid w:val="002643EC"/>
    <w:rsid w:val="00265354"/>
    <w:rsid w:val="002700F0"/>
    <w:rsid w:val="002741ED"/>
    <w:rsid w:val="002759F2"/>
    <w:rsid w:val="00275BD2"/>
    <w:rsid w:val="002776C5"/>
    <w:rsid w:val="002804D6"/>
    <w:rsid w:val="00281E51"/>
    <w:rsid w:val="00283BBA"/>
    <w:rsid w:val="002845E7"/>
    <w:rsid w:val="002910D0"/>
    <w:rsid w:val="00292C50"/>
    <w:rsid w:val="002947B9"/>
    <w:rsid w:val="002A0314"/>
    <w:rsid w:val="002A0427"/>
    <w:rsid w:val="002A0DE9"/>
    <w:rsid w:val="002A16E0"/>
    <w:rsid w:val="002A47BA"/>
    <w:rsid w:val="002A597D"/>
    <w:rsid w:val="002B05D0"/>
    <w:rsid w:val="002B4D3C"/>
    <w:rsid w:val="002B4E49"/>
    <w:rsid w:val="002B4FF0"/>
    <w:rsid w:val="002B51FB"/>
    <w:rsid w:val="002C40F9"/>
    <w:rsid w:val="002C47DB"/>
    <w:rsid w:val="002C5EB2"/>
    <w:rsid w:val="002D01DA"/>
    <w:rsid w:val="002D7DA4"/>
    <w:rsid w:val="002E212A"/>
    <w:rsid w:val="002E3B5E"/>
    <w:rsid w:val="002E43FE"/>
    <w:rsid w:val="002E553D"/>
    <w:rsid w:val="002F0E77"/>
    <w:rsid w:val="002F38A7"/>
    <w:rsid w:val="002F5069"/>
    <w:rsid w:val="00302B79"/>
    <w:rsid w:val="00304900"/>
    <w:rsid w:val="00304D8A"/>
    <w:rsid w:val="003051CC"/>
    <w:rsid w:val="00305B8C"/>
    <w:rsid w:val="003075CD"/>
    <w:rsid w:val="0031075C"/>
    <w:rsid w:val="003121F5"/>
    <w:rsid w:val="003238B5"/>
    <w:rsid w:val="003247E8"/>
    <w:rsid w:val="0032653A"/>
    <w:rsid w:val="00326946"/>
    <w:rsid w:val="00326B9F"/>
    <w:rsid w:val="003318F1"/>
    <w:rsid w:val="00334050"/>
    <w:rsid w:val="00341894"/>
    <w:rsid w:val="003454BC"/>
    <w:rsid w:val="00346329"/>
    <w:rsid w:val="0035467B"/>
    <w:rsid w:val="00354990"/>
    <w:rsid w:val="00356337"/>
    <w:rsid w:val="00356ED2"/>
    <w:rsid w:val="00360935"/>
    <w:rsid w:val="00360C81"/>
    <w:rsid w:val="00362733"/>
    <w:rsid w:val="00364286"/>
    <w:rsid w:val="0036469F"/>
    <w:rsid w:val="0036476F"/>
    <w:rsid w:val="003727D7"/>
    <w:rsid w:val="0037283A"/>
    <w:rsid w:val="003733C4"/>
    <w:rsid w:val="0037614C"/>
    <w:rsid w:val="00376179"/>
    <w:rsid w:val="00383562"/>
    <w:rsid w:val="0038441F"/>
    <w:rsid w:val="00385587"/>
    <w:rsid w:val="00386AA5"/>
    <w:rsid w:val="003903E1"/>
    <w:rsid w:val="00392B82"/>
    <w:rsid w:val="00393EC6"/>
    <w:rsid w:val="003B0F2D"/>
    <w:rsid w:val="003B1426"/>
    <w:rsid w:val="003B149B"/>
    <w:rsid w:val="003B1E8B"/>
    <w:rsid w:val="003B7C1B"/>
    <w:rsid w:val="003C0924"/>
    <w:rsid w:val="003C16AE"/>
    <w:rsid w:val="003C2C66"/>
    <w:rsid w:val="003C2D65"/>
    <w:rsid w:val="003C2F1B"/>
    <w:rsid w:val="003D0113"/>
    <w:rsid w:val="003D0D69"/>
    <w:rsid w:val="003E2D78"/>
    <w:rsid w:val="003E38F2"/>
    <w:rsid w:val="003E3BAA"/>
    <w:rsid w:val="003E402B"/>
    <w:rsid w:val="003E64F6"/>
    <w:rsid w:val="003E7619"/>
    <w:rsid w:val="003E7BC9"/>
    <w:rsid w:val="003F33F7"/>
    <w:rsid w:val="003F4B9F"/>
    <w:rsid w:val="003F4CD3"/>
    <w:rsid w:val="00401B7F"/>
    <w:rsid w:val="004043F5"/>
    <w:rsid w:val="00405878"/>
    <w:rsid w:val="00413E06"/>
    <w:rsid w:val="00413EAF"/>
    <w:rsid w:val="00417301"/>
    <w:rsid w:val="00427ACD"/>
    <w:rsid w:val="00427E40"/>
    <w:rsid w:val="00433284"/>
    <w:rsid w:val="00435E88"/>
    <w:rsid w:val="00437151"/>
    <w:rsid w:val="00437CE1"/>
    <w:rsid w:val="00440E86"/>
    <w:rsid w:val="00442BFD"/>
    <w:rsid w:val="00445E00"/>
    <w:rsid w:val="00450722"/>
    <w:rsid w:val="004508A7"/>
    <w:rsid w:val="00454E87"/>
    <w:rsid w:val="00455D04"/>
    <w:rsid w:val="00456548"/>
    <w:rsid w:val="0045657E"/>
    <w:rsid w:val="00456937"/>
    <w:rsid w:val="00457B4C"/>
    <w:rsid w:val="00457CD9"/>
    <w:rsid w:val="004614C8"/>
    <w:rsid w:val="004617C5"/>
    <w:rsid w:val="00461E52"/>
    <w:rsid w:val="004632C2"/>
    <w:rsid w:val="00465E88"/>
    <w:rsid w:val="00467286"/>
    <w:rsid w:val="00467BAE"/>
    <w:rsid w:val="00470699"/>
    <w:rsid w:val="00470FCD"/>
    <w:rsid w:val="00471663"/>
    <w:rsid w:val="00473017"/>
    <w:rsid w:val="0048022C"/>
    <w:rsid w:val="00485E41"/>
    <w:rsid w:val="0049595F"/>
    <w:rsid w:val="00497D7E"/>
    <w:rsid w:val="004A408F"/>
    <w:rsid w:val="004A6F29"/>
    <w:rsid w:val="004A70E9"/>
    <w:rsid w:val="004B138B"/>
    <w:rsid w:val="004B4754"/>
    <w:rsid w:val="004C2189"/>
    <w:rsid w:val="004C6132"/>
    <w:rsid w:val="004C6271"/>
    <w:rsid w:val="004D1EC9"/>
    <w:rsid w:val="004D4F4C"/>
    <w:rsid w:val="004D6724"/>
    <w:rsid w:val="004D7D63"/>
    <w:rsid w:val="004E2640"/>
    <w:rsid w:val="004E26A8"/>
    <w:rsid w:val="004E5608"/>
    <w:rsid w:val="004E70F4"/>
    <w:rsid w:val="004F0CA9"/>
    <w:rsid w:val="004F1265"/>
    <w:rsid w:val="004F4802"/>
    <w:rsid w:val="004F4ADF"/>
    <w:rsid w:val="00501200"/>
    <w:rsid w:val="0050170F"/>
    <w:rsid w:val="00507DDE"/>
    <w:rsid w:val="00513EFD"/>
    <w:rsid w:val="005166CD"/>
    <w:rsid w:val="005223D7"/>
    <w:rsid w:val="005228D2"/>
    <w:rsid w:val="00525FFF"/>
    <w:rsid w:val="00530C33"/>
    <w:rsid w:val="005311FA"/>
    <w:rsid w:val="00536ECE"/>
    <w:rsid w:val="0053720C"/>
    <w:rsid w:val="00540E8E"/>
    <w:rsid w:val="005424BA"/>
    <w:rsid w:val="00543BC9"/>
    <w:rsid w:val="00543F2B"/>
    <w:rsid w:val="00546E2F"/>
    <w:rsid w:val="005522CA"/>
    <w:rsid w:val="00557FAB"/>
    <w:rsid w:val="00560BF8"/>
    <w:rsid w:val="005620E8"/>
    <w:rsid w:val="005636FE"/>
    <w:rsid w:val="005638E6"/>
    <w:rsid w:val="00563B6E"/>
    <w:rsid w:val="00566B20"/>
    <w:rsid w:val="005705DF"/>
    <w:rsid w:val="0057431F"/>
    <w:rsid w:val="00581EB1"/>
    <w:rsid w:val="00582565"/>
    <w:rsid w:val="00582AD7"/>
    <w:rsid w:val="005832BB"/>
    <w:rsid w:val="0059083F"/>
    <w:rsid w:val="0059626E"/>
    <w:rsid w:val="005A55BA"/>
    <w:rsid w:val="005A6A47"/>
    <w:rsid w:val="005A6A57"/>
    <w:rsid w:val="005B0B88"/>
    <w:rsid w:val="005B0C0A"/>
    <w:rsid w:val="005B1873"/>
    <w:rsid w:val="005B4C00"/>
    <w:rsid w:val="005C25DF"/>
    <w:rsid w:val="005C78A7"/>
    <w:rsid w:val="005C7F04"/>
    <w:rsid w:val="005D63B2"/>
    <w:rsid w:val="005E0687"/>
    <w:rsid w:val="005F29AC"/>
    <w:rsid w:val="005F54FD"/>
    <w:rsid w:val="005F6B3E"/>
    <w:rsid w:val="00620629"/>
    <w:rsid w:val="006226EC"/>
    <w:rsid w:val="00623801"/>
    <w:rsid w:val="00626678"/>
    <w:rsid w:val="00631353"/>
    <w:rsid w:val="006319A7"/>
    <w:rsid w:val="0063269F"/>
    <w:rsid w:val="006333FE"/>
    <w:rsid w:val="006374E6"/>
    <w:rsid w:val="00637851"/>
    <w:rsid w:val="006428C7"/>
    <w:rsid w:val="006432A3"/>
    <w:rsid w:val="00645D82"/>
    <w:rsid w:val="00647057"/>
    <w:rsid w:val="00650387"/>
    <w:rsid w:val="00651B57"/>
    <w:rsid w:val="006564BE"/>
    <w:rsid w:val="00672D39"/>
    <w:rsid w:val="00675FE1"/>
    <w:rsid w:val="006771D8"/>
    <w:rsid w:val="006836C0"/>
    <w:rsid w:val="00683B6B"/>
    <w:rsid w:val="006845F7"/>
    <w:rsid w:val="0068737F"/>
    <w:rsid w:val="0069436B"/>
    <w:rsid w:val="00694BBF"/>
    <w:rsid w:val="00697430"/>
    <w:rsid w:val="006A1E71"/>
    <w:rsid w:val="006A3D5D"/>
    <w:rsid w:val="006A4200"/>
    <w:rsid w:val="006A53FC"/>
    <w:rsid w:val="006A57E5"/>
    <w:rsid w:val="006A6A4C"/>
    <w:rsid w:val="006B0836"/>
    <w:rsid w:val="006B28A9"/>
    <w:rsid w:val="006B28C9"/>
    <w:rsid w:val="006B2969"/>
    <w:rsid w:val="006B4C93"/>
    <w:rsid w:val="006C52F3"/>
    <w:rsid w:val="006D0431"/>
    <w:rsid w:val="006D0E77"/>
    <w:rsid w:val="006D6F01"/>
    <w:rsid w:val="006D77A4"/>
    <w:rsid w:val="006D7EFE"/>
    <w:rsid w:val="006E191F"/>
    <w:rsid w:val="006E40AC"/>
    <w:rsid w:val="00703E92"/>
    <w:rsid w:val="0070416C"/>
    <w:rsid w:val="00707E80"/>
    <w:rsid w:val="007139C1"/>
    <w:rsid w:val="0071690F"/>
    <w:rsid w:val="00717BEE"/>
    <w:rsid w:val="00720025"/>
    <w:rsid w:val="00724FA6"/>
    <w:rsid w:val="007253FE"/>
    <w:rsid w:val="00725EFA"/>
    <w:rsid w:val="0072685D"/>
    <w:rsid w:val="00726E43"/>
    <w:rsid w:val="0072731F"/>
    <w:rsid w:val="00730BF1"/>
    <w:rsid w:val="007335F5"/>
    <w:rsid w:val="007365B5"/>
    <w:rsid w:val="00737B11"/>
    <w:rsid w:val="00737C2E"/>
    <w:rsid w:val="007425FC"/>
    <w:rsid w:val="007432E3"/>
    <w:rsid w:val="00744B5A"/>
    <w:rsid w:val="0074578B"/>
    <w:rsid w:val="00752650"/>
    <w:rsid w:val="00752912"/>
    <w:rsid w:val="007538B5"/>
    <w:rsid w:val="0076014D"/>
    <w:rsid w:val="0076247A"/>
    <w:rsid w:val="00763266"/>
    <w:rsid w:val="00763888"/>
    <w:rsid w:val="0076428A"/>
    <w:rsid w:val="00764D96"/>
    <w:rsid w:val="0076736C"/>
    <w:rsid w:val="0077048E"/>
    <w:rsid w:val="00771021"/>
    <w:rsid w:val="0077143D"/>
    <w:rsid w:val="007717C1"/>
    <w:rsid w:val="007746E1"/>
    <w:rsid w:val="007754FE"/>
    <w:rsid w:val="007755B2"/>
    <w:rsid w:val="007759DA"/>
    <w:rsid w:val="00775D7B"/>
    <w:rsid w:val="007812C5"/>
    <w:rsid w:val="007816D1"/>
    <w:rsid w:val="0078486D"/>
    <w:rsid w:val="007858A4"/>
    <w:rsid w:val="00785D5E"/>
    <w:rsid w:val="0078674B"/>
    <w:rsid w:val="0078692C"/>
    <w:rsid w:val="00786CF0"/>
    <w:rsid w:val="007906D2"/>
    <w:rsid w:val="00796555"/>
    <w:rsid w:val="00796ED1"/>
    <w:rsid w:val="007A0985"/>
    <w:rsid w:val="007A1F45"/>
    <w:rsid w:val="007A20B6"/>
    <w:rsid w:val="007A3D6E"/>
    <w:rsid w:val="007B0DF3"/>
    <w:rsid w:val="007B167A"/>
    <w:rsid w:val="007C0B38"/>
    <w:rsid w:val="007D0512"/>
    <w:rsid w:val="007D2B26"/>
    <w:rsid w:val="007E369F"/>
    <w:rsid w:val="007F34E7"/>
    <w:rsid w:val="007F4476"/>
    <w:rsid w:val="007F60CB"/>
    <w:rsid w:val="008012AE"/>
    <w:rsid w:val="00803333"/>
    <w:rsid w:val="0080530E"/>
    <w:rsid w:val="00805E48"/>
    <w:rsid w:val="00813082"/>
    <w:rsid w:val="0082662F"/>
    <w:rsid w:val="0082777E"/>
    <w:rsid w:val="00830E4D"/>
    <w:rsid w:val="00831158"/>
    <w:rsid w:val="00834D5F"/>
    <w:rsid w:val="008370DE"/>
    <w:rsid w:val="00842E7C"/>
    <w:rsid w:val="008464EB"/>
    <w:rsid w:val="00853535"/>
    <w:rsid w:val="008545EF"/>
    <w:rsid w:val="0085614E"/>
    <w:rsid w:val="00860AA8"/>
    <w:rsid w:val="00865CDA"/>
    <w:rsid w:val="00867099"/>
    <w:rsid w:val="00867F1B"/>
    <w:rsid w:val="00870E1F"/>
    <w:rsid w:val="008714F2"/>
    <w:rsid w:val="0087213F"/>
    <w:rsid w:val="00873D4F"/>
    <w:rsid w:val="00874566"/>
    <w:rsid w:val="0087766B"/>
    <w:rsid w:val="00877E5B"/>
    <w:rsid w:val="00880B41"/>
    <w:rsid w:val="008872F0"/>
    <w:rsid w:val="008955B3"/>
    <w:rsid w:val="008A1570"/>
    <w:rsid w:val="008A340B"/>
    <w:rsid w:val="008A55C0"/>
    <w:rsid w:val="008A6CF1"/>
    <w:rsid w:val="008A7543"/>
    <w:rsid w:val="008B12B3"/>
    <w:rsid w:val="008B78D4"/>
    <w:rsid w:val="008C05A9"/>
    <w:rsid w:val="008C1785"/>
    <w:rsid w:val="008C340E"/>
    <w:rsid w:val="008C3A2D"/>
    <w:rsid w:val="008C6EFC"/>
    <w:rsid w:val="008D016D"/>
    <w:rsid w:val="008D296F"/>
    <w:rsid w:val="008D5877"/>
    <w:rsid w:val="008D6E10"/>
    <w:rsid w:val="008E1128"/>
    <w:rsid w:val="008E1171"/>
    <w:rsid w:val="008E7AD8"/>
    <w:rsid w:val="008F04B5"/>
    <w:rsid w:val="008F1C51"/>
    <w:rsid w:val="008F323B"/>
    <w:rsid w:val="008F6A91"/>
    <w:rsid w:val="00900BAA"/>
    <w:rsid w:val="00900F8B"/>
    <w:rsid w:val="00905F2C"/>
    <w:rsid w:val="00910B0E"/>
    <w:rsid w:val="00911441"/>
    <w:rsid w:val="00913ADE"/>
    <w:rsid w:val="009169B3"/>
    <w:rsid w:val="00923D56"/>
    <w:rsid w:val="009262EC"/>
    <w:rsid w:val="00926DC6"/>
    <w:rsid w:val="00927FB9"/>
    <w:rsid w:val="009317C6"/>
    <w:rsid w:val="00932B25"/>
    <w:rsid w:val="0094139D"/>
    <w:rsid w:val="00944B2E"/>
    <w:rsid w:val="00945D79"/>
    <w:rsid w:val="009467D2"/>
    <w:rsid w:val="00947269"/>
    <w:rsid w:val="0094789F"/>
    <w:rsid w:val="0095109B"/>
    <w:rsid w:val="00951447"/>
    <w:rsid w:val="00955D87"/>
    <w:rsid w:val="00955EA2"/>
    <w:rsid w:val="00956BCA"/>
    <w:rsid w:val="00960354"/>
    <w:rsid w:val="009620E2"/>
    <w:rsid w:val="00965071"/>
    <w:rsid w:val="009668D2"/>
    <w:rsid w:val="00967B95"/>
    <w:rsid w:val="009730DD"/>
    <w:rsid w:val="009732A9"/>
    <w:rsid w:val="00973720"/>
    <w:rsid w:val="0097451A"/>
    <w:rsid w:val="00980A4E"/>
    <w:rsid w:val="00982321"/>
    <w:rsid w:val="00991D59"/>
    <w:rsid w:val="009923B9"/>
    <w:rsid w:val="009936DA"/>
    <w:rsid w:val="00995623"/>
    <w:rsid w:val="00995E8E"/>
    <w:rsid w:val="009A0BF2"/>
    <w:rsid w:val="009A10C4"/>
    <w:rsid w:val="009A12C1"/>
    <w:rsid w:val="009A1ADA"/>
    <w:rsid w:val="009B08A9"/>
    <w:rsid w:val="009B194E"/>
    <w:rsid w:val="009B23B8"/>
    <w:rsid w:val="009B24A6"/>
    <w:rsid w:val="009B3A8F"/>
    <w:rsid w:val="009C357D"/>
    <w:rsid w:val="009D1B3C"/>
    <w:rsid w:val="009D4F1F"/>
    <w:rsid w:val="009D7914"/>
    <w:rsid w:val="009E026C"/>
    <w:rsid w:val="009E6489"/>
    <w:rsid w:val="009E6D97"/>
    <w:rsid w:val="009E7F36"/>
    <w:rsid w:val="009F0D27"/>
    <w:rsid w:val="009F2BC5"/>
    <w:rsid w:val="009F7B22"/>
    <w:rsid w:val="00A007EE"/>
    <w:rsid w:val="00A06232"/>
    <w:rsid w:val="00A07A24"/>
    <w:rsid w:val="00A10114"/>
    <w:rsid w:val="00A1504A"/>
    <w:rsid w:val="00A21B92"/>
    <w:rsid w:val="00A23AA1"/>
    <w:rsid w:val="00A23CC6"/>
    <w:rsid w:val="00A24DCF"/>
    <w:rsid w:val="00A4305E"/>
    <w:rsid w:val="00A44C90"/>
    <w:rsid w:val="00A453DF"/>
    <w:rsid w:val="00A5026F"/>
    <w:rsid w:val="00A5421D"/>
    <w:rsid w:val="00A5645E"/>
    <w:rsid w:val="00A56F1A"/>
    <w:rsid w:val="00A6054C"/>
    <w:rsid w:val="00A60BD1"/>
    <w:rsid w:val="00A61989"/>
    <w:rsid w:val="00A65A54"/>
    <w:rsid w:val="00A709AA"/>
    <w:rsid w:val="00A70BA4"/>
    <w:rsid w:val="00A718F8"/>
    <w:rsid w:val="00A72EA2"/>
    <w:rsid w:val="00A77ADC"/>
    <w:rsid w:val="00A80DA8"/>
    <w:rsid w:val="00A81BD4"/>
    <w:rsid w:val="00A852E6"/>
    <w:rsid w:val="00A85DBF"/>
    <w:rsid w:val="00A8744C"/>
    <w:rsid w:val="00A87C1E"/>
    <w:rsid w:val="00A9037F"/>
    <w:rsid w:val="00A910CB"/>
    <w:rsid w:val="00A95BC2"/>
    <w:rsid w:val="00A97770"/>
    <w:rsid w:val="00AB1FF0"/>
    <w:rsid w:val="00AB22D5"/>
    <w:rsid w:val="00AB28A4"/>
    <w:rsid w:val="00AB6FFE"/>
    <w:rsid w:val="00AB7E7C"/>
    <w:rsid w:val="00AC0239"/>
    <w:rsid w:val="00AC3E37"/>
    <w:rsid w:val="00AC54AE"/>
    <w:rsid w:val="00AC6B32"/>
    <w:rsid w:val="00AC715F"/>
    <w:rsid w:val="00AD2A0E"/>
    <w:rsid w:val="00AD3169"/>
    <w:rsid w:val="00AD7409"/>
    <w:rsid w:val="00AE0C05"/>
    <w:rsid w:val="00AE7979"/>
    <w:rsid w:val="00AF1779"/>
    <w:rsid w:val="00AF4E22"/>
    <w:rsid w:val="00AF4FF7"/>
    <w:rsid w:val="00AF5A42"/>
    <w:rsid w:val="00B00A6C"/>
    <w:rsid w:val="00B02E23"/>
    <w:rsid w:val="00B07535"/>
    <w:rsid w:val="00B10D86"/>
    <w:rsid w:val="00B111AF"/>
    <w:rsid w:val="00B121B7"/>
    <w:rsid w:val="00B14D8D"/>
    <w:rsid w:val="00B1544D"/>
    <w:rsid w:val="00B15D83"/>
    <w:rsid w:val="00B20A74"/>
    <w:rsid w:val="00B21318"/>
    <w:rsid w:val="00B21BB3"/>
    <w:rsid w:val="00B22387"/>
    <w:rsid w:val="00B2729C"/>
    <w:rsid w:val="00B272E5"/>
    <w:rsid w:val="00B27DD0"/>
    <w:rsid w:val="00B31180"/>
    <w:rsid w:val="00B32EE3"/>
    <w:rsid w:val="00B37AAC"/>
    <w:rsid w:val="00B423F6"/>
    <w:rsid w:val="00B42ACA"/>
    <w:rsid w:val="00B42DB3"/>
    <w:rsid w:val="00B43C5C"/>
    <w:rsid w:val="00B44D20"/>
    <w:rsid w:val="00B44FBF"/>
    <w:rsid w:val="00B461AC"/>
    <w:rsid w:val="00B52D97"/>
    <w:rsid w:val="00B535BC"/>
    <w:rsid w:val="00B57CDB"/>
    <w:rsid w:val="00B63BB9"/>
    <w:rsid w:val="00B64C2E"/>
    <w:rsid w:val="00B65911"/>
    <w:rsid w:val="00B80C03"/>
    <w:rsid w:val="00B82168"/>
    <w:rsid w:val="00B82432"/>
    <w:rsid w:val="00B8251F"/>
    <w:rsid w:val="00B90871"/>
    <w:rsid w:val="00BA1217"/>
    <w:rsid w:val="00BA40A4"/>
    <w:rsid w:val="00BA59C4"/>
    <w:rsid w:val="00BA66C9"/>
    <w:rsid w:val="00BC1A10"/>
    <w:rsid w:val="00BC2494"/>
    <w:rsid w:val="00BC28BF"/>
    <w:rsid w:val="00BC79C0"/>
    <w:rsid w:val="00BD0936"/>
    <w:rsid w:val="00BD289D"/>
    <w:rsid w:val="00BD3317"/>
    <w:rsid w:val="00BD447B"/>
    <w:rsid w:val="00BD5FE2"/>
    <w:rsid w:val="00BD784C"/>
    <w:rsid w:val="00BE0C6B"/>
    <w:rsid w:val="00BE2799"/>
    <w:rsid w:val="00BE2EFF"/>
    <w:rsid w:val="00BE4263"/>
    <w:rsid w:val="00BE55C7"/>
    <w:rsid w:val="00BE72C0"/>
    <w:rsid w:val="00BE7974"/>
    <w:rsid w:val="00BF47D8"/>
    <w:rsid w:val="00BF6636"/>
    <w:rsid w:val="00C02D82"/>
    <w:rsid w:val="00C03099"/>
    <w:rsid w:val="00C05F90"/>
    <w:rsid w:val="00C12F3B"/>
    <w:rsid w:val="00C13FD8"/>
    <w:rsid w:val="00C15676"/>
    <w:rsid w:val="00C17C61"/>
    <w:rsid w:val="00C23BD4"/>
    <w:rsid w:val="00C25396"/>
    <w:rsid w:val="00C25965"/>
    <w:rsid w:val="00C25F68"/>
    <w:rsid w:val="00C307DE"/>
    <w:rsid w:val="00C319F5"/>
    <w:rsid w:val="00C31F8D"/>
    <w:rsid w:val="00C3261A"/>
    <w:rsid w:val="00C32F64"/>
    <w:rsid w:val="00C34D6B"/>
    <w:rsid w:val="00C41A93"/>
    <w:rsid w:val="00C445B0"/>
    <w:rsid w:val="00C456F3"/>
    <w:rsid w:val="00C47247"/>
    <w:rsid w:val="00C55696"/>
    <w:rsid w:val="00C56047"/>
    <w:rsid w:val="00C56C51"/>
    <w:rsid w:val="00C60747"/>
    <w:rsid w:val="00C62D60"/>
    <w:rsid w:val="00C63BCB"/>
    <w:rsid w:val="00C6699E"/>
    <w:rsid w:val="00C7142C"/>
    <w:rsid w:val="00C73CE1"/>
    <w:rsid w:val="00C80A73"/>
    <w:rsid w:val="00C8108C"/>
    <w:rsid w:val="00C821D8"/>
    <w:rsid w:val="00C822B9"/>
    <w:rsid w:val="00C91E43"/>
    <w:rsid w:val="00C9225D"/>
    <w:rsid w:val="00C927B7"/>
    <w:rsid w:val="00C9440A"/>
    <w:rsid w:val="00C95BC3"/>
    <w:rsid w:val="00C95DB9"/>
    <w:rsid w:val="00CA24F7"/>
    <w:rsid w:val="00CA4ADA"/>
    <w:rsid w:val="00CA514A"/>
    <w:rsid w:val="00CA54B3"/>
    <w:rsid w:val="00CA6B7D"/>
    <w:rsid w:val="00CB027F"/>
    <w:rsid w:val="00CB1EB5"/>
    <w:rsid w:val="00CB31C0"/>
    <w:rsid w:val="00CB6CD9"/>
    <w:rsid w:val="00CC1900"/>
    <w:rsid w:val="00CC3F5E"/>
    <w:rsid w:val="00CC541D"/>
    <w:rsid w:val="00CC6A87"/>
    <w:rsid w:val="00CC7329"/>
    <w:rsid w:val="00CD0F9F"/>
    <w:rsid w:val="00CD3361"/>
    <w:rsid w:val="00CD408B"/>
    <w:rsid w:val="00CD52BF"/>
    <w:rsid w:val="00CE4700"/>
    <w:rsid w:val="00CE5B3A"/>
    <w:rsid w:val="00CE6C16"/>
    <w:rsid w:val="00CF3CFC"/>
    <w:rsid w:val="00CF7A67"/>
    <w:rsid w:val="00D02BCF"/>
    <w:rsid w:val="00D03363"/>
    <w:rsid w:val="00D0500D"/>
    <w:rsid w:val="00D06092"/>
    <w:rsid w:val="00D11321"/>
    <w:rsid w:val="00D12708"/>
    <w:rsid w:val="00D14733"/>
    <w:rsid w:val="00D14B72"/>
    <w:rsid w:val="00D1638A"/>
    <w:rsid w:val="00D16C40"/>
    <w:rsid w:val="00D20390"/>
    <w:rsid w:val="00D21133"/>
    <w:rsid w:val="00D239C5"/>
    <w:rsid w:val="00D23EBA"/>
    <w:rsid w:val="00D24AD1"/>
    <w:rsid w:val="00D335B3"/>
    <w:rsid w:val="00D33ABA"/>
    <w:rsid w:val="00D33BE9"/>
    <w:rsid w:val="00D3502B"/>
    <w:rsid w:val="00D4305D"/>
    <w:rsid w:val="00D50710"/>
    <w:rsid w:val="00D51D43"/>
    <w:rsid w:val="00D52C9D"/>
    <w:rsid w:val="00D53BD9"/>
    <w:rsid w:val="00D57153"/>
    <w:rsid w:val="00D606DD"/>
    <w:rsid w:val="00D61AE4"/>
    <w:rsid w:val="00D6310E"/>
    <w:rsid w:val="00D64CF1"/>
    <w:rsid w:val="00D66D48"/>
    <w:rsid w:val="00D710B9"/>
    <w:rsid w:val="00D711AE"/>
    <w:rsid w:val="00D71365"/>
    <w:rsid w:val="00D72FE9"/>
    <w:rsid w:val="00D745DF"/>
    <w:rsid w:val="00D8261B"/>
    <w:rsid w:val="00D866AD"/>
    <w:rsid w:val="00D91641"/>
    <w:rsid w:val="00D92309"/>
    <w:rsid w:val="00D970C5"/>
    <w:rsid w:val="00DA11A5"/>
    <w:rsid w:val="00DA1412"/>
    <w:rsid w:val="00DA23D6"/>
    <w:rsid w:val="00DA37EB"/>
    <w:rsid w:val="00DA5BB7"/>
    <w:rsid w:val="00DA6016"/>
    <w:rsid w:val="00DB4E0B"/>
    <w:rsid w:val="00DB6196"/>
    <w:rsid w:val="00DB658E"/>
    <w:rsid w:val="00DC06BC"/>
    <w:rsid w:val="00DD165A"/>
    <w:rsid w:val="00DD2DA7"/>
    <w:rsid w:val="00DD44C0"/>
    <w:rsid w:val="00DD6BB7"/>
    <w:rsid w:val="00DD7A99"/>
    <w:rsid w:val="00DE0C8E"/>
    <w:rsid w:val="00DE13DD"/>
    <w:rsid w:val="00DE1E26"/>
    <w:rsid w:val="00DE6D12"/>
    <w:rsid w:val="00DF2ADA"/>
    <w:rsid w:val="00E0114A"/>
    <w:rsid w:val="00E04304"/>
    <w:rsid w:val="00E04537"/>
    <w:rsid w:val="00E060F9"/>
    <w:rsid w:val="00E100ED"/>
    <w:rsid w:val="00E13987"/>
    <w:rsid w:val="00E15C30"/>
    <w:rsid w:val="00E17BF3"/>
    <w:rsid w:val="00E214EF"/>
    <w:rsid w:val="00E22665"/>
    <w:rsid w:val="00E242BB"/>
    <w:rsid w:val="00E25ECE"/>
    <w:rsid w:val="00E34215"/>
    <w:rsid w:val="00E349D3"/>
    <w:rsid w:val="00E34C91"/>
    <w:rsid w:val="00E417E8"/>
    <w:rsid w:val="00E42F3A"/>
    <w:rsid w:val="00E46C4D"/>
    <w:rsid w:val="00E541C6"/>
    <w:rsid w:val="00E54BC1"/>
    <w:rsid w:val="00E55043"/>
    <w:rsid w:val="00E55CAF"/>
    <w:rsid w:val="00E56DE7"/>
    <w:rsid w:val="00E623A3"/>
    <w:rsid w:val="00E640D5"/>
    <w:rsid w:val="00E6475E"/>
    <w:rsid w:val="00E66F59"/>
    <w:rsid w:val="00E66FB1"/>
    <w:rsid w:val="00E67E7A"/>
    <w:rsid w:val="00E73469"/>
    <w:rsid w:val="00E74C39"/>
    <w:rsid w:val="00E76A16"/>
    <w:rsid w:val="00E80883"/>
    <w:rsid w:val="00E83B34"/>
    <w:rsid w:val="00E92E64"/>
    <w:rsid w:val="00E94D71"/>
    <w:rsid w:val="00E95095"/>
    <w:rsid w:val="00E95F35"/>
    <w:rsid w:val="00E96A1F"/>
    <w:rsid w:val="00EA43B2"/>
    <w:rsid w:val="00EA4703"/>
    <w:rsid w:val="00EA4FD0"/>
    <w:rsid w:val="00EB44C7"/>
    <w:rsid w:val="00EB6C0A"/>
    <w:rsid w:val="00EB75CC"/>
    <w:rsid w:val="00EB7A4E"/>
    <w:rsid w:val="00EC0257"/>
    <w:rsid w:val="00EC1F11"/>
    <w:rsid w:val="00EC2592"/>
    <w:rsid w:val="00EC2850"/>
    <w:rsid w:val="00EC3504"/>
    <w:rsid w:val="00EC3EC9"/>
    <w:rsid w:val="00EC474D"/>
    <w:rsid w:val="00ED17AE"/>
    <w:rsid w:val="00ED3151"/>
    <w:rsid w:val="00ED44D7"/>
    <w:rsid w:val="00ED4612"/>
    <w:rsid w:val="00ED5F24"/>
    <w:rsid w:val="00ED5FB4"/>
    <w:rsid w:val="00EE0393"/>
    <w:rsid w:val="00EE15A0"/>
    <w:rsid w:val="00EE19E2"/>
    <w:rsid w:val="00EE1B55"/>
    <w:rsid w:val="00EE22BE"/>
    <w:rsid w:val="00EE4C74"/>
    <w:rsid w:val="00EE672E"/>
    <w:rsid w:val="00EE6995"/>
    <w:rsid w:val="00EE6CD4"/>
    <w:rsid w:val="00EF1ACF"/>
    <w:rsid w:val="00EF2838"/>
    <w:rsid w:val="00EF6EF8"/>
    <w:rsid w:val="00F00893"/>
    <w:rsid w:val="00F0196C"/>
    <w:rsid w:val="00F04015"/>
    <w:rsid w:val="00F050EC"/>
    <w:rsid w:val="00F0539F"/>
    <w:rsid w:val="00F05809"/>
    <w:rsid w:val="00F07DA5"/>
    <w:rsid w:val="00F10D45"/>
    <w:rsid w:val="00F13B94"/>
    <w:rsid w:val="00F1705D"/>
    <w:rsid w:val="00F20EA7"/>
    <w:rsid w:val="00F25C81"/>
    <w:rsid w:val="00F2617C"/>
    <w:rsid w:val="00F277A4"/>
    <w:rsid w:val="00F30005"/>
    <w:rsid w:val="00F30323"/>
    <w:rsid w:val="00F30A7A"/>
    <w:rsid w:val="00F32FD2"/>
    <w:rsid w:val="00F36018"/>
    <w:rsid w:val="00F40C00"/>
    <w:rsid w:val="00F44114"/>
    <w:rsid w:val="00F4568D"/>
    <w:rsid w:val="00F457CE"/>
    <w:rsid w:val="00F460A0"/>
    <w:rsid w:val="00F469A9"/>
    <w:rsid w:val="00F51E28"/>
    <w:rsid w:val="00F56C7E"/>
    <w:rsid w:val="00F57200"/>
    <w:rsid w:val="00F57E0E"/>
    <w:rsid w:val="00F603C7"/>
    <w:rsid w:val="00F60A58"/>
    <w:rsid w:val="00F636B3"/>
    <w:rsid w:val="00F63F6C"/>
    <w:rsid w:val="00F66277"/>
    <w:rsid w:val="00F67207"/>
    <w:rsid w:val="00F7023A"/>
    <w:rsid w:val="00F7154B"/>
    <w:rsid w:val="00F74006"/>
    <w:rsid w:val="00F747C5"/>
    <w:rsid w:val="00F749D2"/>
    <w:rsid w:val="00F84E34"/>
    <w:rsid w:val="00F869AF"/>
    <w:rsid w:val="00F907EE"/>
    <w:rsid w:val="00F91E5A"/>
    <w:rsid w:val="00F93C10"/>
    <w:rsid w:val="00F96761"/>
    <w:rsid w:val="00F97A99"/>
    <w:rsid w:val="00FA2B5B"/>
    <w:rsid w:val="00FA38F8"/>
    <w:rsid w:val="00FA3C47"/>
    <w:rsid w:val="00FA42D3"/>
    <w:rsid w:val="00FA4923"/>
    <w:rsid w:val="00FA7642"/>
    <w:rsid w:val="00FB190C"/>
    <w:rsid w:val="00FB2064"/>
    <w:rsid w:val="00FB7296"/>
    <w:rsid w:val="00FB7553"/>
    <w:rsid w:val="00FC04D7"/>
    <w:rsid w:val="00FC354D"/>
    <w:rsid w:val="00FC7CCE"/>
    <w:rsid w:val="00FD11AC"/>
    <w:rsid w:val="00FD1754"/>
    <w:rsid w:val="00FD209A"/>
    <w:rsid w:val="00FD224B"/>
    <w:rsid w:val="00FD3292"/>
    <w:rsid w:val="00FD4A83"/>
    <w:rsid w:val="00FD63B4"/>
    <w:rsid w:val="00FD6ABC"/>
    <w:rsid w:val="00FE3AA6"/>
    <w:rsid w:val="00FE4007"/>
    <w:rsid w:val="00FF396C"/>
    <w:rsid w:val="00FF3EAE"/>
    <w:rsid w:val="00FF6943"/>
    <w:rsid w:val="00FF6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qFormat="true"/>
    <w:lsdException w:name="heading 4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Naslov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b/>
      <w:sz w:val="28"/>
    </w:rPr>
  </w:style>
  <w:style w:type="paragraph" w:styleId="Naslov4">
    <w:name w:val="heading 4"/>
    <w:basedOn w:val="Normal"/>
    <w:next w:val="Normal"/>
    <w:qFormat/>
    <w:pPr>
      <w:keepNext/>
      <w:jc w:val="center"/>
      <w:outlineLvl w:val="3"/>
    </w:pPr>
    <w:rPr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paragraph" w:styleId="Uvuenotijeloteksta">
    <w:name w:val="Body Text Indent"/>
    <w:basedOn w:val="Normal"/>
    <w:link w:val="UvuenotijelotekstaChar"/>
    <w:pPr>
      <w:ind w:firstLine="720"/>
      <w:jc w:val="both"/>
    </w:pPr>
    <w:rPr>
      <w:sz w:val="24"/>
    </w:rPr>
  </w:style>
  <w:style w:type="paragraph" w:styleId="Tijeloteksta-uvlaka2">
    <w:name w:val="Body Text Indent 2"/>
    <w:aliases w:val="  uvlaka 2"/>
    <w:basedOn w:val="Normal"/>
    <w:pPr>
      <w:ind w:firstLine="720"/>
      <w:jc w:val="both"/>
    </w:pPr>
    <w:rPr>
      <w:b/>
      <w:bCs/>
      <w:sz w:val="24"/>
    </w:rPr>
  </w:style>
  <w:style w:type="paragraph" w:styleId="Tekstbalonia">
    <w:name w:val="Balloon Text"/>
    <w:basedOn w:val="Normal"/>
    <w:link w:val="TekstbaloniaChar"/>
    <w:rsid w:val="00417301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417301"/>
    <w:rPr>
      <w:rFonts w:ascii="Tahoma" w:hAnsi="Tahoma" w:cs="Tahoma"/>
      <w:sz w:val="16"/>
      <w:szCs w:val="16"/>
    </w:rPr>
  </w:style>
  <w:style w:type="paragraph" w:styleId="StandardWeb">
    <w:name w:val="Normal (Web)"/>
    <w:basedOn w:val="Normal"/>
    <w:rsid w:val="007F4476"/>
    <w:pPr>
      <w:spacing w:before="100" w:beforeAutospacing="true" w:after="100" w:afterAutospacing="true"/>
    </w:pPr>
    <w:rPr>
      <w:sz w:val="24"/>
      <w:szCs w:val="24"/>
      <w:lang w:val="en-US" w:eastAsia="en-US"/>
    </w:rPr>
  </w:style>
  <w:style w:type="paragraph" w:styleId="clanak" w:customStyle="true">
    <w:name w:val="clanak"/>
    <w:basedOn w:val="Normal"/>
    <w:rsid w:val="007F4476"/>
    <w:pPr>
      <w:spacing w:before="100" w:beforeAutospacing="true" w:after="100" w:afterAutospacing="true"/>
      <w:jc w:val="center"/>
    </w:pPr>
    <w:rPr>
      <w:sz w:val="24"/>
      <w:szCs w:val="24"/>
    </w:rPr>
  </w:style>
  <w:style w:type="paragraph" w:styleId="t-9-8" w:customStyle="true">
    <w:name w:val="t-9-8"/>
    <w:basedOn w:val="Normal"/>
    <w:rsid w:val="007F4476"/>
    <w:pPr>
      <w:spacing w:before="100" w:beforeAutospacing="true" w:after="100" w:afterAutospacing="true"/>
    </w:pPr>
    <w:rPr>
      <w:sz w:val="24"/>
      <w:szCs w:val="24"/>
    </w:rPr>
  </w:style>
  <w:style w:type="table" w:styleId="Reetkatablice">
    <w:name w:val="Table Grid"/>
    <w:basedOn w:val="Obinatablica"/>
    <w:rsid w:val="007F4476"/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clanak-" w:customStyle="true">
    <w:name w:val="clanak-"/>
    <w:basedOn w:val="Normal"/>
    <w:rsid w:val="008545EF"/>
    <w:pPr>
      <w:spacing w:before="100" w:beforeAutospacing="true" w:after="100" w:afterAutospacing="true"/>
      <w:jc w:val="center"/>
    </w:pPr>
    <w:rPr>
      <w:sz w:val="24"/>
      <w:szCs w:val="24"/>
    </w:rPr>
  </w:style>
  <w:style w:type="character" w:styleId="st1" w:customStyle="true">
    <w:name w:val="st1"/>
    <w:rsid w:val="00C41A93"/>
  </w:style>
  <w:style w:type="paragraph" w:styleId="Odlomakpopisa">
    <w:name w:val="List Paragraph"/>
    <w:basedOn w:val="Normal"/>
    <w:uiPriority w:val="34"/>
    <w:qFormat/>
    <w:rsid w:val="00CE4700"/>
    <w:pPr>
      <w:ind w:left="708"/>
    </w:pPr>
  </w:style>
  <w:style w:type="character" w:styleId="UvuenotijelotekstaChar" w:customStyle="true">
    <w:name w:val="Uvučeno tijelo teksta Char"/>
    <w:link w:val="Uvuenotijeloteksta"/>
    <w:rsid w:val="00383562"/>
    <w:rPr>
      <w:sz w:val="24"/>
    </w:rPr>
  </w:style>
  <w:style w:type="character" w:styleId="apple-converted-space" w:customStyle="true">
    <w:name w:val="apple-converted-space"/>
    <w:rsid w:val="00803333"/>
  </w:style>
  <w:style w:type="paragraph" w:styleId="doc" w:customStyle="true">
    <w:name w:val="doc"/>
    <w:basedOn w:val="Normal"/>
    <w:rsid w:val="00450722"/>
    <w:pPr>
      <w:spacing w:before="100" w:beforeAutospacing="true" w:after="100" w:afterAutospacing="true"/>
    </w:pPr>
    <w:rPr>
      <w:sz w:val="24"/>
      <w:szCs w:val="24"/>
    </w:rPr>
  </w:style>
  <w:style w:type="paragraph" w:styleId="Tekstfusnote">
    <w:name w:val="footnote text"/>
    <w:basedOn w:val="Normal"/>
    <w:link w:val="TekstfusnoteChar"/>
    <w:rsid w:val="00860AA8"/>
  </w:style>
  <w:style w:type="character" w:styleId="TekstfusnoteChar" w:customStyle="true">
    <w:name w:val="Tekst fusnote Char"/>
    <w:basedOn w:val="Zadanifontodlomka"/>
    <w:link w:val="Tekstfusnote"/>
    <w:rsid w:val="00860AA8"/>
  </w:style>
  <w:style w:type="character" w:styleId="Referencafusnote">
    <w:name w:val="footnote reference"/>
    <w:rsid w:val="00860AA8"/>
    <w:rPr>
      <w:vertAlign w:val="superscript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styleId="Naslov2" w:type="paragraph">
    <w:name w:val="heading 2"/>
    <w:basedOn w:val="Normal"/>
    <w:next w:val="Normal"/>
    <w:qFormat/>
    <w:pPr>
      <w:keepNext/>
      <w:outlineLvl w:val="1"/>
    </w:pPr>
    <w:rPr>
      <w:b/>
    </w:rPr>
  </w:style>
  <w:style w:styleId="Naslov3" w:type="paragraph">
    <w:name w:val="heading 3"/>
    <w:basedOn w:val="Normal"/>
    <w:next w:val="Normal"/>
    <w:qFormat/>
    <w:pPr>
      <w:keepNext/>
      <w:jc w:val="center"/>
      <w:outlineLvl w:val="2"/>
    </w:pPr>
    <w:rPr>
      <w:b/>
      <w:sz w:val="28"/>
    </w:rPr>
  </w:style>
  <w:style w:styleId="Naslov4" w:type="paragraph">
    <w:name w:val="heading 4"/>
    <w:basedOn w:val="Normal"/>
    <w:next w:val="Normal"/>
    <w:qFormat/>
    <w:pPr>
      <w:keepNext/>
      <w:jc w:val="center"/>
      <w:outlineLvl w:val="3"/>
    </w:pPr>
    <w:rPr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153" w:val="center"/>
        <w:tab w:pos="8306" w:val="right"/>
      </w:tabs>
    </w:pPr>
  </w:style>
  <w:style w:styleId="Podnoje" w:type="paragraph">
    <w:name w:val="footer"/>
    <w:basedOn w:val="Normal"/>
    <w:pPr>
      <w:tabs>
        <w:tab w:pos="4153" w:val="center"/>
        <w:tab w:pos="8306" w:val="right"/>
      </w:tabs>
    </w:pPr>
  </w:style>
  <w:style w:styleId="Uvuenotijeloteksta" w:type="paragraph">
    <w:name w:val="Body Text Indent"/>
    <w:basedOn w:val="Normal"/>
    <w:link w:val="UvuenotijelotekstaChar"/>
    <w:pPr>
      <w:ind w:firstLine="720"/>
      <w:jc w:val="both"/>
    </w:pPr>
    <w:rPr>
      <w:sz w:val="24"/>
    </w:rPr>
  </w:style>
  <w:style w:styleId="Tijeloteksta-uvlaka2" w:type="paragraph">
    <w:name w:val="Body Text Indent 2"/>
    <w:aliases w:val="  uvlaka 2"/>
    <w:basedOn w:val="Normal"/>
    <w:pPr>
      <w:ind w:firstLine="720"/>
      <w:jc w:val="both"/>
    </w:pPr>
    <w:rPr>
      <w:b/>
      <w:bCs/>
      <w:sz w:val="24"/>
    </w:rPr>
  </w:style>
  <w:style w:styleId="Tekstbalonia" w:type="paragraph">
    <w:name w:val="Balloon Text"/>
    <w:basedOn w:val="Normal"/>
    <w:link w:val="TekstbaloniaChar"/>
    <w:rsid w:val="00417301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rsid w:val="00417301"/>
    <w:rPr>
      <w:rFonts w:ascii="Tahoma" w:cs="Tahoma" w:hAnsi="Tahoma"/>
      <w:sz w:val="16"/>
      <w:szCs w:val="16"/>
    </w:rPr>
  </w:style>
  <w:style w:styleId="StandardWeb" w:type="paragraph">
    <w:name w:val="Normal (Web)"/>
    <w:basedOn w:val="Normal"/>
    <w:rsid w:val="007F4476"/>
    <w:pPr>
      <w:spacing w:after="100" w:afterAutospacing="1" w:before="100" w:beforeAutospacing="1"/>
    </w:pPr>
    <w:rPr>
      <w:sz w:val="24"/>
      <w:szCs w:val="24"/>
      <w:lang w:eastAsia="en-US" w:val="en-US"/>
    </w:rPr>
  </w:style>
  <w:style w:customStyle="1" w:styleId="clanak" w:type="paragraph">
    <w:name w:val="clanak"/>
    <w:basedOn w:val="Normal"/>
    <w:rsid w:val="007F4476"/>
    <w:pPr>
      <w:spacing w:after="100" w:afterAutospacing="1" w:before="100" w:beforeAutospacing="1"/>
      <w:jc w:val="center"/>
    </w:pPr>
    <w:rPr>
      <w:sz w:val="24"/>
      <w:szCs w:val="24"/>
    </w:rPr>
  </w:style>
  <w:style w:customStyle="1" w:styleId="t-9-8" w:type="paragraph">
    <w:name w:val="t-9-8"/>
    <w:basedOn w:val="Normal"/>
    <w:rsid w:val="007F4476"/>
    <w:pPr>
      <w:spacing w:after="100" w:afterAutospacing="1" w:before="100" w:beforeAutospacing="1"/>
    </w:pPr>
    <w:rPr>
      <w:sz w:val="24"/>
      <w:szCs w:val="24"/>
    </w:rPr>
  </w:style>
  <w:style w:styleId="Reetkatablice" w:type="table">
    <w:name w:val="Table Grid"/>
    <w:basedOn w:val="Obinatablica"/>
    <w:rsid w:val="007F4476"/>
    <w:tblPr>
      <w:tblInd w:type="nil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clanak-" w:type="paragraph">
    <w:name w:val="clanak-"/>
    <w:basedOn w:val="Normal"/>
    <w:rsid w:val="008545EF"/>
    <w:pPr>
      <w:spacing w:after="100" w:afterAutospacing="1" w:before="100" w:beforeAutospacing="1"/>
      <w:jc w:val="center"/>
    </w:pPr>
    <w:rPr>
      <w:sz w:val="24"/>
      <w:szCs w:val="24"/>
    </w:rPr>
  </w:style>
  <w:style w:customStyle="1" w:styleId="st1" w:type="character">
    <w:name w:val="st1"/>
    <w:rsid w:val="00C41A93"/>
  </w:style>
  <w:style w:styleId="Odlomakpopisa" w:type="paragraph">
    <w:name w:val="List Paragraph"/>
    <w:basedOn w:val="Normal"/>
    <w:uiPriority w:val="34"/>
    <w:qFormat/>
    <w:rsid w:val="00CE4700"/>
    <w:pPr>
      <w:ind w:left="708"/>
    </w:pPr>
  </w:style>
  <w:style w:customStyle="1" w:styleId="UvuenotijelotekstaChar" w:type="character">
    <w:name w:val="Uvučeno tijelo teksta Char"/>
    <w:link w:val="Uvuenotijeloteksta"/>
    <w:rsid w:val="00383562"/>
    <w:rPr>
      <w:sz w:val="24"/>
    </w:rPr>
  </w:style>
  <w:style w:customStyle="1" w:styleId="apple-converted-space" w:type="character">
    <w:name w:val="apple-converted-space"/>
    <w:rsid w:val="00803333"/>
  </w:style>
  <w:style w:customStyle="1" w:styleId="doc" w:type="paragraph">
    <w:name w:val="doc"/>
    <w:basedOn w:val="Normal"/>
    <w:rsid w:val="00450722"/>
    <w:pPr>
      <w:spacing w:after="100" w:afterAutospacing="1" w:before="100" w:beforeAutospacing="1"/>
    </w:pPr>
    <w:rPr>
      <w:sz w:val="24"/>
      <w:szCs w:val="24"/>
    </w:rPr>
  </w:style>
  <w:style w:styleId="Tekstfusnote" w:type="paragraph">
    <w:name w:val="footnote text"/>
    <w:basedOn w:val="Normal"/>
    <w:link w:val="TekstfusnoteChar"/>
    <w:rsid w:val="00860AA8"/>
  </w:style>
  <w:style w:customStyle="1" w:styleId="TekstfusnoteChar" w:type="character">
    <w:name w:val="Tekst fusnote Char"/>
    <w:basedOn w:val="Zadanifontodlomka"/>
    <w:link w:val="Tekstfusnote"/>
    <w:rsid w:val="00860AA8"/>
  </w:style>
  <w:style w:styleId="Referencafusnote" w:type="character">
    <w:name w:val="footnote reference"/>
    <w:rsid w:val="00860AA8"/>
    <w:rPr>
      <w:vertAlign w:val="superscript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531152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8066242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189279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2560795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877818228">
          <w:marLeft w:val="0"/>
          <w:marRight w:val="0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  <w:divsChild>
            <w:div w:id="1398168370">
              <w:marLeft w:val="0"/>
              <w:marRight w:val="0"/>
              <w:marTop w:val="300"/>
              <w:marBottom w:val="450"/>
              <w:div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divBdr>
            </w:div>
          </w:divsChild>
        </w:div>
      </w:divsChild>
    </w:div>
    <w:div w:id="5323038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579840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168353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972611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157995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452502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232435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687640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900685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2672553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434350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529528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283099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562118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049187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8285741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690361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398721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="embeddings/oleObject1.bin" Type="http://schemas.openxmlformats.org/officeDocument/2006/relationships/oleObject" Id="rId10"/><Relationship Target="stylesWithEffects.xml" Type="http://schemas.microsoft.com/office/2007/relationships/stylesWithEffects" Id="rId4"/><Relationship Target="media/image1.wmf" Type="http://schemas.openxmlformats.org/officeDocument/2006/relationships/image" Id="rId9"/><Relationship Target="../customXml/item1b.xml" Type="http://schemas.openxmlformats.org/officeDocument/2006/relationships/customXml" Id="rId14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d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A7C189FF-2204-4DED-902D-5D2DA8CF98BA}">
  <ds:schemaRefs>
    <ds:schemaRef ds:uri="http://schemas.openxmlformats.org/officeDocument/2006/bibliography"/>
  </ds:schemaRefs>
</ds:datastoreItem>
</file>

<file path=customXml/itemProps1d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Ured za gubljenje vremena</properties:Company>
  <properties:Pages>4</properties:Pages>
  <properties:Words>1277</properties:Words>
  <properties:Characters>7283</properties:Characters>
  <properties:Lines>60</properties:Lines>
  <properties:Paragraphs>17</properties:Paragraphs>
  <properties:TotalTime>71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/>
      <vt:lpstr>  </vt:lpstr>
    </vt:vector>
  </properties:TitlesOfParts>
  <properties:LinksUpToDate>false</properties:LinksUpToDate>
  <properties:CharactersWithSpaces>8543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2026-07-15T10:26:00Z</dcterms:created>
  <dc:creator>553Y6C1</dc:creator>
  <cp:lastModifiedBy>Jasnica Budek</cp:lastModifiedBy>
  <cp:lastPrinted>2026-06-19T10:47:00Z</cp:lastPrinted>
  <dcterms:modified xmlns:xsi="http://www.w3.org/2001/XMLSchema-instance" xsi:type="dcterms:W3CDTF">2026-08-25T07:02:00Z</dcterms:modified>
  <cp:revision>15</cp:revision>
</cp:coreProperties>
</file>