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9d5897" w14:paraId="29d5897" w:rsidRDefault="006C52F2" w:rsidP="006C52F2" w:rsidR="006C52F2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</w:t>
      </w:r>
      <w:r w:rsidR="00C91E0A">
        <w:rPr>
          <w:b/>
        </w:rPr>
        <w:t>3</w:t>
      </w:r>
      <w:r>
        <w:rPr>
          <w:b/>
        </w:rPr>
        <w:t>/201</w:t>
      </w:r>
      <w:r w:rsidR="00EA41C7">
        <w:rPr>
          <w:b/>
        </w:rPr>
        <w:t>7</w:t>
      </w:r>
    </w:p>
    <w:p w:rsidRDefault="006C52F2" w:rsidP="006C52F2" w:rsidR="006C52F2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C52F2" w:rsidP="006C52F2" w:rsidR="006C52F2">
      <w:pPr>
        <w:rPr>
          <w:b/>
        </w:rPr>
      </w:pPr>
    </w:p>
    <w:p w:rsidRDefault="006C52F2" w:rsidP="006C52F2" w:rsidR="006C52F2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6C52F2" w:rsidP="006C52F2" w:rsidR="006C52F2">
      <w:pPr>
        <w:rPr>
          <w:b/>
        </w:rPr>
      </w:pPr>
      <w:r>
        <w:rPr>
          <w:b/>
        </w:rPr>
        <w:t>TRGOVAČKI SUD U SPLITU</w:t>
      </w:r>
    </w:p>
    <w:p w:rsidRDefault="006C52F2" w:rsidP="006C52F2" w:rsidR="006C52F2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6C52F2" w:rsidP="006C52F2" w:rsidR="006C52F2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6C52F2" w:rsidP="006C52F2" w:rsidR="006C52F2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6C52F2" w:rsidP="006C52F2" w:rsidR="006C52F2">
      <w:pPr>
        <w:jc w:val="both"/>
      </w:pPr>
      <w:r>
        <w:t xml:space="preserve">               Trgovački sud u Splitu, po sucu ovog suda Velimiru Vukoviću, kao stečajnom sucu, u stečajnom postupku povodom prijedloga predlagatelja-dužnika </w:t>
      </w:r>
      <w:r w:rsidR="00C91E0A">
        <w:t>BERYLLUS</w:t>
      </w:r>
      <w:r>
        <w:t xml:space="preserve"> d.o.o. </w:t>
      </w:r>
      <w:r w:rsidR="00EA41C7">
        <w:t>Split</w:t>
      </w:r>
      <w:r>
        <w:t xml:space="preserve">, </w:t>
      </w:r>
      <w:proofErr w:type="spellStart"/>
      <w:r w:rsidR="00C91E0A">
        <w:t>Kvaternikova</w:t>
      </w:r>
      <w:proofErr w:type="spellEnd"/>
      <w:r w:rsidR="00C91E0A">
        <w:t xml:space="preserve"> 31, </w:t>
      </w:r>
      <w:r>
        <w:t xml:space="preserve">OIB: </w:t>
      </w:r>
      <w:r w:rsidR="00C91E0A">
        <w:t>30125850583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nagodbe, dana 0</w:t>
      </w:r>
      <w:r w:rsidR="004A6CDE">
        <w:t>7</w:t>
      </w:r>
      <w:r>
        <w:t>. travnja 2017. godine,</w:t>
      </w:r>
    </w:p>
    <w:p w:rsidRDefault="004A6CDE" w:rsidP="006C52F2" w:rsidR="004A6CDE">
      <w:pPr>
        <w:ind w:firstLine="708" w:left="2832"/>
        <w:jc w:val="both"/>
      </w:pPr>
    </w:p>
    <w:p w:rsidRDefault="006C52F2" w:rsidP="006C52F2" w:rsidR="006C52F2">
      <w:pPr>
        <w:ind w:firstLine="708" w:left="2832"/>
        <w:jc w:val="both"/>
      </w:pPr>
      <w:r>
        <w:t xml:space="preserve">    r i j e š i o     j e</w:t>
      </w:r>
    </w:p>
    <w:p w:rsidRDefault="006C52F2" w:rsidP="006C52F2" w:rsidR="006C52F2">
      <w:pPr>
        <w:ind w:firstLine="708" w:left="2832"/>
        <w:jc w:val="both"/>
        <w:rPr>
          <w:b/>
          <w:bCs/>
        </w:rPr>
      </w:pPr>
    </w:p>
    <w:p w:rsidRDefault="006C52F2" w:rsidP="006C52F2" w:rsidR="006C52F2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</w:t>
      </w:r>
      <w:r w:rsidR="00C91E0A">
        <w:t xml:space="preserve">BERYLLUS d.o.o. Split, </w:t>
      </w:r>
      <w:proofErr w:type="spellStart"/>
      <w:r w:rsidR="00C91E0A">
        <w:t>Kvaternikova</w:t>
      </w:r>
      <w:proofErr w:type="spellEnd"/>
      <w:r w:rsidR="00C91E0A">
        <w:t xml:space="preserve"> 31, OIB: 30125850583</w:t>
      </w:r>
      <w:r>
        <w:t xml:space="preserve">,  i vjerovnika, za dan </w:t>
      </w:r>
      <w:r w:rsidRPr="006C52F2">
        <w:rPr>
          <w:b/>
        </w:rPr>
        <w:t>04</w:t>
      </w:r>
      <w:r>
        <w:rPr>
          <w:b/>
        </w:rPr>
        <w:t xml:space="preserve">. svibnja 2017. godine u </w:t>
      </w:r>
      <w:r w:rsidR="00C91E0A">
        <w:rPr>
          <w:b/>
        </w:rPr>
        <w:t>12</w:t>
      </w:r>
      <w:r>
        <w:rPr>
          <w:b/>
        </w:rPr>
        <w:t>,</w:t>
      </w:r>
      <w:r w:rsidR="004A6CDE">
        <w:rPr>
          <w:b/>
        </w:rPr>
        <w:t>0</w:t>
      </w:r>
      <w:r>
        <w:rPr>
          <w:b/>
        </w:rPr>
        <w:t>0 sati</w:t>
      </w:r>
      <w:r>
        <w:t xml:space="preserve">, soba br. 3-4/Prizemlje, sudnica 1,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6C52F2" w:rsidP="006C52F2" w:rsidR="006C52F2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6C52F2" w:rsidP="006C52F2" w:rsidR="006C52F2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6C52F2" w:rsidP="006C52F2" w:rsidR="006C52F2">
      <w:pPr>
        <w:spacing w:after="200" w:before="300"/>
        <w:jc w:val="center"/>
      </w:pPr>
      <w:r>
        <w:t>Obrazloženje</w:t>
      </w:r>
    </w:p>
    <w:p w:rsidRDefault="006C52F2" w:rsidP="006C52F2" w:rsidR="006C52F2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</w:t>
      </w:r>
      <w:r w:rsidR="00C91E0A">
        <w:t xml:space="preserve">BERYLLUS d.o.o. Split, </w:t>
      </w:r>
      <w:proofErr w:type="spellStart"/>
      <w:r w:rsidR="00C91E0A">
        <w:t>Kvaternikova</w:t>
      </w:r>
      <w:proofErr w:type="spellEnd"/>
      <w:r w:rsidR="00C91E0A">
        <w:t xml:space="preserve"> 31, OIB: 30125850583 </w:t>
      </w:r>
      <w:r w:rsidR="004A6CDE">
        <w:t>4</w:t>
      </w:r>
      <w:r>
        <w:t xml:space="preserve">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6C52F2" w:rsidP="006C52F2" w:rsidR="006C52F2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je dužnik ovom sudu dostavio ispravljeni i dopunjeni prijedlog </w:t>
      </w:r>
      <w:proofErr w:type="spellStart"/>
      <w:r>
        <w:t>predstečajne</w:t>
      </w:r>
      <w:proofErr w:type="spellEnd"/>
      <w:r>
        <w:t xml:space="preserve"> nagodbe te nakon što su 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6C52F2" w:rsidP="006C52F2" w:rsidR="006C52F2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0</w:t>
      </w:r>
      <w:r w:rsidR="004A6CDE">
        <w:t>7</w:t>
      </w:r>
      <w:r>
        <w:t>. travnja 2017. godine</w:t>
      </w:r>
    </w:p>
    <w:p w:rsidRDefault="006C52F2" w:rsidP="00C91E0A" w:rsidR="006C52F2">
      <w:pPr>
        <w:pStyle w:val="Bezproreda"/>
        <w:ind w:firstLine="708" w:left="5664"/>
      </w:pPr>
      <w:r>
        <w:t>S U D A C</w:t>
      </w:r>
    </w:p>
    <w:p w:rsidRDefault="006C52F2" w:rsidP="006C52F2" w:rsidR="006C52F2">
      <w:pPr>
        <w:pStyle w:val="Bezproreda"/>
      </w:pPr>
    </w:p>
    <w:p w:rsidRDefault="00C91E0A" w:rsidP="00C91E0A" w:rsidR="00C91E0A">
      <w:pPr>
        <w:pStyle w:val="Tijeloteksta"/>
        <w:tabs>
          <w:tab w:pos="708" w:val="left"/>
        </w:tabs>
        <w:ind w:left="709"/>
        <w:jc w:val="center"/>
      </w:pPr>
      <w:r>
        <w:t xml:space="preserve">                                                                           </w:t>
      </w:r>
      <w:r w:rsidR="006C52F2">
        <w:t xml:space="preserve">Velimir Vuković </w:t>
      </w:r>
    </w:p>
    <w:p w:rsidRDefault="006C52F2" w:rsidP="006C52F2" w:rsidR="006C52F2">
      <w:pPr>
        <w:spacing w:before="240"/>
        <w:jc w:val="both"/>
      </w:pPr>
    </w:p>
    <w:p w:rsidRDefault="006C52F2" w:rsidP="006C52F2" w:rsidR="006C52F2">
      <w:pPr>
        <w:spacing w:before="240"/>
        <w:jc w:val="both"/>
      </w:pPr>
      <w:r>
        <w:t>PRAVNA POUKA: Protiv ovog rješenja žalba nije dopuštena.</w:t>
      </w: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Bezproreda"/>
      </w:pPr>
    </w:p>
    <w:p w:rsidRDefault="006C52F2" w:rsidP="006C52F2" w:rsidR="006C52F2">
      <w:pPr>
        <w:pStyle w:val="Bezproreda"/>
      </w:pPr>
      <w:r>
        <w:t>DNA:</w:t>
      </w:r>
    </w:p>
    <w:p w:rsidRDefault="006C52F2" w:rsidP="006C52F2" w:rsidR="00C91E0A">
      <w:pPr>
        <w:numPr>
          <w:ilvl w:val="0"/>
          <w:numId w:val="1"/>
        </w:numPr>
        <w:jc w:val="both"/>
      </w:pPr>
      <w:r>
        <w:t>predlagatelju – dužniku</w:t>
      </w:r>
    </w:p>
    <w:p w:rsidRDefault="006C52F2" w:rsidP="006C52F2" w:rsidR="006C52F2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6C52F2" w:rsidP="006C52F2" w:rsidR="006C52F2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6C52F2" w:rsidP="006C52F2" w:rsidR="006C52F2"/>
    <w:p w:rsidRDefault="006C52F2" w:rsidP="006C52F2" w:rsidR="006C52F2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C52F2"/>
    <w:rsid w:val="004A6CDE"/>
    <w:rsid w:val="006C52F2"/>
    <w:rsid w:val="00BA5B65"/>
    <w:rsid w:val="00C91E0A"/>
    <w:rsid w:val="00EA41C7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C52F2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6C52F2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rsid w:val="006C52F2"/>
    <w:rPr>
      <w:rFonts w:eastAsia="Times New Roman"/>
      <w:lang w:eastAsia="hr-HR"/>
    </w:rPr>
  </w:style>
  <w:style w:styleId="Bezproreda" w:type="paragraph">
    <w:name w:val="No Spacing"/>
    <w:uiPriority w:val="1"/>
    <w:qFormat/>
    <w:rsid w:val="006C52F2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C52F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C52F2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A5B6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A5B65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A5B65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A5B65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A5B65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C52F2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unhideWhenUsed/>
    <w:rsid w:val="006C52F2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rsid w:val="006C52F2"/>
    <w:rPr>
      <w:rFonts w:eastAsia="Times New Roman"/>
      <w:lang w:eastAsia="hr-HR"/>
    </w:rPr>
  </w:style>
  <w:style w:styleId="Bezproreda" w:type="paragraph">
    <w:name w:val="No Spacing"/>
    <w:uiPriority w:val="1"/>
    <w:qFormat/>
    <w:rsid w:val="006C52F2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C52F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C52F2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A5B6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A5B65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A5B65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A5B65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A5B65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218223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travnja 2017.</izvorni_sadrzaj>
    <derivirana_varijabla naziv="DomainObject.DatumDonosenjaOdluke_1">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</izvorni_sadrzaj>
    <derivirana_varijabla naziv="DomainObject.Predmet.Broj_1">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Stpn-3/2017</izvorni_sadrzaj>
    <derivirana_varijabla naziv="DomainObject.Predmet.OznakaBroj_1">Stpn-3/2017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BERYLLUS d.o.o. za poslovanje nekretninama i usluge</izvorni_sadrzaj>
    <derivirana_varijabla naziv="DomainObject.Predmet.StrankaFormated_1">  BERYLLUS d.o.o. za poslovanje nekretninama i usluge</derivirana_varijabla>
  </DomainObject.Predmet.StrankaFormated>
  <DomainObject.Predmet.StrankaFormatedOIB>
    <izvorni_sadrzaj>  BERYLLUS d.o.o. za poslovanje nekretninama i usluge, OIB 30125850583</izvorni_sadrzaj>
    <derivirana_varijabla naziv="DomainObject.Predmet.StrankaFormatedOIB_1">  BERYLLUS d.o.o. za poslovanje nekretninama i usluge, OIB 30125850583</derivirana_varijabla>
  </DomainObject.Predmet.StrankaFormatedOIB>
  <DomainObject.Predmet.StrankaFormatedWithAdress>
    <izvorni_sadrzaj> BERYLLUS d.o.o. za poslovanje nekretninama i usluge, Kvaternikova 31, 21000 Split</izvorni_sadrzaj>
    <derivirana_varijabla naziv="DomainObject.Predmet.StrankaFormatedWithAdress_1"> BERYLLUS d.o.o. za poslovanje nekretninama i usluge, Kvaternikova 31, 21000 Split</derivirana_varijabla>
  </DomainObject.Predmet.StrankaFormatedWithAdress>
  <DomainObject.Predmet.StrankaFormatedWithAdressOIB>
    <izvorni_sadrzaj> BERYLLUS d.o.o. za poslovanje nekretninama i usluge, OIB 30125850583, Kvaternikova 31, 21000 Split</izvorni_sadrzaj>
    <derivirana_varijabla naziv="DomainObject.Predmet.StrankaFormatedWithAdressOIB_1"> BERYLLUS d.o.o. za poslovanje nekretninama i usluge, OIB 30125850583, Kvaternikova 31, 21000 Split</derivirana_varijabla>
  </DomainObject.Predmet.StrankaFormatedWithAdressOIB>
  <DomainObject.Predmet.StrankaWithAdress>
    <izvorni_sadrzaj>BERYLLUS d.o.o. za poslovanje nekretninama i usluge Kvaternikova 31,21000 Split</izvorni_sadrzaj>
    <derivirana_varijabla naziv="DomainObject.Predmet.StrankaWithAdress_1">BERYLLUS d.o.o. za poslovanje nekretninama i usluge Kvaternikova 31,21000 Split</derivirana_varijabla>
  </DomainObject.Predmet.StrankaWithAdress>
  <DomainObject.Predmet.StrankaWithAdressOIB>
    <izvorni_sadrzaj>BERYLLUS d.o.o. za poslovanje nekretninama i usluge, OIB 30125850583, Kvaternikova 31,21000 Split</izvorni_sadrzaj>
    <derivirana_varijabla naziv="DomainObject.Predmet.StrankaWithAdressOIB_1">BERYLLUS d.o.o. za poslovanje nekretninama i usluge, OIB 30125850583, Kvaternikova 31,21000 Split</derivirana_varijabla>
  </DomainObject.Predmet.StrankaWithAdressOIB>
  <DomainObject.Predmet.StrankaNazivFormated>
    <izvorni_sadrzaj>BERYLLUS d.o.o. za poslovanje nekretninama i usluge</izvorni_sadrzaj>
    <derivirana_varijabla naziv="DomainObject.Predmet.StrankaNazivFormated_1">BERYLLUS d.o.o. za poslovanje nekretninama i usluge</derivirana_varijabla>
  </DomainObject.Predmet.StrankaNazivFormated>
  <DomainObject.Predmet.StrankaNazivFormatedOIB>
    <izvorni_sadrzaj>BERYLLUS d.o.o. za poslovanje nekretninama i usluge, OIB 30125850583</izvorni_sadrzaj>
    <derivirana_varijabla naziv="DomainObject.Predmet.StrankaNazivFormatedOIB_1">BERYLLUS d.o.o. za poslovanje nekretninama i usluge, OIB 30125850583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BERYLLUS d.o.o. za poslovanje nekretninama i usluge</item>
    </izvorni_sadrzaj>
    <derivirana_varijabla naziv="DomainObject.Predmet.StrankaListFormated_1">
      <item>BERYLLUS d.o.o. za poslovanje nekretninama i usluge</item>
    </derivirana_varijabla>
  </DomainObject.Predmet.StrankaListFormated>
  <DomainObject.Predmet.StrankaListFormatedOIB>
    <izvorni_sadrzaj>
      <item>BERYLLUS d.o.o. za poslovanje nekretninama i usluge, OIB 30125850583</item>
    </izvorni_sadrzaj>
    <derivirana_varijabla naziv="DomainObject.Predmet.StrankaListFormatedOIB_1">
      <item>BERYLLUS d.o.o. za poslovanje nekretninama i usluge, OIB 30125850583</item>
    </derivirana_varijabla>
  </DomainObject.Predmet.StrankaListFormatedOIB>
  <DomainObject.Predmet.StrankaListFormatedWithAdress>
    <izvorni_sadrzaj>
      <item>BERYLLUS d.o.o. za poslovanje nekretninama i usluge, Kvaternikova 31, 21000 Split</item>
    </izvorni_sadrzaj>
    <derivirana_varijabla naziv="DomainObject.Predmet.StrankaListFormatedWithAdress_1">
      <item>BERYLLUS d.o.o. za poslovanje nekretninama i usluge, Kvaternikova 31, 21000 Split</item>
    </derivirana_varijabla>
  </DomainObject.Predmet.StrankaListFormatedWithAdress>
  <DomainObject.Predmet.StrankaListFormatedWithAdressOIB>
    <izvorni_sadrzaj>
      <item>BERYLLUS d.o.o. za poslovanje nekretninama i usluge, OIB 30125850583, Kvaternikova 31, 21000 Split</item>
    </izvorni_sadrzaj>
    <derivirana_varijabla naziv="DomainObject.Predmet.StrankaListFormatedWithAdressOIB_1">
      <item>BERYLLUS d.o.o. za poslovanje nekretninama i usluge, OIB 30125850583, Kvaternikova 31, 21000 Split</item>
    </derivirana_varijabla>
  </DomainObject.Predmet.StrankaListFormatedWithAdressOIB>
  <DomainObject.Predmet.StrankaListNazivFormated>
    <izvorni_sadrzaj>
      <item>BERYLLUS d.o.o. za poslovanje nekretninama i usluge</item>
    </izvorni_sadrzaj>
    <derivirana_varijabla naziv="DomainObject.Predmet.StrankaListNazivFormated_1">
      <item>BERYLLUS d.o.o. za poslovanje nekretninama i usluge</item>
    </derivirana_varijabla>
  </DomainObject.Predmet.StrankaListNazivFormated>
  <DomainObject.Predmet.StrankaListNazivFormatedOIB>
    <izvorni_sadrzaj>
      <item>BERYLLUS d.o.o. za poslovanje nekretninama i usluge, OIB 30125850583</item>
    </izvorni_sadrzaj>
    <derivirana_varijabla naziv="DomainObject.Predmet.StrankaListNazivFormatedOIB_1">
      <item>BERYLLUS d.o.o. za poslovanje nekretninama i usluge, OIB 30125850583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travnja 2017.</izvorni_sadrzaj>
    <derivirana_varijabla naziv="DomainObject.Datum_1">7.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BERYLLUS d.o.o. za poslovanje nekretninama i usluge</izvorni_sadrzaj>
    <derivirana_varijabla naziv="DomainObject.Predmet.StrankaIDrugi_1">BERYLLUS d.o.o. za poslovanje nekretninama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BERYLLUS d.o.o. za poslovanje nekretninama i usluge, OIB 30125850583, Kvaternikova 31, 21000 Split</izvorni_sadrzaj>
    <derivirana_varijabla naziv="DomainObject.Predmet.StrankaIDrugiAdressOIB_1">BERYLLUS d.o.o. za poslovanje nekretninama i usluge, OIB 30125850583, Kvaternikova 31,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BERYLLUS d.o.o. za poslovanje nekretninama i usluge</item>
    </izvorni_sadrzaj>
    <derivirana_varijabla naziv="DomainObject.Predmet.SudioniciListNaziv_1">
      <item>BERYLLUS d.o.o. za poslovanje nekretninama i usluge</item>
    </derivirana_varijabla>
  </DomainObject.Predmet.SudioniciListNaziv>
  <DomainObject.Predmet.SudioniciListAdressOIB>
    <izvorni_sadrzaj>
      <item>BERYLLUS d.o.o. za poslovanje nekretninama i usluge, OIB 30125850583, Kvaternikova 31,21000 Split</item>
    </izvorni_sadrzaj>
    <derivirana_varijabla naziv="DomainObject.Predmet.SudioniciListAdressOIB_1">
      <item>BERYLLUS d.o.o. za poslovanje nekretninama i usluge, OIB 30125850583, Kvaternikova 31,21000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30125850583</item>
    </izvorni_sadrzaj>
    <derivirana_varijabla naziv="DomainObject.Predmet.SudioniciListNazivOIB_1">
      <item>, OIB 30125850583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0D3891F-71FF-491C-A593-32235F0300F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248</properties:Words>
  <properties:Characters>1449</properties:Characters>
  <properties:Lines>45</properties:Lines>
  <properties:Paragraphs>22</properties:Paragraphs>
  <properties:TotalTime>27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2017-04-03T09:52:00Z</dcterms:created>
  <dc:creator>Velimir Vuković</dc:creator>
  <cp:lastModifiedBy>Velimir Vuković</cp:lastModifiedBy>
  <cp:lastPrinted>2017-04-07T10:26:00Z</cp:lastPrinted>
  <dcterms:modified xmlns:xsi="http://www.w3.org/2001/XMLSchema-instance" xsi:type="dcterms:W3CDTF">2017-04-07T10:33:00Z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