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25136" w14:paraId="81aaf78" w14:textId="81aaf78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1085851</wp:posOffset>
            </wp:positionH>
            <wp:positionV relativeFrom="page">
              <wp:posOffset>542925</wp:posOffset>
            </wp:positionV>
            <wp:extent cx="323850" cy="432340"/>
            <wp:effectExtent l="0" t="0" r="0" b="635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411" cy="4370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125136" w:rsidR="00AE649C" w:rsidP="001A12B4" w:rsidRDefault="00125136">
      <w:pPr>
        <w:pStyle w:val="FiksniRH"/>
        <w:spacing w:before="0" w:after="0"/>
        <w:rPr>
          <w:b w:val="false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125136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125136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125136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125136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25136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25136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25136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="00BB30F6" w:rsidP="00BB30F6" w:rsidRDefault="00125136">
      <w:pPr>
        <w:rPr>
          <w:rFonts w:eastAsia="Times New Roman" w:cs="Times New Roman"/>
        </w:rPr>
      </w:pPr>
      <w:r w:rsidRPr="005957B3">
        <w:t>Odjel za izvršenje prekršajnih sankcija</w:t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Pp Ikp-4943/2024-6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125136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125136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25136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25136">
            <w:rPr>
              <w:rStyle w:val="eSPISCCParagraphDefaultFont"/>
              <w:rFonts w:eastAsiaTheme="minorHAnsi"/>
            </w:rPr>
            <w:t>Lidija Altarac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referenta za izvršenje kazni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25136">
            <w:rPr>
              <w:rStyle w:val="eSPISCCParagraphDefaultFont"/>
              <w:rFonts w:eastAsiaTheme="minorHAnsi"/>
            </w:rPr>
            <w:t>Renati Jajtić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63E76" w:rsidR="00AE7B84">
        <w:rPr>
          <w:rFonts w:cs="Times New Roman"/>
        </w:rPr>
        <w:t>izvršavanja novčane kazne</w:t>
      </w:r>
      <w:r w:rsidRPr="00DB5560" w:rsidR="00AE7B84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>izrečene osuđen</w:t>
      </w:r>
      <w:r>
        <w:rPr>
          <w:rFonts w:eastAsia="Times New Roman" w:cs="Times New Roman"/>
        </w:rPr>
        <w:t>oj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25136">
            <w:rPr>
              <w:rStyle w:val="eSPISCCParagraphDefaultFont"/>
              <w:rFonts w:eastAsiaTheme="minorHAnsi"/>
            </w:rPr>
            <w:t xml:space="preserve">  Ivana Jurić, OIB 61108536191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25136">
            <w:rPr>
              <w:rStyle w:val="eSPISCCParagraphDefaultFont"/>
              <w:rFonts w:eastAsiaTheme="minorHAnsi"/>
            </w:rPr>
            <w:t>članka 238. stavka 1., članka 216. stavka 1. točke 3., članka 242. stavka 3.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25136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125136">
            <w:rPr>
              <w:rStyle w:val="eSPISCCParagraphDefaultFont"/>
              <w:rFonts w:eastAsiaTheme="minorHAnsi"/>
            </w:rPr>
            <w:t>9. srpnja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>
        <w:rPr>
          <w:rFonts w:eastAsia="Calibri" w:cs="Times New Roman"/>
        </w:rPr>
        <w:t>152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6.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="00A17491">
        <w:rPr>
          <w:rFonts w:eastAsia="Calibri" w:cs="Times New Roman"/>
        </w:rPr>
        <w:t xml:space="preserve"> </w:t>
      </w:r>
      <w:r w:rsidR="00AE4BC5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neplaćena novčana kazna </w:t>
      </w:r>
      <w:r w:rsidRPr="00063E76" w:rsidR="00AE7B84">
        <w:rPr>
          <w:rFonts w:cs="Times New Roman"/>
        </w:rPr>
        <w:t>osuđen</w:t>
      </w:r>
      <w:r w:rsidR="00125136">
        <w:rPr>
          <w:rFonts w:cs="Times New Roman"/>
        </w:rPr>
        <w:t>e</w:t>
      </w:r>
      <w:r w:rsidR="007E654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zime OIB dat rođ"/>
          <w:tag w:val="DomainObject.Predmet.OsudenikImePrezimeOIBDatRodenja_1"/>
          <w:id w:val="1650091509"/>
          <w:lock w:val="sdtLocked"/>
          <w:placeholder>
            <w:docPart w:val="38390F5DFE42436A9BEC0C53186C2E80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Ivana Jurić, OIB 61108536191, rođen-a 29.08.1985.</w:t>
          </w:r>
        </w:sdtContent>
      </w:sdt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Aleja Grada Bolonje 6, 10000 Zagreb">
            <w:listItem w:displayText=" Aleja Grada Bolonje 6, 10000 Zagreb" w:value=" Aleja Grada Bolonje 6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 xml:space="preserve"> Aleja Grada Bolonje 6,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,</w:t>
      </w:r>
      <w:r w:rsidR="00AE7B84">
        <w:rPr>
          <w:rFonts w:eastAsia="Times New Roman" w:cs="Times New Roman"/>
        </w:rPr>
        <w:t xml:space="preserve"> u iznosu od </w:t>
      </w:r>
      <w:sdt>
        <w:sdtPr>
          <w:rPr>
            <w:rStyle w:val="eSPISCCParagraphDefaultFont"/>
            <w:rFonts w:eastAsiaTheme="minorHAnsi"/>
          </w:rPr>
          <w:alias w:val="Iznos preostale kazne"/>
          <w:tag w:val="UserObject.IznosKazne_1"/>
          <w:id w:val="243927503"/>
          <w:lock w:val="sdtLocked"/>
          <w:placeholder>
            <w:docPart w:val="00224B2178A9425AA57B996FFE683A71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835,00</w:t>
          </w:r>
        </w:sdtContent>
      </w:sdt>
      <w:r w:rsidR="00AE7B84">
        <w:t xml:space="preserve">  </w:t>
      </w:r>
      <w:sdt>
        <w:sdtPr>
          <w:rPr>
            <w:rStyle w:val="eSPISCCParagraphDefaultFont"/>
            <w:rFonts w:eastAsiaTheme="minorHAnsi"/>
          </w:rPr>
          <w:alias w:val="Iznos preostale NK slovima"/>
          <w:tag w:val="UserObject.Tekst138_1"/>
          <w:id w:val="1754778534"/>
          <w:lock w:val="sdtLocked"/>
          <w:placeholder>
            <w:docPart w:val="205C462086DF49EAA70D6B8EDF05433B"/>
          </w:placeholder>
          <w:dataBinding w:xpath="/icms/UserObject.Tekst138/derivirana_varijabla[@naziv='UserObject.Tekst138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(osamsto tri deset pet eura</w:t>
          </w:r>
        </w:sdtContent>
      </w:sdt>
      <w:r w:rsidR="00AE7B84">
        <w:t xml:space="preserve"> ) </w:t>
      </w:r>
      <w:r w:rsidR="00FA78D3">
        <w:rPr>
          <w:rFonts w:eastAsia="Times New Roman" w:cs="Times New Roman"/>
        </w:rPr>
        <w:t>eura</w:t>
      </w:r>
      <w:r w:rsidRPr="00063E76" w:rsidR="00AE7B84">
        <w:rPr>
          <w:rFonts w:eastAsia="Times New Roman" w:cs="Times New Roman"/>
        </w:rPr>
        <w:t xml:space="preserve">, </w:t>
      </w:r>
      <w:r w:rsidR="00AE7B84">
        <w:rPr>
          <w:rFonts w:eastAsia="Times New Roman" w:cs="Times New Roman"/>
        </w:rPr>
        <w:t>izrečen</w:t>
      </w:r>
      <w:r w:rsidR="00DF7F8B">
        <w:rPr>
          <w:rFonts w:eastAsia="Times New Roman" w:cs="Times New Roman"/>
        </w:rPr>
        <w:t xml:space="preserve">a presudom </w:t>
      </w:r>
      <w:r w:rsidRPr="00063E76" w:rsidR="00AE7B84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970505874"/>
          <w:lock w:val="sdtLocked"/>
          <w:placeholder>
            <w:docPart w:val="C31B31D2C2C94BB9B7128EF52B5F5D95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8E5D3D">
        <w:rPr>
          <w:rFonts w:eastAsia="Times New Roman" w:cs="Times New Roman"/>
        </w:rPr>
        <w:t xml:space="preserve"> </w:t>
      </w:r>
      <w:r w:rsidR="00AE7B84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1645548716"/>
          <w:lock w:val="sdtLocked"/>
          <w:placeholder>
            <w:docPart w:val="C4B2CC363450441C9760D5A5740D2C3E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Pp-12257/2023-5 donesena 26.09.2023.</w:t>
          </w:r>
        </w:sdtContent>
      </w:sdt>
      <w:r w:rsidR="0032701A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godine,</w:t>
      </w:r>
      <w:r w:rsidR="00DF7F8B">
        <w:rPr>
          <w:rFonts w:eastAsia="Times New Roman" w:cs="Times New Roman"/>
        </w:rPr>
        <w:t xml:space="preserve"> pravomoćna dana </w:t>
      </w:r>
      <w:sdt>
        <w:sdtPr>
          <w:rPr>
            <w:rStyle w:val="eSPISCCParagraphDefaultFont"/>
            <w:rFonts w:eastAsiaTheme="minorHAnsi"/>
          </w:rPr>
          <w:alias w:val="DomainObject.IkpPredmet.IshodisnaOdlukaDatumPravomocnosti_1"/>
          <w:tag w:val="DomainObject.IkpPredmet.IshodisnaOdlukaDatumPravomocnosti_1"/>
          <w:id w:val="-732227948"/>
          <w:lock w:val="sdtLocked"/>
          <w:placeholder>
            <w:docPart w:val="AA4F6BDAABD14F60A88DB155C96BC4A0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2-22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22.12.2023.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r w:rsidR="00DF7F8B">
        <w:rPr>
          <w:rFonts w:eastAsia="Times New Roman" w:cs="Times New Roman"/>
        </w:rPr>
        <w:t xml:space="preserve">i izvršna dana </w:t>
      </w:r>
      <w:sdt>
        <w:sdtPr>
          <w:rPr>
            <w:rStyle w:val="eSPISCCParagraphDefaultFont"/>
            <w:rFonts w:eastAsiaTheme="minorHAnsi"/>
          </w:rPr>
          <w:alias w:val="DomainObject.IkpPredmet.IshodisnaOdlukaDatumIzvrsnosti_1"/>
          <w:tag w:val="DomainObject.IkpPredmet.IshodisnaOdlukaDatumIzvrsnosti_1"/>
          <w:id w:val="-1287574911"/>
          <w:lock w:val="sdtLocked"/>
          <w:placeholder>
            <w:docPart w:val="3508757996EE4DF8ABB061A57A3AD653"/>
          </w:placeholder>
          <w:dataBinding w:xpath="/icms/DomainObject.IkpPredmet.IshodisnaOdlukaDatumIzvrsnosti/derivirana_varijabla[@naziv='DomainObject.IkpPredmet.IshodisnaOdlukaDatumIzvrsnosti_1']" w:storeItemID="{100293BC-3C9C-4740-99C7-73F5E9006100}"/>
          <w:date w:fullDate="2024-06-23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23.06.2024.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>zamjenjuje se radom za opće dobro u trajanju od</w:t>
      </w:r>
      <w:r w:rsidR="009F3EF9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"/>
          <w:tag w:val="UserObject.TrajanjeROD_1"/>
          <w:id w:val="-450939455"/>
          <w:lock w:val="sdtLocked"/>
          <w:placeholder>
            <w:docPart w:val="4C63ACB2C61842B3A7C404265749508F"/>
          </w:placeholder>
          <w:dataBinding w:xpath="/icms/UserObject.TrajanjeROD/derivirana_varijabla[@naziv='UserObject.TrajanjeRO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42</w:t>
          </w:r>
        </w:sdtContent>
      </w:sdt>
      <w:r w:rsidR="00AE7B84">
        <w:rPr>
          <w:rFonts w:cs="Times New Roman"/>
        </w:rPr>
        <w:t xml:space="preserve"> </w:t>
      </w:r>
      <w:r w:rsidR="0032701A">
        <w:rPr>
          <w:rFonts w:cs="Times New Roman"/>
        </w:rPr>
        <w:t>(</w:t>
      </w:r>
      <w:r w:rsidRPr="00063E76" w:rsidR="00AE7B84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 slovima"/>
          <w:tag w:val="UserObject.Tekst139_1"/>
          <w:id w:val="343222006"/>
          <w:lock w:val="sdtLocked"/>
          <w:placeholder>
            <w:docPart w:val="D66C4C7E62754AAF902B5BDE00DDBC5C"/>
          </w:placeholder>
          <w:dataBinding w:xpath="/icms/UserObject.Tekst139/derivirana_varijabla[@naziv='UserObject.Tekst139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 xml:space="preserve">četrdeset dva </w:t>
          </w:r>
        </w:sdtContent>
      </w:sdt>
      <w:r w:rsidR="00AE7B84">
        <w:rPr>
          <w:rFonts w:cs="Times New Roman"/>
        </w:rPr>
        <w:t xml:space="preserve"> </w:t>
      </w:r>
      <w:r w:rsidRPr="00063E76" w:rsidR="00AE7B84">
        <w:rPr>
          <w:rFonts w:cs="Times New Roman"/>
        </w:rPr>
        <w:t xml:space="preserve">) </w:t>
      </w:r>
      <w:r w:rsidRPr="00063E76" w:rsidR="00AE7B84">
        <w:rPr>
          <w:rFonts w:eastAsia="Times New Roman" w:cs="Times New Roman"/>
        </w:rPr>
        <w:t>sat</w:t>
      </w:r>
      <w:r w:rsidR="00125136">
        <w:rPr>
          <w:rFonts w:eastAsia="Times New Roman" w:cs="Times New Roman"/>
        </w:rPr>
        <w:t>a.</w:t>
      </w:r>
    </w:p>
    <w:p w:rsidR="00AE7B84" w:rsidP="00AE7B84" w:rsidRDefault="00AE7B84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>II. Osuđen</w:t>
      </w:r>
      <w:r w:rsidR="00125136">
        <w:rPr>
          <w:rFonts w:eastAsia="Times New Roman" w:cs="Times New Roman"/>
        </w:rPr>
        <w:t>a</w:t>
      </w:r>
      <w:r w:rsidRPr="003B4689">
        <w:rPr>
          <w:rFonts w:eastAsia="Times New Roman" w:cs="Times New Roman"/>
        </w:rPr>
        <w:t xml:space="preserve"> se upućuje na izvršavanje rada za opće dobro iz </w:t>
      </w:r>
      <w:r w:rsidRPr="003B4689">
        <w:rPr>
          <w:rFonts w:eastAsia="Times New Roman" w:cs="Times New Roman"/>
          <w:bCs/>
          <w:lang w:eastAsia="hr-HR"/>
        </w:rPr>
        <w:t>točke</w:t>
      </w:r>
      <w:r w:rsidRPr="003B4689">
        <w:rPr>
          <w:rFonts w:eastAsia="Times New Roman" w:cs="Times New Roman"/>
        </w:rPr>
        <w:t xml:space="preserve"> I. ovog rješenja u ustanovu i drugu pravnu osobu s kojima je ministarstvo nadležno za poslove pravosuđa sklopilo ugovore o postojanju zajedničkog interesa za izvršavanje rada za opće dobro u prekršajnom postupku i o tome vodi evidenciju.</w:t>
      </w:r>
    </w:p>
    <w:p w:rsidRPr="003B4689" w:rsidR="00AE7B84" w:rsidP="00AE7B84" w:rsidRDefault="00AE7B84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>III. Ukoliko osuđen</w:t>
      </w:r>
      <w:r w:rsidR="00125136">
        <w:rPr>
          <w:rFonts w:eastAsia="Times New Roman" w:cs="Times New Roman"/>
        </w:rPr>
        <w:t>a</w:t>
      </w:r>
      <w:r w:rsidRPr="003B4689">
        <w:rPr>
          <w:rFonts w:eastAsia="Times New Roman" w:cs="Times New Roman"/>
        </w:rPr>
        <w:t xml:space="preserve"> ne prihvati rad za opće dobro ili se na uredan poziv suda izvršenja ne odazove radi primitka naredbe o upućivanju na izvršavanje rada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152.c stavku 6. Prekršajnog zakona ili ga ne izvrši svojom krivnjom u roku koji je za to određen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34. stavku 3. Prekršajnog zakona, osuđeniku se neplaćena novčana kazna iz točke I. izreke ovog rješenja zamjen</w:t>
      </w:r>
      <w:r>
        <w:rPr>
          <w:rFonts w:eastAsia="Times New Roman" w:cs="Times New Roman"/>
        </w:rPr>
        <w:t>juje</w:t>
      </w:r>
      <w:r w:rsidRPr="003B4689">
        <w:rPr>
          <w:rFonts w:eastAsia="Times New Roman" w:cs="Times New Roman"/>
        </w:rPr>
        <w:t xml:space="preserve"> kaznom zatvora u trajanju od </w:t>
      </w:r>
      <w:sdt>
        <w:sdtPr>
          <w:rPr>
            <w:rStyle w:val="eSPISCCParagraphDefaultFont"/>
            <w:rFonts w:eastAsiaTheme="minorHAnsi"/>
          </w:rPr>
          <w:alias w:val="Trajanje supletornog zatvora"/>
          <w:tag w:val="UserObject.TrajanjeSupletornogZat_1"/>
          <w:id w:val="2115009336"/>
          <w:lock w:val="sdtLocked"/>
          <w:placeholder>
            <w:docPart w:val="67B5279A23E6432C92B44256BB5EB37C"/>
          </w:placeholder>
          <w:dataBinding w:xpath="/icms/UserObject.TrajanjeSupletornogZat/derivirana_varijabla[@naziv='UserObject.TrajanjeSupletornogZat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21</w:t>
          </w:r>
        </w:sdtContent>
      </w:sdt>
      <w:r>
        <w:t xml:space="preserve"> </w:t>
      </w:r>
      <w:r w:rsidR="00387DFA">
        <w:t>(</w:t>
      </w:r>
      <w:r>
        <w:t xml:space="preserve"> </w:t>
      </w:r>
      <w:sdt>
        <w:sdtPr>
          <w:rPr>
            <w:rStyle w:val="eSPISCCParagraphDefaultFont"/>
            <w:rFonts w:eastAsiaTheme="minorHAnsi"/>
          </w:rPr>
          <w:alias w:val="Trajanje supl. zat. slovima"/>
          <w:tag w:val="UserObject.Tekst140_1"/>
          <w:id w:val="1820379912"/>
          <w:lock w:val="sdtLocked"/>
          <w:placeholder>
            <w:docPart w:val="29E7872019A540F1827A7015694159D8"/>
          </w:placeholder>
          <w:dataBinding w:xpath="/icms/UserObject.Tekst140/derivirana_varijabla[@naziv='UserObject.Tekst140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 xml:space="preserve">dvadesetjedan </w:t>
          </w:r>
        </w:sdtContent>
      </w:sdt>
      <w:r>
        <w:t xml:space="preserve">  </w:t>
      </w:r>
      <w:r w:rsidR="00387DFA">
        <w:t xml:space="preserve">) </w:t>
      </w:r>
      <w:r w:rsidRPr="003B4689">
        <w:rPr>
          <w:rFonts w:eastAsia="Times New Roman" w:cs="Times New Roman"/>
        </w:rPr>
        <w:t>dana.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1. 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Pp-12257/2023-5 donesena 26.09.2023.</w:t>
          </w:r>
        </w:sdtContent>
      </w:sdt>
      <w:r w:rsidR="002A2A5B">
        <w:rPr>
          <w:rFonts w:eastAsia="Times New Roman" w:cs="Times New Roman"/>
        </w:rPr>
        <w:t xml:space="preserve"> </w:t>
      </w:r>
      <w:r w:rsidR="009F3EF9">
        <w:rPr>
          <w:rFonts w:eastAsia="Times New Roman" w:cs="Times New Roman"/>
        </w:rPr>
        <w:t xml:space="preserve"> </w:t>
      </w:r>
      <w:r w:rsidR="0078271E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godine osuđen</w:t>
      </w:r>
      <w:r w:rsidR="00125136">
        <w:rPr>
          <w:rFonts w:eastAsia="Times New Roman" w:cs="Times New Roman"/>
        </w:rPr>
        <w:t>oj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Ivana Jurić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="00275E81">
        <w:rPr>
          <w:rFonts w:cs="Times New Roman"/>
        </w:rPr>
        <w:t>izrečena je novčana</w:t>
      </w:r>
      <w:r w:rsidRPr="000C1C94" w:rsidR="00790006">
        <w:rPr>
          <w:rFonts w:cs="Times New Roman"/>
        </w:rPr>
        <w:t xml:space="preserve"> kazna u iznosu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recenakazna"/>
          <w:tag w:val="UserObject.izrecenakazna_1"/>
          <w:id w:val="1785308709"/>
          <w:lock w:val="sdtLocked"/>
          <w:placeholder>
            <w:docPart w:val="301CC356E6ED44D1B018C5AAFE3A9C0E"/>
          </w:placeholder>
          <w:dataBinding w:xpath="/icms/UserObject.izrecenakazna/derivirana_varijabla[@naziv='UserObject.izrecenakaz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835,00</w:t>
          </w:r>
        </w:sdtContent>
      </w:sdt>
      <w:r w:rsidR="00C31FA8">
        <w:rPr>
          <w:rFonts w:eastAsia="Times New Roman" w:cs="Times New Roman"/>
        </w:rPr>
        <w:t xml:space="preserve"> </w:t>
      </w:r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(</w:t>
      </w:r>
      <w:r w:rsidRPr="00DB5560" w:rsidR="00BB30F6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lock w:val="sdtLocked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Content>
          <w:r w:rsidRPr="00125136" w:rsidR="00125136">
            <w:rPr>
              <w:rStyle w:val="eSPISCCParagraphDefaultFont"/>
              <w:rFonts w:eastAsiaTheme="minorHAnsi"/>
            </w:rPr>
            <w:t>(osamsto tri deset pet eura</w:t>
          </w:r>
        </w:sdtContent>
      </w:sdt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)</w:t>
      </w:r>
      <w:r w:rsidRPr="00DB5560" w:rsidR="00BB30F6">
        <w:rPr>
          <w:rFonts w:cs="Times New Roman"/>
        </w:rPr>
        <w:t xml:space="preserve"> </w:t>
      </w:r>
      <w:r w:rsidR="00FA78D3">
        <w:rPr>
          <w:rFonts w:cs="Times New Roman"/>
        </w:rPr>
        <w:t>eura</w:t>
      </w:r>
      <w:r w:rsidR="00275E81">
        <w:rPr>
          <w:rFonts w:eastAsia="Times New Roman" w:cs="Times New Roman"/>
        </w:rPr>
        <w:t xml:space="preserve">. </w:t>
      </w:r>
      <w:r w:rsidRPr="003B4689" w:rsidR="00275E81">
        <w:rPr>
          <w:rFonts w:eastAsia="Times New Roman" w:cs="Times New Roman"/>
        </w:rPr>
        <w:t xml:space="preserve">Odluka o prekršaju postala je pravomoćna dana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-1551295824"/>
          <w:lock w:val="sdtLocked"/>
          <w:placeholder>
            <w:docPart w:val="C9B6A8A7995A4001A0A6DC1FE49234AE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2-22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22.12.2023.</w:t>
          </w:r>
        </w:sdtContent>
      </w:sdt>
      <w:r w:rsidR="00BA548F">
        <w:rPr>
          <w:rFonts w:eastAsia="Times New Roman" w:cs="Times New Roman"/>
        </w:rPr>
        <w:t xml:space="preserve"> </w:t>
      </w:r>
      <w:r w:rsidR="00135333">
        <w:rPr>
          <w:rFonts w:eastAsia="Times New Roman" w:cs="Times New Roman"/>
        </w:rPr>
        <w:t xml:space="preserve"> </w:t>
      </w:r>
      <w:r w:rsidR="00275E81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 xml:space="preserve"> godine, a izvršna dana </w:t>
      </w:r>
      <w:sdt>
        <w:sdtPr>
          <w:rPr>
            <w:rStyle w:val="eSPISCCParagraphDefaultFont"/>
            <w:rFonts w:eastAsiaTheme="minorHAnsi"/>
          </w:rPr>
          <w:alias w:val="datum izvršnosti"/>
          <w:tag w:val="DomainObject.IkpPredmet.IshodisnaOdlukaDatumOvrsnosti_1"/>
          <w:id w:val="1547642945"/>
          <w:lock w:val="sdtLocked"/>
          <w:placeholder>
            <w:docPart w:val="F10D9FCD52604318882E4C47CE5183BF"/>
          </w:placeholder>
          <w:dataBinding w:xpath="/icms/DomainObject.IkpPredmet.IshodisnaOdlukaDatumOvrsnosti/derivirana_varijabla[@naziv='DomainObject.IkpPredmet.IshodisnaOdlukaDatumOvrsnosti_1']" w:storeItemID="{100293BC-3C9C-4740-99C7-73F5E9006100}"/>
          <w:date w:fullDate="2024-06-23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23.06.2024.</w:t>
          </w:r>
        </w:sdtContent>
      </w:sdt>
      <w:r w:rsidR="004A4768">
        <w:rPr>
          <w:rFonts w:eastAsia="Times New Roman" w:cs="Times New Roman"/>
        </w:rPr>
        <w:t xml:space="preserve"> </w:t>
      </w:r>
      <w:r w:rsidR="00135333">
        <w:rPr>
          <w:rFonts w:eastAsia="Times New Roman" w:cs="Times New Roman"/>
        </w:rPr>
        <w:t xml:space="preserve"> </w:t>
      </w:r>
      <w:r w:rsidR="00275E81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 xml:space="preserve"> godine. Budući osuđenik u roku određenom u odluci o prekršaju nije plati</w:t>
      </w:r>
      <w:r w:rsidR="00125136">
        <w:rPr>
          <w:rFonts w:eastAsia="Times New Roman" w:cs="Times New Roman"/>
        </w:rPr>
        <w:t>la</w:t>
      </w:r>
      <w:r w:rsidRPr="003B4689" w:rsidR="00275E81">
        <w:rPr>
          <w:rFonts w:eastAsia="Times New Roman" w:cs="Times New Roman"/>
        </w:rPr>
        <w:t xml:space="preserve"> novčanu kaznu, niti je naplaćena prisilno, odlučeno je kao pod točkom I. izreke rješenja, kako je to propisano odredbom članka 34. stavka 6. Prekršajnog zakona </w:t>
      </w:r>
      <w:r w:rsidRPr="003B4689" w:rsidR="00275E81">
        <w:rPr>
          <w:rFonts w:eastAsia="Times New Roman" w:cs="Times New Roman"/>
        </w:rPr>
        <w:lastRenderedPageBreak/>
        <w:t xml:space="preserve">računajući da se svakih započetih </w:t>
      </w:r>
      <w:r w:rsidRPr="00FA78D3" w:rsidR="00FA78D3">
        <w:rPr>
          <w:rFonts w:eastAsia="Times New Roman" w:cs="Arial"/>
        </w:rPr>
        <w:t>39,82 eura</w:t>
      </w:r>
      <w:r w:rsidRPr="00FA78D3" w:rsidR="00FA78D3">
        <w:rPr>
          <w:rFonts w:cs="Arial"/>
        </w:rPr>
        <w:t xml:space="preserve"> </w:t>
      </w:r>
      <w:r w:rsidRPr="003B4689" w:rsidR="00275E81">
        <w:rPr>
          <w:rFonts w:eastAsia="Times New Roman" w:cs="Times New Roman"/>
        </w:rPr>
        <w:t>novčane kazne zamijeni s dva sata rada za opće dobro odnosno jednim danom zatvora, pri čemu rad za opće dobro ne smije biti kraći od šest sati niti dulji od dvjestočetrdeset sati, a zatvor ne smije biti kraći od tri dana ni dulji od šezdeset dana.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</w:t>
      </w:r>
      <w:r w:rsidRPr="003B4689" w:rsidR="00275E81">
        <w:rPr>
          <w:rFonts w:eastAsia="Times New Roman" w:cs="Times New Roman"/>
        </w:rPr>
        <w:t>Prema odredbi članka 151. stavka 2. Prekršajnog zakona pravomoćna odluka izvršava se kad je uredno dostavljena osuđeniku i kad za njeno izvršenje ne postoje zakonske smetnje.</w:t>
      </w:r>
      <w:r w:rsidR="003908E8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>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članka 152.a stavka 2. Zakona, s područja svoje nadležnosti.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75E81">
        <w:rPr>
          <w:rFonts w:eastAsia="Times New Roman" w:cs="Times New Roman"/>
        </w:rPr>
        <w:t xml:space="preserve">Rješenjem je određena i zamjena neplaćene novčane kazne kaznom zatvora za slučaj da osuđenik ne prihvati rad za opće dobro sukladno </w:t>
      </w:r>
      <w:r w:rsidRPr="003B4689" w:rsidR="00275E81">
        <w:rPr>
          <w:rFonts w:cs="Times New Roman"/>
        </w:rPr>
        <w:t xml:space="preserve">članku </w:t>
      </w:r>
      <w:r w:rsidRPr="003B4689" w:rsidR="00275E81">
        <w:rPr>
          <w:rFonts w:eastAsia="Times New Roman" w:cs="Times New Roman"/>
        </w:rPr>
        <w:t xml:space="preserve">152.c stavku 6. Prekršajnog zakona ili ga ne izvrši svojom krivnjom u roku koji je za to određen sukladno </w:t>
      </w:r>
      <w:r w:rsidRPr="003B4689" w:rsidR="00275E81">
        <w:rPr>
          <w:rFonts w:cs="Times New Roman"/>
        </w:rPr>
        <w:t>članku</w:t>
      </w:r>
      <w:r w:rsidRPr="003B4689" w:rsidR="00275E81">
        <w:rPr>
          <w:rFonts w:eastAsia="Times New Roman" w:cs="Times New Roman"/>
        </w:rPr>
        <w:t xml:space="preserve"> 34. stavku 3. Prekršajnog zakona.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75E81">
        <w:rPr>
          <w:rFonts w:eastAsia="Times New Roman" w:cs="Times New Roman"/>
        </w:rPr>
        <w:t>Ukoliko osuđenik plati novčanu kaznu nakon pravomoćnosti odluke o zamjeni, izvršenje rada za opće dobro ili kazna zatvora će se obustaviti. U slučaju djelomičnog plaćanja, izvršit će se samo preostali dio rada za opće dobro odnosno kazne zatvora, sukladno odredbi članka 34. stavka 7. Prekršajnog zakona.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5. </w:t>
      </w:r>
      <w:r w:rsidRPr="003B4689" w:rsidR="00275E81">
        <w:rPr>
          <w:rFonts w:eastAsia="Times New Roman" w:cs="Times New Roman"/>
        </w:rPr>
        <w:t>Osuđen</w:t>
      </w:r>
      <w:r w:rsidR="00125136">
        <w:rPr>
          <w:rFonts w:eastAsia="Times New Roman" w:cs="Times New Roman"/>
        </w:rPr>
        <w:t>a</w:t>
      </w:r>
      <w:r w:rsidRPr="003B4689" w:rsidR="00275E81">
        <w:rPr>
          <w:rFonts w:eastAsia="Times New Roman" w:cs="Times New Roman"/>
        </w:rPr>
        <w:t xml:space="preserve"> je obavez</w:t>
      </w:r>
      <w:r w:rsidR="00125136">
        <w:rPr>
          <w:rFonts w:eastAsia="Times New Roman" w:cs="Times New Roman"/>
        </w:rPr>
        <w:t>na</w:t>
      </w:r>
      <w:r w:rsidRPr="003B4689" w:rsidR="00275E81">
        <w:rPr>
          <w:rFonts w:eastAsia="Times New Roman" w:cs="Times New Roman"/>
        </w:rPr>
        <w:t xml:space="preserve"> nakon pravomoćnosti i izvršnosti ovog rješenja odazvati se pozivu ovog suda radi dostave naredbe o upućivanju na izvršenje rada i davanja pisane izjave o prihvaćanju rada za opće dobro sukladno članku 152.c stavku 1. i stavku 2. Prekršajnog zakona, jer će u suprotnome sud odmah izdati naredbu o upućivanju osuđenika na izdržavanje kazne zatvora iz točke III. izreke ovog rješenja u nadležnu ustanovu za izvršavanje zatvora.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9. srpnja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4"/>
        <w:gridCol w:w="3041"/>
        <w:gridCol w:w="3132"/>
      </w:tblGrid>
      <w:tr w:rsidRPr="00B40829" w:rsidR="00B40829" w:rsidTr="00876430">
        <w:tc>
          <w:tcPr>
            <w:tcW w:w="3284" w:type="dxa"/>
          </w:tcPr>
          <w:p w:rsidRPr="00125136" w:rsidR="00B40829" w:rsidP="00B40829" w:rsidRDefault="00125136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125136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125136" w:rsidRDefault="00B40829">
            <w:pPr>
              <w:spacing w:before="240"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125136" w:rsidR="00B40829" w:rsidP="00125136" w:rsidRDefault="00125136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125136">
                  <w:rPr>
                    <w:rStyle w:val="eSPISCCParagraphDefaultFont"/>
                    <w:rFonts w:eastAsiaTheme="minorHAnsi"/>
                  </w:rPr>
                  <w:t xml:space="preserve">  Renata Jajtić,v.r.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125136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125136">
                  <w:rPr>
                    <w:rStyle w:val="eSPISCCParagraphDefaultFont"/>
                    <w:rFonts w:eastAsiaTheme="minorHAnsi"/>
                  </w:rPr>
                  <w:t>Lidija Altarac,v.r.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25136" w:rsidR="00125136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="00125136" w:rsidP="00125136" w:rsidRDefault="00125136">
      <w:pPr>
        <w:spacing w:after="0"/>
        <w:jc w:val="center"/>
        <w:rPr>
          <w:rFonts w:cs="Arial"/>
          <w:lang w:eastAsia="x-none"/>
        </w:rPr>
      </w:pPr>
      <w:r>
        <w:rPr>
          <w:rFonts w:cs="Arial"/>
          <w:lang w:eastAsia="x-none"/>
        </w:rPr>
        <w:t>Za točnost otpravka – ovlaštena službenica</w:t>
      </w:r>
    </w:p>
    <w:p w:rsidR="00125136" w:rsidP="00125136" w:rsidRDefault="00125136">
      <w:pPr>
        <w:jc w:val="center"/>
        <w:rPr>
          <w:rFonts w:cs="Arial"/>
          <w:lang w:eastAsia="x-none"/>
        </w:rPr>
      </w:pPr>
      <w:r>
        <w:rPr>
          <w:rFonts w:cs="Arial"/>
          <w:lang w:eastAsia="x-none"/>
        </w:rPr>
        <w:t>Renata Jajtić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sectPr w:rsidRPr="00B40829" w:rsidR="00B40829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501F6" w:rsidP="00537B78" w:rsidRDefault="001501F6">
      <w:r>
        <w:separator/>
      </w:r>
    </w:p>
  </w:endnote>
  <w:endnote w:type="continuationSeparator" w:id="0">
    <w:p w:rsidR="001501F6" w:rsidP="00537B78" w:rsidRDefault="001501F6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5136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501F6" w:rsidP="00537B78" w:rsidRDefault="001501F6">
      <w:r>
        <w:separator/>
      </w:r>
    </w:p>
  </w:footnote>
  <w:footnote w:type="continuationSeparator" w:id="0">
    <w:p w:rsidR="001501F6" w:rsidP="00537B78" w:rsidRDefault="001501F6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125136" w:rsidR="00125136">
          <w:rPr>
            <w:rStyle w:val="eSPISCCParagraphDefaultFont"/>
          </w:rPr>
          <w:t>Pp Ikp-4943/2024-6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136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01F6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0AF9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631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3DE"/>
    <w:rsid w:val="00BE7F83"/>
    <w:rsid w:val="00BF0C99"/>
    <w:rsid w:val="00BF3ADD"/>
    <w:rsid w:val="00BF445B"/>
    <w:rsid w:val="00BF5049"/>
    <w:rsid w:val="00BF6F89"/>
    <w:rsid w:val="00BF7DE0"/>
    <w:rsid w:val="00C00EBD"/>
    <w:rsid w:val="00C025FC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DF7F8B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0A242C33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550875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224B2178A9425AA57B996FFE683A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7A2999E-B432-4DC6-B291-88394284C67F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05C462086DF49EAA70D6B8EDF0543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A14318-5498-411F-A84A-140A8079C8F9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C63ACB2C61842B3A7C404265749508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6ED887-D1FA-419A-8B3C-1C29D0EC0673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66C4C7E62754AAF902B5BDE00DDBC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4E2FE-AB6D-41CE-8671-DF983A7B71F7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7B5279A23E6432C92B44256BB5EB3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7FAC66-CD6A-4B0C-BD3D-A723DE2112ED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9E7872019A540F1827A7015694159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ECEE7E-032D-4612-BDA0-BD25112C538A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31B31D2C2C94BB9B7128EF52B5F5D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787D21-87E2-4207-A7AC-5AD9CBD56C15}"/>
      </w:docPartPr>
      <w:docPartBody>
        <w:p w:rsidR="002A001D" w:rsidRDefault="009C289F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8390F5DFE42436A9BEC0C53186C2E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7A7D34-B2B0-4BE1-A4F8-A097E6AEF15B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4B2CC363450441C9760D5A5740D2C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862FF1-769E-43AF-A280-872134050B3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9B6A8A7995A4001A0A6DC1FE49234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A79962-212C-4878-8C87-054759157C1F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10D9FCD52604318882E4C47CE5183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21B03C-BF03-4136-B9A3-4DFEB9CD20A5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301CC356E6ED44D1B018C5AAFE3A9C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DB796B-D4FE-4D40-8532-63CD24075E58}"/>
      </w:docPartPr>
      <w:docPartBody>
        <w:p w:rsidR="00CF7F38" w:rsidRDefault="0074359C">
          <w:r w:rsidRPr="004D174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A4F6BDAABD14F60A88DB155C96BC4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B4F04-19CA-4E69-8AE5-C65FFD05FCB6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  <w:docPart>
      <w:docPartPr>
        <w:name w:val="3508757996EE4DF8ABB061A57A3AD6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E1AB25-91C1-42D6-BF21-0CD9449A06D5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91BCD"/>
    <w:rsid w:val="001B0766"/>
    <w:rsid w:val="00245E52"/>
    <w:rsid w:val="00271141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D483C"/>
    <w:rsid w:val="00B55BCF"/>
    <w:rsid w:val="00B715E5"/>
    <w:rsid w:val="00BB7F99"/>
    <w:rsid w:val="00BD7339"/>
    <w:rsid w:val="00C1407C"/>
    <w:rsid w:val="00C63CA9"/>
    <w:rsid w:val="00CB4658"/>
    <w:rsid w:val="00CF7F38"/>
    <w:rsid w:val="00D5459C"/>
    <w:rsid w:val="00D6351C"/>
    <w:rsid w:val="00D94CFA"/>
    <w:rsid w:val="00DA00D4"/>
    <w:rsid w:val="00F922BF"/>
    <w:rsid w:val="00FB61FB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271141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9. srpnja 2026.</izvorni_sadrzaj>
    <derivirana_varijabla naziv="DomainObject.DatumDonosenjaOdluke_1">9.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Ikp-4943/2024-6</izvorni_sadrzaj>
    <derivirana_varijabla naziv="DomainObject.Oznaka_1">Pp Ikp-4943/2024-6</derivirana_varijabla>
  </DomainObject.Oznaka>
  <DomainObject.DonositeljOdluke.Ime>
    <izvorni_sadrzaj>Lidija</izvorni_sadrzaj>
    <derivirana_varijabla naziv="DomainObject.DonositeljOdluke.Ime_1">Lidija</derivirana_varijabla>
  </DomainObject.DonositeljOdluke.Ime>
  <DomainObject.DonositeljOdluke.Prezime>
    <izvorni_sadrzaj>Altarac</izvorni_sadrzaj>
    <derivirana_varijabla naziv="DomainObject.DonositeljOdluke.Prezime_1">Altarac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4943</izvorni_sadrzaj>
    <derivirana_varijabla naziv="DomainObject.Predmet.Broj_1">4943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lipnja 2024.</izvorni_sadrzaj>
    <derivirana_varijabla naziv="DomainObject.Predmet.DatumOsnivanja_1">24. lipnja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nem aračun 6/26</izvorni_sadrzaj>
    <derivirana_varijabla naziv="DomainObject.Predmet.Opis_1">nem aračun 6/26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Ikp-4943/2024</izvorni_sadrzaj>
    <derivirana_varijabla naziv="DomainObject.Predmet.OznakaBroj_1">Pp Ikp-4943/2024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Ivana Jurić</izvorni_sadrzaj>
    <derivirana_varijabla naziv="DomainObject.Predmet.ProtustrankaFormated_1">  Ivana Jurić</derivirana_varijabla>
  </DomainObject.Predmet.ProtustrankaFormated>
  <DomainObject.Predmet.ProtustrankaFormatedOIB>
    <izvorni_sadrzaj>  Ivana Jurić, OIB 61108536191</izvorni_sadrzaj>
    <derivirana_varijabla naziv="DomainObject.Predmet.ProtustrankaFormatedOIB_1">  Ivana Jurić, OIB 61108536191</derivirana_varijabla>
  </DomainObject.Predmet.ProtustrankaFormatedOIB>
  <DomainObject.Predmet.ProtustrankaFormatedWithAdress>
    <izvorni_sadrzaj> Ivana Jurić, Aleja Grada Bolonje 6, 10000 Zagreb</izvorni_sadrzaj>
    <derivirana_varijabla naziv="DomainObject.Predmet.ProtustrankaFormatedWithAdress_1"> Ivana Jurić, Aleja Grada Bolonje 6, 10000 Zagreb</derivirana_varijabla>
  </DomainObject.Predmet.ProtustrankaFormatedWithAdress>
  <DomainObject.Predmet.ProtustrankaFormatedWithAdressOIB>
    <izvorni_sadrzaj> Ivana Jurić, OIB 61108536191, Aleja Grada Bolonje 6, 10000 Zagreb</izvorni_sadrzaj>
    <derivirana_varijabla naziv="DomainObject.Predmet.ProtustrankaFormatedWithAdressOIB_1"> Ivana Jurić, OIB 61108536191, Aleja Grada Bolonje 6, 10000 Zagreb</derivirana_varijabla>
  </DomainObject.Predmet.ProtustrankaFormatedWithAdressOIB>
  <DomainObject.Predmet.ProtustrankaWithAdress>
    <izvorni_sadrzaj>Ivana Jurić Aleja Grada Bolonje 6, 10000 Zagreb</izvorni_sadrzaj>
    <derivirana_varijabla naziv="DomainObject.Predmet.ProtustrankaWithAdress_1">Ivana Jurić Aleja Grada Bolonje 6, 10000 Zagreb</derivirana_varijabla>
  </DomainObject.Predmet.ProtustrankaWithAdress>
  <DomainObject.Predmet.ProtustrankaWithAdressOIB>
    <izvorni_sadrzaj>Ivana Jurić, OIB 61108536191, Aleja Grada Bolonje 6, 10000 Zagreb</izvorni_sadrzaj>
    <derivirana_varijabla naziv="DomainObject.Predmet.ProtustrankaWithAdressOIB_1">Ivana Jurić, OIB 61108536191, Aleja Grada Bolonje 6, 10000 Zagreb</derivirana_varijabla>
  </DomainObject.Predmet.ProtustrankaWithAdressOIB>
  <DomainObject.Predmet.ProtustrankaNazivFormated>
    <izvorni_sadrzaj>Ivana Jurić</izvorni_sadrzaj>
    <derivirana_varijabla naziv="DomainObject.Predmet.ProtustrankaNazivFormated_1">Ivana Jurić</derivirana_varijabla>
    <derivirana_varijabla naziv="Padez">Ivana Jurić</derivirana_varijabla>
  </DomainObject.Predmet.ProtustrankaNazivFormated>
  <DomainObject.Predmet.ProtustrankaNazivFormatedOIB>
    <izvorni_sadrzaj>Ivana Jurić, OIB 61108536191</izvorni_sadrzaj>
    <derivirana_varijabla naziv="DomainObject.Predmet.ProtustrankaNazivFormatedOIB_1">Ivana Jurić, OIB 61108536191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Lidija Altarac, 2.</izvorni_sadrzaj>
    <derivirana_varijabla naziv="DomainObject.Predmet.Referada.Naziv_1">Lidija Altarac, 2.</derivirana_varijabla>
  </DomainObject.Predmet.Referada.Naziv>
  <DomainObject.Predmet.Referada.Oznaka>
    <izvorni_sadrzaj>2</izvorni_sadrzaj>
    <derivirana_varijabla naziv="DomainObject.Predmet.Referada.Oznaka_1">2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109</izvorni_sadrzaj>
    <derivirana_varijabla naziv="DomainObject.Predmet.Referada.Prostorija.Oznaka_1">109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Lidija Altarac</izvorni_sadrzaj>
    <derivirana_varijabla naziv="DomainObject.Predmet.Referada.Sudac_1">Lidija Altarac,v.r.</derivirana_varijabla>
    <derivirana_varijabla naziv="Dativ">Lidija Altarac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Zagrebu</izvorni_sadrzaj>
    <derivirana_varijabla naziv="DomainObject.Predmet.StrankaFormated_1">  Općinski prekršajni sud u Zagrebu</derivirana_varijabla>
  </DomainObject.Predmet.StrankaFormated>
  <DomainObject.Predmet.StrankaFormatedOIB>
    <izvorni_sadrzaj>  Općinski prekršajni sud u Zagrebu, OIB 95308842799</izvorni_sadrzaj>
    <derivirana_varijabla naziv="DomainObject.Predmet.StrankaFormatedOIB_1">  Općinski prekršajni sud u Zagrebu, OIB 95308842799</derivirana_varijabla>
  </DomainObject.Predmet.StrankaFormatedOIB>
  <DomainObject.Predmet.StrankaFormatedWithAdress>
    <izvorni_sadrzaj> Općinski prekršajni sud u Zagrebu, Avenija Dubrovnik 8, 10000 Zagreb</izvorni_sadrzaj>
    <derivirana_varijabla naziv="DomainObject.Predmet.StrankaFormatedWithAdress_1"> Općinski prekršajni sud u Zagrebu, Avenija Dubrovnik 8, 10000 Zagreb</derivirana_varijabla>
  </DomainObject.Predmet.StrankaFormatedWithAdress>
  <DomainObject.Predmet.StrankaFormatedWithAdressOIB>
    <izvorni_sadrzaj> Općinski prekršajni sud u Zagrebu, OIB 95308842799, Avenija Dubrovnik 8, 10000 Zagreb</izvorni_sadrzaj>
    <derivirana_varijabla naziv="DomainObject.Predmet.StrankaFormatedWithAdressOIB_1"> Općinski prekršajni sud u Zagrebu, OIB 95308842799, Avenija Dubrovnik 8, 10000 Zagreb</derivirana_varijabla>
  </DomainObject.Predmet.StrankaFormatedWithAdressOIB>
  <DomainObject.Predmet.StrankaWithAdress>
    <izvorni_sadrzaj>Općinski prekršajni sud u Zagrebu Avenija Dubrovnik 8,10000 Zagreb</izvorni_sadrzaj>
    <derivirana_varijabla naziv="DomainObject.Predmet.StrankaWithAdress_1">Općinski prekršajni sud u Zagrebu Avenija Dubrovnik 8,10000 Zagreb</derivirana_varijabla>
  </DomainObject.Predmet.StrankaWithAdress>
  <DomainObject.Predmet.StrankaWithAdressOIB>
    <izvorni_sadrzaj>Općinski prekršajni sud u Zagrebu, OIB 95308842799, Avenija Dubrovnik 8,10000 Zagreb</izvorni_sadrzaj>
    <derivirana_varijabla naziv="DomainObject.Predmet.StrankaWithAdressOIB_1">Općinski prekršajni sud u Zagrebu, OIB 95308842799, Avenija Dubrovnik 8,10000 Zagreb</derivirana_varijabla>
  </DomainObject.Predmet.StrankaWithAdressOIB>
  <DomainObject.Predmet.StrankaNazivFormated>
    <izvorni_sadrzaj>Općinski prekršajni sud u Zagrebu</izvorni_sadrzaj>
    <derivirana_varijabla naziv="DomainObject.Predmet.StrankaNazivFormated_1">Općinski prekršajni sud u Zagrebu</derivirana_varijabla>
    <derivirana_varijabla naziv="Padez">Općinski prekršajni sud u Zagrebu</derivirana_varijabla>
  </DomainObject.Predmet.StrankaNazivFormated>
  <DomainObject.Predmet.StrankaNazivFormatedOIB>
    <izvorni_sadrzaj>Općinski prekršajni sud u Zagrebu, OIB 95308842799</izvorni_sadrzaj>
    <derivirana_varijabla naziv="DomainObject.Predmet.StrankaNazivFormatedOIB_1">Općinski prekršajni sud u Zagrebu, OIB 95308842799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Maša Smolčić</izvorni_sadrzaj>
    <derivirana_varijabla naziv="DomainObject.Predmet.Zapisnicar_1">  Renata Jajtić,v.r.</derivirana_varijabla>
    <derivirana_varijabla naziv="Padez">Renati Jajtić</derivirana_varijabla>
  </DomainObject.Predmet.Zapisnicar>
  <DomainObject.Predmet.StrankaListFormated>
    <izvorni_sadrzaj>
      <item>Općinski prekršajni sud u Zagrebu</item>
    </izvorni_sadrzaj>
    <derivirana_varijabla naziv="DomainObject.Predmet.StrankaListFormated_1">
      <item>Općinski prekršajni sud u Zagrebu</item>
    </derivirana_varijabla>
  </DomainObject.Predmet.StrankaListFormated>
  <DomainObject.Predmet.StrankaListFormatedOIB>
    <izvorni_sadrzaj>
      <item>Općinski prekršajni sud u Zagrebu, OIB 95308842799</item>
    </izvorni_sadrzaj>
    <derivirana_varijabla naziv="DomainObject.Predmet.StrankaListFormatedOIB_1">
      <item>Općinski prekršajni sud u Zagrebu, OIB 95308842799</item>
    </derivirana_varijabla>
  </DomainObject.Predmet.StrankaListFormatedOIB>
  <DomainObject.Predmet.StrankaListFormatedWithAdress>
    <izvorni_sadrzaj>
      <item>Općinski prekršajni sud u Zagrebu, Avenija Dubrovnik 8, 10000 Zagreb</item>
    </izvorni_sadrzaj>
    <derivirana_varijabla naziv="DomainObject.Predmet.StrankaListFormatedWithAdress_1">
      <item>Općinski prekršajni sud u Zagrebu, Avenija Dubrovnik 8, 10000 Zagreb</item>
    </derivirana_varijabla>
  </DomainObject.Predmet.StrankaListFormatedWithAdress>
  <DomainObject.Predmet.StrankaListFormatedWithAdressOIB>
    <izvorni_sadrzaj>
      <item>Općinski prekršajni sud u Zagrebu, OIB 95308842799, Avenija Dubrovnik 8, 10000 Zagreb</item>
    </izvorni_sadrzaj>
    <derivirana_varijabla naziv="DomainObject.Predmet.StrankaListFormatedWithAdressOIB_1">
      <item>Općinski prekršajni sud u Zagrebu, OIB 95308842799, Avenija Dubrovnik 8, 10000 Zagreb</item>
    </derivirana_varijabla>
  </DomainObject.Predmet.StrankaListFormatedWithAdressOIB>
  <DomainObject.Predmet.StrankaListNazivFormated>
    <izvorni_sadrzaj>
      <item>Općinski prekršajni sud u Zagrebu</item>
    </izvorni_sadrzaj>
    <derivirana_varijabla naziv="DomainObject.Predmet.StrankaListNazivFormated_1">
      <item>Općinski prekršajni sud u Zagrebu</item>
    </derivirana_varijabla>
  </DomainObject.Predmet.StrankaListNazivFormated>
  <DomainObject.Predmet.StrankaListNazivFormatedOIB>
    <izvorni_sadrzaj>
      <item>Općinski prekršajni sud u Zagrebu, OIB 95308842799</item>
    </izvorni_sadrzaj>
    <derivirana_varijabla naziv="DomainObject.Predmet.StrankaListNazivFormatedOIB_1">
      <item>Općinski prekršajni sud u Zagrebu, OIB 95308842799</item>
    </derivirana_varijabla>
  </DomainObject.Predmet.StrankaListNazivFormatedOIB>
  <DomainObject.Predmet.ProtuStrankaListFormated>
    <izvorni_sadrzaj>
      <item>Ivana Jurić</item>
    </izvorni_sadrzaj>
    <derivirana_varijabla naziv="DomainObject.Predmet.ProtuStrankaListFormated_1">
      <item>Ivana Jurić</item>
    </derivirana_varijabla>
  </DomainObject.Predmet.ProtuStrankaListFormated>
  <DomainObject.Predmet.ProtuStrankaListFormatedOIB>
    <izvorni_sadrzaj>
      <item>Ivana Jurić, OIB 61108536191</item>
    </izvorni_sadrzaj>
    <derivirana_varijabla naziv="DomainObject.Predmet.ProtuStrankaListFormatedOIB_1">
      <item>Ivana Jurić, OIB 61108536191</item>
    </derivirana_varijabla>
  </DomainObject.Predmet.ProtuStrankaListFormatedOIB>
  <DomainObject.Predmet.ProtuStrankaListFormatedWithAdress>
    <izvorni_sadrzaj>
      <item>Ivana Jurić, Aleja Grada Bolonje 6, 10000 Zagreb</item>
    </izvorni_sadrzaj>
    <derivirana_varijabla naziv="DomainObject.Predmet.ProtuStrankaListFormatedWithAdress_1">
      <item> Aleja Grada Bolonje 6, 10000 Zagreb</item>
    </derivirana_varijabla>
  </DomainObject.Predmet.ProtuStrankaListFormatedWithAdress>
  <DomainObject.Predmet.ProtuStrankaListFormatedWithAdressOIB>
    <izvorni_sadrzaj>
      <item>Ivana Jurić, OIB 61108536191, Aleja Grada Bolonje 6, 10000 Zagreb</item>
    </izvorni_sadrzaj>
    <derivirana_varijabla naziv="DomainObject.Predmet.ProtuStrankaListFormatedWithAdressOIB_1">
      <item>Ivana Jurić, OIB 61108536191, Aleja Grada Bolonje 6, 10000 Zagreb</item>
    </derivirana_varijabla>
  </DomainObject.Predmet.ProtuStrankaListFormatedWithAdressOIB>
  <DomainObject.Predmet.ProtuStrankaListNazivFormated>
    <izvorni_sadrzaj>
      <item>Ivana Jurić</item>
    </izvorni_sadrzaj>
    <derivirana_varijabla naziv="DomainObject.Predmet.ProtuStrankaListNazivFormated_1">
      <item>Ivana Jurić</item>
    </derivirana_varijabla>
  </DomainObject.Predmet.ProtuStrankaListNazivFormated>
  <DomainObject.Predmet.ProtuStrankaListNazivFormatedOIB>
    <izvorni_sadrzaj>
      <item>Ivana Jurić, OIB 61108536191</item>
    </izvorni_sadrzaj>
    <derivirana_varijabla naziv="DomainObject.Predmet.ProtuStrankaListNazivFormatedOIB_1">
      <item>Ivana Jurić, OIB 61108536191</item>
    </derivirana_varijabla>
  </DomainObject.Predmet.ProtuStrankaListNazivFormatedOIB>
  <DomainObject.Predmet.OstaliListFormated>
    <izvorni_sadrzaj>
      <item>Policijska uprava zagrebačka, Odjel za prometne isprave</item>
      <item>Financijska agencija (FINA)</item>
    </izvorni_sadrzaj>
    <derivirana_varijabla naziv="DomainObject.Predmet.OstaliListFormated_1">
      <item>Policijska uprava zagrebačka, Odjel za prometne isprave</item>
      <item>Financijska agencija (FINA)</item>
    </derivirana_varijabla>
    <derivirana_varijabla naziv="DrugaOsoba">
      <item>Policijska uprava zagrebačka, Odjel za prometne isprave</item>
      <item>Financijska agencija (FINA)</item>
    </derivirana_varijabla>
  </DomainObject.Predmet.OstaliListFormated>
  <DomainObject.Predmet.OstaliListFormatedOIB>
    <izvorni_sadrzaj>
      <item>Policijska uprava zagrebačka, Odjel za prometne isprave</item>
      <item>Financijska agencija (FINA), OIB 85821130368</item>
    </izvorni_sadrzaj>
    <derivirana_varijabla naziv="DomainObject.Predmet.OstaliListFormatedOIB_1">
      <item>Policijska uprava zagrebačka, Odjel za prometne isprave</item>
      <item>Financijska agencija (FINA), OIB 85821130368</item>
    </derivirana_varijabla>
  </DomainObject.Predmet.OstaliListFormatedOIB>
  <DomainObject.Predmet.OstaliListFormatedWithAdress>
    <izvorni_sadrzaj>
      <item>Policijska uprava zagrebačka, Odjel za prometne isprave, Ulica Vjekoslava Heinzela 98, 10000 Zagreb</item>
      <item>Financijska agencija (FINA), Ulica grada Vukovara 70, 10000 Zagreb</item>
    </izvorni_sadrzaj>
    <derivirana_varijabla naziv="DomainObject.Predmet.OstaliListFormatedWithAdress_1">
      <item>Policijska uprava zagrebačka, Odjel za prometne isprave, Ulica Vjekoslava Heinzela 98, 10000 Zagreb</item>
      <item>Financijska agencija (FINA), Ulica grada Vukovara 70, 10000 Zagreb</item>
    </derivirana_varijabla>
  </DomainObject.Predmet.OstaliListFormatedWithAdress>
  <DomainObject.Predmet.OstaliListFormatedWithAdressOIB>
    <izvorni_sadrzaj>
      <item>Policijska uprava zagrebačka, Odjel za prometne isprave, Ulica Vjekoslava Heinzela 98, 10000 Zagreb</item>
      <item>Financijska agencija (FINA), OIB 85821130368, Ulica grada Vukovara 70, 10000 Zagreb</item>
    </izvorni_sadrzaj>
    <derivirana_varijabla naziv="DomainObject.Predmet.OstaliListFormatedWithAdressOIB_1">
      <item>Policijska uprava zagrebačka, Odjel za prometne isprave, Ulica Vjekoslava Heinzela 98, 10000 Zagreb</item>
      <item>Financijska agencija (FINA), OIB 85821130368, Ulica grada Vukovara 70, 10000 Zagreb</item>
    </derivirana_varijabla>
  </DomainObject.Predmet.OstaliListFormatedWithAdressOIB>
  <DomainObject.Predmet.OstaliListNazivFormated>
    <izvorni_sadrzaj>
      <item>Policijska uprava zagrebačka, Odjel za prometne isprave</item>
      <item>Financijska agencija (FINA)</item>
    </izvorni_sadrzaj>
    <derivirana_varijabla naziv="DomainObject.Predmet.OstaliListNazivFormated_1">
      <item>Policijska uprava zagrebačka, Odjel za prometne isprave</item>
      <item>Financijska agencija (FINA)</item>
    </derivirana_varijabla>
  </DomainObject.Predmet.OstaliListNazivFormated>
  <DomainObject.Predmet.OstaliListNazivFormatedOIB>
    <izvorni_sadrzaj>
      <item>Policijska uprava zagrebačka, Odjel za prometne isprave</item>
      <item>Financijska agencija (FINA), OIB 85821130368</item>
    </izvorni_sadrzaj>
    <derivirana_varijabla naziv="DomainObject.Predmet.OstaliListNazivFormatedOIB_1">
      <item>Policijska uprava zagrebačka, Odjel za prometne isprave</item>
      <item>Financijska agencija (FINA), OIB 85821130368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238, 216, 242</izvorni_sadrzaj>
    <derivirana_varijabla naziv="DomainObject.Predmet.ClanakZakona_1">238, 216, 242</derivirana_varijabla>
  </DomainObject.Predmet.ClanakZakona>
  <DomainObject.Predmet.ClanakZakonaFull>
    <izvorni_sadrzaj>članka 238. stavka 1., članka 216. stavka 1. točke 3., članka 242. stavka 3.</izvorni_sadrzaj>
    <derivirana_varijabla naziv="DomainObject.Predmet.ClanakZakonaFull_1">članka 238. stavka 1., članka 216. stavka 1. točke 3., članka 242. stavka 3.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9. srpnja 2026.</izvorni_sadrzaj>
    <derivirana_varijabla naziv="DomainObject.Datum_1">9. srpnja 2026.</derivirana_varijabla>
    <derivirana_varijabla naziv="datum">9. srpnja 2026.</derivirana_varijabla>
    <derivirana_varijabla naziv="datumpravomocnosti">9. srpnja 2026.</derivirana_varijabla>
    <derivirana_varijabla naziv="datumizvrsnosti">9. srpnja 2026.</derivirana_varijabla>
  </DomainObject.Datum>
  <DomainObject.PoslovniBrojDokumenta>
    <izvorni_sadrzaj>Pp Ikp-4943/2024-6</izvorni_sadrzaj>
    <derivirana_varijabla naziv="DomainObject.PoslovniBrojDokumenta_1">Pp Ikp-4943/2024-6</derivirana_varijabla>
  </DomainObject.PoslovniBrojDokumenta>
  <DomainObject.Predmet.StrankaIDrugi>
    <izvorni_sadrzaj>Općinski prekršajni sud u Zagrebu</izvorni_sadrzaj>
    <derivirana_varijabla naziv="DomainObject.Predmet.StrankaIDrugi_1">Općinski prekršajni sud u Zagrebu</derivirana_varijabla>
  </DomainObject.Predmet.StrankaIDrugi>
  <DomainObject.Predmet.ProtustrankaIDrugi>
    <izvorni_sadrzaj>Ivana Jurić</izvorni_sadrzaj>
    <derivirana_varijabla naziv="DomainObject.Predmet.ProtustrankaIDrugi_1">Ivana Jurić</derivirana_varijabla>
  </DomainObject.Predmet.ProtustrankaIDrugi>
  <DomainObject.Predmet.StrankaIDrugiAdressOIB>
    <izvorni_sadrzaj>Općinski prekršajni sud u Zagrebu, OIB 95308842799, Avenija Dubrovnik 8, 10000 Zagreb</izvorni_sadrzaj>
    <derivirana_varijabla naziv="DomainObject.Predmet.StrankaIDrugiAdressOIB_1">Općinski prekršajni sud u Zagrebu, OIB 95308842799, Avenija Dubrovnik 8, 10000 Zagreb</derivirana_varijabla>
  </DomainObject.Predmet.StrankaIDrugiAdressOIB>
  <DomainObject.Predmet.ProtustrankaIDrugiAdressOIB>
    <izvorni_sadrzaj>Ivana Jurić, OIB 61108536191, Aleja Grada Bolonje 6, 10000 Zagreb</izvorni_sadrzaj>
    <derivirana_varijabla naziv="DomainObject.Predmet.ProtustrankaIDrugiAdressOIB_1">Ivana Jurić, OIB 61108536191, Aleja Grada Bolonje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Ivana Jurić</item>
      <item>Općinski prekršajni sud u Zagrebu</item>
      <item>Policijska uprava zagrebačka, Odjel za prometne isprave</item>
      <item>Financijska agencija (FINA)</item>
    </izvorni_sadrzaj>
    <derivirana_varijabla naziv="DomainObject.Predmet.SudioniciListNaziv_1">
      <item>Ivana Jurić</item>
      <item>Općinski prekršajni sud u Zagrebu</item>
      <item>Policijska uprava zagrebačka, Odjel za prometne isprave</item>
      <item>Financijska agencija (FINA)</item>
    </derivirana_varijabla>
    <derivirana_varijabla naziv="OstaliSudionici">
      <item>Ivana Jurić</item>
      <item>Općinski prekršajni sud u Zagrebu</item>
      <item>Policijska uprava zagrebačka, Odjel za prometne isprave</item>
      <item>Financijska agencija (FINA)</item>
    </derivirana_varijabla>
  </DomainObject.Predmet.SudioniciListNaziv>
  <DomainObject.Predmet.SudioniciListAdressOIB>
    <izvorni_sadrzaj>
      <item>Ivana Jurić, OIB 61108536191, Aleja Grada Bolonje 6,10000 Zagreb</item>
      <item>Općinski prekršajni sud u Zagrebu, OIB 95308842799, Avenija Dubrovnik 8,10000 Zagreb</item>
      <item>Policijska uprava zagrebačka, Odjel za prometne isprave, Ulica Vjekoslava Heinzela 98,10000 Zagreb</item>
      <item>Financijska agencija (FINA), OIB 85821130368, Ulica grada Vukovara 70,10000 Zagreb</item>
    </izvorni_sadrzaj>
    <derivirana_varijabla naziv="DomainObject.Predmet.SudioniciListAdressOIB_1">
      <item>Ivana Jurić, OIB 61108536191, Aleja Grada Bolonje 6,10000 Zagreb</item>
      <item>Općinski prekršajni sud u Zagrebu, OIB 95308842799, Avenija Dubrovnik 8,10000 Zagreb</item>
      <item>Policijska uprava zagrebačka, Odjel za prometne isprave, Ulica Vjekoslava Heinzela 98,10000 Zagreb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835,00 EUR</izvorni_sadrzaj>
    <derivirana_varijabla naziv="DomainObject.Predmet.Pristojbe_1">trošak za novčana kazna u iznosu od 835,00 EUR</derivirana_varijabla>
  </DomainObject.Predmet.Pristojbe>
  <DomainObject.Predmet.PristojbeSudionikNazivOIB>
    <izvorni_sadrzaj>Ivana Jurić, OIB 61108536191</izvorni_sadrzaj>
    <derivirana_varijabla naziv="DomainObject.Predmet.PristojbeSudionikNazivOIB_1">Ivana Jurić, OIB 61108536191</derivirana_varijabla>
  </DomainObject.Predmet.PristojbeSudionikNazivOIB>
  <DomainObject.Predmet.PristojbePNB>
    <izvorni_sadrzaj>HR63 6050-20454-1064389651</izvorni_sadrzaj>
    <derivirana_varijabla naziv="DomainObject.Predmet.PristojbePNB_1">HR63 6050-20454-1064389651</derivirana_varijabla>
  </DomainObject.Predmet.PristojbePNB>
  <DomainObject.Predmet.PristojbeIznos>
    <izvorni_sadrzaj>835,00 EUR</izvorni_sadrzaj>
    <derivirana_varijabla naziv="DomainObject.Predmet.PristojbeIznos_1">835,00 EUR</derivirana_varijabla>
  </DomainObject.Predmet.PristojbeIznos>
  <DomainObject.Predmet.PristojbeOpisPlacanja>
    <izvorni_sadrzaj>Novčana kazna Pp-12257/2023, OPS ZG.</izvorni_sadrzaj>
    <derivirana_varijabla naziv="DomainObject.Predmet.PristojbeOpisPlacanja_1">Novčana kazna Pp-12257/2023,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61108536191</item>
      <item>, OIB 95308842799</item>
      <item>, OIB null</item>
      <item>, OIB 85821130368</item>
    </izvorni_sadrzaj>
    <derivirana_varijabla naziv="DomainObject.Predmet.SudioniciListNazivOIB_1">
      <item>, OIB 61108536191</item>
      <item>, OIB 95308842799</item>
      <item>, OIB null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23. lipnja 2024.</izvorni_sadrzaj>
    <derivirana_varijabla naziv="DomainObject.Predmet.PristojbeDatumRokPlacanja_1">23. lipnja 2024.</derivirana_varijabla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28. lipnja 2024.</izvorni_sadrzaj>
    <derivirana_varijabla naziv="DomainObject.PredzadnjaOdlukaIzPredmeta.DatumDonosenjaOdluke_1">28. lipnja 2024.</derivirana_varijabla>
  </DomainObject.PredzadnjaOdlukaIzPredmeta.DatumDonosenjaOdluke>
  <DomainObject.PredzadnjaOdlukaIzPredmeta.Oznaka>
    <izvorni_sadrzaj>Pp Ikp-4943/2024-3</izvorni_sadrzaj>
    <derivirana_varijabla naziv="DomainObject.PredzadnjaOdlukaIzPredmeta.Oznaka_1">Pp Ikp-4943/2024-3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835,00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(osamsto tri deset pet eura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>(osamsto tri deset pet eura</derivirana_varijabla>
  </UserObject.Tekst138>
  <UserObject.BrojOdluke>
    <izvorni_sadrzaj/>
    <derivirana_varijabla naziv="UserObject.BrojOdluke_1"/>
  </UserObject.BrojOdluke>
  <UserObject.TrajanjeROD>
    <izvorni_sadrzaj/>
    <derivirana_varijabla naziv="UserObject.TrajanjeROD_1">42</derivirana_varijabla>
  </UserObject.TrajanjeROD>
  <UserObject.Tekst139>
    <izvorni_sadrzaj/>
    <derivirana_varijabla naziv="UserObject.Tekst139_1">četrdeset dva </derivirana_varijabla>
  </UserObject.Tekst139>
  <UserObject.TrajanjeSupletornogZat>
    <izvorni_sadrzaj/>
    <derivirana_varijabla naziv="UserObject.TrajanjeSupletornogZat_1">21</derivirana_varijabla>
  </UserObject.TrajanjeSupletornogZat>
  <UserObject.Tekst140>
    <izvorni_sadrzaj/>
    <derivirana_varijabla naziv="UserObject.Tekst140_1">dvadesetjedan </derivirana_varijabla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kolovoza 2023.</izvorni_sadrzaj>
    <derivirana_varijabla naziv="DomainObject.Predmet.DatumPocetkaProcesa_1">7.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Ivana Jurić, Aleja Grada Bolonje 6, 10000 Zagreb</izvorni_sadrzaj>
    <derivirana_varijabla naziv="DomainObject.Predmet.OsudenikImePrezimeAdresa_1">Ivana Jurić, Aleja Grada Bolonje 6, 10000 Zagreb</derivirana_varijabla>
  </DomainObject.Predmet.OsudenikImePrezimeAdresa>
  <DomainObject.Predmet.OsudenikImePrezimeOIBDatRodenja>
    <izvorni_sadrzaj>Ivana Jurić, OIB 61108536191, rođen-a 29.08.1985.</izvorni_sadrzaj>
    <derivirana_varijabla naziv="DomainObject.Predmet.OsudenikImePrezimeOIBDatRodenja_1">Ivana Jurić, OIB 61108536191, rođen-a 29.08.1985.</derivirana_varijabla>
  </DomainObject.Predmet.OsudenikImePrezimeOIBDatRodenja>
  <DomainObject.IkpPredmet.OdlukaRjesenjeIshodisni>
    <izvorni_sadrzaj>Pp-12257/2023-5 donesena 26.09.2023.</izvorni_sadrzaj>
    <derivirana_varijabla naziv="DomainObject.IkpPredmet.OdlukaRjesenjeIshodisni_1">Pp-12257/2023-5 donesena 26.09.2023.</derivirana_varijabla>
  </DomainObject.IkpPredmet.OdlukaRjesenjeIshodisni>
  <DomainObject.IkpPredmet.NovcanaObaveza.PreostaliIznos>
    <izvorni_sadrzaj>835,00 EUR</izvorni_sadrzaj>
    <derivirana_varijabla naziv="DomainObject.IkpPredmet.NovcanaObaveza.PreostaliIznos_1">835,00 EUR</derivirana_varijabla>
  </DomainObject.IkpPredmet.NovcanaObaveza.PreostaliIznos>
  <DomainObject.IkpPredmet.NovcanaObaveza.PNB>
    <izvorni_sadrzaj>HR63 6050-20454-1064389651</izvorni_sadrzaj>
    <derivirana_varijabla naziv="DomainObject.IkpPredmet.NovcanaObaveza.PNB_1">HR63 6050-20454-1064389651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22.12.2023.</izvorni_sadrzaj>
    <derivirana_varijabla naziv="DomainObject.IkpPredmet.IshodisnaOdlukaDatumPravomocnosti_1">22.12.2023.</derivirana_varijabla>
  </DomainObject.IkpPredmet.IshodisnaOdlukaDatumPravomocnosti>
  <DomainObject.IkpPredmet.IshodisnaOdlukaDatumOvrsnosti>
    <izvorni_sadrzaj/>
    <derivirana_varijabla naziv="DomainObject.IkpPredmet.IshodisnaOdlukaDatumOvrsnosti_1">23.06.2024.</derivirana_varijabla>
  </DomainObject.IkpPredmet.IshodisnaOdlukaDatumOvrsnosti>
  <UserObject.izrecenakazna>
    <izvorni_sadrzaj/>
    <derivirana_varijabla naziv="UserObject.izrecenakazna_1">835,00</derivirana_varijabla>
  </UserObject.izrecenakazna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23.06.2024.</izvorni_sadrzaj>
    <derivirana_varijabla naziv="DomainObject.IkpPredmet.IshodisnaOdlukaDatumIzvrsnosti_1">23.06.2024.</derivirana_varijabla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05F81F0-CBCD-479F-85EB-A9788D89529B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759</properties:Words>
  <properties:Characters>3983</properties:Characters>
  <properties:Lines>85</properties:Lines>
  <properties:Paragraphs>27</properties:Paragraphs>
  <properties:TotalTime>203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4758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Renata Jajtić</cp:lastModifiedBy>
  <cp:lastPrinted>2026-07-09T07:18:00Z</cp:lastPrinted>
  <dcterms:modified xmlns:xsi="http://www.w3.org/2001/XMLSchema-instance" xsi:type="dcterms:W3CDTF">2026-07-09T07:18:00Z</dcterms:modified>
  <cp:revision>39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Ikp-4943/2024-6 / Odluka - Rješenje o zamjeni novčane kazne radom za opće dobro</vt:lpwstr>
  </prop:property>
  <prop:property fmtid="{D5CDD505-2E9C-101B-9397-08002B2CF9AE}" pid="6" name="Predlozak_id">
    <vt:lpwstr>1000000929</vt:lpwstr>
  </prop:property>
  <prop:property fmtid="{D5CDD505-2E9C-101B-9397-08002B2CF9AE}" pid="7" name="Predlozak_oznaka">
    <vt:lpwstr>OS_Pp-151</vt:lpwstr>
  </prop:property>
  <prop:property fmtid="{D5CDD505-2E9C-101B-9397-08002B2CF9AE}" pid="8" name="Predlozak_naziv">
    <vt:lpwstr>Rješenje o zamjeni novčane kazne radom za opće dobro</vt:lpwstr>
  </prop:property>
</prop:Properties>
</file>