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df690a" w14:paraId="edf690a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FC2AE8" w:rsidR="00FC2AE8" w:rsidRPr="00FC2AE8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2AE8" w:rsidRPr="00FC2AE8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FC2AE8" w:rsidRPr="00FC2AE8">
        <w:rPr>
          <w:rFonts w:cs="Times New Roman" w:eastAsia="Times New Roman"/>
          <w:lang w:eastAsia="hr-HR"/>
        </w:rPr>
        <w:t>Broj: 14. St-1863/2016.</w:t>
      </w:r>
    </w:p>
    <w:p w:rsidRDefault="00FC2AE8" w:rsidP="00FC2AE8" w:rsidR="00FC2AE8" w:rsidRPr="00FC2AE8">
      <w:pPr>
        <w:spacing w:after="0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FC2AE8" w:rsidP="00FC2AE8" w:rsidR="00FC2AE8" w:rsidRPr="00FC2AE8">
      <w:pPr>
        <w:spacing w:after="0"/>
        <w:rPr>
          <w:rFonts w:cs="Times New Roman" w:eastAsia="Times New Roman"/>
          <w:b/>
          <w:lang w:eastAsia="hr-HR"/>
        </w:rPr>
      </w:pPr>
      <w:r w:rsidRPr="00FC2AE8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FC2AE8">
        <w:rPr>
          <w:rFonts w:cs="Times New Roman" w:eastAsia="Times New Roman"/>
          <w:b/>
          <w:lang w:eastAsia="hr-HR"/>
        </w:rPr>
        <w:t>Sukoišanska</w:t>
      </w:r>
      <w:proofErr w:type="spellEnd"/>
      <w:r w:rsidRPr="00FC2AE8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FC2AE8">
        <w:rPr>
          <w:rFonts w:cs="Times New Roman" w:eastAsia="Times New Roman"/>
          <w:b/>
          <w:lang w:eastAsia="hr-HR"/>
        </w:rPr>
        <w:t>U  I M E  R E P U B L I K E  H R V A T S K E</w:t>
      </w: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FC2AE8">
        <w:rPr>
          <w:rFonts w:cs="Times New Roman" w:eastAsia="Times New Roman"/>
          <w:b/>
          <w:lang w:eastAsia="hr-HR"/>
        </w:rPr>
        <w:t>R J E Š E NJ E</w:t>
      </w: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b/>
          <w:lang w:eastAsia="hr-HR"/>
        </w:rPr>
        <w:tab/>
      </w:r>
      <w:r w:rsidRPr="00FC2AE8">
        <w:rPr>
          <w:rFonts w:cs="Times New Roman" w:eastAsia="Times New Roman"/>
          <w:lang w:eastAsia="hr-HR"/>
        </w:rPr>
        <w:t xml:space="preserve">Trgovački sud u Splitu, po sudcu Jozi Ćaleta, u skraćenom stečajnom postupku povodom Zahtjeva FINANCIJSKE AGENCIJE, Regionalni centar Split, Podružnica Split, Mažuranićevo šetalište 24b., OIB: 85821130368., za provedbu skraćenog stečajnog postupka nad Dužnikom: </w:t>
      </w:r>
      <w:r w:rsidRPr="00FC2AE8">
        <w:rPr>
          <w:rFonts w:cs="Times New Roman" w:eastAsia="Times New Roman"/>
          <w:lang w:eastAsia="hr-HR" w:val="en-US"/>
        </w:rPr>
        <w:t xml:space="preserve">MOTO KLUB "ULIČNI TRKAČI", </w:t>
      </w:r>
      <w:proofErr w:type="spellStart"/>
      <w:r w:rsidRPr="00FC2AE8">
        <w:rPr>
          <w:rFonts w:cs="Times New Roman" w:eastAsia="Times New Roman"/>
          <w:lang w:eastAsia="hr-HR" w:val="en-US"/>
        </w:rPr>
        <w:t>Sinj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FC2AE8">
        <w:rPr>
          <w:rFonts w:cs="Times New Roman" w:eastAsia="Times New Roman"/>
          <w:lang w:eastAsia="hr-HR" w:val="en-US"/>
        </w:rPr>
        <w:t>Kneza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FC2AE8">
        <w:rPr>
          <w:rFonts w:cs="Times New Roman" w:eastAsia="Times New Roman"/>
          <w:lang w:eastAsia="hr-HR" w:val="en-US"/>
        </w:rPr>
        <w:t>Branimira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2., OIB: 79611620542.,</w:t>
      </w:r>
      <w:r w:rsidRPr="00FC2AE8">
        <w:rPr>
          <w:rFonts w:cs="Times New Roman" w:eastAsia="Times New Roman"/>
          <w:lang w:eastAsia="hr-HR"/>
        </w:rPr>
        <w:t xml:space="preserve"> dana 07. ožujka  2017. godine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r i j e š i o  j e</w:t>
      </w: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Otvara se skraćeni stečajni postupak nad Dužnikom:</w:t>
      </w:r>
      <w:r w:rsidRPr="00FC2AE8">
        <w:rPr>
          <w:rFonts w:cs="Times New Roman" w:eastAsia="Times New Roman"/>
          <w:lang w:eastAsia="hr-HR" w:val="en-US"/>
        </w:rPr>
        <w:t xml:space="preserve"> MOTO KLUB "ULIČNI TRKAČI", </w:t>
      </w:r>
      <w:proofErr w:type="spellStart"/>
      <w:r w:rsidRPr="00FC2AE8">
        <w:rPr>
          <w:rFonts w:cs="Times New Roman" w:eastAsia="Times New Roman"/>
          <w:lang w:eastAsia="hr-HR" w:val="en-US"/>
        </w:rPr>
        <w:t>Sinj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FC2AE8">
        <w:rPr>
          <w:rFonts w:cs="Times New Roman" w:eastAsia="Times New Roman"/>
          <w:lang w:eastAsia="hr-HR" w:val="en-US"/>
        </w:rPr>
        <w:t>Kneza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FC2AE8">
        <w:rPr>
          <w:rFonts w:cs="Times New Roman" w:eastAsia="Times New Roman"/>
          <w:lang w:eastAsia="hr-HR" w:val="en-US"/>
        </w:rPr>
        <w:t>Branimira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2., OIB: 79611620542</w:t>
      </w:r>
      <w:r w:rsidRPr="00FC2AE8">
        <w:rPr>
          <w:rFonts w:cs="Times New Roman" w:eastAsia="Times New Roman"/>
          <w:lang w:eastAsia="hr-HR"/>
        </w:rPr>
        <w:t>. Skraćeni stečajni postupak je otvoren dana 07. ožujka 2017. godine u 13,30 sati, kada je ovo rješenje objavljeno na mrežnoj stranici e-Oglasna ploča sudova.</w:t>
      </w:r>
    </w:p>
    <w:p w:rsidRDefault="00FC2AE8" w:rsidP="00FC2AE8" w:rsidR="00FC2AE8" w:rsidRPr="00FC2AE8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Za stečajnog upravitelja imenuje se Danko </w:t>
      </w:r>
      <w:proofErr w:type="spellStart"/>
      <w:r w:rsidRPr="00FC2AE8">
        <w:rPr>
          <w:rFonts w:cs="Times New Roman" w:eastAsia="Times New Roman"/>
          <w:lang w:eastAsia="hr-HR"/>
        </w:rPr>
        <w:t>Šinka</w:t>
      </w:r>
      <w:proofErr w:type="spellEnd"/>
      <w:r w:rsidRPr="00FC2AE8">
        <w:rPr>
          <w:rFonts w:cs="Times New Roman" w:eastAsia="Times New Roman"/>
          <w:lang w:eastAsia="hr-HR"/>
        </w:rPr>
        <w:t xml:space="preserve">, Trg slobode 8., Osijek, OIB: </w:t>
      </w:r>
      <w:r w:rsidRPr="00FC2AE8">
        <w:rPr>
          <w:rFonts w:cs="Times New Roman" w:eastAsia="Calibri"/>
        </w:rPr>
        <w:t>43572319915.</w:t>
      </w:r>
    </w:p>
    <w:p w:rsidRDefault="00FC2AE8" w:rsidP="00FC2AE8" w:rsidR="00FC2AE8" w:rsidRPr="00FC2AE8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Zaključuje se skraćeni stečajni postupak nad Dužnikom: </w:t>
      </w:r>
      <w:r w:rsidRPr="00FC2AE8">
        <w:rPr>
          <w:rFonts w:cs="Times New Roman" w:eastAsia="Times New Roman"/>
          <w:lang w:eastAsia="hr-HR" w:val="en-US"/>
        </w:rPr>
        <w:t xml:space="preserve">MOTO KLUB "ULIČNI TRKAČI", </w:t>
      </w:r>
      <w:proofErr w:type="spellStart"/>
      <w:r w:rsidRPr="00FC2AE8">
        <w:rPr>
          <w:rFonts w:cs="Times New Roman" w:eastAsia="Times New Roman"/>
          <w:lang w:eastAsia="hr-HR" w:val="en-US"/>
        </w:rPr>
        <w:t>Sinj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FC2AE8">
        <w:rPr>
          <w:rFonts w:cs="Times New Roman" w:eastAsia="Times New Roman"/>
          <w:lang w:eastAsia="hr-HR" w:val="en-US"/>
        </w:rPr>
        <w:t>Kneza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FC2AE8">
        <w:rPr>
          <w:rFonts w:cs="Times New Roman" w:eastAsia="Times New Roman"/>
          <w:lang w:eastAsia="hr-HR" w:val="en-US"/>
        </w:rPr>
        <w:t>Branimira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2., OIB: 79611620542</w:t>
      </w:r>
      <w:r w:rsidRPr="00FC2AE8">
        <w:rPr>
          <w:rFonts w:cs="Times New Roman" w:eastAsia="Times New Roman"/>
          <w:lang w:eastAsia="hr-HR"/>
        </w:rPr>
        <w:t>.</w:t>
      </w:r>
    </w:p>
    <w:p w:rsidRDefault="00FC2AE8" w:rsidP="00FC2AE8" w:rsidR="00FC2AE8" w:rsidRPr="00FC2AE8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Nakon pravomoćnosti ovog rješenja, Dužnik će se brisati iz registra udruga.</w:t>
      </w:r>
    </w:p>
    <w:p w:rsidRDefault="00FC2AE8" w:rsidP="00FC2AE8" w:rsidR="00FC2AE8" w:rsidRPr="00FC2AE8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Obrazloženje</w:t>
      </w:r>
    </w:p>
    <w:p w:rsidRDefault="00FC2AE8" w:rsidP="00FC2AE8" w:rsidR="00FC2AE8" w:rsidRPr="00FC2AE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 w:val="en-US"/>
        </w:rPr>
      </w:pPr>
      <w:r w:rsidRPr="00FC2AE8">
        <w:rPr>
          <w:rFonts w:cs="Times New Roman" w:eastAsia="Times New Roman"/>
          <w:lang w:eastAsia="hr-HR"/>
        </w:rPr>
        <w:tab/>
        <w:t xml:space="preserve">Financijska agencija, Regionalni centar Split podnijela je ovom sudu poštom preporučeno, predano na poštu Split dana 12. studenog 2016. godine Zahtjev za provedbu skraćenog stečajnog postupka (Zahtjev) nad Dužnikom: </w:t>
      </w:r>
      <w:r w:rsidRPr="00FC2AE8">
        <w:rPr>
          <w:rFonts w:cs="Times New Roman" w:eastAsia="Times New Roman"/>
          <w:lang w:eastAsia="hr-HR" w:val="en-US"/>
        </w:rPr>
        <w:t xml:space="preserve">MOTO KLUB "ULIČNI TRKAČI", </w:t>
      </w:r>
      <w:proofErr w:type="spellStart"/>
      <w:r w:rsidRPr="00FC2AE8">
        <w:rPr>
          <w:rFonts w:cs="Times New Roman" w:eastAsia="Times New Roman"/>
          <w:lang w:eastAsia="hr-HR" w:val="en-US"/>
        </w:rPr>
        <w:t>Sinj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FC2AE8">
        <w:rPr>
          <w:rFonts w:cs="Times New Roman" w:eastAsia="Times New Roman"/>
          <w:lang w:eastAsia="hr-HR" w:val="en-US"/>
        </w:rPr>
        <w:t>Kneza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FC2AE8">
        <w:rPr>
          <w:rFonts w:cs="Times New Roman" w:eastAsia="Times New Roman"/>
          <w:lang w:eastAsia="hr-HR" w:val="en-US"/>
        </w:rPr>
        <w:t>Branimira</w:t>
      </w:r>
      <w:proofErr w:type="spellEnd"/>
      <w:r w:rsidRPr="00FC2AE8">
        <w:rPr>
          <w:rFonts w:cs="Times New Roman" w:eastAsia="Times New Roman"/>
          <w:lang w:eastAsia="hr-HR" w:val="en-US"/>
        </w:rPr>
        <w:t xml:space="preserve"> 2.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U podnesenom Zahtjevu navedeno je kako Dužnik na dan 10. studenog 2015. godine, u Očevidniku redoslijeda osnova za plaćanje, ima evidentirane neizvršene osnove za plaćanje u neprekinutom razdoblju od 120 dana, u ukupnom iznosu od: 9.050,22 kn, kao i da prema podacima koji su dostavljeni od Hrvatskog zavoda za mirovinskog osiguranje, Dužnik nema zaposlenih.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FC2AE8">
        <w:rPr>
          <w:rFonts w:cs="Times New Roman" w:eastAsia="Times New Roman"/>
          <w:lang w:eastAsia="hr-HR"/>
        </w:rPr>
        <w:tab/>
        <w:t xml:space="preserve">                                                            </w:t>
      </w:r>
      <w:r w:rsidRPr="00FC2AE8">
        <w:rPr>
          <w:rFonts w:cs="Times New Roman" w:eastAsia="Times New Roman"/>
          <w:b/>
          <w:lang w:eastAsia="hr-HR"/>
        </w:rPr>
        <w:t xml:space="preserve">- 2 -                                </w:t>
      </w:r>
      <w:proofErr w:type="spellStart"/>
      <w:r w:rsidRPr="00FC2AE8">
        <w:rPr>
          <w:rFonts w:cs="Times New Roman" w:eastAsia="Times New Roman"/>
          <w:b/>
          <w:lang w:eastAsia="hr-HR" w:val="en-AU"/>
        </w:rPr>
        <w:t>Broj</w:t>
      </w:r>
      <w:proofErr w:type="spellEnd"/>
      <w:r w:rsidRPr="00FC2AE8">
        <w:rPr>
          <w:rFonts w:cs="Times New Roman" w:eastAsia="Times New Roman"/>
          <w:b/>
          <w:lang w:eastAsia="hr-HR" w:val="en-AU"/>
        </w:rPr>
        <w:t xml:space="preserve">: 14. </w:t>
      </w:r>
      <w:r w:rsidRPr="00FC2AE8">
        <w:rPr>
          <w:rFonts w:cs="Times New Roman" w:eastAsia="Times New Roman"/>
          <w:b/>
          <w:lang w:eastAsia="hr-HR"/>
        </w:rPr>
        <w:t>St-1863/2016.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Budući da su prema podacima iz podnesenog zahtjeva bile ispunjenje pretpostavke iz čl. 428. Stečajnog zakona (</w:t>
      </w:r>
      <w:r w:rsidRPr="00FC2AE8">
        <w:rPr>
          <w:rFonts w:cs="Times New Roman" w:eastAsia="Times New Roman"/>
          <w:i/>
          <w:lang w:eastAsia="hr-HR"/>
        </w:rPr>
        <w:t>Narodne novine</w:t>
      </w:r>
      <w:r w:rsidRPr="00FC2AE8">
        <w:rPr>
          <w:rFonts w:cs="Times New Roman" w:eastAsia="Times New Roman"/>
          <w:lang w:eastAsia="hr-HR"/>
        </w:rPr>
        <w:t>, broj: 71/15., dalje: SZ), ovaj Sud je 03. ožujka 2016. godine na mrežnoj stranici e-Oglasna ploča sudova objavio Oglas s podacima o identifikaciji Dužnika te ukupnom iznosu duga Dužnika evidentiranog na temelju neizvršenih osnova za plaćanje. Isto tako tim Oglasom su osobe ovlaštene za zastupanje Dužnika pozvane u roku od 15 dana od dana objave Oglasa podnijeti Sudu javnobilježnički ovjerovljen popis imovine i obveza Dužnika na propisanom obrascu, a vjerovnici Dužnika su pozvani da najkasnije u roku do 45. dana od objave Oglasa predlože otvaranje stečajnog postupka nad Dužnikom, sve to uz upozorenje na pravne posljedice nepodnošenja prijedloga za otvaranje stečajnog postupka.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ab/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Odredbom čl. 431. st. 1. SZ-a propisano je da ako osobe ovlaštene za zastupanje Dužnika po zakonu u roku od 15. dana ne podnesu popis imovine i obveza Dužnika ili ako iz tog popisa proizlazi da Dužnik ima imovinu koja nije dostatna za namirenje predvidivih troškova stečajnog postupka te ako u roku od 45. dana nijedan vjerovnik ne predloži otvaranje stečajnog postupka i ne predujmi sredstva za namirenje troškova postupka, smatrat će se da je Dužnik nesposoban za plaćanje.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Odredbom čl. 431. st. 2. SZ-a propisano je da će u slučaju iz stavka 1. ovog članka Sud po službenoj dužnosti donijeti rješenje o otvaranju i zaključenju skraćenog stečajnog postupka, a odredbe članaka 132. i 133. te članaka 286. – 292. SZ-a će se primijeniti ne odgovarajući način. 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Pored uredno iskazanog poziva ovog Suda, putem objavljenog Oglasa na mrežnoj stranici e-Oglasna ploča sudova, osobe ovlaštene za zastupanje Dužnika nisu u propisanom roku od 15. dana podnijele  Sudu popis imovine i obveza Dužnika a isto tako niti jedan vjerovnik u roku od 45.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Izbor stečajnog upravitelja u ovom skraćenom stečajnom postupku obavljen je metodom slučajnog odabira u skladu s čl. 432. SZ-a.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ab/>
        <w:t>Slijedom svega navedenog a temeljem odredbi čl. 431. i čl. 432. SZ-a, odlučeno je kao u izreci ovog rješenja.</w:t>
      </w: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U Splitu, 07. ožujka 2017. godine</w:t>
      </w:r>
    </w:p>
    <w:p w:rsidRDefault="00FC2AE8" w:rsidP="00FC2AE8" w:rsidR="00FC2AE8" w:rsidRPr="00FC2AE8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S U D A C</w:t>
      </w:r>
    </w:p>
    <w:p w:rsidRDefault="00FC2AE8" w:rsidP="00FC2AE8" w:rsidR="00FC2AE8" w:rsidRPr="00FC2AE8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Jozo Ćaleta</w:t>
      </w:r>
    </w:p>
    <w:p w:rsidRDefault="00FC2AE8" w:rsidP="00FC2AE8" w:rsidR="00FC2AE8" w:rsidRPr="00FC2AE8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                                                                    </w:t>
      </w:r>
      <w:r w:rsidRPr="00FC2AE8">
        <w:rPr>
          <w:rFonts w:cs="Times New Roman" w:eastAsia="Times New Roman"/>
          <w:b/>
          <w:lang w:eastAsia="hr-HR"/>
        </w:rPr>
        <w:t xml:space="preserve">- 3 -                                </w:t>
      </w:r>
      <w:proofErr w:type="spellStart"/>
      <w:r w:rsidRPr="00FC2AE8">
        <w:rPr>
          <w:rFonts w:cs="Times New Roman" w:eastAsia="Times New Roman"/>
          <w:b/>
          <w:lang w:eastAsia="hr-HR" w:val="en-AU"/>
        </w:rPr>
        <w:t>Broj</w:t>
      </w:r>
      <w:proofErr w:type="spellEnd"/>
      <w:r w:rsidRPr="00FC2AE8">
        <w:rPr>
          <w:rFonts w:cs="Times New Roman" w:eastAsia="Times New Roman"/>
          <w:b/>
          <w:lang w:eastAsia="hr-HR" w:val="en-AU"/>
        </w:rPr>
        <w:t xml:space="preserve">: 14. </w:t>
      </w:r>
      <w:r w:rsidRPr="00FC2AE8">
        <w:rPr>
          <w:rFonts w:cs="Times New Roman" w:eastAsia="Times New Roman"/>
          <w:b/>
          <w:lang w:eastAsia="hr-HR"/>
        </w:rPr>
        <w:t>St-1863/015.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POUKA O PRAVNOM LIJEKU: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DNA: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podnositelju Zahtjeva – Financijska agencija, RC Split, 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Dužniku,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stečajnom upravitelju Danko </w:t>
      </w:r>
      <w:proofErr w:type="spellStart"/>
      <w:r w:rsidRPr="00FC2AE8">
        <w:rPr>
          <w:rFonts w:cs="Times New Roman" w:eastAsia="Times New Roman"/>
          <w:lang w:eastAsia="hr-HR"/>
        </w:rPr>
        <w:t>Šinka</w:t>
      </w:r>
      <w:proofErr w:type="spellEnd"/>
      <w:r w:rsidRPr="00FC2AE8">
        <w:rPr>
          <w:rFonts w:cs="Times New Roman" w:eastAsia="Times New Roman"/>
          <w:lang w:eastAsia="hr-HR"/>
        </w:rPr>
        <w:t xml:space="preserve">, Trg slobode 8., Osijek, 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Županijsko državno odvjetništvo Split,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 xml:space="preserve">Porezna uprava Split, 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e-Oglasna ploča Suda – rok 20. dana,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registar udruga – nakon pravomoćnosti</w:t>
      </w:r>
    </w:p>
    <w:p w:rsidRDefault="00FC2AE8" w:rsidP="00FC2AE8" w:rsidR="00FC2AE8" w:rsidRPr="00FC2AE8">
      <w:pPr>
        <w:numPr>
          <w:ilvl w:val="0"/>
          <w:numId w:val="49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C2AE8">
        <w:rPr>
          <w:rFonts w:cs="Times New Roman" w:eastAsia="Times New Roman"/>
          <w:lang w:eastAsia="hr-HR"/>
        </w:rPr>
        <w:t>u spis.</w:t>
      </w: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FC2AE8" w:rsidP="00FC2AE8" w:rsidR="00FC2AE8" w:rsidRPr="00FC2AE8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0DFD5313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70F164A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9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2"/>
  </w:num>
  <w:num w:numId="5">
    <w:abstractNumId w:val="44"/>
  </w:num>
  <w:num w:numId="6">
    <w:abstractNumId w:val="20"/>
  </w:num>
  <w:num w:numId="7">
    <w:abstractNumId w:val="21"/>
  </w:num>
  <w:num w:numId="8">
    <w:abstractNumId w:val="29"/>
  </w:num>
  <w:num w:numId="9">
    <w:abstractNumId w:val="16"/>
  </w:num>
  <w:num w:numId="10">
    <w:abstractNumId w:val="36"/>
  </w:num>
  <w:num w:numId="11">
    <w:abstractNumId w:val="14"/>
  </w:num>
  <w:num w:numId="12">
    <w:abstractNumId w:val="13"/>
  </w:num>
  <w:num w:numId="13">
    <w:abstractNumId w:val="40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8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5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2AE8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289432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ožujka 2017.</izvorni_sadrzaj>
    <derivirana_varijabla naziv="DomainObject.DatumDonosenjaOdluke_1">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St-1863/2016-4</izvorni_sadrzaj>
    <derivirana_varijabla naziv="DomainObject.Oznaka_1">St-1863/2016-4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1863</izvorni_sadrzaj>
    <derivirana_varijabla naziv="DomainObject.Predmet.Broj_1">1863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St-1863/2016</izvorni_sadrzaj>
    <derivirana_varijabla naziv="DomainObject.Predmet.OznakaBroj_1">St-1863/2016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MOTO KLUB "ULIČNI TRKAČI"</izvorni_sadrzaj>
    <derivirana_varijabla naziv="DomainObject.Predmet.ProtustrankaFormated_1">  MOTO KLUB "ULIČNI TRKAČI"</derivirana_varijabla>
  </DomainObject.Predmet.ProtustrankaFormated>
  <DomainObject.Predmet.ProtustrankaFormatedOIB>
    <izvorni_sadrzaj>  MOTO KLUB "ULIČNI TRKAČI", OIB 79611620542</izvorni_sadrzaj>
    <derivirana_varijabla naziv="DomainObject.Predmet.ProtustrankaFormatedOIB_1">  MOTO KLUB "ULIČNI TRKAČI", OIB 79611620542</derivirana_varijabla>
  </DomainObject.Predmet.ProtustrankaFormatedOIB>
  <DomainObject.Predmet.ProtustrankaFormatedWithAdress>
    <izvorni_sadrzaj> MOTO KLUB "ULIČNI TRKAČI", Kneza Branimira 2, 21230 Sinj</izvorni_sadrzaj>
    <derivirana_varijabla naziv="DomainObject.Predmet.ProtustrankaFormatedWithAdress_1"> MOTO KLUB "ULIČNI TRKAČI", Kneza Branimira 2, 21230 Sinj</derivirana_varijabla>
  </DomainObject.Predmet.ProtustrankaFormatedWithAdress>
  <DomainObject.Predmet.ProtustrankaFormatedWithAdressOIB>
    <izvorni_sadrzaj> MOTO KLUB "ULIČNI TRKAČI", OIB 79611620542, Kneza Branimira 2, 21230 Sinj</izvorni_sadrzaj>
    <derivirana_varijabla naziv="DomainObject.Predmet.ProtustrankaFormatedWithAdressOIB_1"> MOTO KLUB "ULIČNI TRKAČI", OIB 79611620542, Kneza Branimira 2, 21230 Sinj</derivirana_varijabla>
  </DomainObject.Predmet.ProtustrankaFormatedWithAdressOIB>
  <DomainObject.Predmet.ProtustrankaWithAdress>
    <izvorni_sadrzaj>MOTO KLUB "ULIČNI TRKAČI" Kneza Branimira 2, 21230 Sinj</izvorni_sadrzaj>
    <derivirana_varijabla naziv="DomainObject.Predmet.ProtustrankaWithAdress_1">MOTO KLUB "ULIČNI TRKAČI" Kneza Branimira 2, 21230 Sinj</derivirana_varijabla>
  </DomainObject.Predmet.ProtustrankaWithAdress>
  <DomainObject.Predmet.ProtustrankaWithAdressOIB>
    <izvorni_sadrzaj>MOTO KLUB "ULIČNI TRKAČI", OIB 79611620542, Kneza Branimira 2, 21230 Sinj</izvorni_sadrzaj>
    <derivirana_varijabla naziv="DomainObject.Predmet.ProtustrankaWithAdressOIB_1">MOTO KLUB "ULIČNI TRKAČI", OIB 79611620542, Kneza Branimira 2, 21230 Sinj</derivirana_varijabla>
  </DomainObject.Predmet.ProtustrankaWithAdressOIB>
  <DomainObject.Predmet.ProtustrankaNazivFormated>
    <izvorni_sadrzaj>MOTO KLUB "ULIČNI TRKAČI"</izvorni_sadrzaj>
    <derivirana_varijabla naziv="DomainObject.Predmet.ProtustrankaNazivFormated_1">MOTO KLUB "ULIČNI TRKAČI"</derivirana_varijabla>
  </DomainObject.Predmet.ProtustrankaNazivFormated>
  <DomainObject.Predmet.ProtustrankaNazivFormatedOIB>
    <izvorni_sadrzaj>MOTO KLUB "ULIČNI TRKAČI", OIB 79611620542</izvorni_sadrzaj>
    <derivirana_varijabla naziv="DomainObject.Predmet.ProtustrankaNazivFormatedOIB_1">MOTO KLUB "ULIČNI TRKAČI", OIB 79611620542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9050.22</izvorni_sadrzaj>
    <derivirana_varijabla naziv="DomainObject.Predmet.TrenutnaVrijednost_1">9050.22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MOTO KLUB "ULIČNI TRKAČI"</item>
    </izvorni_sadrzaj>
    <derivirana_varijabla naziv="DomainObject.Predmet.ProtuStrankaListFormated_1">
      <item>MOTO KLUB "ULIČNI TRKAČI"</item>
    </derivirana_varijabla>
  </DomainObject.Predmet.ProtuStrankaListFormated>
  <DomainObject.Predmet.ProtuStrankaListFormatedOIB>
    <izvorni_sadrzaj>
      <item>MOTO KLUB "ULIČNI TRKAČI", OIB 79611620542</item>
    </izvorni_sadrzaj>
    <derivirana_varijabla naziv="DomainObject.Predmet.ProtuStrankaListFormatedOIB_1">
      <item>MOTO KLUB "ULIČNI TRKAČI", OIB 79611620542</item>
    </derivirana_varijabla>
  </DomainObject.Predmet.ProtuStrankaListFormatedOIB>
  <DomainObject.Predmet.ProtuStrankaListFormatedWithAdress>
    <izvorni_sadrzaj>
      <item>MOTO KLUB "ULIČNI TRKAČI", Kneza Branimira 2, 21230 Sinj</item>
    </izvorni_sadrzaj>
    <derivirana_varijabla naziv="DomainObject.Predmet.ProtuStrankaListFormatedWithAdress_1">
      <item>MOTO KLUB "ULIČNI TRKAČI", Kneza Branimira 2, 21230 Sinj</item>
    </derivirana_varijabla>
  </DomainObject.Predmet.ProtuStrankaListFormatedWithAdress>
  <DomainObject.Predmet.ProtuStrankaListFormatedWithAdressOIB>
    <izvorni_sadrzaj>
      <item>MOTO KLUB "ULIČNI TRKAČI", OIB 79611620542, Kneza Branimira 2, 21230 Sinj</item>
    </izvorni_sadrzaj>
    <derivirana_varijabla naziv="DomainObject.Predmet.ProtuStrankaListFormatedWithAdressOIB_1">
      <item>MOTO KLUB "ULIČNI TRKAČI", OIB 79611620542, Kneza Branimira 2, 21230 Sinj</item>
    </derivirana_varijabla>
  </DomainObject.Predmet.ProtuStrankaListFormatedWithAdressOIB>
  <DomainObject.Predmet.ProtuStrankaListNazivFormated>
    <izvorni_sadrzaj>
      <item>MOTO KLUB "ULIČNI TRKAČI"</item>
    </izvorni_sadrzaj>
    <derivirana_varijabla naziv="DomainObject.Predmet.ProtuStrankaListNazivFormated_1">
      <item>MOTO KLUB "ULIČNI TRKAČI"</item>
    </derivirana_varijabla>
  </DomainObject.Predmet.ProtuStrankaListNazivFormated>
  <DomainObject.Predmet.ProtuStrankaListNazivFormatedOIB>
    <izvorni_sadrzaj>
      <item>MOTO KLUB "ULIČNI TRKAČI", OIB 79611620542</item>
    </izvorni_sadrzaj>
    <derivirana_varijabla naziv="DomainObject.Predmet.ProtuStrankaListNazivFormatedOIB_1">
      <item>MOTO KLUB "ULIČNI TRKAČI", OIB 79611620542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ožujka 2017.</izvorni_sadrzaj>
    <derivirana_varijabla naziv="DomainObject.Datum_1">7. ožujka 2017.</derivirana_varijabla>
  </DomainObject.Datum>
  <DomainObject.PoslovniBrojDokumenta>
    <izvorni_sadrzaj>St-1863/2016-4</izvorni_sadrzaj>
    <derivirana_varijabla naziv="DomainObject.PoslovniBrojDokumenta_1">St-1863/2016-4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MOTO KLUB "ULIČNI TRKAČI"</izvorni_sadrzaj>
    <derivirana_varijabla naziv="DomainObject.Predmet.ProtustrankaIDrugi_1">MOTO KLUB "ULIČNI TRKAČI"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MOTO KLUB "ULIČNI TRKAČI", OIB 79611620542, Kneza Branimira 2, 21230 Sinj</izvorni_sadrzaj>
    <derivirana_varijabla naziv="DomainObject.Predmet.ProtustrankaIDrugiAdressOIB_1">MOTO KLUB "ULIČNI TRKAČI", OIB 79611620542, Kneza Branimira 2,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MOTO KLUB "ULIČNI TRKAČI"</item>
      <item>FINANCIJSKA AGENCIJA, RC SPLIT</item>
    </izvorni_sadrzaj>
    <derivirana_varijabla naziv="DomainObject.Predmet.SudioniciListNaziv_1">
      <item>MOTO KLUB "ULIČNI TRKAČI"</item>
      <item>FINANCIJSKA AGENCIJA, RC SPLIT</item>
    </derivirana_varijabla>
  </DomainObject.Predmet.SudioniciListNaziv>
  <DomainObject.Predmet.SudioniciListAdressOIB>
    <izvorni_sadrzaj>
      <item>MOTO KLUB "ULIČNI TRKAČI", OIB 79611620542, Kneza Branimira 2,21230 Sinj</item>
      <item>FINANCIJSKA AGENCIJA, RC SPLIT, OIB 85821130368, Mažuranićevo šetalište 24 b,21000 Split</item>
    </izvorni_sadrzaj>
    <derivirana_varijabla naziv="DomainObject.Predmet.SudioniciListAdressOIB_1">
      <item>MOTO KLUB "ULIČNI TRKAČI", OIB 79611620542, Kneza Branimira 2,21230 Sinj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17EF913-D2D1-475E-A9CE-40B31296492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4</properties:Pages>
  <properties:Words>756</properties:Words>
  <properties:Characters>4001</properties:Characters>
  <properties:Lines>147</properties:Lines>
  <properties:Paragraphs>36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4986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2017-03-07T08:46:00Z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4</vt:i4>
  </prop:property>
  <prop:property name="Naslov" pid="5" fmtid="{D5CDD505-2E9C-101B-9397-08002B2CF9AE}">
    <vt:lpwstr>St-1863/2016-4 / Odluka - Rješenje o otvaranju i zaključenju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