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028367" w14:textId="4028367">
      <w:pPr>
        <w:spacing w:after="0"/>
        <w15:collapsed w:val="false"/>
        <w:rPr>
          <w:rStyle w:val="PozadinaSvijetloZelena"/>
          <w:noProof w:val="false"/>
          <w:shd w:val="clear" w:color="auto" w:fill="auto"/>
        </w:rPr>
      </w:pPr>
      <w:bookmarkStart w:name="_GoBack" w:id="0"/>
      <w:bookmarkEnd w:id="0"/>
      <w:r>
        <w:rPr>
          <w:rStyle w:val="PozadinaSvijetloZelena"/>
          <w:noProof w:val="false"/>
          <w:shd w:val="clear" w:color="auto" w:fill="auto"/>
        </w:rPr>
        <w:t>REPUBLIKA HRVATSKA</w:t>
      </w:r>
    </w:p>
    <w:p w:rsidR="001349C2" w:rsidP="001349C2" w:rsidRDefault="007974D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974D7" w:rsidR="00F20C92">
            <w:rPr>
              <w:rStyle w:val="eSPISCCParagraphDefaultFont"/>
              <w:rFonts w:eastAsiaTheme="minorHAnsi"/>
            </w:rPr>
            <w:t>Općinski sud u Osijeku - Stalna služba u Valpovu</w:t>
          </w:r>
        </w:sdtContent>
      </w:sdt>
      <w:r w:rsidR="001349C2">
        <w:rPr>
          <w:rStyle w:val="PozadinaSvijetloZelena"/>
          <w:noProof w:val="false"/>
          <w:shd w:val="clear" w:color="auto" w:fill="auto"/>
        </w:rPr>
        <w:t xml:space="preserve"> </w:t>
      </w:r>
    </w:p>
    <w:p w:rsidR="001349C2" w:rsidP="001349C2" w:rsidRDefault="007974D7">
      <w:pPr>
        <w:spacing w:after="0"/>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974D7" w:rsidR="00F20C92">
            <w:rPr>
              <w:rStyle w:val="eSPISCCParagraphDefaultFont"/>
              <w:rFonts w:eastAsiaTheme="minorHAnsi"/>
            </w:rPr>
            <w:t>Kralja Petra Krešimira IV 3</w:t>
          </w:r>
        </w:sdtContent>
      </w:sdt>
      <w:r w:rsidR="00F20C92">
        <w:rPr>
          <w:rStyle w:val="eSPISCCParagraphDefaultFont"/>
          <w:rFonts w:eastAsiaTheme="minorHAnsi"/>
        </w:rPr>
        <w:t xml:space="preserve">, </w:t>
      </w: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974D7" w:rsidR="00F20C92">
            <w:rPr>
              <w:rStyle w:val="eSPISCCParagraphDefaultFont"/>
              <w:rFonts w:eastAsiaTheme="minorHAnsi"/>
            </w:rPr>
            <w:t>31550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974D7" w:rsidR="00F20C92">
            <w:rPr>
              <w:rStyle w:val="eSPISCCParagraphDefaultFont"/>
              <w:rFonts w:eastAsiaTheme="minorHAnsi"/>
            </w:rPr>
            <w:t>Valpovo</w:t>
          </w:r>
        </w:sdtContent>
      </w:sdt>
      <w:r w:rsidR="001349C2">
        <w:t xml:space="preserve"> </w:t>
      </w: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974D7" w:rsidR="00F20C92">
            <w:rPr>
              <w:rStyle w:val="eSPISCCParagraphDefaultFont"/>
              <w:rFonts w:eastAsiaTheme="minorHAnsi"/>
            </w:rPr>
            <w:t>Pp-2368/2025</w:t>
          </w:r>
        </w:sdtContent>
      </w:sdt>
      <w:r w:rsidR="00176071">
        <w:t xml:space="preserve">                                                        </w:t>
      </w:r>
    </w:p>
    <w:p w:rsidRPr="0041581F" w:rsidR="0041581F" w:rsidP="000F1677" w:rsidRDefault="00610735">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okrivljenik"/>
          <w:tag w:val="DomainObject.Predmet.ProtustrankaFormated_1"/>
          <w:id w:val="732272031"/>
          <w:lock w:val="sdtLocked"/>
          <w:placeholder>
            <w:docPart w:val="1C2362F5ED4843E9B65D1E48E81C6E9C"/>
          </w:placeholder>
          <w:dataBinding w:xpath="/icms/DomainObject.Predmet.ProtustrankaFormated/derivirana_varijabla[@naziv='DomainObject.Predmet.ProtustrankaFormated_1']" w:storeItemID="{100293BC-3C9C-4740-99C7-73F5E9006100}"/>
          <w:text/>
        </w:sdtPr>
        <w:sdtEndPr>
          <w:rPr>
            <w:rStyle w:val="eSPISCCParagraphDefaultFont"/>
          </w:rPr>
        </w:sdtEndPr>
        <w:sdtContent>
          <w:r w:rsidRPr="007974D7" w:rsidR="00F20C92">
            <w:rPr>
              <w:rStyle w:val="eSPISCCParagraphDefaultFont"/>
              <w:rFonts w:eastAsiaTheme="minorHAnsi"/>
            </w:rPr>
            <w:t>Nevenka Kovač</w:t>
          </w:r>
        </w:sdtContent>
      </w:sdt>
      <w:r w:rsidR="00F20C92">
        <w:rPr>
          <w:rStyle w:val="eSPISCCParagraphDefaultFont"/>
          <w:rFonts w:eastAsiaTheme="minorHAnsi"/>
        </w:rPr>
        <w:t xml:space="preserve"> iz Osijeka</w:t>
      </w:r>
      <w:r w:rsidR="0086626F">
        <w:t xml:space="preserve"> </w:t>
      </w:r>
    </w:p>
    <w:p w:rsidR="00F20C92" w:rsidP="000F1677" w:rsidRDefault="00176071">
      <w:pPr>
        <w:spacing w:after="0"/>
        <w:jc w:val="right"/>
        <w:rPr>
          <w:rStyle w:val="eSPISCCParagraphDefaultFont"/>
          <w:rFonts w:eastAsia="Calibri"/>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974D7" w:rsidR="00F20C92">
            <w:rPr>
              <w:rStyle w:val="eSPISCCParagraphDefaultFont"/>
              <w:rFonts w:eastAsiaTheme="minorHAnsi"/>
            </w:rPr>
            <w:t xml:space="preserve">članka 229. stavka 7. </w:t>
          </w:r>
        </w:sdtContent>
      </w:sdt>
    </w:p>
    <w:p w:rsidRPr="00610735" w:rsidR="00176071" w:rsidP="000F1677" w:rsidRDefault="007974D7">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
          <w:tag w:val="DomainObject.ZakonPravilnikList_1"/>
          <w:id w:val="1587496536"/>
          <w:lock w:val="sdtLocked"/>
          <w:placeholder>
            <w:docPart w:val="9E6975ACE4EA4318BF65D455887E2733"/>
          </w:placeholder>
          <w:dataBinding w:xpath="/icms/DomainObject.ZakonPravilnikList/derivirana_varijabla[@naziv='DomainObject.ZakonPravilnikList_1']/item" w:storeItemID="{100293BC-3C9C-4740-99C7-73F5E9006100}"/>
          <w:comboBox w:lastValue="Zakona o sigurnosti prometa na cestama">
            <w:listItem w:displayText="Zakona o sigurnosti prometa na cestama" w:value="Zakona o sigurnosti prometa na cestama"/>
          </w:comboBox>
        </w:sdtPr>
        <w:sdtEndPr>
          <w:rPr>
            <w:rStyle w:val="eSPISCCParagraphDefaultFont"/>
          </w:rPr>
        </w:sdtEndPr>
        <w:sdtContent>
          <w:r w:rsidRPr="007974D7" w:rsidR="00F20C92">
            <w:rPr>
              <w:rStyle w:val="eSPISCCParagraphDefaultFont"/>
              <w:rFonts w:eastAsiaTheme="minorHAnsi"/>
            </w:rPr>
            <w:t>Zakona o sigurnosti prometa na cestama</w:t>
          </w:r>
        </w:sdtContent>
      </w:sdt>
      <w:r w:rsidR="0026269C">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660"/>
      </w:tblGrid>
      <w:tr w:rsidRPr="00D7095E" w:rsidR="00D7095E" w:rsidTr="00F20C92">
        <w:trPr>
          <w:trHeight w:val="274"/>
        </w:trPr>
        <w:tc>
          <w:tcPr>
            <w:tcW w:w="2660" w:type="dxa"/>
            <w:tcBorders>
              <w:top w:val="single" w:color="auto" w:sz="4" w:space="0"/>
              <w:left w:val="single" w:color="auto" w:sz="4" w:space="0"/>
              <w:bottom w:val="single" w:color="auto" w:sz="4" w:space="0"/>
              <w:right w:val="single" w:color="auto" w:sz="4" w:space="0"/>
            </w:tcBorders>
          </w:tcPr>
          <w:p w:rsidRPr="00D7095E" w:rsidR="00D7095E" w:rsidP="00F20C92" w:rsidRDefault="00A10E6D">
            <w:pPr>
              <w:keepNext/>
              <w:keepLines/>
              <w:spacing w:after="0" w:line="276" w:lineRule="auto"/>
              <w:jc w:val="center"/>
              <w:outlineLvl w:val="4"/>
              <w:rPr>
                <w:rFonts w:eastAsia="Times New Roman" w:cs="Times New Roman"/>
              </w:rPr>
            </w:pPr>
            <w:r w:rsidRPr="00A10E6D">
              <w:rPr>
                <w:rFonts w:eastAsia="Calibri" w:cs="Times New Roman"/>
              </w:rPr>
              <w:t>GLAVNA</w:t>
            </w:r>
            <w:r w:rsidR="00F20C92">
              <w:rPr>
                <w:rFonts w:eastAsia="Calibri" w:cs="Times New Roman"/>
              </w:rPr>
              <w:t xml:space="preserve"> </w:t>
            </w:r>
            <w:r w:rsidRPr="00A10E6D">
              <w:rPr>
                <w:rFonts w:eastAsia="Calibri" w:cs="Times New Roman"/>
              </w:rPr>
              <w:t>RASPRAVA</w:t>
            </w:r>
          </w:p>
        </w:tc>
      </w:tr>
    </w:tbl>
    <w:p w:rsidRPr="0041581F" w:rsidR="00D7095E" w:rsidP="00D7095E" w:rsidRDefault="00D7095E">
      <w:pPr>
        <w:spacing w:after="0"/>
        <w:jc w:val="right"/>
        <w:rPr>
          <w:rFonts w:eastAsia="Calibri" w:cs="Times New Roman"/>
          <w:noProof/>
        </w:rPr>
      </w:pPr>
    </w:p>
    <w:p w:rsidR="00D7095E" w:rsidP="00D7095E" w:rsidRDefault="00D7095E">
      <w:pPr>
        <w:keepNext/>
        <w:spacing w:after="0"/>
        <w:jc w:val="center"/>
        <w:rPr>
          <w:b/>
          <w:caps/>
          <w:spacing w:val="100"/>
        </w:rPr>
      </w:pPr>
    </w:p>
    <w:p w:rsidR="00176071" w:rsidP="00D7095E" w:rsidRDefault="00176071">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pPr>
        <w:keepNext/>
        <w:spacing w:after="0"/>
        <w:jc w:val="center"/>
        <w:rPr>
          <w:b/>
          <w:caps/>
          <w:spacing w:val="100"/>
        </w:rPr>
      </w:pPr>
    </w:p>
    <w:p w:rsidRPr="000F1677" w:rsidR="000F1677" w:rsidP="000F1677" w:rsidRDefault="000F16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974D7" w:rsidR="00F20C92">
            <w:rPr>
              <w:rStyle w:val="eSPISCCParagraphDefaultFont"/>
              <w:rFonts w:eastAsiaTheme="minorHAnsi"/>
            </w:rPr>
            <w:t>Nevenka Kovač</w:t>
          </w:r>
        </w:sdtContent>
      </w:sdt>
      <w:r>
        <w:rPr>
          <w:rFonts w:eastAsia="Calibri" w:cs="Times New Roman"/>
          <w:szCs w:val="22"/>
        </w:rPr>
        <w:t xml:space="preserve"> </w:t>
      </w:r>
      <w:r w:rsidRPr="00F20C92">
        <w:rPr>
          <w:rFonts w:eastAsia="Calibri" w:cs="Times New Roman"/>
          <w:b/>
          <w:szCs w:val="22"/>
        </w:rPr>
        <w:t xml:space="preserve">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974D7" w:rsidR="00F20C92">
            <w:rPr>
              <w:rStyle w:val="eSPISCCParagraphDefaultFont"/>
              <w:rFonts w:eastAsiaTheme="minorHAnsi"/>
            </w:rPr>
            <w:t>27. listopada 2026.</w:t>
          </w:r>
        </w:sdtContent>
      </w:sdt>
      <w:r w:rsidRPr="00F20C92">
        <w:rPr>
          <w:rFonts w:eastAsia="Times New Roman" w:cs="Times New Roman"/>
          <w:b/>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974D7" w:rsidR="00F20C92">
            <w:rPr>
              <w:rStyle w:val="eSPISCCParagraphDefaultFont"/>
              <w:rFonts w:eastAsiaTheme="minorHAnsi"/>
            </w:rPr>
            <w:t>08:20</w:t>
          </w:r>
        </w:sdtContent>
      </w:sdt>
      <w:r w:rsidRPr="00F20C92">
        <w:rPr>
          <w:rFonts w:eastAsia="Times New Roman" w:cs="Times New Roman"/>
          <w:b/>
          <w:lang w:eastAsia="hr-HR"/>
        </w:rPr>
        <w:t xml:space="preserve"> sati </w:t>
      </w:r>
      <w:r w:rsidRPr="00176071">
        <w:rPr>
          <w:rFonts w:eastAsia="Times New Roman" w:cs="Times New Roman"/>
          <w:lang w:eastAsia="hr-HR"/>
        </w:rPr>
        <w:t>pristupite ovom sudu</w:t>
      </w:r>
      <w:r w:rsidRPr="00F20C92">
        <w:rPr>
          <w:rFonts w:eastAsia="Times New Roman" w:cs="Times New Roman"/>
          <w:b/>
          <w:lang w:eastAsia="hr-HR"/>
        </w:rPr>
        <w:t>, na adresu</w:t>
      </w:r>
      <w:r w:rsidRPr="00F20C92">
        <w:rPr>
          <w:b/>
        </w:rPr>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974D7" w:rsidR="00F20C92">
            <w:rPr>
              <w:rStyle w:val="eSPISCCParagraphDefaultFont"/>
              <w:rFonts w:eastAsiaTheme="minorHAnsi"/>
            </w:rPr>
            <w:t>Kralja Petra Krešimira IV 3</w:t>
          </w:r>
        </w:sdtContent>
      </w:sdt>
      <w:r w:rsidRPr="00F20C92">
        <w:rPr>
          <w:rStyle w:val="PozadinaSvijetloZelena"/>
          <w:b/>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974D7" w:rsidR="00F20C92">
            <w:rPr>
              <w:rStyle w:val="eSPISCCParagraphDefaultFont"/>
              <w:rFonts w:eastAsiaTheme="minorHAnsi"/>
            </w:rPr>
            <w:t>Valpovo</w:t>
          </w:r>
        </w:sdtContent>
      </w:sdt>
      <w:r w:rsidRPr="00F20C92">
        <w:rPr>
          <w:rFonts w:eastAsia="Calibri" w:cs="Times New Roman"/>
          <w:b/>
        </w:rPr>
        <w:t xml:space="preserve"> </w:t>
      </w:r>
      <w:r w:rsidRPr="00F20C92" w:rsidR="00D7095E">
        <w:rPr>
          <w:rFonts w:eastAsia="Calibri" w:cs="Times New Roman"/>
          <w:b/>
        </w:rPr>
        <w:t>sob</w:t>
      </w:r>
      <w:r w:rsidRPr="00F20C92">
        <w:rPr>
          <w:rFonts w:eastAsia="Calibri" w:cs="Times New Roman"/>
          <w:b/>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974D7" w:rsidR="00F20C92">
            <w:rPr>
              <w:rStyle w:val="eSPISCCParagraphDefaultFont"/>
              <w:rFonts w:eastAsiaTheme="minorHAnsi"/>
            </w:rPr>
            <w:t>14</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974D7" w:rsidR="00F20C92">
            <w:rPr>
              <w:rStyle w:val="eSPISCCParagraphDefaultFont"/>
              <w:rFonts w:eastAsiaTheme="minorHAnsi"/>
            </w:rPr>
            <w:t xml:space="preserve">članka 229. stavka 7. </w:t>
          </w:r>
        </w:sdtContent>
      </w:sdt>
      <w:sdt>
        <w:sdtPr>
          <w:rPr>
            <w:rStyle w:val="eSPISCCParagraphDefaultFont"/>
            <w:rFonts w:eastAsiaTheme="minorHAnsi"/>
          </w:rPr>
          <w:alias w:val="zakon"/>
          <w:tag w:val="DomainObject.ZakonPravilnikList_1"/>
          <w:id w:val="1940100470"/>
          <w:lock w:val="sdtLocked"/>
          <w:placeholder>
            <w:docPart w:val="DA426FCD2D5346AA9BBE3A7B0D512843"/>
          </w:placeholder>
          <w:dataBinding w:xpath="/icms/DomainObject.ZakonPravilnikList/derivirana_varijabla[@naziv='DomainObject.ZakonPravilnikList_1']/item" w:storeItemID="{100293BC-3C9C-4740-99C7-73F5E9006100}"/>
          <w:comboBox w:lastValue="Zakona o sigurnosti prometa na cestama">
            <w:listItem w:displayText="Zakona o sigurnosti prometa na cestama" w:value="Zakona o sigurnosti prometa na cestama"/>
          </w:comboBox>
        </w:sdtPr>
        <w:sdtEndPr>
          <w:rPr>
            <w:rStyle w:val="eSPISCCParagraphDefaultFont"/>
          </w:rPr>
        </w:sdtEndPr>
        <w:sdtContent>
          <w:r w:rsidRPr="007974D7" w:rsidR="00F20C92">
            <w:rPr>
              <w:rStyle w:val="eSPISCCParagraphDefaultFont"/>
              <w:rFonts w:eastAsiaTheme="minorHAnsi"/>
            </w:rPr>
            <w:t>Zakona o sigurnosti prometa na cestama</w:t>
          </w:r>
        </w:sdtContent>
      </w:sdt>
      <w:r w:rsidR="00685EF9">
        <w:rPr>
          <w:rStyle w:val="PozadinaSvijetloZelena"/>
        </w:rPr>
        <w:t xml:space="preserve"> </w:t>
      </w:r>
      <w:r w:rsidR="0026269C">
        <w:rPr>
          <w:rStyle w:val="PozadinaSvijetloZelena"/>
        </w:rPr>
        <w:t xml:space="preserve"> </w:t>
      </w:r>
    </w:p>
    <w:p w:rsidRPr="00176071" w:rsidR="00176071" w:rsidP="00176071" w:rsidRDefault="00176071">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A10E6D">
      <w:pPr>
        <w:spacing w:after="0"/>
        <w:ind w:firstLine="708"/>
        <w:jc w:val="both"/>
        <w:rPr>
          <w:rFonts w:eastAsia="Calibri" w:cs="Times New Roman"/>
          <w:bCs/>
        </w:rPr>
      </w:pPr>
      <w:r w:rsidRPr="00A10E6D">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A10E6D">
        <w:rPr>
          <w:rFonts w:eastAsia="Calibri" w:cs="Times New Roman"/>
          <w:bCs/>
        </w:rPr>
        <w:t>Prekršajnog zakona, "Narodne novine" broj</w:t>
      </w:r>
      <w:r w:rsidR="00275CDC">
        <w:rPr>
          <w:rFonts w:eastAsia="Calibri" w:cs="Times New Roman"/>
          <w:bCs/>
        </w:rPr>
        <w:t xml:space="preserve"> </w:t>
      </w:r>
      <w:sdt>
        <w:sdtPr>
          <w:rPr>
            <w:rStyle w:val="eSPISCCParagraphDefaultFont"/>
            <w:rFonts w:eastAsiaTheme="minorHAnsi"/>
          </w:rPr>
          <w:alias w:val="NN"/>
          <w:tag w:val="DomainObject.NarodneNovineList_1"/>
          <w:id w:val="885371503"/>
          <w:lock w:val="sdtLocked"/>
          <w:placeholder>
            <w:docPart w:val="F315F19214DD42FA9426B72CFFB97477"/>
          </w:placeholder>
          <w:dataBinding w:xpath="/icms/DomainObject.NarodneNovineList/derivirana_varijabla[@naziv='DomainObject.NarodneNovineList_1']/item" w:storeItemID="{100293BC-3C9C-4740-99C7-73F5E9006100}"/>
          <w:comboBox w:lastValue="107/07, ">
            <w:listItem w:displayText="107/07, " w:value="107/07, "/>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7974D7" w:rsidR="00F20C92">
            <w:rPr>
              <w:rStyle w:val="eSPISCCParagraphDefaultFont"/>
              <w:rFonts w:eastAsiaTheme="minorHAnsi"/>
            </w:rPr>
            <w:t xml:space="preserve">107/07, </w:t>
          </w:r>
        </w:sdtContent>
      </w:sdt>
      <w:r w:rsidRPr="00F20C92" w:rsidR="00F20C92">
        <w:rPr>
          <w:rStyle w:val="eSPISCCParagraphDefaultFont"/>
          <w:rFonts w:eastAsia="Calibri"/>
        </w:rPr>
        <w:t>39/13, 157/13, 110/15, 70/17, 118/18 i 114/22 i 86/26</w:t>
      </w:r>
      <w:r w:rsidRPr="00176071" w:rsidR="00176071">
        <w:rPr>
          <w:rFonts w:eastAsia="Calibri" w:cs="Times New Roman"/>
          <w:bCs/>
        </w:rPr>
        <w:t>).</w:t>
      </w:r>
    </w:p>
    <w:p w:rsidRPr="00A10E6D" w:rsidR="00A10E6D" w:rsidP="00A10E6D" w:rsidRDefault="00A10E6D">
      <w:pPr>
        <w:spacing w:after="0"/>
        <w:ind w:firstLine="708"/>
        <w:jc w:val="both"/>
        <w:rPr>
          <w:rFonts w:eastAsia="Times New Roman" w:cs="Times New Roman"/>
          <w:lang w:eastAsia="hr-HR"/>
        </w:rPr>
      </w:pPr>
      <w:r w:rsidRPr="00A10E6D">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A10E6D">
        <w:rPr>
          <w:rFonts w:eastAsia="Times New Roman" w:cs="Times New Roman"/>
          <w:lang w:eastAsia="hr-HR"/>
        </w:rPr>
        <w:t>dovedbeni</w:t>
      </w:r>
      <w:proofErr w:type="spellEnd"/>
      <w:r w:rsidRPr="00A10E6D">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A10E6D" w:rsidR="00A10E6D" w:rsidP="00A10E6D" w:rsidRDefault="00A10E6D">
      <w:pPr>
        <w:spacing w:after="0"/>
        <w:ind w:firstLine="708"/>
        <w:jc w:val="both"/>
        <w:rPr>
          <w:rFonts w:eastAsia="Times New Roman" w:cs="Times New Roman"/>
          <w:lang w:eastAsia="hr-HR"/>
        </w:rPr>
      </w:pPr>
      <w:r w:rsidRPr="00A10E6D">
        <w:rPr>
          <w:rFonts w:eastAsia="Times New Roman" w:cs="Times New Roman"/>
          <w:lang w:eastAsia="hr-HR"/>
        </w:rPr>
        <w:t>Ukoliko se okrivljenik ne odazove pozivu, a njegova nazočnost i ispitivanje nisu potrebni i ne utječu na zakonito i pravilno donošenje presude, ročište se može održati i donijeti presuda bez njegove nazočnosti (članak 128. stavak 7. i članak 167. stavak 3. Prekršajnog zakona).</w:t>
      </w:r>
    </w:p>
    <w:p w:rsidRPr="00A10E6D" w:rsidR="00A10E6D" w:rsidP="00A10E6D" w:rsidRDefault="00A10E6D">
      <w:pPr>
        <w:spacing w:after="0"/>
        <w:ind w:firstLine="708"/>
        <w:jc w:val="both"/>
        <w:rPr>
          <w:rFonts w:eastAsia="Times New Roman" w:cs="Times New Roman"/>
          <w:lang w:eastAsia="hr-HR"/>
        </w:rPr>
      </w:pPr>
      <w:r w:rsidRPr="00A10E6D">
        <w:rPr>
          <w:rFonts w:eastAsia="Times New Roman" w:cs="Times New Roman"/>
          <w:lang w:eastAsia="hr-HR"/>
        </w:rPr>
        <w:t>Okrivljenik ima pravo uzeti branitelja po svojem izboru koji može biti nazočan ispitivanju (članka 172. stavka 1. Prekršajnog zakona), ali se ročište neće odgoditi zbog braniteljeva nedolaska.</w:t>
      </w:r>
    </w:p>
    <w:p w:rsidRPr="00A10E6D" w:rsidR="00A10E6D" w:rsidP="00A10E6D" w:rsidRDefault="00A10E6D">
      <w:pPr>
        <w:spacing w:after="0"/>
        <w:ind w:firstLine="708"/>
        <w:jc w:val="both"/>
        <w:rPr>
          <w:rFonts w:eastAsia="Times New Roman" w:cs="Times New Roman"/>
          <w:lang w:eastAsia="hr-HR"/>
        </w:rPr>
      </w:pPr>
      <w:r w:rsidRPr="00A10E6D">
        <w:rPr>
          <w:rFonts w:eastAsia="Times New Roman" w:cs="Times New Roman"/>
          <w:lang w:eastAsia="hr-HR"/>
        </w:rPr>
        <w:t>Okrivljenik može sudu dostaviti i pisanu obranu.</w:t>
      </w:r>
    </w:p>
    <w:p w:rsidR="00176071" w:rsidP="00F20C92" w:rsidRDefault="00A10E6D">
      <w:pPr>
        <w:spacing w:after="0"/>
        <w:ind w:firstLine="708"/>
        <w:jc w:val="both"/>
        <w:rPr>
          <w:rFonts w:eastAsia="Calibri" w:cs="Times New Roman"/>
        </w:rPr>
      </w:pPr>
      <w:r w:rsidRPr="00A10E6D">
        <w:rPr>
          <w:rFonts w:eastAsia="Calibri" w:cs="Times New Roman"/>
          <w:szCs w:val="22"/>
        </w:rPr>
        <w:t xml:space="preserve">Okrivljenik ima pravo na sporazumijevanje s ovlaštenim tužiteljem o uvjetima priznavanja krivnje i sporazumijevanju o sankciji i mjerama u smislu članka 109.e Prekršajnog zakona </w:t>
      </w:r>
      <w:r w:rsidRPr="00A10E6D">
        <w:rPr>
          <w:rFonts w:eastAsia="Calibri" w:cs="Times New Roman"/>
        </w:rPr>
        <w:t xml:space="preserve">(članak 109.a stavak 1. točka </w:t>
      </w:r>
      <w:r w:rsidRPr="00A10E6D">
        <w:rPr>
          <w:rFonts w:eastAsia="Calibri" w:cs="Times New Roman"/>
          <w:szCs w:val="22"/>
        </w:rPr>
        <w:t>9</w:t>
      </w:r>
      <w:r w:rsidRPr="00A10E6D">
        <w:rPr>
          <w:rFonts w:eastAsia="Calibri" w:cs="Times New Roman"/>
        </w:rPr>
        <w:t>. Prekršajnog zakona).</w:t>
      </w:r>
    </w:p>
    <w:p w:rsidR="00A10E6D" w:rsidP="00A10E6D" w:rsidRDefault="00A10E6D">
      <w:pPr>
        <w:spacing w:after="0"/>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974D7" w:rsidR="00F20C92">
            <w:rPr>
              <w:rStyle w:val="eSPISCCParagraphDefaultFont"/>
              <w:rFonts w:eastAsiaTheme="minorHAnsi"/>
            </w:rPr>
            <w:t>Valpovu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974D7" w:rsidR="00F20C92">
            <w:rPr>
              <w:rStyle w:val="eSPISCCParagraphDefaultFont"/>
              <w:rFonts w:eastAsiaTheme="minorHAnsi"/>
            </w:rPr>
            <w:t>2. listopada 2026.</w:t>
          </w:r>
        </w:sdtContent>
      </w:sdt>
      <w:r w:rsidRPr="0041581F">
        <w:rPr>
          <w:rFonts w:eastAsia="Calibri" w:cs="Times New Roman"/>
        </w:rPr>
        <w:t xml:space="preserve"> </w:t>
      </w:r>
    </w:p>
    <w:p w:rsidRPr="0041581F" w:rsidR="0041581F" w:rsidP="0041581F" w:rsidRDefault="0041581F">
      <w:pPr>
        <w:keepNext/>
        <w:spacing w:after="0"/>
        <w:ind w:left="5329"/>
        <w:contextualSpacing/>
        <w:rPr>
          <w:rFonts w:cs="Times New Roman"/>
          <w:noProof/>
        </w:rPr>
      </w:pPr>
      <w:r w:rsidRPr="0041581F">
        <w:rPr>
          <w:rFonts w:cs="Times New Roman"/>
          <w:noProof/>
        </w:rPr>
        <w:t xml:space="preserve">          Sudac</w:t>
      </w:r>
    </w:p>
    <w:p w:rsidR="0041581F" w:rsidP="0041581F" w:rsidRDefault="007974D7">
      <w:pPr>
        <w:keepNext/>
        <w:spacing w:after="0"/>
        <w:ind w:left="5329"/>
        <w:contextualSpacing/>
        <w:rPr>
          <w:rStyle w:val="eSPISCCParagraphDefaultFont"/>
          <w:rFonts w:eastAsiaTheme="minorHAnsi"/>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974D7" w:rsidR="00F20C92">
            <w:rPr>
              <w:rStyle w:val="eSPISCCParagraphDefaultFont"/>
              <w:rFonts w:eastAsiaTheme="minorHAnsi"/>
            </w:rPr>
            <w:t>Tomislav Žgur</w:t>
          </w:r>
        </w:sdtContent>
      </w:sdt>
      <w:r w:rsidR="00F20C92">
        <w:rPr>
          <w:rStyle w:val="eSPISCCParagraphDefaultFont"/>
          <w:rFonts w:eastAsiaTheme="minorHAnsi"/>
        </w:rPr>
        <w:t>, v.r.</w:t>
      </w:r>
    </w:p>
    <w:p w:rsidR="00F20C92" w:rsidP="0041581F" w:rsidRDefault="00F20C92">
      <w:pPr>
        <w:keepNext/>
        <w:spacing w:after="0"/>
        <w:ind w:left="5329"/>
        <w:contextualSpacing/>
        <w:rPr>
          <w:rStyle w:val="eSPISCCParagraphDefaultFont"/>
          <w:rFonts w:eastAsiaTheme="minorHAnsi"/>
        </w:rPr>
      </w:pPr>
    </w:p>
    <w:p w:rsidR="00F20C92" w:rsidP="0041581F" w:rsidRDefault="00F20C92">
      <w:pPr>
        <w:keepNext/>
        <w:spacing w:after="0"/>
        <w:ind w:left="5329"/>
        <w:contextualSpacing/>
        <w:rPr>
          <w:rStyle w:val="eSPISCCParagraphDefaultFont"/>
          <w:rFonts w:eastAsiaTheme="minorHAnsi"/>
        </w:rPr>
      </w:pPr>
      <w:r>
        <w:rPr>
          <w:rStyle w:val="eSPISCCParagraphDefaultFont"/>
          <w:rFonts w:eastAsiaTheme="minorHAnsi"/>
        </w:rPr>
        <w:t xml:space="preserve"> Za točnost otpravka</w:t>
      </w:r>
    </w:p>
    <w:p w:rsidR="00F20C92" w:rsidP="0041581F" w:rsidRDefault="00F20C92">
      <w:pPr>
        <w:keepNext/>
        <w:spacing w:after="0"/>
        <w:ind w:left="5329"/>
        <w:contextualSpacing/>
        <w:rPr>
          <w:rStyle w:val="eSPISCCParagraphDefaultFont"/>
          <w:rFonts w:eastAsiaTheme="minorHAnsi"/>
        </w:rPr>
      </w:pPr>
      <w:r>
        <w:rPr>
          <w:rStyle w:val="eSPISCCParagraphDefaultFont"/>
          <w:rFonts w:eastAsiaTheme="minorHAnsi"/>
        </w:rPr>
        <w:t>ovlaštena službenica</w:t>
      </w:r>
    </w:p>
    <w:p w:rsidR="00F20C92" w:rsidP="0041581F" w:rsidRDefault="00F20C92">
      <w:pPr>
        <w:keepNext/>
        <w:spacing w:after="0"/>
        <w:ind w:left="5329"/>
        <w:contextualSpacing/>
        <w:rPr>
          <w:rFonts w:cs="Times New Roman"/>
          <w:noProof/>
        </w:rPr>
      </w:pPr>
      <w:r>
        <w:rPr>
          <w:rStyle w:val="eSPISCCParagraphDefaultFont"/>
          <w:rFonts w:eastAsiaTheme="minorHAnsi"/>
        </w:rPr>
        <w:t xml:space="preserve">    Svjetlana Lang</w:t>
      </w:r>
    </w:p>
    <w:p w:rsidRPr="0041581F" w:rsidR="006F62A9" w:rsidP="006F62A9" w:rsidRDefault="006F62A9">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11AA9" w:rsidP="00537B78" w:rsidRDefault="00B11AA9">
      <w:r>
        <w:separator/>
      </w:r>
    </w:p>
  </w:endnote>
  <w:endnote w:type="continuationSeparator" w:id="0">
    <w:p w:rsidR="00B11AA9" w:rsidP="00537B78" w:rsidRDefault="00B11AA9">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F20C92">
          <w:t>2</w:t>
        </w:r>
        <w:r>
          <w:fldChar w:fldCharType="end"/>
        </w:r>
      </w:p>
    </w:sdtContent>
  </w:sdt>
  <w:p w:rsidR="006C43C5" w:rsidP="00C5238E" w:rsidRDefault="006C43C5">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11AA9" w:rsidP="00537B78" w:rsidRDefault="00B11AA9">
      <w:r>
        <w:separator/>
      </w:r>
    </w:p>
  </w:footnote>
  <w:footnote w:type="continuationSeparator" w:id="0">
    <w:p w:rsidR="00B11AA9" w:rsidP="00537B78" w:rsidRDefault="00B11AA9">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974D7" w:rsidR="00F20C92">
          <w:rPr>
            <w:rStyle w:val="eSPISCCParagraphDefaultFont"/>
          </w:rPr>
          <w:t>Pp-2368/2025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5"/>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69C"/>
    <w:rsid w:val="00262D2E"/>
    <w:rsid w:val="0026334B"/>
    <w:rsid w:val="0026351E"/>
    <w:rsid w:val="00263722"/>
    <w:rsid w:val="002659E7"/>
    <w:rsid w:val="002660C2"/>
    <w:rsid w:val="002663BB"/>
    <w:rsid w:val="00267509"/>
    <w:rsid w:val="0027072B"/>
    <w:rsid w:val="002720BB"/>
    <w:rsid w:val="002724AE"/>
    <w:rsid w:val="00273747"/>
    <w:rsid w:val="002744A3"/>
    <w:rsid w:val="00274E1A"/>
    <w:rsid w:val="00275CDC"/>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1688"/>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6BF7"/>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6E2E"/>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5EF9"/>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4D7"/>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26F"/>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0E6D"/>
    <w:rsid w:val="00A11853"/>
    <w:rsid w:val="00A11C53"/>
    <w:rsid w:val="00A142A8"/>
    <w:rsid w:val="00A17E28"/>
    <w:rsid w:val="00A24083"/>
    <w:rsid w:val="00A24E18"/>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1AA9"/>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8C6"/>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2A2"/>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6167"/>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BA0"/>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0C92"/>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BD0"/>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E1D5416"/>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B858C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B858C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B858C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9E6975ACE4EA4318BF65D455887E2733"/>
        <w:category>
          <w:name w:val="Općenito"/>
          <w:gallery w:val="placeholder"/>
        </w:category>
        <w:types>
          <w:type w:val="bbPlcHdr"/>
        </w:types>
        <w:behaviors>
          <w:behavior w:val="content"/>
        </w:behaviors>
        <w:guid w:val="{510AF214-308F-4530-9247-76C8FFACA756}"/>
      </w:docPartPr>
      <w:docPartBody>
        <w:p w:rsidR="00FD5E2C" w:rsidRDefault="000D7C9E">
          <w:r w:rsidRPr="00B73AE5">
            <w:rPr>
              <w:rStyle w:val="Tekstrezerviranogmjesta"/>
            </w:rPr>
            <w:t>.._.._.._.._.._.._.._..</w:t>
          </w:r>
        </w:p>
      </w:docPartBody>
    </w:docPart>
    <w:docPart>
      <w:docPartPr>
        <w:name w:val="F315F19214DD42FA9426B72CFFB97477"/>
        <w:category>
          <w:name w:val="Općenito"/>
          <w:gallery w:val="placeholder"/>
        </w:category>
        <w:types>
          <w:type w:val="bbPlcHdr"/>
        </w:types>
        <w:behaviors>
          <w:behavior w:val="content"/>
        </w:behaviors>
        <w:guid w:val="{FF4F1AFD-91CC-4A89-99D4-413282D5271A}"/>
      </w:docPartPr>
      <w:docPartBody>
        <w:p w:rsidR="00FD5E2C" w:rsidRDefault="000D7C9E">
          <w:r w:rsidRPr="00B73AE5">
            <w:rPr>
              <w:rStyle w:val="Tekstrezerviranogmjesta"/>
            </w:rPr>
            <w:t>.._.._.._.._.._.._.._..</w:t>
          </w:r>
        </w:p>
      </w:docPartBody>
    </w:docPart>
    <w:docPart>
      <w:docPartPr>
        <w:name w:val="DA426FCD2D5346AA9BBE3A7B0D512843"/>
        <w:category>
          <w:name w:val="Općenito"/>
          <w:gallery w:val="placeholder"/>
        </w:category>
        <w:types>
          <w:type w:val="bbPlcHdr"/>
        </w:types>
        <w:behaviors>
          <w:behavior w:val="content"/>
        </w:behaviors>
        <w:guid w:val="{6149268B-B2F5-428C-B738-E42277B28EB9}"/>
      </w:docPartPr>
      <w:docPartBody>
        <w:p w:rsidR="00A024C1" w:rsidRDefault="00FD5E2C">
          <w:r w:rsidRPr="00B73AE5">
            <w:rPr>
              <w:rStyle w:val="Tekstrezerviranogmjesta"/>
            </w:rPr>
            <w:t>.._.._.._.._.._.._.._..</w:t>
          </w:r>
        </w:p>
      </w:docPartBody>
    </w:docPart>
    <w:docPart>
      <w:docPartPr>
        <w:name w:val="1C2362F5ED4843E9B65D1E48E81C6E9C"/>
        <w:category>
          <w:name w:val="Općenito"/>
          <w:gallery w:val="placeholder"/>
        </w:category>
        <w:types>
          <w:type w:val="bbPlcHdr"/>
        </w:types>
        <w:behaviors>
          <w:behavior w:val="content"/>
        </w:behaviors>
        <w:guid w:val="{2CFB0FDD-3FFA-45B5-B594-0AAFD46596B2}"/>
      </w:docPartPr>
      <w:docPartBody>
        <w:p w:rsidR="00DC30D0" w:rsidRDefault="00A024C1">
          <w:r w:rsidRPr="00B73AE5">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B6009"/>
    <w:rsid w:val="000D7C9E"/>
    <w:rsid w:val="0010694A"/>
    <w:rsid w:val="001219C6"/>
    <w:rsid w:val="00141482"/>
    <w:rsid w:val="00172D97"/>
    <w:rsid w:val="00270EB3"/>
    <w:rsid w:val="002A60AD"/>
    <w:rsid w:val="00323D34"/>
    <w:rsid w:val="00332B0E"/>
    <w:rsid w:val="003E0449"/>
    <w:rsid w:val="003F07CD"/>
    <w:rsid w:val="005132FB"/>
    <w:rsid w:val="00525F84"/>
    <w:rsid w:val="006249A5"/>
    <w:rsid w:val="007D6264"/>
    <w:rsid w:val="007E14E8"/>
    <w:rsid w:val="00817312"/>
    <w:rsid w:val="00910112"/>
    <w:rsid w:val="00974C32"/>
    <w:rsid w:val="009C203C"/>
    <w:rsid w:val="009E5D09"/>
    <w:rsid w:val="00A024C1"/>
    <w:rsid w:val="00A35B62"/>
    <w:rsid w:val="00A849F1"/>
    <w:rsid w:val="00AB0B20"/>
    <w:rsid w:val="00B30D89"/>
    <w:rsid w:val="00B51F9D"/>
    <w:rsid w:val="00C647F0"/>
    <w:rsid w:val="00CC30E8"/>
    <w:rsid w:val="00CD685B"/>
    <w:rsid w:val="00CE74A1"/>
    <w:rsid w:val="00CF08C6"/>
    <w:rsid w:val="00DC0A90"/>
    <w:rsid w:val="00DC30D0"/>
    <w:rsid w:val="00E65947"/>
    <w:rsid w:val="00EA7C11"/>
    <w:rsid w:val="00F963D5"/>
    <w:rsid w:val="00FD5E2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024C1"/>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Osijek</izvorni_sadrzaj>
    <derivirana_varijabla naziv="DomainObject.UcesnikSudskeRadnje.Adresa.Naselje_1">Osijek</derivirana_varijabla>
  </DomainObject.UcesnikSudskeRadnje.Adresa.Naselje>
  <DomainObject.UcesnikSudskeRadnje.Adresa.PostBroj>
    <izvorni_sadrzaj>31000</izvorni_sadrzaj>
    <derivirana_varijabla naziv="DomainObject.UcesnikSudskeRadnje.Adresa.PostBroj_1">31000</derivirana_varijabla>
  </DomainObject.UcesnikSudskeRadnje.Adresa.PostBroj>
  <DomainObject.UcesnikSudskeRadnje.Adresa.UlicaIKBR>
    <izvorni_sadrzaj>Bosanska 2</izvorni_sadrzaj>
    <derivirana_varijabla naziv="DomainObject.UcesnikSudskeRadnje.Adresa.UlicaIKBR_1">Bosanska 2</derivirana_varijabla>
  </DomainObject.UcesnikSudskeRadnje.Adresa.UlicaIKBR>
  <DomainObject.UcesnikSudskeRadnje.Naziv>
    <izvorni_sadrzaj>Nevenka Kovač</izvorni_sadrzaj>
    <derivirana_varijabla naziv="DomainObject.UcesnikSudskeRadnje.Naziv_1">Nevenka Kovač</derivirana_varijabla>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14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27. listopada 2026.</izvorni_sadrzaj>
    <derivirana_varijabla naziv="DomainObject.UcesnikSudskeRadnje.SudskaRadnja.PlaniraniZavrsetakDatum_1">27. listopada 2026.</derivirana_varijabla>
  </DomainObject.UcesnikSudskeRadnje.SudskaRadnja.PlaniraniZavrsetakDatum>
  <DomainObject.UcesnikSudskeRadnje.SudskaRadnja.PlaniraniPocetakDatum>
    <izvorni_sadrzaj>27. listopada 2026.</izvorni_sadrzaj>
    <derivirana_varijabla naziv="DomainObject.UcesnikSudskeRadnje.SudskaRadnja.PlaniraniPocetakDatum_1">27.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08:20</izvorni_sadrzaj>
    <derivirana_varijabla naziv="DomainObject.UcesnikSudskeRadnje.SudskaRadnja.PlaniraniPocetakVrijeme_1">08:20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2368</izvorni_sadrzaj>
    <derivirana_varijabla naziv="DomainObject.Predmet.Broj_1">2368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17. lipnja 2025.</izvorni_sadrzaj>
    <derivirana_varijabla naziv="DomainObject.Predmet.DatumIzradeOptuznogAkta_1">17. lipnja 2025.</derivirana_varijabla>
  </DomainObject.Predmet.DatumIzradeOptuznogAkta>
  <DomainObject.Predmet.DatumIzradeOptuznogAktaFormated>
    <izvorni_sadrzaj>17.6.2025.</izvorni_sadrzaj>
    <derivirana_varijabla naziv="DomainObject.Predmet.DatumIzradeOptuznogAktaFormated_1">17.6.2025.</derivirana_varijabla>
  </DomainObject.Predmet.DatumIzradeOptuznogAktaFormated>
  <DomainObject.Predmet.DatumOsnivanja>
    <izvorni_sadrzaj>20. lipnja 2025.</izvorni_sadrzaj>
    <derivirana_varijabla naziv="DomainObject.Predmet.DatumOsnivanja_1">20. lipnja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17. lipnja 2025.</izvorni_sadrzaj>
    <derivirana_varijabla naziv="DomainObject.Predmet.DatumPrimitkaOptuznogAkta_1">17. lipnja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29. veljače 1956.</izvorni_sadrzaj>
    <derivirana_varijabla naziv="DomainObject.Predmet.OkrivljenikFizickaOsoba.DatumRodjenja_1">29. veljače 1956.</derivirana_varijabla>
  </DomainObject.Predmet.OkrivljenikFizickaOsoba.DatumRodjenja>
  <DomainObject.Predmet.OkrivljenikFizickaOsoba.DatumRodjenjaFormated>
    <izvorni_sadrzaj>29.2.1956.</izvorni_sadrzaj>
    <derivirana_varijabla naziv="DomainObject.Predmet.OkrivljenikFizickaOsoba.DatumRodjenjaFormated_1">29.2.1956.</derivirana_varijabla>
  </DomainObject.Predmet.OkrivljenikFizickaOsoba.DatumRodjenjaFormated>
  <DomainObject.Predmet.OkrivljenikFizickaOsoba.Ime>
    <izvorni_sadrzaj>Nevenka</izvorni_sadrzaj>
    <derivirana_varijabla naziv="DomainObject.Predmet.OkrivljenikFizickaOsoba.Ime_1">Nevenka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Feričanci (Feričanci)</izvorni_sadrzaj>
    <derivirana_varijabla naziv="DomainObject.Predmet.OkrivljenikFizickaOsoba.MjestoRodjenja_1">Feričanci (Feričanci)</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Nevenka Kovač</izvorni_sadrzaj>
    <derivirana_varijabla naziv="DomainObject.Predmet.OkrivljenikFizickaOsoba.Naziv_1">Nevenka Kovač</derivirana_varijabla>
  </DomainObject.Predmet.OkrivljenikFizickaOsoba.Naziv>
  <DomainObject.Predmet.OkrivljenikFizickaOsoba.Prezime>
    <izvorni_sadrzaj>Kovač</izvorni_sadrzaj>
    <derivirana_varijabla naziv="DomainObject.Predmet.OkrivljenikFizickaOsoba.Prezime_1">Kovač</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13241611128</izvorni_sadrzaj>
    <derivirana_varijabla naziv="DomainObject.Predmet.OkrivljenikFizickaOsoba.Oib_1">13241611128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Pp-2368/2025</izvorni_sadrzaj>
    <derivirana_varijabla naziv="DomainObject.Predmet.OznakaBroj_1">Pp-2368/2025</derivirana_varijabla>
  </DomainObject.Predmet.OznakaBroj>
  <DomainObject.Predmet.OznakaBrojOptuznogAkta>
    <izvorni_sadrzaj>511-07-28-24-4</izvorni_sadrzaj>
    <derivirana_varijabla naziv="DomainObject.Predmet.OznakaBrojOptuznogAkta_1">511-07-28-24-4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Nevenka Kovač</izvorni_sadrzaj>
    <derivirana_varijabla naziv="DomainObject.Predmet.ProtustrankaFormated_1">Nevenka Kovač</derivirana_varijabla>
  </DomainObject.Predmet.ProtustrankaFormated>
  <DomainObject.Predmet.ProtustrankaFormatedOIB>
    <izvorni_sadrzaj>  Nevenka Kovač, OIB 13241611128</izvorni_sadrzaj>
    <derivirana_varijabla naziv="DomainObject.Predmet.ProtustrankaFormatedOIB_1">  Nevenka Kovač, OIB 13241611128</derivirana_varijabla>
  </DomainObject.Predmet.ProtustrankaFormatedOIB>
  <DomainObject.Predmet.ProtustrankaFormatedWithAdress>
    <izvorni_sadrzaj> Nevenka Kovač, Bosanska 2, 31000 Osijek</izvorni_sadrzaj>
    <derivirana_varijabla naziv="DomainObject.Predmet.ProtustrankaFormatedWithAdress_1"> Nevenka Kovač, Bosanska 2, 31000 Osijek</derivirana_varijabla>
  </DomainObject.Predmet.ProtustrankaFormatedWithAdress>
  <DomainObject.Predmet.ProtustrankaFormatedWithAdressOIB>
    <izvorni_sadrzaj> Nevenka Kovač, OIB 13241611128, Bosanska 2, 31000 Osijek</izvorni_sadrzaj>
    <derivirana_varijabla naziv="DomainObject.Predmet.ProtustrankaFormatedWithAdressOIB_1"> Nevenka Kovač, OIB 13241611128, Bosanska 2, 31000 Osijek</derivirana_varijabla>
  </DomainObject.Predmet.ProtustrankaFormatedWithAdressOIB>
  <DomainObject.Predmet.ProtustrankaWithAdress>
    <izvorni_sadrzaj>Nevenka Kovač Bosanska 2, 31000 Osijek</izvorni_sadrzaj>
    <derivirana_varijabla naziv="DomainObject.Predmet.ProtustrankaWithAdress_1">Nevenka Kovač Bosanska 2, 31000 Osijek</derivirana_varijabla>
  </DomainObject.Predmet.ProtustrankaWithAdress>
  <DomainObject.Predmet.ProtustrankaWithAdressOIB>
    <izvorni_sadrzaj>Nevenka Kovač, OIB 13241611128, Bosanska 2, 31000 Osijek</izvorni_sadrzaj>
    <derivirana_varijabla naziv="DomainObject.Predmet.ProtustrankaWithAdressOIB_1">Nevenka Kovač, OIB 13241611128, Bosanska 2, 31000 Osijek</derivirana_varijabla>
  </DomainObject.Predmet.ProtustrankaWithAdressOIB>
  <DomainObject.Predmet.ProtustrankaNazivFormated>
    <izvorni_sadrzaj>Nevenka Kovač</izvorni_sadrzaj>
    <derivirana_varijabla naziv="DomainObject.Predmet.ProtustrankaNazivFormated_1">Nevenka Kovač</derivirana_varijabla>
    <derivirana_varijabla naziv="Padez">Nevenka Kovač</derivirana_varijabla>
  </DomainObject.Predmet.ProtustrankaNazivFormated>
  <DomainObject.Predmet.ProtustrankaNazivFormatedOIB>
    <izvorni_sadrzaj>Nevenka Kovač, OIB 13241611128</izvorni_sadrzaj>
    <derivirana_varijabla naziv="DomainObject.Predmet.ProtustrankaNazivFormatedOIB_1">Nevenka Kovač, OIB 13241611128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Tomislav Žgur 103.</izvorni_sadrzaj>
    <derivirana_varijabla naziv="DomainObject.Predmet.Referada.Naziv_1">Tomislav Žgur 103.</derivirana_varijabla>
  </DomainObject.Predmet.Referada.Naziv>
  <DomainObject.Predmet.Referada.Oznaka>
    <izvorni_sadrzaj>103. ref.</izvorni_sadrzaj>
    <derivirana_varijabla naziv="DomainObject.Predmet.Referada.Oznaka_1">103. ref.</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Osijeku</izvorni_sadrzaj>
    <derivirana_varijabla naziv="DomainObject.Predmet.Referada.Sud.Naziv_1">Općinski sud u Osijeku</derivirana_varijabla>
  </DomainObject.Predmet.Referada.Sud.Naziv>
  <DomainObject.Predmet.Referada.Sudac>
    <izvorni_sadrzaj>Tomislav Žgur</izvorni_sadrzaj>
    <derivirana_varijabla naziv="DomainObject.Predmet.Referada.Sudac_1">Tomislav Žgur</derivirana_varijabla>
    <derivirana_varijabla naziv="Dativ">Tomislav Žgur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Belišće</izvorni_sadrzaj>
    <derivirana_varijabla naziv="DomainObject.Predmet.StrankaFormated_1">  Policijska postaja Belišće</derivirana_varijabla>
  </DomainObject.Predmet.StrankaFormated>
  <DomainObject.Predmet.StrankaFormatedOIB>
    <izvorni_sadrzaj>  Policijska postaja Belišće</izvorni_sadrzaj>
    <derivirana_varijabla naziv="DomainObject.Predmet.StrankaFormatedOIB_1">  Policijska postaja Belišće</derivirana_varijabla>
  </DomainObject.Predmet.StrankaFormatedOIB>
  <DomainObject.Predmet.StrankaFormatedWithAdress>
    <izvorni_sadrzaj> Policijska postaja Belišće, Trg Ante Starčevića 2, 31551 Belišće</izvorni_sadrzaj>
    <derivirana_varijabla naziv="DomainObject.Predmet.StrankaFormatedWithAdress_1"> Policijska postaja Belišće, Trg Ante Starčevića 2, 31551 Belišće</derivirana_varijabla>
  </DomainObject.Predmet.StrankaFormatedWithAdress>
  <DomainObject.Predmet.StrankaFormatedWithAdressOIB>
    <izvorni_sadrzaj> Policijska postaja Belišće, Trg Ante Starčevića 2, 31551 Belišće</izvorni_sadrzaj>
    <derivirana_varijabla naziv="DomainObject.Predmet.StrankaFormatedWithAdressOIB_1"> Policijska postaja Belišće, Trg Ante Starčevića 2, 31551 Belišće</derivirana_varijabla>
  </DomainObject.Predmet.StrankaFormatedWithAdressOIB>
  <DomainObject.Predmet.StrankaWithAdress>
    <izvorni_sadrzaj>Policijska postaja Belišće Trg Ante Starčevića 2,31551 Belišće</izvorni_sadrzaj>
    <derivirana_varijabla naziv="DomainObject.Predmet.StrankaWithAdress_1">Policijska postaja Belišće Trg Ante Starčevića 2,31551 Belišće</derivirana_varijabla>
  </DomainObject.Predmet.StrankaWithAdress>
  <DomainObject.Predmet.StrankaWithAdressOIB>
    <izvorni_sadrzaj>Policijska postaja Belišće, Trg Ante Starčevića 2,31551 Belišće</izvorni_sadrzaj>
    <derivirana_varijabla naziv="DomainObject.Predmet.StrankaWithAdressOIB_1">Policijska postaja Belišće, Trg Ante Starčevića 2,31551 Belišće</derivirana_varijabla>
  </DomainObject.Predmet.StrankaWithAdressOIB>
  <DomainObject.Predmet.StrankaNazivFormated>
    <izvorni_sadrzaj>Policijska postaja Belišće</izvorni_sadrzaj>
    <derivirana_varijabla naziv="DomainObject.Predmet.StrankaNazivFormated_1">Policijska postaja Belišće</derivirana_varijabla>
    <derivirana_varijabla naziv="Padez">Policijska postaja Belišće</derivirana_varijabla>
  </DomainObject.Predmet.StrankaNazivFormated>
  <DomainObject.Predmet.StrankaNazivFormatedOIB>
    <izvorni_sadrzaj>Policijska postaja Belišće</izvorni_sadrzaj>
    <derivirana_varijabla naziv="DomainObject.Predmet.StrankaNazivFormatedOIB_1">Policijska postaja Belišće</derivirana_varijabla>
  </DomainObject.Predmet.StrankaNazivFormatedOIB>
  <DomainObject.Predmet.Sud.Adresa.Naselje>
    <izvorni_sadrzaj>Valpovo</izvorni_sadrzaj>
    <derivirana_varijabla naziv="DomainObject.Predmet.Sud.Adresa.Naselje_1">Valpovo</derivirana_varijabla>
  </DomainObject.Predmet.Sud.Adresa.Naselje>
  <DomainObject.Predmet.Sud.Adresa.NaseljeLokativ>
    <izvorni_sadrzaj>Valpovu</izvorni_sadrzaj>
    <derivirana_varijabla naziv="DomainObject.Predmet.Sud.Adresa.NaseljeLokativ_1">Valpovu</derivirana_varijabla>
  </DomainObject.Predmet.Sud.Adresa.NaseljeLokativ>
  <DomainObject.Predmet.Sud.Adresa.PostBroj>
    <izvorni_sadrzaj>31550</izvorni_sadrzaj>
    <derivirana_varijabla naziv="DomainObject.Predmet.Sud.Adresa.PostBroj_1">31550</derivirana_varijabla>
  </DomainObject.Predmet.Sud.Adresa.PostBroj>
  <DomainObject.Predmet.Sud.Adresa.UlicaIKBR>
    <izvorni_sadrzaj>Kralja Petra Krešimira IV 3</izvorni_sadrzaj>
    <derivirana_varijabla naziv="DomainObject.Predmet.Sud.Adresa.UlicaIKBR_1">Kralja Petra Krešimira IV 3</derivirana_varijabla>
  </DomainObject.Predmet.Sud.Adresa.UlicaIKBR>
  <DomainObject.Predmet.Sud.Naziv>
    <izvorni_sadrzaj>Općinski sud u Osijeku - Stalna služba u Valpovu</izvorni_sadrzaj>
    <derivirana_varijabla naziv="DomainObject.Predmet.Sud.Naziv_1">Općinski sud u Osijeku - Stalna služba u Valpovu</derivirana_varijabla>
  </DomainObject.Predmet.Sud.Naziv>
  <DomainObject.Predmet.Sud.Telefon.LokalniBroj>
    <izvorni_sadrzaj/>
    <derivirana_varijabla naziv="DomainObject.Predmet.Sud.Telefon.LokalniBroj_1"/>
  </DomainObject.Predmet.Sud.Telefon.LokalniBroj>
  <DomainObject.Predmet.TrenutnaLokacijaSpisa.Naziv>
    <izvorni_sadrzaj>Tomislav Žgur 103.</izvorni_sadrzaj>
    <derivirana_varijabla naziv="DomainObject.Predmet.TrenutnaLokacijaSpisa.Naziv_1">Tomislav Žgur 103.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Osijeku</izvorni_sadrzaj>
    <derivirana_varijabla naziv="DomainObject.Predmet.TrenutnaLokacijaSpisa.Sud.Naziv_1">Općinski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 SS Valpovo</izvorni_sadrzaj>
    <derivirana_varijabla naziv="DomainObject.Predmet.UstrojstvenaJedinicaVodi.Naziv_1">Prekršajna pisarnica SS Valpovo</derivirana_varijabla>
  </DomainObject.Predmet.UstrojstvenaJedinicaVodi.Naziv>
  <DomainObject.Predmet.UstrojstvenaJedinicaVodi.Oznaka>
    <izvorni_sadrzaj>Prek pis SSV</izvorni_sadrzaj>
    <derivirana_varijabla naziv="DomainObject.Predmet.UstrojstvenaJedinicaVodi.Oznaka_1">Prek pis SSV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Osijeku</izvorni_sadrzaj>
    <derivirana_varijabla naziv="DomainObject.Predmet.UstrojstvenaJedinicaVodi.Sud.Naziv_1">Općinski sud u Osijeku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Svjetlana Lang</izvorni_sadrzaj>
    <derivirana_varijabla naziv="DomainObject.Predmet.Zapisnicar_1">Svjetlana Lang</derivirana_varijabla>
    <derivirana_varijabla naziv="Padez">Svjetlana Lang</derivirana_varijabla>
  </DomainObject.Predmet.Zapisnicar>
  <DomainObject.Predmet.StrankaListFormated>
    <izvorni_sadrzaj>
      <item>Policijska postaja Belišće</item>
    </izvorni_sadrzaj>
    <derivirana_varijabla naziv="DomainObject.Predmet.StrankaListFormated_1">
      <item>Policijska postaja Belišće</item>
    </derivirana_varijabla>
  </DomainObject.Predmet.StrankaListFormated>
  <DomainObject.Predmet.StrankaListFormatedOIB>
    <izvorni_sadrzaj>
      <item>Policijska postaja Belišće</item>
    </izvorni_sadrzaj>
    <derivirana_varijabla naziv="DomainObject.Predmet.StrankaListFormatedOIB_1">
      <item>Policijska postaja Belišće</item>
    </derivirana_varijabla>
  </DomainObject.Predmet.StrankaListFormatedOIB>
  <DomainObject.Predmet.StrankaListFormatedWithAdress>
    <izvorni_sadrzaj>
      <item>Policijska postaja Belišće, Trg Ante Starčevića 2, 31551 Belišće</item>
    </izvorni_sadrzaj>
    <derivirana_varijabla naziv="DomainObject.Predmet.StrankaListFormatedWithAdress_1">
      <item>Policijska postaja Belišće, Trg Ante Starčevića 2, 31551 Belišće</item>
    </derivirana_varijabla>
  </DomainObject.Predmet.StrankaListFormatedWithAdress>
  <DomainObject.Predmet.StrankaListFormatedWithAdressOIB>
    <izvorni_sadrzaj>
      <item>Policijska postaja Belišće, Trg Ante Starčevića 2, 31551 Belišće</item>
    </izvorni_sadrzaj>
    <derivirana_varijabla naziv="DomainObject.Predmet.StrankaListFormatedWithAdressOIB_1">
      <item>Policijska postaja Belišće, Trg Ante Starčevića 2, 31551 Belišće</item>
    </derivirana_varijabla>
  </DomainObject.Predmet.StrankaListFormatedWithAdressOIB>
  <DomainObject.Predmet.StrankaListNazivFormated>
    <izvorni_sadrzaj>
      <item>Policijska postaja Belišće</item>
    </izvorni_sadrzaj>
    <derivirana_varijabla naziv="DomainObject.Predmet.StrankaListNazivFormated_1">
      <item>Policijska postaja Belišće</item>
    </derivirana_varijabla>
  </DomainObject.Predmet.StrankaListNazivFormated>
  <DomainObject.Predmet.StrankaListNazivFormatedOIB>
    <izvorni_sadrzaj>
      <item>Policijska postaja Belišće</item>
    </izvorni_sadrzaj>
    <derivirana_varijabla naziv="DomainObject.Predmet.StrankaListNazivFormatedOIB_1">
      <item>Policijska postaja Belišće</item>
    </derivirana_varijabla>
  </DomainObject.Predmet.StrankaListNazivFormatedOIB>
  <DomainObject.Predmet.ProtuStrankaListFormated>
    <izvorni_sadrzaj>
      <item>Nevenka Kovač</item>
    </izvorni_sadrzaj>
    <derivirana_varijabla naziv="DomainObject.Predmet.ProtuStrankaListFormated_1">
      <item>Nevenka Kovač</item>
    </derivirana_varijabla>
  </DomainObject.Predmet.ProtuStrankaListFormated>
  <DomainObject.Predmet.ProtuStrankaListFormatedOIB>
    <izvorni_sadrzaj>
      <item>Nevenka Kovač, OIB 13241611128</item>
    </izvorni_sadrzaj>
    <derivirana_varijabla naziv="DomainObject.Predmet.ProtuStrankaListFormatedOIB_1">
      <item>Nevenka Kovač, OIB 13241611128</item>
    </derivirana_varijabla>
  </DomainObject.Predmet.ProtuStrankaListFormatedOIB>
  <DomainObject.Predmet.ProtuStrankaListFormatedWithAdress>
    <izvorni_sadrzaj>
      <item>Nevenka Kovač, Bosanska 2, 31000 Osijek</item>
    </izvorni_sadrzaj>
    <derivirana_varijabla naziv="DomainObject.Predmet.ProtuStrankaListFormatedWithAdress_1">
      <item>Nevenka Kovač, Bosanska 2, 31000 Osijek</item>
    </derivirana_varijabla>
  </DomainObject.Predmet.ProtuStrankaListFormatedWithAdress>
  <DomainObject.Predmet.ProtuStrankaListFormatedWithAdressOIB>
    <izvorni_sadrzaj>
      <item>Nevenka Kovač, OIB 13241611128, Bosanska 2, 31000 Osijek</item>
    </izvorni_sadrzaj>
    <derivirana_varijabla naziv="DomainObject.Predmet.ProtuStrankaListFormatedWithAdressOIB_1">
      <item>Nevenka Kovač, OIB 13241611128, Bosanska 2, 31000 Osijek</item>
    </derivirana_varijabla>
  </DomainObject.Predmet.ProtuStrankaListFormatedWithAdressOIB>
  <DomainObject.Predmet.ProtuStrankaListNazivFormated>
    <izvorni_sadrzaj>
      <item>Nevenka Kovač</item>
    </izvorni_sadrzaj>
    <derivirana_varijabla naziv="DomainObject.Predmet.ProtuStrankaListNazivFormated_1">
      <item>Nevenka Kovač</item>
    </derivirana_varijabla>
  </DomainObject.Predmet.ProtuStrankaListNazivFormated>
  <DomainObject.Predmet.ProtuStrankaListNazivFormatedOIB>
    <izvorni_sadrzaj>
      <item>Nevenka Kovač, OIB 13241611128</item>
    </izvorni_sadrzaj>
    <derivirana_varijabla naziv="DomainObject.Predmet.ProtuStrankaListNazivFormatedOIB_1">
      <item>Nevenka Kovač, OIB 13241611128</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7. </derivirana_varijabla>
  </DomainObject.Predmet.ClanakZakonaFull>
  <DomainObject.Predmet.Sud.Parent.Naziv>
    <izvorni_sadrzaj>Županijski sud u Osijeku</izvorni_sadrzaj>
    <derivirana_varijabla naziv="DomainObject.Predmet.Sud.Parent.Naziv_1">Županijski sud u Osijeku</derivirana_varijabla>
  </DomainObject.Predmet.Sud.Parent.Naziv>
  <DomainObject.Datum>
    <izvorni_sadrzaj>2. listopada 2026.</izvorni_sadrzaj>
    <derivirana_varijabla naziv="DomainObject.Datum_1">2. listopada 2026.</derivirana_varijabla>
  </DomainObject.Datum>
  <DomainObject.PoslovniBrojDokumenta>
    <izvorni_sadrzaj/>
    <derivirana_varijabla naziv="DomainObject.PoslovniBrojDokumenta_1"/>
  </DomainObject.PoslovniBrojDokumenta>
  <DomainObject.Predmet.StrankaIDrugi>
    <izvorni_sadrzaj>Policijska postaja Belišće</izvorni_sadrzaj>
    <derivirana_varijabla naziv="DomainObject.Predmet.StrankaIDrugi_1">Policijska postaja Belišće</derivirana_varijabla>
  </DomainObject.Predmet.StrankaIDrugi>
  <DomainObject.Predmet.ProtustrankaIDrugi>
    <izvorni_sadrzaj>Nevenka Kovač</izvorni_sadrzaj>
    <derivirana_varijabla naziv="DomainObject.Predmet.ProtustrankaIDrugi_1">Nevenka Kovač</derivirana_varijabla>
  </DomainObject.Predmet.ProtustrankaIDrugi>
  <DomainObject.Predmet.StrankaIDrugiAdressOIB>
    <izvorni_sadrzaj>Policijska postaja Belišće, Trg Ante Starčevića 2, 31551 Belišće</izvorni_sadrzaj>
    <derivirana_varijabla naziv="DomainObject.Predmet.StrankaIDrugiAdressOIB_1">Policijska postaja Belišće, Trg Ante Starčevića 2, 31551 Belišće</derivirana_varijabla>
  </DomainObject.Predmet.StrankaIDrugiAdressOIB>
  <DomainObject.Predmet.ProtustrankaIDrugiAdressOIB>
    <izvorni_sadrzaj>Nevenka Kovač, OIB 13241611128, Bosanska 2, 31000 Osijek</izvorni_sadrzaj>
    <derivirana_varijabla naziv="DomainObject.Predmet.ProtustrankaIDrugiAdressOIB_1">Nevenka Kovač, OIB 13241611128, Bosanska 2, 31000 Osijek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Nevenka Kovač</item>
      <item>Policijska postaja Belišće</item>
    </izvorni_sadrzaj>
    <derivirana_varijabla naziv="DomainObject.Predmet.SudioniciListNaziv_1">
      <item>Nevenka Kovač</item>
      <item>Policijska postaja Belišće</item>
    </derivirana_varijabla>
    <derivirana_varijabla naziv="OstaliSudionici">
      <item>Nevenka Kovač</item>
      <item>Policijska postaja Belišće</item>
    </derivirana_varijabla>
  </DomainObject.Predmet.SudioniciListNaziv>
  <DomainObject.Predmet.SudioniciListAdressOIB>
    <izvorni_sadrzaj>
      <item>Nevenka Kovač, OIB 13241611128, Bosanska 2,31000 Osijek</item>
      <item>Policijska postaja Belišće, Trg Ante Starčevića 2,31551 Belišće</item>
    </izvorni_sadrzaj>
    <derivirana_varijabla naziv="DomainObject.Predmet.SudioniciListAdressOIB_1">
      <item>Nevenka Kovač, OIB 13241611128, Bosanska 2,31000 Osijek</item>
      <item>Policijska postaja Belišće, Trg Ante Starčevića 2,31551 Belišće</item>
    </derivirana_varijabla>
  </DomainObject.Predmet.SudioniciListAdressOIB>
  <DomainObject.UcesnikSudskeRadnje.NazivFormated>
    <izvorni_sadrzaj>Nevenka Kovač, OIB 13241611128, Bosanska 2,31000 Osijek</izvorni_sadrzaj>
    <derivirana_varijabla naziv="DomainObject.UcesnikSudskeRadnje.NazivFormated_1">Nevenka Kovač, OIB 13241611128, Bosanska 2,31000 Osijek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13241611128</item>
      <item>, OIB null</item>
    </izvorni_sadrzaj>
    <derivirana_varijabla naziv="DomainObject.Predmet.SudioniciListNazivOIB_1">
      <item>, OIB 13241611128</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Policijska postaja Belišće, Trg Ante Starčevića 2, 31551 Belišće
2. Okrivljenik Nevenka Kovač, OIB 13241611128, Bosanska 2, 31000 Osijek</izvorni_sadrzaj>
    <derivirana_varijabla naziv="DomainObject.UcesnikSudskeRadnje.SudskaRadnja.UcesniciObavijest_1">1. Tužitelj Policijska postaja Belišće, Trg Ante Starčevića 2, 31551 Belišće
2. Okrivljenik Nevenka Kovač, OIB 13241611128, Bosanska 2, 31000 Osijek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lipnja 2025.</izvorni_sadrzaj>
    <derivirana_varijabla naziv="DomainObject.Predmet.DatumPocetkaProcesa_1">20. lipnja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Zakona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Nevenka Kovač, Bosanska 2, 31000 Osijek, OIB: 13241611128, rođen-a 29.02.1956., mjesto rođenja Feričanci (Feričanci)</item>
    </izvorni_sadrzaj>
    <derivirana_varijabla naziv="DomainObject.Predmet.OkrivljenikAdresaMjestoRodjenjaList_1">
      <item>Nevenka Kovač, Bosanska 2, 31000 Osijek, OIB: 13241611128, rođen-a 29.02.1956., mjesto rođenja Feričanci (Feričanci)</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tomislav.zgur@osos.pravosudje.hr</izvorni_sadrzaj>
    <derivirana_varijabla naziv="DomainObject.Sudac.Email_1">tomislav.zgur@osos.pravosudje.hr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DF482FE-7EEF-460B-B67A-30AA9D0B2276}">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362</properties:Words>
  <properties:Characters>2096</properties:Characters>
  <properties:Lines>49</properties:Lines>
  <properties:Paragraphs>23</properties:Paragraphs>
  <properties:TotalTime>80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2621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Svjetlana Lang</cp:lastModifiedBy>
  <cp:lastPrinted>2026-10-02T06:46:00Z</cp:lastPrinted>
  <dcterms:modified xmlns:xsi="http://www.w3.org/2001/XMLSchema-instance" xsi:type="dcterms:W3CDTF">2026-10-02T06:48:00Z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Nevenka Kovač - Ročište za glavnu raspravu</vt:lpwstr>
  </prop:property>
  <prop:property fmtid="{D5CDD505-2E9C-101B-9397-08002B2CF9AE}" pid="6" name="Predlozak_id">
    <vt:lpwstr>1000000798</vt:lpwstr>
  </prop:property>
  <prop:property fmtid="{D5CDD505-2E9C-101B-9397-08002B2CF9AE}" pid="7" name="Predlozak_oznaka">
    <vt:lpwstr>OS_Pp-027</vt:lpwstr>
  </prop:property>
  <prop:property fmtid="{D5CDD505-2E9C-101B-9397-08002B2CF9AE}" pid="8" name="Predlozak_naziv">
    <vt:lpwstr>Poziv okrivljeniku u prekršajnom postupku kada je izdan OPN-PN</vt:lpwstr>
  </prop:property>
</prop:Properties>
</file>